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4"/>
          <w:szCs w:val="24"/>
        </w:rPr>
        <w:t xml:space="preserve">_________________ </w:t>
      </w:r>
    </w:p>
    <w:p>
      <w:pPr>
        <w:jc w:val="both"/>
      </w:pPr>
      <w:r>
        <w:rPr/>
        <w:t xml:space="preserve">  </w:t>
      </w:r>
    </w:p>
    <w:p>
      <w:pPr>
        <w:jc w:val="both"/>
      </w:pPr>
      <w:r>
        <w:rPr>
          <w:rFonts w:ascii="'Times New Roman'" w:hAnsi="'Times New Roman'" w:eastAsia="'Times New Roman'" w:cs="'Times New Roman'"/>
          <w:sz w:val="24"/>
          <w:szCs w:val="24"/>
        </w:rPr>
        <w:t xml:space="preserve">Paditësi: ______________ . </w:t>
      </w:r>
    </w:p>
    <w:p>
      <w:pPr>
        <w:jc w:val="both"/>
      </w:pPr>
      <w:r>
        <w:rPr>
          <w:rFonts w:ascii="'Times New Roman'" w:hAnsi="'Times New Roman'" w:eastAsia="'Times New Roman'" w:cs="'Times New Roman'"/>
          <w:sz w:val="24"/>
          <w:szCs w:val="24"/>
        </w:rPr>
        <w:t xml:space="preserve">E Paditura: _______________ </w:t>
      </w:r>
    </w:p>
    <w:p>
      <w:pPr>
        <w:jc w:val="both"/>
      </w:pPr>
      <w:r>
        <w:rPr>
          <w:rFonts w:ascii="'Times New Roman'" w:hAnsi="'Times New Roman'" w:eastAsia="'Times New Roman'" w:cs="'Times New Roman'"/>
          <w:sz w:val="24"/>
          <w:szCs w:val="24"/>
        </w:rPr>
        <w:t xml:space="preserve">Data:         ______ </w:t>
      </w:r>
    </w:p>
    <w:p>
      <w:pPr>
        <w:jc w:val="both"/>
      </w:pPr>
      <w:r>
        <w:rPr>
          <w:rFonts w:ascii="'Times New Roman'" w:hAnsi="'Times New Roman'" w:eastAsia="'Times New Roman'" w:cs="'Times New Roman'"/>
          <w:sz w:val="24"/>
          <w:szCs w:val="24"/>
        </w:rPr>
        <w:t xml:space="preserve">Vlera e kontestit: </w:t>
      </w:r>
      <w:r>
        <w:rPr>
          <w:rFonts w:ascii="'Times New Roman'" w:hAnsi="'Times New Roman'" w:eastAsia="'Times New Roman'" w:cs="'Times New Roman'"/>
          <w:sz w:val="24"/>
          <w:szCs w:val="24"/>
        </w:rPr>
        <w:t xml:space="preserve">______</w:t>
      </w:r>
      <w:r>
        <w:rPr/>
        <w:t xml:space="preserve">  </w:t>
      </w:r>
    </w:p>
    <w:p>
      <w:pPr>
        <w:jc w:val="center"/>
      </w:pPr>
      <w:r>
        <w:rPr>
          <w:rFonts w:ascii="'Times New Roman'" w:hAnsi="'Times New Roman'" w:eastAsia="'Times New Roman'" w:cs="'Times New Roman'"/>
          <w:sz w:val="32"/>
          <w:szCs w:val="32"/>
          <w:b w:val="1"/>
          <w:bCs w:val="1"/>
        </w:rPr>
        <w:t xml:space="preserve">Padi </w:t>
      </w:r>
    </w:p>
    <w:p>
      <w:pPr>
        <w:jc w:val="center"/>
      </w:pPr>
      <w:r>
        <w:rPr>
          <w:rFonts w:ascii="'Times New Roman'" w:hAnsi="'Times New Roman'" w:eastAsia="'Times New Roman'" w:cs="'Times New Roman'"/>
          <w:sz w:val="32"/>
          <w:szCs w:val="32"/>
          <w:b w:val="1"/>
          <w:bCs w:val="1"/>
        </w:rPr>
        <w:t xml:space="preserve">për shkelje të të drejtave të konsumatorit </w:t>
      </w:r>
      <w:r>
        <w:rPr/>
        <w:t xml:space="preserve">  </w:t>
      </w:r>
    </w:p>
    <w:p>
      <w:pPr>
        <w:jc w:val="both"/>
      </w:pPr>
      <w:r>
        <w:rPr>
          <w:rFonts w:ascii="'Times New Roman'" w:hAnsi="'Times New Roman'" w:eastAsia="'Times New Roman'" w:cs="'Times New Roman'"/>
          <w:sz w:val="24"/>
          <w:szCs w:val="24"/>
        </w:rPr>
        <w:t xml:space="preserve">Kjo padi paraqitet bazuar në nenin 53 të Ligjit nr. 03/L-006 për Procedurën Kontestimore (në vazhdim: LPK) dhe brenda afatit të përcaktuar me nenin 263 të Ligjit nr. 04/L-077 për marrëdhëniet e detyrimeve (në vazhdim: LMD) dhe afatit kohor të përcaktuar në nenin 80 të Ligjit për mbrojtjen e konsumatorit. </w:t>
      </w:r>
    </w:p>
    <w:p>
      <w:pPr>
        <w:jc w:val="both"/>
      </w:pPr>
      <w:r>
        <w:rPr>
          <w:rFonts w:ascii="'Times New Roman'" w:hAnsi="'Times New Roman'" w:eastAsia="'Times New Roman'" w:cs="'Times New Roman'"/>
          <w:sz w:val="24"/>
          <w:szCs w:val="24"/>
        </w:rPr>
        <w:t xml:space="preserve">Më datë __.__.____ paditësi ka blerë qenin e moshës 1 vjeçare me çmimin kontraktues prej </w:t>
      </w:r>
      <w:r>
        <w:rPr>
          <w:rFonts w:ascii="'Times New Roman'" w:hAnsi="'Times New Roman'" w:eastAsia="'Times New Roman'" w:cs="'Times New Roman'"/>
          <w:sz w:val="24"/>
          <w:szCs w:val="24"/>
        </w:rPr>
        <w:t xml:space="preserve">____</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Euro dhe me lidhjen e kontratës ka paguar çmimin e shitblerjes dhe e ka marrë qenin. Pagesa është kryer në përmes kartelës dhe për këtë pagesë i është lëshuar kuponi fiskal.</w:t>
      </w:r>
      <w:r>
        <w:rPr/>
        <w:t xml:space="preserve">  </w:t>
      </w:r>
    </w:p>
    <w:p>
      <w:pPr>
        <w:jc w:val="end"/>
      </w:pPr>
      <w:r>
        <w:rPr>
          <w:rFonts w:ascii="'Times New Roman'" w:hAnsi="'Times New Roman'" w:eastAsia="'Times New Roman'" w:cs="'Times New Roman'"/>
          <w:sz w:val="24"/>
          <w:szCs w:val="24"/>
          <w:b w:val="1"/>
          <w:bCs w:val="1"/>
        </w:rPr>
        <w:t xml:space="preserve">Provë nr. 1</w:t>
      </w:r>
      <w:r>
        <w:rPr>
          <w:rFonts w:ascii="'Times New Roman'" w:hAnsi="'Times New Roman'" w:eastAsia="'Times New Roman'" w:cs="'Times New Roman'"/>
          <w:sz w:val="24"/>
          <w:szCs w:val="24"/>
        </w:rPr>
        <w:t xml:space="preserve">: Kuponi fiskal, i datës __.__.____.</w:t>
      </w:r>
      <w:r>
        <w:rPr/>
        <w:t xml:space="preserve">  </w:t>
      </w:r>
    </w:p>
    <w:p>
      <w:pPr>
        <w:jc w:val="both"/>
      </w:pPr>
      <w:r>
        <w:rPr>
          <w:rFonts w:ascii="'Times New Roman'" w:hAnsi="'Times New Roman'" w:eastAsia="'Times New Roman'" w:cs="'Times New Roman'"/>
          <w:sz w:val="24"/>
          <w:szCs w:val="24"/>
        </w:rPr>
        <w:t xml:space="preserve">Me rastin e lidhjes së kontratës dhe marrjes së qenit, paditësi ka vërejtur se qeni qalon dhe i është drejtuar të të paditurit për ta pyetur për arsyen. Në momentin e blerjes së qenit, i padituri ka deklaruar që qeni është në gjendje të mirë shëndetësore.</w:t>
      </w:r>
      <w:r>
        <w:rPr/>
        <w:t xml:space="preserve">  </w:t>
      </w:r>
    </w:p>
    <w:p>
      <w:pPr>
        <w:jc w:val="end"/>
      </w:pPr>
      <w:r>
        <w:rPr>
          <w:rFonts w:ascii="'Times New Roman'" w:hAnsi="'Times New Roman'" w:eastAsia="'Times New Roman'" w:cs="'Times New Roman'"/>
          <w:sz w:val="24"/>
          <w:szCs w:val="24"/>
          <w:b w:val="1"/>
          <w:bCs w:val="1"/>
        </w:rPr>
        <w:t xml:space="preserve">Provë nr. 2: </w:t>
      </w:r>
      <w:r>
        <w:rPr>
          <w:rFonts w:ascii="'Times New Roman'" w:hAnsi="'Times New Roman'" w:eastAsia="'Times New Roman'" w:cs="'Times New Roman'"/>
          <w:sz w:val="24"/>
          <w:szCs w:val="24"/>
        </w:rPr>
        <w:t xml:space="preserve">Dëgjimi i dëshmitarit nr. 1.</w:t>
      </w:r>
      <w:r>
        <w:rPr/>
        <w:t xml:space="preserve">  </w:t>
      </w:r>
    </w:p>
    <w:p>
      <w:pPr>
        <w:jc w:val="both"/>
      </w:pPr>
      <w:r>
        <w:rPr>
          <w:rFonts w:ascii="'Times New Roman'" w:hAnsi="'Times New Roman'" w:eastAsia="'Times New Roman'" w:cs="'Times New Roman'"/>
          <w:sz w:val="24"/>
          <w:szCs w:val="24"/>
        </w:rPr>
        <w:t xml:space="preserve">I padituri është përgjigjur se nuk është në dijeni se pse qeni qalon dhe se nuk ka ndonjë sëmundje serioze.</w:t>
      </w:r>
    </w:p>
    <w:p>
      <w:pPr>
        <w:jc w:val="both"/>
      </w:pPr>
      <w:r>
        <w:rPr>
          <w:rFonts w:ascii="'Times New Roman'" w:hAnsi="'Times New Roman'" w:eastAsia="'Times New Roman'" w:cs="'Times New Roman'"/>
          <w:sz w:val="24"/>
          <w:szCs w:val="24"/>
        </w:rPr>
        <w:t xml:space="preserve">Në ditën e dytë pas marrjes së qenit, paditësi ka vërejtur se këmba e qenit është ënjtur shumë dhe qeni nuk është në gjendje të ecën fare. Për këtë shkak e thërret veterinarin, i cili ka konstatuar se fjala është për një sëmundje të rëndë të qenit. </w:t>
      </w:r>
      <w:r>
        <w:rPr/>
        <w:t xml:space="preserve">  </w:t>
      </w:r>
    </w:p>
    <w:p>
      <w:pPr>
        <w:jc w:val="end"/>
      </w:pPr>
      <w:r>
        <w:rPr>
          <w:rFonts w:ascii="'Times New Roman'" w:hAnsi="'Times New Roman'" w:eastAsia="'Times New Roman'" w:cs="'Times New Roman'"/>
          <w:sz w:val="24"/>
          <w:szCs w:val="24"/>
          <w:b w:val="1"/>
          <w:bCs w:val="1"/>
        </w:rPr>
        <w:t xml:space="preserve">Provë nr. 3: </w:t>
      </w:r>
      <w:r>
        <w:rPr>
          <w:rFonts w:ascii="'Times New Roman'" w:hAnsi="'Times New Roman'" w:eastAsia="'Times New Roman'" w:cs="'Times New Roman'"/>
          <w:sz w:val="24"/>
          <w:szCs w:val="24"/>
        </w:rPr>
        <w:t xml:space="preserve">Raporti mjekësor i veterinatit i dt. __.__.____.</w:t>
      </w:r>
      <w:r>
        <w:rPr/>
        <w:t xml:space="preserve">  </w:t>
      </w:r>
    </w:p>
    <w:p>
      <w:pPr>
        <w:jc w:val="both"/>
      </w:pPr>
      <w:r>
        <w:rPr>
          <w:rFonts w:ascii="'Times New Roman'" w:hAnsi="'Times New Roman'" w:eastAsia="'Times New Roman'" w:cs="'Times New Roman'"/>
          <w:sz w:val="24"/>
          <w:szCs w:val="24"/>
        </w:rPr>
        <w:t xml:space="preserve">Paditësi menjëherë pas shikimit dhe kontrollimit të qenit nga ana e veterinarit, e thirr të paditurin që ta marrë qenin dhe atij t’i kthehet çmimi i kontraktuar i shitblerjes. I padituri refuzon këtë duke u arsyetuar se qeni është në gjendje të mirë shëndetësore dhe se nuk janë pajtuar për mundësi të kthimit.</w:t>
      </w:r>
      <w:r>
        <w:rPr/>
        <w:t xml:space="preserve">  </w:t>
      </w:r>
    </w:p>
    <w:p>
      <w:pPr>
        <w:jc w:val="both"/>
      </w:pPr>
      <w:r>
        <w:rPr>
          <w:rFonts w:ascii="'Times New Roman'" w:hAnsi="'Times New Roman'" w:eastAsia="'Times New Roman'" w:cs="'Times New Roman'"/>
          <w:sz w:val="24"/>
          <w:szCs w:val="24"/>
        </w:rPr>
        <w:t xml:space="preserve">Duke qenë se Ligji për mbrojtjen e konsumatorit i garanton të drejtat themelore të konsumatorëve, përfshirë të drejtën për informim, të drejtën për mbrojtje ligjore të konsumatorit, si dhe të drejtën për kompensim, paditësi përmes kësaj padie kërkon realizimin e këtyre të drejtave. Paditësi konsideron se i padituri ka përdorur veprime mashtruese, për shkak se ka ofruar informata jo të sakta dhe ka shkaktuar një vendimmarrje transaksioni të cilën konsumatori në të kundërtën nuk do ta kishte marrë.</w:t>
      </w:r>
      <w:r>
        <w:rPr/>
        <w:t xml:space="preserve">  </w:t>
      </w:r>
    </w:p>
    <w:p>
      <w:pPr>
        <w:jc w:val="both"/>
      </w:pPr>
      <w:r>
        <w:rPr>
          <w:rFonts w:ascii="'Times New Roman'" w:hAnsi="'Times New Roman'" w:eastAsia="'Times New Roman'" w:cs="'Times New Roman'"/>
          <w:sz w:val="24"/>
          <w:szCs w:val="24"/>
        </w:rPr>
        <w:t xml:space="preserve">Si rezultat i veprimeve mashtruese nga ana e të paditurit, paditësi paraqet këtë padi duke kërkuar që gjykata pas administrimit të provave të merr këtë:</w:t>
      </w:r>
      <w:r>
        <w:rPr/>
        <w:t xml:space="preserve">  </w:t>
      </w:r>
    </w:p>
    <w:p>
      <w:pPr>
        <w:jc w:val="center"/>
      </w:pPr>
      <w:r>
        <w:rPr>
          <w:rFonts w:ascii="'Times New Roman'" w:hAnsi="'Times New Roman'" w:eastAsia="'Times New Roman'" w:cs="'Times New Roman'"/>
          <w:sz w:val="24"/>
          <w:szCs w:val="24"/>
          <w:b w:val="1"/>
          <w:bCs w:val="1"/>
        </w:rPr>
        <w:t xml:space="preserve">AKTGJYKIM</w:t>
      </w:r>
      <w:r>
        <w:rPr/>
        <w:t xml:space="preserve">   </w:t>
      </w:r>
      <w:r>
        <w:rPr>
          <w:rFonts w:ascii="'Times New Roman'" w:hAnsi="'Times New Roman'" w:eastAsia="'Times New Roman'" w:cs="'Times New Roman'"/>
          <w:color w:val="000000"/>
          <w:sz w:val="24"/>
          <w:szCs w:val="24"/>
          <w:b w:val="1"/>
          <w:bCs w:val="1"/>
        </w:rPr>
        <w:t xml:space="preserve">APROVOHET </w:t>
      </w:r>
      <w:r>
        <w:rPr/>
        <w:t xml:space="preserve"> </w:t>
      </w:r>
      <w:r>
        <w:rPr>
          <w:rFonts w:ascii="'Times New Roman'" w:hAnsi="'Times New Roman'" w:eastAsia="'Times New Roman'" w:cs="'Times New Roman'"/>
          <w:color w:val="000000"/>
          <w:sz w:val="24"/>
          <w:szCs w:val="24"/>
        </w:rPr>
        <w:t xml:space="preserve">padia e paditësit </w:t>
      </w:r>
      <w:r>
        <w:rPr/>
        <w:t xml:space="preserve"> </w:t>
      </w:r>
      <w:r>
        <w:rPr/>
        <w:t xml:space="preserve"> </w:t>
      </w:r>
      <w:r>
        <w:rPr>
          <w:rFonts w:ascii="'Times New Roman'" w:hAnsi="'Times New Roman'" w:eastAsia="'Times New Roman'" w:cs="'Times New Roman'"/>
          <w:color w:val="000000"/>
          <w:sz w:val="24"/>
          <w:szCs w:val="24"/>
        </w:rPr>
        <w:t xml:space="preserve"> kundër të paditurit </w:t>
      </w:r>
      <w:r>
        <w:rPr/>
        <w:t xml:space="preserve"> </w:t>
      </w:r>
      <w:r>
        <w:rPr/>
        <w:t xml:space="preserve"> </w:t>
      </w:r>
      <w:r>
        <w:rPr>
          <w:rFonts w:ascii="'Times New Roman'" w:hAnsi="'Times New Roman'" w:eastAsia="'Times New Roman'" w:cs="'Times New Roman'"/>
          <w:color w:val="000000"/>
          <w:sz w:val="24"/>
          <w:szCs w:val="24"/>
        </w:rPr>
        <w:t xml:space="preserve"> nga </w:t>
      </w:r>
      <w:r>
        <w:rPr/>
        <w:t xml:space="preserve"> </w:t>
      </w:r>
      <w:r>
        <w:rPr/>
        <w:t xml:space="preserve"> </w:t>
      </w:r>
      <w:r>
        <w:rPr>
          <w:rFonts w:ascii="'Times New Roman'" w:hAnsi="'Times New Roman'" w:eastAsia="'Times New Roman'" w:cs="'Times New Roman'"/>
          <w:color w:val="000000"/>
          <w:sz w:val="24"/>
          <w:szCs w:val="24"/>
        </w:rPr>
        <w:t xml:space="preserve"> dhe të paditurit </w:t>
      </w:r>
      <w:r>
        <w:rPr/>
        <w:t xml:space="preserve"> </w:t>
      </w:r>
      <w:r>
        <w:rPr/>
        <w:t xml:space="preserve"> </w:t>
      </w:r>
      <w:r>
        <w:rPr>
          <w:rFonts w:ascii="'Times New Roman'" w:hAnsi="'Times New Roman'" w:eastAsia="'Times New Roman'" w:cs="'Times New Roman'"/>
          <w:color w:val="000000"/>
          <w:sz w:val="24"/>
          <w:szCs w:val="24"/>
        </w:rPr>
        <w:t xml:space="preserve"> nga </w:t>
      </w:r>
      <w:r>
        <w:rPr/>
        <w:t xml:space="preserve"> </w:t>
      </w:r>
      <w:r>
        <w:rPr/>
        <w:t xml:space="preserve"> </w:t>
      </w:r>
      <w:r>
        <w:rPr>
          <w:rFonts w:ascii="'Times New Roman'" w:hAnsi="'Times New Roman'" w:eastAsia="'Times New Roman'" w:cs="'Times New Roman'"/>
          <w:color w:val="000000"/>
          <w:sz w:val="24"/>
          <w:szCs w:val="24"/>
        </w:rPr>
        <w:t xml:space="preserve"> e lidhur më datë __.__.____ nr. </w:t>
      </w:r>
      <w:r>
        <w:rPr/>
        <w:t xml:space="preserve"> </w:t>
      </w:r>
      <w:r>
        <w:rPr>
          <w:rFonts w:ascii="'Times New Roman'" w:hAnsi="'Times New Roman'" w:eastAsia="'Times New Roman'" w:cs="'Times New Roman'"/>
          <w:sz w:val="24"/>
          <w:szCs w:val="24"/>
        </w:rPr>
        <w:t xml:space="preserve">______</w:t>
      </w:r>
      <w:r>
        <w:rPr/>
        <w:t xml:space="preserve"> </w:t>
      </w:r>
      <w:r>
        <w:rPr>
          <w:rFonts w:ascii="'Times New Roman'" w:hAnsi="'Times New Roman'" w:eastAsia="'Times New Roman'" w:cs="'Times New Roman'"/>
          <w:color w:val="000000"/>
          <w:sz w:val="24"/>
          <w:szCs w:val="24"/>
        </w:rPr>
        <w:t xml:space="preserve">.</w:t>
      </w:r>
      <w:r>
        <w:rPr/>
        <w:t xml:space="preserve"> </w:t>
      </w:r>
      <w:r>
        <w:rPr>
          <w:rFonts w:ascii="'Times New Roman'" w:hAnsi="'Times New Roman'" w:eastAsia="'Times New Roman'" w:cs="'Times New Roman'"/>
          <w:color w:val="000000"/>
          <w:sz w:val="24"/>
          <w:szCs w:val="24"/>
          <w:b w:val="1"/>
          <w:bCs w:val="1"/>
        </w:rPr>
        <w:t xml:space="preserve">DETYROHET </w:t>
      </w:r>
      <w:r>
        <w:rPr/>
        <w:t xml:space="preserve"> </w:t>
      </w:r>
      <w:r>
        <w:rPr>
          <w:rFonts w:ascii="'Times New Roman'" w:hAnsi="'Times New Roman'" w:eastAsia="'Times New Roman'" w:cs="'Times New Roman'"/>
          <w:color w:val="000000"/>
          <w:sz w:val="24"/>
          <w:szCs w:val="24"/>
        </w:rPr>
        <w:t xml:space="preserve">i padituri që t’i kthejë mjetet monetare në vlerë prej </w:t>
      </w:r>
      <w:r>
        <w:rPr/>
        <w:t xml:space="preserve"> </w:t>
      </w:r>
      <w:r>
        <w:rPr>
          <w:rFonts w:ascii="'Times New Roman'" w:hAnsi="'Times New Roman'" w:eastAsia="'Times New Roman'" w:cs="'Times New Roman'"/>
          <w:sz w:val="24"/>
          <w:szCs w:val="24"/>
        </w:rPr>
        <w:t xml:space="preserve">______</w:t>
      </w:r>
      <w:r>
        <w:rPr/>
        <w:t xml:space="preserve"> </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color w:val="000000"/>
          <w:sz w:val="24"/>
          <w:szCs w:val="24"/>
        </w:rPr>
        <w:t xml:space="preserve">Euro, bashkë me kamatën 8% prej __.__.____ deri në pagesën përfundimtare. </w:t>
      </w:r>
      <w:r>
        <w:rPr/>
        <w:t xml:space="preserve"> </w:t>
      </w:r>
      <w:r>
        <w:rPr>
          <w:rFonts w:ascii="'Times New Roman'" w:hAnsi="'Times New Roman'" w:eastAsia="'Times New Roman'" w:cs="'Times New Roman'"/>
          <w:color w:val="000000"/>
          <w:sz w:val="24"/>
          <w:szCs w:val="24"/>
          <w:b w:val="1"/>
          <w:bCs w:val="1"/>
        </w:rPr>
        <w:t xml:space="preserve">DETYROHET </w:t>
      </w:r>
      <w:r>
        <w:rPr/>
        <w:t xml:space="preserve"> </w:t>
      </w:r>
      <w:r>
        <w:rPr>
          <w:rFonts w:ascii="'Times New Roman'" w:hAnsi="'Times New Roman'" w:eastAsia="'Times New Roman'" w:cs="'Times New Roman'"/>
          <w:color w:val="000000"/>
          <w:sz w:val="24"/>
          <w:szCs w:val="24"/>
        </w:rPr>
        <w:t xml:space="preserve">i padituri që t’i paguajë shpenzimet e procedurës paditësi i kërkon në bazë të tarifës së avokatëve.</w:t>
      </w:r>
      <w:r>
        <w:rPr/>
        <w:t xml:space="preserve">  </w:t>
      </w:r>
    </w:p>
    <w:p>
      <w:pPr>
        <w:jc w:val="both"/>
      </w:pPr>
      <w:r>
        <w:rPr>
          <w:rFonts w:ascii="'Times New Roman'" w:hAnsi="'Times New Roman'" w:eastAsia="'Times New Roman'" w:cs="'Times New Roman'"/>
          <w:sz w:val="24"/>
          <w:szCs w:val="24"/>
          <w:b w:val="1"/>
          <w:bCs w:val="1"/>
        </w:rPr>
        <w:t xml:space="preserve">Paditësi:</w:t>
      </w:r>
      <w:r>
        <w:rPr/>
        <w:t xml:space="preserve">										</w:t>
      </w:r>
      <w:r>
        <w:rPr>
          <w:rFonts w:ascii="'Times New Roman'" w:hAnsi="'Times New Roman'" w:eastAsia="'Times New Roman'" w:cs="'Times New Roman'"/>
          <w:sz w:val="24"/>
          <w:szCs w:val="24"/>
          <w:b w:val="1"/>
          <w:bCs w:val="1"/>
        </w:rPr>
        <w:t xml:space="preserve">Vendi: </w:t>
      </w:r>
      <w:r>
        <w:rPr>
          <w:rFonts w:ascii="'Times New Roman'" w:hAnsi="'Times New Roman'" w:eastAsia="'Times New Roman'" w:cs="'Times New Roman'"/>
          <w:sz w:val="24"/>
          <w:szCs w:val="24"/>
        </w:rPr>
        <w:t xml:space="preserve">__</w:t>
      </w:r>
      <w:r>
        <w:rPr>
          <w:rFonts w:ascii="'Times New Roman'" w:hAnsi="'Times New Roman'" w:eastAsia="'Times New Roman'" w:cs="'Times New Roman'"/>
          <w:sz w:val="24"/>
          <w:szCs w:val="24"/>
        </w:rPr>
        <w:t xml:space="preserve">_</w:t>
      </w:r>
      <w:r>
        <w:rPr/>
        <w:t xml:space="preserve">  </w:t>
      </w:r>
    </w:p>
    <w:p>
      <w:pPr>
        <w:jc w:val="both"/>
      </w:pPr>
      <w:r>
        <w:rPr>
          <w:rFonts w:ascii="'Times New Roman'" w:hAnsi="'Times New Roman'" w:eastAsia="'Times New Roman'" w:cs="'Times New Roman'"/>
          <w:sz w:val="24"/>
          <w:szCs w:val="24"/>
        </w:rPr>
        <w:t xml:space="preserve">__________</w:t>
      </w:r>
    </w:p>
    <w:p>
      <w:pPr>
        <w:jc w:val="both"/>
      </w:pPr>
      <w:r>
        <w:rPr>
          <w:rFonts w:ascii="'Times New Roman'" w:hAnsi="'Times New Roman'" w:eastAsia="'Times New Roman'" w:cs="'Times New Roman'"/>
          <w:sz w:val="24"/>
          <w:szCs w:val="24"/>
        </w:rPr>
        <w:t xml:space="preserve">Datë: 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2025-08-31T01:57:34+00:00</dcterms:created>
  <dcterms:modified xsi:type="dcterms:W3CDTF">2025-08-31T01:57:34+00:00</dcterms:modified>
</cp:coreProperties>
</file>

<file path=docProps/custom.xml><?xml version="1.0" encoding="utf-8"?>
<Properties xmlns="http://schemas.openxmlformats.org/officeDocument/2006/custom-properties" xmlns:vt="http://schemas.openxmlformats.org/officeDocument/2006/docPropsVTypes"/>
</file>