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Porodični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sektor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popuni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ga </w:t>
      </w:r>
      <w:r>
        <w:rPr>
          <w:rFonts w:ascii="'Times New Roman'" w:hAnsi="'Times New Roman'" w:eastAsia="'Times New Roman'" w:cs="'Times New Roman'"/>
        </w:rPr>
        <w:t xml:space="preserve">ima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popuni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potpisivanja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određivanje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alimentacije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Zakona br. 2004/32 o </w:t>
      </w:r>
      <w:r>
        <w:rPr>
          <w:rFonts w:ascii="'Times New Roman'" w:hAnsi="'Times New Roman'" w:eastAsia="'Times New Roman'" w:cs="'Times New Roman'"/>
        </w:rPr>
        <w:t xml:space="preserve">porodici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Republici</w:t>
      </w:r>
      <w:r>
        <w:rPr>
          <w:rFonts w:ascii="'Times New Roman'" w:hAnsi="'Times New Roman'" w:eastAsia="'Times New Roman'" w:cs="'Times New Roman'"/>
        </w:rPr>
        <w:t xml:space="preserve"> Kosovo, koji </w:t>
      </w:r>
      <w:r>
        <w:rPr>
          <w:rFonts w:ascii="'Times New Roman'" w:hAnsi="'Times New Roman'" w:eastAsia="'Times New Roman'" w:cs="'Times New Roman'"/>
        </w:rPr>
        <w:t xml:space="preserve">reguliše</w:t>
      </w:r>
      <w:r>
        <w:rPr>
          <w:rFonts w:ascii="'Times New Roman'" w:hAnsi="'Times New Roman'" w:eastAsia="'Times New Roman'" w:cs="'Times New Roman'"/>
        </w:rPr>
        <w:t xml:space="preserve"> procedure za </w:t>
      </w:r>
      <w:r>
        <w:rPr>
          <w:rFonts w:ascii="'Times New Roman'" w:hAnsi="'Times New Roman'" w:eastAsia="'Times New Roman'" w:cs="'Times New Roman'"/>
        </w:rPr>
        <w:t xml:space="preserve">alimentaciju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tužene</w:t>
      </w:r>
      <w:r>
        <w:rPr>
          <w:rFonts w:ascii="'Times New Roman'" w:hAnsi="'Times New Roman'" w:eastAsia="'Times New Roman'" w:cs="'Times New Roman'"/>
        </w:rPr>
        <w:t xml:space="preserve">] za </w:t>
      </w:r>
      <w:r>
        <w:rPr>
          <w:rFonts w:ascii="'Times New Roman'" w:hAnsi="'Times New Roman'" w:eastAsia="'Times New Roman'" w:cs="'Times New Roman'"/>
        </w:rPr>
        <w:t xml:space="preserve">određivanje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alimentacije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>
          <w:rFonts w:ascii="'Times New Roman'" w:hAnsi="'Times New Roman'" w:eastAsia="'Times New Roman'" w:cs="'Times New Roman'"/>
        </w:rPr>
        <w:t xml:space="preserve">hranine</w:t>
      </w:r>
      <w:r>
        <w:rPr>
          <w:rFonts w:ascii="'Times New Roman'" w:hAnsi="'Times New Roman'" w:eastAsia="'Times New Roman'" w:cs="'Times New Roman'"/>
        </w:rPr>
        <w:t xml:space="preserve">) za </w:t>
      </w:r>
      <w:r>
        <w:rPr>
          <w:rFonts w:ascii="'Times New Roman'" w:hAnsi="'Times New Roman'" w:eastAsia="'Times New Roman'" w:cs="'Times New Roman'"/>
        </w:rPr>
        <w:t xml:space="preserve">našu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zajedničku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decu</w:t>
      </w:r>
      <w:r>
        <w:rPr>
          <w:rFonts w:ascii="'Times New Roman'" w:hAnsi="'Times New Roman'" w:eastAsia="'Times New Roman'" w:cs="'Times New Roman'"/>
        </w:rPr>
        <w:t xml:space="preserve">, ___________ , </w:t>
      </w:r>
      <w:r>
        <w:rPr>
          <w:rFonts w:ascii="'Times New Roman'" w:hAnsi="'Times New Roman'" w:eastAsia="'Times New Roman'" w:cs="'Times New Roman'"/>
        </w:rPr>
        <w:t xml:space="preserve">rođenu</w:t>
      </w:r>
      <w:r>
        <w:rPr>
          <w:rFonts w:ascii="'Times New Roman'" w:hAnsi="'Times New Roman'" w:eastAsia="'Times New Roman'" w:cs="'Times New Roman'"/>
        </w:rPr>
        <w:t xml:space="preserve">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Činjenice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slučaja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Brak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razvod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venčali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Datum </w:t>
      </w:r>
      <w:r>
        <w:rPr>
          <w:rFonts w:ascii="'Times New Roman'" w:hAnsi="'Times New Roman'" w:eastAsia="'Times New Roman'" w:cs="'Times New Roman'"/>
        </w:rPr>
        <w:t xml:space="preserve">venčanja</w:t>
      </w:r>
      <w:r>
        <w:rPr>
          <w:rFonts w:ascii="'Times New Roman'" w:hAnsi="'Times New Roman'" w:eastAsia="'Times New Roman'" w:cs="'Times New Roman'"/>
        </w:rPr>
        <w:t xml:space="preserve">]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razveli</w:t>
      </w:r>
      <w:r>
        <w:rPr>
          <w:rFonts w:ascii="'Times New Roman'" w:hAnsi="'Times New Roman'" w:eastAsia="'Times New Roman'" w:cs="'Times New Roman'"/>
        </w:rPr>
        <w:t xml:space="preserve"> ___________  (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smo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procesu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razvoda</w:t>
      </w:r>
      <w:r>
        <w:rPr>
          <w:rFonts w:ascii="'Times New Roman'" w:hAnsi="'Times New Roman'" w:eastAsia="'Times New Roman'" w:cs="'Times New Roman'"/>
        </w:rPr>
        <w:t xml:space="preserve">).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matične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knjige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venčanih</w:t>
      </w:r>
      <w:r>
        <w:rPr>
          <w:rFonts w:ascii="'Times New Roman'" w:hAnsi="'Times New Roman'" w:eastAsia="'Times New Roman'" w:cs="'Times New Roman'"/>
        </w:rPr>
        <w:t xml:space="preserve"> br. XXX, od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</w:rPr>
        <w:t xml:space="preserve">.___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razvod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braka</w:t>
      </w:r>
      <w:r>
        <w:rPr>
          <w:rFonts w:ascii="'Times New Roman'" w:hAnsi="'Times New Roman'" w:eastAsia="'Times New Roman'" w:cs="'Times New Roman'"/>
        </w:rPr>
        <w:t xml:space="preserve"> br. XXX.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Zajednička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deca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Imamo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] </w:t>
      </w:r>
      <w:r>
        <w:rPr>
          <w:rFonts w:ascii="'Times New Roman'" w:hAnsi="'Times New Roman'" w:eastAsia="'Times New Roman'" w:cs="'Times New Roman'"/>
        </w:rPr>
        <w:t xml:space="preserve">zajedničke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primarnoj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brizi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Potrebe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dece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Naša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potrebu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finansijskom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podrškom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pokriju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svakodnevne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obrazovne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medicinske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Ishrana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Odeća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Obrazovanje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Medicinska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Vanškolske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aktivnosti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Prihodi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Troškovi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Prihodi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tužioca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 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Prihodi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 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Zajednički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troškovi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 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3: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Zahtjev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alimentaciju</w:t>
      </w:r>
      <w:br/>
      <w:r>
        <w:rPr>
          <w:rFonts w:ascii="'Times New Roman'" w:hAnsi="'Times New Roman'" w:eastAsia="'Times New Roman'" w:cs="'Times New Roman'"/>
        </w:rPr>
        <w:t xml:space="preserve">S </w:t>
      </w:r>
      <w:r>
        <w:rPr>
          <w:rFonts w:ascii="'Times New Roman'" w:hAnsi="'Times New Roman'" w:eastAsia="'Times New Roman'" w:cs="'Times New Roman'"/>
        </w:rPr>
        <w:t xml:space="preserve">obzirom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navedeno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zahtevam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tuženoj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plaća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mesečnu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sumu</w:t>
      </w:r>
      <w:r>
        <w:rPr>
          <w:rFonts w:ascii="'Times New Roman'" w:hAnsi="'Times New Roman'" w:eastAsia="'Times New Roman'" w:cs="'Times New Roman'"/>
        </w:rPr>
        <w:t xml:space="preserve"> od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Traženi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iznos</w:t>
      </w:r>
      <w:r>
        <w:rPr>
          <w:rFonts w:ascii="'Times New Roman'" w:hAnsi="'Times New Roman'" w:eastAsia="'Times New Roman'" w:cs="'Times New Roman'"/>
        </w:rPr>
        <w:t xml:space="preserve">] za </w:t>
      </w:r>
      <w:r>
        <w:rPr>
          <w:rFonts w:ascii="'Times New Roman'" w:hAnsi="'Times New Roman'" w:eastAsia="'Times New Roman'" w:cs="'Times New Roman'"/>
        </w:rPr>
        <w:t xml:space="preserve">alimentaciju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zajedničke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. Ova </w:t>
      </w:r>
      <w:r>
        <w:rPr>
          <w:rFonts w:ascii="'Times New Roman'" w:hAnsi="'Times New Roman'" w:eastAsia="'Times New Roman'" w:cs="'Times New Roman'"/>
        </w:rPr>
        <w:t xml:space="preserve">alimentacija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će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koristiti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pokrivanje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njihovih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osnovnih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obrazovnih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medicinskih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Razlozi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Dobrobit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dece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Ova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alimentacija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neophodna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obezbedi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deci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odgovarajući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životni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standard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spreči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nedostatak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podrške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Izvršenje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roditeljskih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roditelja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zakonsku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moralnu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odgovornost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podrže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svoju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decu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PRVOSTEPENA PRESUDA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PRIHVATITI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tužene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II. ODREDITI </w:t>
      </w:r>
      <w:r>
        <w:rPr>
          <w:rFonts w:ascii="'Times New Roman'" w:hAnsi="'Times New Roman'" w:eastAsia="'Times New Roman'" w:cs="'Times New Roman'"/>
        </w:rPr>
        <w:t xml:space="preserve">alimentaciju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>
          <w:rFonts w:ascii="'Times New Roman'" w:hAnsi="'Times New Roman'" w:eastAsia="'Times New Roman'" w:cs="'Times New Roman'"/>
        </w:rPr>
        <w:t xml:space="preserve"> od _____ </w:t>
      </w:r>
      <w:r>
        <w:rPr>
          <w:rFonts w:ascii="'Times New Roman'" w:hAnsi="'Times New Roman'" w:eastAsia="'Times New Roman'" w:cs="'Times New Roman'"/>
        </w:rPr>
        <w:t xml:space="preserve">evra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mesečno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pokrivanje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ishranu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odeću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obrazovanje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medicinsku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negu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punoletstva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III. OBAVEZATI </w:t>
      </w:r>
      <w:r>
        <w:rPr>
          <w:rFonts w:ascii="'Times New Roman'" w:hAnsi="'Times New Roman'" w:eastAsia="'Times New Roman'" w:cs="'Times New Roman'"/>
        </w:rPr>
        <w:t xml:space="preserve">tuženu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plaća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alimentaciju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odredbi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Mesto:</w:t>
      </w:r>
      <w:r>
        <w:rPr>
          <w:rFonts w:ascii="'Times New Roman'" w:hAnsi="'Times New Roman'" w:eastAsia="'Times New Roman'" w:cs="'Times New Roman'"/>
        </w:rPr>
        <w:t xml:space="preserve"> 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2025-08-31T02:04:39+00:00</dcterms:created>
  <dcterms:modified xsi:type="dcterms:W3CDTF">2025-08-31T02:04:39+00:00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