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USPOSTAVLJANJE PRAVA SLUŽBENOSTI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zemljišta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nalazi</w:t>
      </w:r>
      <w:r>
        <w:rPr>
          <w:rFonts w:ascii="'Times New Roman'" w:hAnsi="'Times New Roman'" w:eastAsia="'Times New Roman'" w:cs="'Times New Roman'"/>
        </w:rPr>
        <w:t xml:space="preserve"> u ____, </w:t>
      </w:r>
      <w:r>
        <w:rPr>
          <w:rFonts w:ascii="'Times New Roman'" w:hAnsi="'Times New Roman'" w:eastAsia="'Times New Roman'" w:cs="'Times New Roman'"/>
        </w:rPr>
        <w:t xml:space="preserve">registrovanog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____, </w:t>
      </w:r>
      <w:r>
        <w:rPr>
          <w:rFonts w:ascii="'Times New Roman'" w:hAnsi="'Times New Roman'" w:eastAsia="'Times New Roman'" w:cs="'Times New Roman'"/>
        </w:rPr>
        <w:t xml:space="preserve">registrovanog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Kosovskoj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agenciji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nepokretnostima</w:t>
      </w:r>
      <w:r>
        <w:rPr>
          <w:rFonts w:ascii="'Times New Roman'" w:hAnsi="'Times New Roman'" w:eastAsia="'Times New Roman'" w:cs="'Times New Roman'"/>
        </w:rPr>
        <w:t xml:space="preserve"> pod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____ u ____.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uspostavljanje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službenosti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>
          <w:rFonts w:ascii="'Times New Roman'" w:hAnsi="'Times New Roman'" w:eastAsia="'Times New Roman'" w:cs="'Times New Roman'"/>
        </w:rPr>
        <w:t xml:space="preserve">obezbedio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stalan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nesmetan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nalazi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Sertifikat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karta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lokaciju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predloženi</w:t>
      </w:r>
      <w:r>
        <w:rPr>
          <w:rFonts w:ascii="'Times New Roman'" w:hAnsi="'Times New Roman'" w:eastAsia="'Times New Roman'" w:cs="'Times New Roman'"/>
        </w:rPr>
        <w:t xml:space="preserve"> put </w:t>
      </w:r>
      <w:r>
        <w:rPr>
          <w:rFonts w:ascii="'Times New Roman'" w:hAnsi="'Times New Roman'" w:eastAsia="'Times New Roman'" w:cs="'Times New Roman'"/>
        </w:rPr>
        <w:t xml:space="preserve">službenosti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službenošću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izlaz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put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direktan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javnoj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saobraćajnici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odbila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dozvoli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prolaz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čime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ostao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odgovarajućeg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pristupa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imovini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opisuju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službenošću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odbijanje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imovina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neprohodna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službenosti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uspostavljanje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službenosti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prolaza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predlaže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obavezuje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 ____ da </w:t>
      </w:r>
      <w:r>
        <w:rPr>
          <w:rFonts w:ascii="'Times New Roman'" w:hAnsi="'Times New Roman'" w:eastAsia="'Times New Roman'" w:cs="'Times New Roman'"/>
        </w:rPr>
        <w:t xml:space="preserve">dozvoli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uspostavljanje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službenosti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prolaza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ulici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obezbedio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stalan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nesmetan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naslednike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ulici</w:t>
      </w:r>
      <w:r>
        <w:rPr>
          <w:rFonts w:ascii="'Times New Roman'" w:hAnsi="'Times New Roman'" w:eastAsia="'Times New Roman'" w:cs="'Times New Roman'"/>
        </w:rPr>
        <w:t xml:space="preserve"> ____ br. 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2025-08-31T02:04:31+00:00</dcterms:created>
  <dcterms:modified xsi:type="dcterms:W3CDTF">2025-08-31T02:04:31+00:00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