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POVRAĆAJ NEPOKRETNOSTI U POSED VLASNIKA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(TUŽBA REIVINDIKACIJE)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vlasnik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porodične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izgrađene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parceli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registrovanoj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Kosovskoj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katastarskoj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agenciji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nepokretnostima</w:t>
      </w:r>
      <w:r>
        <w:rPr>
          <w:rFonts w:ascii="'Times New Roman'" w:hAnsi="'Times New Roman'" w:eastAsia="'Times New Roman'" w:cs="'Times New Roman'"/>
        </w:rPr>
        <w:t xml:space="preserve"> pod </w:t>
      </w:r>
      <w:r>
        <w:rPr>
          <w:rFonts w:ascii="'Times New Roman'" w:hAnsi="'Times New Roman'" w:eastAsia="'Times New Roman'" w:cs="'Times New Roman'"/>
        </w:rPr>
        <w:t xml:space="preserve">brojem</w:t>
      </w:r>
      <w:r>
        <w:rPr>
          <w:rFonts w:ascii="'Times New Roman'" w:hAnsi="'Times New Roman'" w:eastAsia="'Times New Roman'" w:cs="'Times New Roman'"/>
        </w:rPr>
        <w:t xml:space="preserve"> ____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____</w:t>
      </w:r>
      <w:br/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bespravno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uselio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kuću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njoj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godinu</w:t>
      </w:r>
      <w:r>
        <w:rPr>
          <w:rFonts w:ascii="'Times New Roman'" w:hAnsi="'Times New Roman'" w:eastAsia="'Times New Roman'" w:cs="'Times New Roman'"/>
        </w:rPr>
        <w:t xml:space="preserve"> dana, o </w:t>
      </w:r>
      <w:r>
        <w:rPr>
          <w:rFonts w:ascii="'Times New Roman'" w:hAnsi="'Times New Roman'" w:eastAsia="'Times New Roman'" w:cs="'Times New Roman'"/>
        </w:rPr>
        <w:t xml:space="preserve">čemu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saznao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vratio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inostranstva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gde</w:t>
      </w:r>
      <w:r>
        <w:rPr>
          <w:rFonts w:ascii="'Times New Roman'" w:hAnsi="'Times New Roman'" w:eastAsia="'Times New Roman'" w:cs="'Times New Roman'"/>
        </w:rPr>
        <w:t xml:space="preserve"> je bio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privremenom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inače</w:t>
      </w:r>
      <w:r>
        <w:rPr>
          <w:rFonts w:ascii="'Times New Roman'" w:hAnsi="'Times New Roman'" w:eastAsia="'Times New Roman'" w:cs="'Times New Roman'"/>
        </w:rPr>
        <w:t xml:space="preserve"> sin </w:t>
      </w:r>
      <w:r>
        <w:rPr>
          <w:rFonts w:ascii="'Times New Roman'" w:hAnsi="'Times New Roman'" w:eastAsia="'Times New Roman'" w:cs="'Times New Roman'"/>
        </w:rPr>
        <w:t xml:space="preserve">tužiočevog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strica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koristi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bez </w:t>
      </w:r>
      <w:r>
        <w:rPr>
          <w:rFonts w:ascii="'Times New Roman'" w:hAnsi="'Times New Roman'" w:eastAsia="'Times New Roman'" w:cs="'Times New Roman'"/>
        </w:rPr>
        <w:t xml:space="preserve">njegovog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odobrenja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stranaka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Saslušanje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Prištine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Prema </w:t>
      </w:r>
      <w:r>
        <w:rPr>
          <w:rFonts w:ascii="'Times New Roman'" w:hAnsi="'Times New Roman'" w:eastAsia="'Times New Roman'" w:cs="'Times New Roman'"/>
        </w:rPr>
        <w:t xml:space="preserve">informacijama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živi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početka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godine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tog </w:t>
      </w:r>
      <w:r>
        <w:rPr>
          <w:rFonts w:ascii="'Times New Roman'" w:hAnsi="'Times New Roman'" w:eastAsia="'Times New Roman'" w:cs="'Times New Roman'"/>
        </w:rPr>
        <w:t xml:space="preserve">perioda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napravio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visoke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struju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vodu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platio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čega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isključene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Ukupni</w:t>
      </w:r>
      <w:r>
        <w:rPr>
          <w:rFonts w:ascii="'Times New Roman'" w:hAnsi="'Times New Roman'" w:eastAsia="'Times New Roman'" w:cs="'Times New Roman'"/>
        </w:rPr>
        <w:t xml:space="preserve"> dug </w:t>
      </w:r>
      <w:r>
        <w:rPr>
          <w:rFonts w:ascii="'Times New Roman'" w:hAnsi="'Times New Roman'" w:eastAsia="'Times New Roman'" w:cs="'Times New Roman'"/>
        </w:rPr>
        <w:t xml:space="preserve">iznosi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telefon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vodovod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struju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odbio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iseli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bio </w:t>
      </w:r>
      <w:r>
        <w:rPr>
          <w:rFonts w:ascii="'Times New Roman'" w:hAnsi="'Times New Roman'" w:eastAsia="'Times New Roman'" w:cs="'Times New Roman'"/>
        </w:rPr>
        <w:t xml:space="preserve">prinuđen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iseljenje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predlaže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</w:rPr>
        <w:t xml:space="preserve">Usvaja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tužbeni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____ se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iseli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ostalim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stanovnicima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ulici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je u </w:t>
      </w:r>
      <w:r>
        <w:rPr>
          <w:rFonts w:ascii="'Times New Roman'" w:hAnsi="'Times New Roman'" w:eastAsia="'Times New Roman'" w:cs="'Times New Roman'"/>
        </w:rPr>
        <w:t xml:space="preserve">vlasništvu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preda</w:t>
      </w:r>
      <w:r>
        <w:rPr>
          <w:rFonts w:ascii="'Times New Roman'" w:hAnsi="'Times New Roman'" w:eastAsia="'Times New Roman'" w:cs="'Times New Roman'"/>
        </w:rPr>
        <w:t xml:space="preserve"> u posed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obavezuje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od ____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komunalne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(</w:t>
      </w:r>
      <w:r>
        <w:rPr>
          <w:rFonts w:ascii="'Times New Roman'" w:hAnsi="'Times New Roman'" w:eastAsia="'Times New Roman'" w:cs="'Times New Roman'"/>
        </w:rPr>
        <w:t xml:space="preserve">struja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voda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telefon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dužan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iseli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novcu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alineje</w:t>
      </w:r>
      <w:r>
        <w:rPr>
          <w:rFonts w:ascii="'Times New Roman'" w:hAnsi="'Times New Roman'" w:eastAsia="'Times New Roman'" w:cs="'Times New Roman'"/>
        </w:rPr>
        <w:t xml:space="preserve"> 2 </w:t>
      </w:r>
      <w:r>
        <w:rPr>
          <w:rFonts w:ascii="'Times New Roman'" w:hAnsi="'Times New Roman'" w:eastAsia="'Times New Roman'" w:cs="'Times New Roman'"/>
        </w:rPr>
        <w:t xml:space="preserve">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od 15 dana od dana </w:t>
      </w:r>
      <w:r>
        <w:rPr>
          <w:rFonts w:ascii="'Times New Roman'" w:hAnsi="'Times New Roman'" w:eastAsia="'Times New Roman'" w:cs="'Times New Roman'"/>
        </w:rPr>
        <w:t xml:space="preserve">prijema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, pod </w:t>
      </w:r>
      <w:r>
        <w:rPr>
          <w:rFonts w:ascii="'Times New Roman'" w:hAnsi="'Times New Roman'" w:eastAsia="'Times New Roman'" w:cs="'Times New Roman'"/>
        </w:rPr>
        <w:t xml:space="preserve">pretnjom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Broj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predmeta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Adresa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Telefon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fiksni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/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mobilni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2025-08-31T02:04:32+00:00</dcterms:created>
  <dcterms:modified xsi:type="dcterms:W3CDTF">2025-08-31T02:04:32+00:00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