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Kontratë Pune për Kohë të Pacaktuar</w:t>
      </w:r>
    </w:p>
    <w:p>
      <w:pPr>
        <w:jc w:val="both"/>
      </w:pPr>
      <w:r>
        <w:t>Në bazë të nenit 10 dhe nenit 11 të Ligjit Nr. 03/L-212 të Punës të Republikës së Kosovës dhe akteve të brendshme të punëdhënësit (rregullore, statute), palët e mëposhtme lidhin këtë kontratë pune për kohë të pacaktuar.</w:t>
      </w:r>
    </w:p>
    <w:p>
      <w:pPr>
        <w:pStyle w:val="Heading2"/>
      </w:pPr>
      <w:r>
        <w:t>Palët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Data e Dokumentit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1: Objekti i Kontratës</w:t>
      </w:r>
    </w:p>
    <w:p>
      <w:pPr>
        <w:jc w:val="both"/>
      </w:pPr>
      <w:r>
        <w:t>Objekti i kësaj kontrate është rregullimi i marrëdhënies së punës ndërmjet Punëdhënësit dhe të Punësuarit/es, duke përcaktuar detyrat, përgjegjësitë dhe kushtet e punës, në përputhje me Ligjin Nr. 03/L-212 të Punës dhe aktet e brendshme të punëdhënësit.</w:t>
      </w:r>
    </w:p>
    <w:p>
      <w:pPr>
        <w:pStyle w:val="Heading2"/>
      </w:pPr>
      <w:r>
        <w:t>Neni 2: Përshkrimi i Detyrave të Punës</w:t>
      </w:r>
    </w:p>
    <w:p>
      <w:pPr>
        <w:jc w:val="both"/>
      </w:pPr>
      <w:r>
        <w:t>Detyrat dhe përgjegjësitë e të Punësuarit/es janë si vijon: _______________________________. Përshkrimi i detajuar i punës përbën aneks të kësaj kontrate dhe mund të përditësohet nga punëdhënësi, në përputhje me ligjin dhe me njoftim të arsyeshëm.</w:t>
      </w:r>
    </w:p>
    <w:p>
      <w:pPr>
        <w:pStyle w:val="Heading2"/>
      </w:pPr>
      <w:r>
        <w:t>Neni 3: Vlefshmëria e Kontratës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4: Orari dhe Vendi i Punës</w:t>
      </w:r>
    </w:p>
    <w:p>
      <w:pPr>
        <w:pStyle w:val="Heading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Neni 5: Kompensimi i Pagës</w:t>
      </w:r>
    </w:p>
    <w:p>
      <w:pPr>
        <w:jc w:val="both"/>
      </w:pPr>
      <w:r>
        <w:t>Paga bruto mujore është ______ EUR. Shtesat paguhen si vijon: 20% në orë për kujdestari, 30% në orë për punë gjatë natës, 30% në orë për punë jashtë orarit. Paga dhe shtesat paguhen në llogarinë bankare të të punësuarit, në afatet e përcaktuara nga punëdhënësi, me zbatimin e të gjitha tatimeve dhe kontributeve ligjore përkatëse.</w:t>
      </w:r>
    </w:p>
    <w:p>
      <w:pPr>
        <w:pStyle w:val="Heading2"/>
      </w:pPr>
      <w:r>
        <w:t>Neni 6: Pushimi Vjetor</w:t>
      </w:r>
    </w:p>
    <w:p>
      <w:pPr>
        <w:jc w:val="both"/>
      </w:pPr>
      <w:r>
        <w:t>Pushimi vjetor i paguar është _____________________________ dhe nuk mund të jetë më i ulët se minimumi i paraparë me Ligjin Nr. 03/L-212 dhe aktet nënligjore përkatëse. Planifikimi dhe shfrytëzimi i pushimit bëhet me marrëveshje, sipas nevojave të punës dhe dispozitave ligjore.</w:t>
      </w:r>
    </w:p>
    <w:p>
      <w:pPr>
        <w:pStyle w:val="Heading2"/>
      </w:pPr>
      <w:r>
        <w:t>Neni 7: Periudha e Konfidencialitetit</w:t>
      </w:r>
    </w:p>
    <w:p>
      <w:pPr>
        <w:jc w:val="both"/>
      </w:pPr>
      <w:r>
        <w:t>Periudha e konfidencialitetit: __________________. I/e Punësuari/a detyrohet të ruajë fshehtësinë e të gjitha informacioneve konfidenciale të punëdhënësit gjatë marrëdhënies së punës dhe pas përfundimit të saj, të mos i zbulojë pa autorizim, dhe të mos i përdorë për qëllime personale ose të palëve të treta, përveç rasteve të kërkuara me ligj.</w:t>
      </w:r>
    </w:p>
    <w:p>
      <w:pPr>
        <w:pStyle w:val="Heading2"/>
      </w:pPr>
      <w:r>
        <w:t>Neni 8: Gjykata Kompetente dhe E Drejta e Zbatueshme</w:t>
      </w:r>
    </w:p>
    <w:p>
      <w:pPr>
        <w:jc w:val="both"/>
      </w:pPr>
      <w:r>
        <w:t>Gjykata kompetente për zgjidhjen e mosmarrëveshjeve që mund të lindin nga kjo kontratë është: _____________________________. Kjo kontratë rregullohet dhe interpretohet sipas ligjeve në fuqi të Republikës së Kosovës.</w:t>
      </w:r>
    </w:p>
    <w:p>
      <w:pPr>
        <w:pStyle w:val="Heading2"/>
      </w:pPr>
      <w:r>
        <w:t>Detyrimet dhe të Drejtat e Palëve</w:t>
      </w:r>
    </w:p>
    <w:p>
      <w:pPr>
        <w:jc w:val="both"/>
      </w:pPr>
      <w:r>
        <w:t>Detyrimet e Punëdhënësit:</w:t>
      </w:r>
    </w:p>
    <w:p>
      <w:pPr>
        <w:pStyle w:val="ListBullet"/>
      </w:pPr>
      <w:r>
        <w:t>Të sigurojë kushte të sigurta dhe të shëndetshme pune, në përputhje me ligjin.</w:t>
      </w:r>
    </w:p>
    <w:p>
      <w:pPr>
        <w:pStyle w:val="ListBullet"/>
      </w:pPr>
      <w:r>
        <w:t>Të paguajë pagën dhe shtesat në kohë, sipas kësaj kontrate dhe legjislacionit në fuqi.</w:t>
      </w:r>
    </w:p>
    <w:p>
      <w:pPr>
        <w:pStyle w:val="ListBullet"/>
      </w:pPr>
      <w:r>
        <w:t>Të ofrojë mjetet e nevojshme të punës dhe qasje në burimet e domosdoshme.</w:t>
      </w:r>
    </w:p>
    <w:p>
      <w:pPr>
        <w:pStyle w:val="ListBullet"/>
      </w:pPr>
      <w:r>
        <w:t>Të respektojë dinjitetin, privatësinë dhe të drejtat e barabarta të të punësuarit/es, pa diskriminim.</w:t>
      </w:r>
    </w:p>
    <w:p>
      <w:pPr>
        <w:pStyle w:val="ListBullet"/>
      </w:pPr>
      <w:r>
        <w:t>Të ofrojë informim dhe trajnim të nevojshëm për detyrat e punës, përfshirë shëndetin dhe sigurinë në punë.</w:t>
      </w:r>
    </w:p>
    <w:p>
      <w:pPr>
        <w:jc w:val="both"/>
      </w:pPr>
      <w:r>
        <w:t>Detyrimet e I/E Punësuarit/es:</w:t>
      </w:r>
    </w:p>
    <w:p>
      <w:pPr>
        <w:pStyle w:val="ListBullet"/>
      </w:pPr>
      <w:r>
        <w:t>Të përmbushë me përgjegjësi detyrat e punës sipas kësaj kontrate dhe udhëzimeve të ligjshme të punëdhënësit.</w:t>
      </w:r>
    </w:p>
    <w:p>
      <w:pPr>
        <w:pStyle w:val="ListBullet"/>
      </w:pPr>
      <w:r>
        <w:t>Të respektojë rregulloret e brendshme, politikat dhe afatet e punëdhënësit.</w:t>
      </w:r>
    </w:p>
    <w:p>
      <w:pPr>
        <w:pStyle w:val="ListBullet"/>
      </w:pPr>
      <w:r>
        <w:t>Të ruajë konfidencialitetin dhe të mbrojë interesat dhe pronësinë e punëdhënësit.</w:t>
      </w:r>
    </w:p>
    <w:p>
      <w:pPr>
        <w:pStyle w:val="ListBullet"/>
      </w:pPr>
      <w:r>
        <w:t>Të raportojë menjëherë çdo incident sigurie ose shkelje të rregullave.</w:t>
      </w:r>
    </w:p>
    <w:p>
      <w:pPr>
        <w:pStyle w:val="ListBullet"/>
      </w:pPr>
      <w:r>
        <w:t>Të mbajë sjellje profesionale dhe të shmangë konfliktet e interesit.</w:t>
      </w:r>
    </w:p>
    <w:p>
      <w:pPr>
        <w:pStyle w:val="Heading2"/>
      </w:pPr>
      <w:r>
        <w:t>Klauzola Plotësuese</w:t>
      </w:r>
    </w:p>
    <w:p>
      <w:pPr>
        <w:pStyle w:val="ListBullet"/>
      </w:pPr>
      <w:r>
        <w:t>Mbrojtja e të dhënave personale: Palët angazhohen të përpunojnë të dhënat personale në përputhje me legjislacionin përkatës për mbrojtjen e të dhënave personale.</w:t>
      </w:r>
    </w:p>
    <w:p>
      <w:pPr>
        <w:pStyle w:val="ListBullet"/>
      </w:pPr>
      <w:r>
        <w:t>Pronësia intelektuale: Të gjitha veprat, programet, kodet burimore, dokumentacioni teknik dhe zhvillimet e krijuara nga i/e Punësuari/a gjatë orarit të punës ose duke përdorur resurset e punëdhënësit i takojnë punëdhënësit, përveç nëse palët bien ndryshe me shkrim.</w:t>
      </w:r>
    </w:p>
    <w:p>
      <w:pPr>
        <w:pStyle w:val="ListBullet"/>
      </w:pPr>
      <w:r>
        <w:t>Puna jashtë orarit dhe gjatë festave zyrtare kryhet vetëm sipas nevojave të punës dhe me autorizim paraprak, në përputhje me ligjin, dhe paguhet sipas normave të përcaktuara.</w:t>
      </w:r>
    </w:p>
    <w:p>
      <w:pPr>
        <w:pStyle w:val="ListBullet"/>
      </w:pPr>
      <w:r>
        <w:t>Shëndeti dhe siguria në punë: Palët respektojnë rregullat e shëndetit dhe sigurisë; i/e Punësuari/a pajtohet t’i nënshtrohet kontrolleve mjekësore kur kërkohet me ligj.</w:t>
      </w:r>
    </w:p>
    <w:p>
      <w:pPr>
        <w:pStyle w:val="ListBullet"/>
      </w:pPr>
      <w:r>
        <w:t>Ndalimi i diskriminimit dhe ngacmimit: Çdo formë diskriminimi ose ngacmimi është e ndaluar dhe sanksionohet sipas rregulloreve të brendshme dhe ligjit.</w:t>
      </w:r>
    </w:p>
    <w:p>
      <w:pPr>
        <w:pStyle w:val="ListBullet"/>
      </w:pPr>
      <w:r>
        <w:t>Njoftimet: Çdo njoftim ndërmjet palëve bëhet me shkrim në adresat e kontaktit të përcaktuara në këtë kontratë.</w:t>
      </w:r>
    </w:p>
    <w:p>
      <w:pPr>
        <w:pStyle w:val="ListBullet"/>
      </w:pPr>
      <w:r>
        <w:t>Forca madhore: Asnjëra palë nuk mban përgjegjësi për vonesat ose mos-përmbushjet e shkaktuara nga rrethana jashtë kontrollit të saj të arsyeshëm.</w:t>
      </w:r>
    </w:p>
    <w:p>
      <w:pPr>
        <w:pStyle w:val="ListBullet"/>
      </w:pPr>
      <w:r>
        <w:t>Përfundimi i marrëdhënies së punës: Mund të bëhet sipas kushteve dhe afateve të parashikuara me ligj, kontratë dhe rregullore të brendshme, me njoftim me shkrim.</w:t>
      </w:r>
    </w:p>
    <w:p>
      <w:pPr>
        <w:pStyle w:val="Heading2"/>
      </w:pPr>
      <w:r>
        <w:t>Neni 13: Ndryshimet dhe Shtesat</w:t>
      </w:r>
    </w:p>
    <w:p>
      <w:pPr>
        <w:jc w:val="both"/>
      </w:pPr>
      <w:r>
        <w:t>Çdo ndryshim ose shtesë e kësaj kontrate duhet të bëhet me shkrim dhe të nënshkruhet nga të dyja palët. Ndryshimet ose shtesat verbale nuk do të jenë të vlefshme dhe të zbatueshme.</w:t>
      </w:r>
    </w:p>
    <w:p>
      <w:pPr>
        <w:pStyle w:val="Heading2"/>
      </w:pPr>
      <w:r>
        <w:t>Neni 14: Dispozitat e Fundit</w:t>
      </w:r>
    </w:p>
    <w:p>
      <w:pPr>
        <w:jc w:val="both"/>
      </w:pPr>
      <w:r>
        <w:t>Kjo kontratë përbëhet nga ______ faqe dhe është hartuar në dy (2) kopje, nga një për secilën palë. Palët bien dakord që nënshkrimi i kësaj kontrate të bëhet me dorë ose elektronikisht. Kjo kontratë hyn në fuqi në ditën e nënshkrimit nga të dyja palët.</w:t>
      </w:r>
    </w:p>
    <w:p>
      <w:pPr>
        <w:pStyle w:val="Heading2"/>
      </w:pPr>
      <w:r>
        <w:t>Dokumentacioni Shtesë i Bashkangjitur</w:t>
      </w:r>
    </w:p>
    <w:p>
      <w:pPr>
        <w:pStyle w:val="ListBullet"/>
      </w:pPr>
      <w:r>
        <w:t>Rregullorja e Brendshme e Punës — ________________</w:t>
      </w:r>
    </w:p>
    <w:p>
      <w:pPr>
        <w:pStyle w:val="ListBullet"/>
      </w:pPr>
      <w:r>
        <w:t>Përshkrimi i Detyrave (Aneks ___) — ________________</w:t>
      </w:r>
    </w:p>
    <w:p>
      <w:pPr>
        <w:pStyle w:val="ListBullet"/>
      </w:pPr>
      <w:r>
        <w:t>Kopja e dokumentit të identifikimit — ________________</w:t>
      </w:r>
    </w:p>
    <w:p>
      <w:pPr>
        <w:pStyle w:val="ListBullet"/>
      </w:pPr>
      <w:r>
        <w:t>Të tjera: ________________</w:t>
      </w:r>
    </w:p>
    <w:p>
      <w:pPr>
        <w:pStyle w:val="Heading2"/>
      </w:pPr>
      <w:r>
        <w:t>Nënshkrimet</w:t>
      </w:r>
    </w:p>
    <w:p>
      <w:pPr>
        <w:jc w:val="both"/>
      </w:pPr>
      <w:r>
        <w:t>Për Punëdhënësin: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Data: __________</w:t>
            </w:r>
          </w:p>
        </w:tc>
        <w:tc>
          <w:tcPr>
            <w:tcW w:type="dxa" w:w="4320"/>
          </w:tcPr>
          <w:p>
            <w:r>
              <w:t>Nënshkrimi: __________</w:t>
            </w:r>
          </w:p>
        </w:tc>
      </w:tr>
    </w:tbl>
    <w:p>
      <w:pPr>
        <w:jc w:val="both"/>
      </w:pPr>
      <w:r>
        <w:t>Për I/E Punësuarin/en: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Data: __________</w:t>
            </w:r>
          </w:p>
        </w:tc>
        <w:tc>
          <w:tcPr>
            <w:tcW w:type="dxa" w:w="4320"/>
          </w:tcPr>
          <w:p>
            <w:r>
              <w:t>Nënshkrimi: 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