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ATA DE REUNIÃO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{{Assunto da Reunião}}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HORÁRIO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{{00h00–00h00}}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LOCAL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{{Local / link}}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SECRETÁRIO(A)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PRESENTES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{{Nome (papel) · Nome (papel)}}</w:t>
            </w:r>
          </w:p>
        </w:tc>
      </w:tr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AUSENTES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{{Nome (papel)}}</w:t>
            </w:r>
          </w:p>
        </w:tc>
      </w:tr>
    </w:tbl>
    <w:p>
      <w:pPr>
        <w:spacing w:after="142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Pauta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{{Tópico 1.}}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{{Tópico 2.}}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{{Tópico 3.}}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Discussões e deliberações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{{Tópico 1}}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{{Resumo da discussão e do que foi deliberado.}}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{{Tópico 2}}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{{Resumo da discussão e do que foi deliberado.}}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Decisões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/>
          <w:i w:val="0"/>
          <w:color w:val="435965"/>
          <w:sz w:val="19"/>
        </w:rPr>
        <w:t xml:space="preserve">✓   </w:t>
      </w:r>
      <w:r>
        <w:rPr>
          <w:rFonts w:ascii="Inter" w:hAnsi="Inter" w:cs="Inter"/>
          <w:b w:val="0"/>
          <w:i w:val="0"/>
          <w:color w:val="1A2A35"/>
          <w:sz w:val="20"/>
        </w:rPr>
        <w:t>{{Decisão tomada.}}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/>
          <w:i w:val="0"/>
          <w:color w:val="435965"/>
          <w:sz w:val="19"/>
        </w:rPr>
        <w:t xml:space="preserve">✓   </w:t>
      </w:r>
      <w:r>
        <w:rPr>
          <w:rFonts w:ascii="Inter" w:hAnsi="Inter" w:cs="Inter"/>
          <w:b w:val="0"/>
          <w:i w:val="0"/>
          <w:color w:val="1A2A35"/>
          <w:sz w:val="20"/>
        </w:rPr>
        <w:t>{{Decisão tomada.}}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{{Em aberto / a confirmar.}}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Encaminhamentos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577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RESPONSÁVEL</w:t>
            </w:r>
          </w:p>
        </w:tc>
        <w:tc>
          <w:tcPr>
            <w:tcW w:type="dxa" w:w="165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577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{{Ação}}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{{Responsável}}</w:t>
            </w:r>
          </w:p>
        </w:tc>
        <w:tc>
          <w:tcPr>
            <w:tcW w:type="dxa" w:w="165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{{Prazo}}</w:t>
            </w:r>
          </w:p>
        </w:tc>
      </w:tr>
      <w:tr>
        <w:tc>
          <w:tcPr>
            <w:tcW w:type="dxa" w:w="61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577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{{Ação}}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{{Responsável}}</w:t>
            </w:r>
          </w:p>
        </w:tc>
        <w:tc>
          <w:tcPr>
            <w:tcW w:type="dxa" w:w="1651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{{Prazo}}</w:t>
            </w:r>
          </w:p>
        </w:tc>
      </w:tr>
    </w:tbl>
    <w:p>
      <w:pPr>
        <w:spacing w:after="227"/>
      </w:pPr>
    </w:p>
    <w:p>
      <w:pPr>
        <w:spacing w:after="113"/>
      </w:pP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Nada mais havendo a tratar, encerrou-se a reunião, lavrando-se a presente ata.</w:t>
      </w: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{{Secretário(a)}}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Redação da ata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{{Responsável}}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Aprovação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ATA DE REUNIÃO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