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7" w:line="372" w:lineRule="auto"/>
      </w:pPr>
      <w:r>
        <w:rPr>
          <w:rFonts w:ascii="Zalando Sans Expanded" w:hAnsi="Zalando Sans Expanded" w:cs="Zalando Sans Expanded"/>
          <w:b w:val="0"/>
          <w:i w:val="0"/>
          <w:color w:val="688594"/>
          <w:sz w:val="14"/>
          <w:spacing w:val="32"/>
        </w:rPr>
        <w:t>PROPOSTA DE SERVIÇOS</w:t>
      </w:r>
    </w:p>
    <w:p>
      <w:pPr>
        <w:spacing w:after="283" w:line="245" w:lineRule="auto"/>
      </w:pPr>
      <w:r>
        <w:rPr>
          <w:rFonts w:ascii="Zalando Sans Expanded" w:hAnsi="Zalando Sans Expanded" w:cs="Zalando Sans Expanded"/>
          <w:b/>
          <w:i w:val="0"/>
          <w:color w:val="0C161B"/>
          <w:sz w:val="50"/>
        </w:rPr>
        <w:t>{{Título da Proposta}}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79"/>
        <w:gridCol w:w="2579"/>
        <w:gridCol w:w="2579"/>
        <w:gridCol w:w="2579"/>
      </w:tblGrid>
      <w:tr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CLIENTE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{{Cliente}}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DATA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{{Data}}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VALIDADE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{{30 dias}}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RESPONSÁVEL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{{Nome}}</w:t>
            </w:r>
          </w:p>
        </w:tc>
      </w:tr>
    </w:tbl>
    <w:p>
      <w:pPr>
        <w:spacing w:after="283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shd w:val="clear" w:color="auto" w:fill="EFF3F5"/>
            <w:tcBorders>
              <w:top w:val="single" w:sz="5" w:space="0" w:color="C9DAE3"/>
              <w:bottom w:val="single" w:sz="5" w:space="0" w:color="C9DAE3"/>
              <w:right w:val="single" w:sz="5" w:space="0" w:color="C9DAE3"/>
              <w:left w:val="single" w:sz="5" w:space="0" w:color="C9DAE3"/>
            </w:tcBorders>
            <w:tcMar>
              <w:top w:w="181" w:type="dxa"/>
              <w:bottom w:w="181" w:type="dxa"/>
              <w:start w:w="283" w:type="dxa"/>
              <w:end w:w="283" w:type="dxa"/>
              <w:left w:w="283" w:type="dxa"/>
              <w:right w:w="283" w:type="dxa"/>
            </w:tcMar>
          </w:tcPr>
          <w:p>
            <w:pPr>
              <w:spacing w:after="113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435965"/>
                <w:sz w:val="13"/>
                <w:spacing w:val="28"/>
              </w:rPr>
              <w:t>RESUMO DA PROPOSTA</w:t>
            </w:r>
          </w:p>
          <w:p>
            <w:pPr>
              <w:spacing w:after="91" w:line="348" w:lineRule="auto"/>
              <w:ind w:left="283" w:hanging="283"/>
            </w:pPr>
            <w:r>
              <w:rPr>
                <w:rFonts w:ascii="Inter" w:hAnsi="Inter" w:cs="Inter"/>
                <w:b/>
                <w:i w:val="0"/>
                <w:color w:val="435965"/>
                <w:sz w:val="20"/>
              </w:rPr>
              <w:t xml:space="preserve">1.  </w:t>
            </w: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{{O que estamos propondo, em uma frase.}}</w:t>
            </w:r>
          </w:p>
          <w:p>
            <w:pPr>
              <w:spacing w:after="91" w:line="348" w:lineRule="auto"/>
              <w:ind w:left="283" w:hanging="283"/>
            </w:pPr>
            <w:r>
              <w:rPr>
                <w:rFonts w:ascii="Inter" w:hAnsi="Inter" w:cs="Inter"/>
                <w:b/>
                <w:i w:val="0"/>
                <w:color w:val="435965"/>
                <w:sz w:val="20"/>
              </w:rPr>
              <w:t xml:space="preserve">2.  </w:t>
            </w: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{{Principal resultado/transformação esperada.}}</w:t>
            </w:r>
          </w:p>
          <w:p>
            <w:pPr>
              <w:spacing w:after="91" w:line="348" w:lineRule="auto"/>
              <w:ind w:left="283" w:hanging="283"/>
            </w:pPr>
            <w:r>
              <w:rPr>
                <w:rFonts w:ascii="Inter" w:hAnsi="Inter" w:cs="Inter"/>
                <w:b/>
                <w:i w:val="0"/>
                <w:color w:val="435965"/>
                <w:sz w:val="20"/>
              </w:rPr>
              <w:t xml:space="preserve">3.  </w:t>
            </w: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{{Investimento e prazo em resumo.}}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01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Contexto e desafio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{{Situação atual do cliente.}}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{{Dor / oportunidade central.}}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02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Objetivos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{{Objetivo 1.}}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{{Objetivo 2.}}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03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Escopo e entregáveis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{{Entregável / frente de trabalho.}}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{{Frente com sub-itens:}}</w:t>
      </w:r>
    </w:p>
    <w:p>
      <w:pPr>
        <w:pStyle w:val="ListBullet2"/>
        <w:spacing w:after="57" w:line="336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{{item}}</w:t>
      </w:r>
    </w:p>
    <w:p>
      <w:pPr>
        <w:pStyle w:val="ListBullet2"/>
        <w:spacing w:after="57" w:line="336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{{item}}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04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Como funciona (metodologia)</w:t>
      </w:r>
    </w:p>
    <w:p>
      <w:pPr>
        <w:spacing w:after="113" w:line="348" w:lineRule="auto"/>
        <w:ind w:left="397" w:hanging="397"/>
      </w:pPr>
      <w:r>
        <w:rPr>
          <w:rFonts w:ascii="Zalando Sans Expanded" w:hAnsi="Zalando Sans Expanded" w:cs="Zalando Sans Expanded"/>
          <w:b/>
          <w:i w:val="0"/>
          <w:color w:val="435965"/>
          <w:sz w:val="19"/>
        </w:rPr>
        <w:t xml:space="preserve">01   </w:t>
      </w:r>
      <w:r>
        <w:rPr>
          <w:rFonts w:ascii="Inter" w:hAnsi="Inter" w:cs="Inter"/>
          <w:b w:val="0"/>
          <w:i w:val="0"/>
          <w:color w:val="1A2A35"/>
          <w:sz w:val="20"/>
        </w:rPr>
        <w:t>{{Etapa 1 — diagnóstico.}}</w:t>
      </w:r>
    </w:p>
    <w:p>
      <w:pPr>
        <w:spacing w:after="113" w:line="348" w:lineRule="auto"/>
        <w:ind w:left="397" w:hanging="397"/>
      </w:pPr>
      <w:r>
        <w:rPr>
          <w:rFonts w:ascii="Zalando Sans Expanded" w:hAnsi="Zalando Sans Expanded" w:cs="Zalando Sans Expanded"/>
          <w:b/>
          <w:i w:val="0"/>
          <w:color w:val="435965"/>
          <w:sz w:val="19"/>
        </w:rPr>
        <w:t xml:space="preserve">02   </w:t>
      </w:r>
      <w:r>
        <w:rPr>
          <w:rFonts w:ascii="Inter" w:hAnsi="Inter" w:cs="Inter"/>
          <w:b w:val="0"/>
          <w:i w:val="0"/>
          <w:color w:val="1A2A35"/>
          <w:sz w:val="20"/>
        </w:rPr>
        <w:t>{{Etapa 2 — execução.}}</w:t>
      </w:r>
    </w:p>
    <w:p>
      <w:pPr>
        <w:spacing w:after="113" w:line="348" w:lineRule="auto"/>
        <w:ind w:left="397" w:hanging="397"/>
      </w:pPr>
      <w:r>
        <w:rPr>
          <w:rFonts w:ascii="Zalando Sans Expanded" w:hAnsi="Zalando Sans Expanded" w:cs="Zalando Sans Expanded"/>
          <w:b/>
          <w:i w:val="0"/>
          <w:color w:val="435965"/>
          <w:sz w:val="19"/>
        </w:rPr>
        <w:t xml:space="preserve">03   </w:t>
      </w:r>
      <w:r>
        <w:rPr>
          <w:rFonts w:ascii="Inter" w:hAnsi="Inter" w:cs="Inter"/>
          <w:b w:val="0"/>
          <w:i w:val="0"/>
          <w:color w:val="1A2A35"/>
          <w:sz w:val="20"/>
        </w:rPr>
        <w:t>{{Etapa 3 — acompanhamento.}}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05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Investimento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439"/>
        <w:gridCol w:w="3439"/>
        <w:gridCol w:w="3439"/>
      </w:tblGrid>
      <w:tr>
        <w:tc>
          <w:tcPr>
            <w:tcW w:type="dxa" w:w="825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ITEM</w:t>
            </w:r>
          </w:p>
        </w:tc>
        <w:tc>
          <w:tcPr>
            <w:tcW w:type="dxa" w:w="6397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DESCRIÇÃO</w:t>
            </w:r>
          </w:p>
        </w:tc>
        <w:tc>
          <w:tcPr>
            <w:tcW w:type="dxa" w:w="3095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VALOR</w:t>
            </w:r>
          </w:p>
        </w:tc>
      </w:tr>
      <w:tr>
        <w:tc>
          <w:tcPr>
            <w:tcW w:type="dxa" w:w="825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1</w:t>
            </w:r>
          </w:p>
        </w:tc>
        <w:tc>
          <w:tcPr>
            <w:tcW w:type="dxa" w:w="6397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{{Serviço / pacote}}</w:t>
            </w:r>
          </w:p>
        </w:tc>
        <w:tc>
          <w:tcPr>
            <w:tcW w:type="dxa" w:w="3095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{{R$ 0.000}}</w:t>
            </w:r>
          </w:p>
        </w:tc>
      </w:tr>
      <w:tr>
        <w:tc>
          <w:tcPr>
            <w:tcW w:type="dxa" w:w="825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2</w:t>
            </w:r>
          </w:p>
        </w:tc>
        <w:tc>
          <w:tcPr>
            <w:tcW w:type="dxa" w:w="6397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{{Serviço / pacote}}</w:t>
            </w:r>
          </w:p>
        </w:tc>
        <w:tc>
          <w:tcPr>
            <w:tcW w:type="dxa" w:w="3095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{{R$ 0.000}}</w:t>
            </w:r>
          </w:p>
        </w:tc>
      </w:tr>
    </w:tbl>
    <w:p>
      <w:pPr>
        <w:spacing w:after="227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shd w:val="clear" w:color="auto" w:fill="EFF3F5"/>
            <w:tcBorders>
              <w:top w:val="single" w:sz="5" w:space="0" w:color="C9DAE3"/>
              <w:bottom w:val="single" w:sz="5" w:space="0" w:color="C9DAE3"/>
              <w:right w:val="single" w:sz="5" w:space="0" w:color="C9DAE3"/>
              <w:left w:val="single" w:sz="19" w:space="0" w:color="435965"/>
            </w:tcBorders>
            <w:tcMar>
              <w:top w:w="181" w:type="dxa"/>
              <w:bottom w:w="181" w:type="dxa"/>
              <w:start w:w="283" w:type="dxa"/>
              <w:end w:w="283" w:type="dxa"/>
              <w:left w:w="283" w:type="dxa"/>
              <w:right w:w="283" w:type="dxa"/>
            </w:tcMar>
          </w:tcPr>
          <w:p>
            <w:pPr>
              <w:spacing w:after="113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435965"/>
                <w:sz w:val="13"/>
                <w:spacing w:val="28"/>
              </w:rPr>
              <w:t>CONDIÇÕES COMERCIAIS</w:t>
            </w:r>
          </w:p>
          <w:p>
            <w:pPr>
              <w:spacing w:after="91" w:line="34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{{Forma de pagamento, parcelamento, reajuste, impostos.}}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06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Cronograma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439"/>
        <w:gridCol w:w="3439"/>
        <w:gridCol w:w="3439"/>
      </w:tblGrid>
      <w:tr>
        <w:tc>
          <w:tcPr>
            <w:tcW w:type="dxa" w:w="3095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FASE</w:t>
            </w:r>
          </w:p>
        </w:tc>
        <w:tc>
          <w:tcPr>
            <w:tcW w:type="dxa" w:w="4746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ENTREGA</w:t>
            </w:r>
          </w:p>
        </w:tc>
        <w:tc>
          <w:tcPr>
            <w:tcW w:type="dxa" w:w="2476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PRAZO</w:t>
            </w:r>
          </w:p>
        </w:tc>
      </w:tr>
      <w:tr>
        <w:tc>
          <w:tcPr>
            <w:tcW w:type="dxa" w:w="3095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{{Fase 1}}</w:t>
            </w:r>
          </w:p>
        </w:tc>
        <w:tc>
          <w:tcPr>
            <w:tcW w:type="dxa" w:w="4746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{{entrega}}</w:t>
            </w:r>
          </w:p>
        </w:tc>
        <w:tc>
          <w:tcPr>
            <w:tcW w:type="dxa" w:w="2476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{{semana 1-2}}</w:t>
            </w:r>
          </w:p>
        </w:tc>
      </w:tr>
      <w:tr>
        <w:tc>
          <w:tcPr>
            <w:tcW w:type="dxa" w:w="3095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{{Fase 2}}</w:t>
            </w:r>
          </w:p>
        </w:tc>
        <w:tc>
          <w:tcPr>
            <w:tcW w:type="dxa" w:w="4746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{{entrega}}</w:t>
            </w:r>
          </w:p>
        </w:tc>
        <w:tc>
          <w:tcPr>
            <w:tcW w:type="dxa" w:w="2476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{{semana 3-4}}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07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Próximos passos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{{Aprovação desta proposta.}}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{{Assinatura de contrato e kickoff.}}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shd w:val="clear" w:color="auto" w:fill="EFF3F5"/>
            <w:tcBorders>
              <w:top w:val="single" w:sz="5" w:space="0" w:color="C9DAE3"/>
              <w:bottom w:val="single" w:sz="5" w:space="0" w:color="C9DAE3"/>
              <w:right w:val="single" w:sz="5" w:space="0" w:color="C9DAE3"/>
              <w:left w:val="single" w:sz="19" w:space="0" w:color="435965"/>
            </w:tcBorders>
            <w:tcMar>
              <w:top w:w="181" w:type="dxa"/>
              <w:bottom w:w="181" w:type="dxa"/>
              <w:start w:w="283" w:type="dxa"/>
              <w:end w:w="283" w:type="dxa"/>
              <w:left w:w="283" w:type="dxa"/>
              <w:right w:w="283" w:type="dxa"/>
            </w:tcMar>
          </w:tcPr>
          <w:p>
            <w:pPr>
              <w:spacing w:after="113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435965"/>
                <w:sz w:val="13"/>
                <w:spacing w:val="28"/>
              </w:rPr>
              <w:t>VALIDADE DA PROPOSTA</w:t>
            </w:r>
          </w:p>
          <w:p>
            <w:pPr>
              <w:spacing w:after="91" w:line="34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Esta proposta é válida por {{30 dias}} a partir da data de emissão.</w:t>
            </w:r>
          </w:p>
        </w:tc>
      </w:tr>
    </w:tbl>
    <w:p>
      <w:pPr>
        <w:spacing w:after="227"/>
      </w:pPr>
    </w:p>
    <w:p>
      <w:pPr>
        <w:spacing w:after="454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159"/>
        <w:gridCol w:w="5159"/>
      </w:tblGrid>
      <w:tr>
        <w:tc>
          <w:tcPr>
            <w:tcW w:type="dxa" w:w="5159"/>
            <w:tcMar>
              <w:top w:w="0" w:type="dxa"/>
              <w:bottom w:w="0" w:type="dxa"/>
              <w:start w:w="0" w:type="dxa"/>
              <w:end w:w="454" w:type="dxa"/>
              <w:left w:w="0" w:type="dxa"/>
              <w:right w:w="454" w:type="dxa"/>
            </w:tcMar>
          </w:tcPr>
          <w:p>
            <w:pPr>
              <w:spacing w:before="340" w:after="68"/>
              <w:pBdr>
                <w:top w:val="single" w:sz="6" w:space="4" w:color="0C161B"/>
              </w:pBdr>
            </w:pPr>
            <w:r>
              <w:rPr>
                <w:rFonts w:ascii="Inter" w:hAnsi="Inter" w:cs="Inter"/>
                <w:b w:val="0"/>
                <w:i w:val="0"/>
                <w:color w:val="1A2A35"/>
                <w:sz w:val="8"/>
              </w:rPr>
            </w:r>
          </w:p>
          <w:p>
            <w:pPr>
              <w:spacing w:after="11"/>
              <w:jc w:val="left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8"/>
              </w:rPr>
              <w:t>{{Cliente}}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688594"/>
                <w:sz w:val="16"/>
              </w:rPr>
              <w:t>Contratante</w:t>
            </w:r>
          </w:p>
        </w:tc>
        <w:tc>
          <w:tcPr>
            <w:tcW w:type="dxa" w:w="515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pPr>
              <w:spacing w:before="340" w:after="68"/>
              <w:pBdr>
                <w:top w:val="single" w:sz="6" w:space="4" w:color="0C161B"/>
              </w:pBdr>
            </w:pPr>
            <w:r>
              <w:rPr>
                <w:rFonts w:ascii="Inter" w:hAnsi="Inter" w:cs="Inter"/>
                <w:b w:val="0"/>
                <w:i w:val="0"/>
                <w:color w:val="1A2A35"/>
                <w:sz w:val="8"/>
              </w:rPr>
            </w:r>
          </w:p>
          <w:p>
            <w:pPr>
              <w:spacing w:after="11"/>
              <w:jc w:val="left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8"/>
              </w:rPr>
              <w:t>{{Metta}}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688594"/>
                <w:sz w:val="16"/>
              </w:rPr>
              <w:t>Contratada</w:t>
            </w:r>
          </w:p>
        </w:tc>
      </w:tr>
    </w:tbl>
    <w:p>
      <w:pPr>
        <w:spacing w:after="227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794" w:bottom="1247" w:left="794" w:header="73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3095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rPr>
              <w:rFonts w:ascii="Zalando Sans Expanded" w:hAnsi="Zalando Sans Expanded" w:cs="Zalando Sans Expanded"/>
              <w:b/>
              <w:i w:val="0"/>
              <w:color w:val="435965"/>
              <w:sz w:val="14"/>
              <w:spacing w:val="28"/>
            </w:rPr>
            <w:t>METTA</w:t>
          </w:r>
        </w:p>
      </w:tc>
      <w:tc>
        <w:tcPr>
          <w:tcW w:type="dxa" w:w="7223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Inter" w:hAnsi="Inter" w:cs="Inter"/>
              <w:b w:val="0"/>
              <w:i w:val="0"/>
              <w:color w:val="688594"/>
              <w:sz w:val="13"/>
              <w:spacing w:val="6"/>
            </w:rPr>
            <w:t>Confidencial · {{Data}}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4334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2000" cy="25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etta-cinz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2000" cy="25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85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Zalando Sans Expanded" w:hAnsi="Zalando Sans Expanded" w:cs="Zalando Sans Expanded"/>
              <w:b w:val="0"/>
              <w:i w:val="0"/>
              <w:color w:val="688594"/>
              <w:sz w:val="13"/>
              <w:spacing w:val="20"/>
            </w:rPr>
            <w:t>PROPOSTA COMERCIAL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36"/>
    </w:pPr>
    <w:rPr>
      <w:rFonts w:ascii="Inter" w:hAnsi="Inter"/>
      <w:color w:val="0C161B"/>
      <w:sz w:val="20"/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