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7" w:line="372" w:lineRule="auto"/>
      </w:pPr>
      <w:r>
        <w:rPr>
          <w:rFonts w:ascii="Zalando Sans Expanded" w:hAnsi="Zalando Sans Expanded" w:cs="Zalando Sans Expanded"/>
          <w:b w:val="0"/>
          <w:i w:val="0"/>
          <w:color w:val="688594"/>
          <w:sz w:val="14"/>
          <w:spacing w:val="32"/>
        </w:rPr>
        <w:t>PROCEDIMENTO OPERACIONAL PADRÃO</w:t>
      </w:r>
    </w:p>
    <w:p>
      <w:pPr>
        <w:spacing w:after="283" w:line="245" w:lineRule="auto"/>
      </w:pPr>
      <w:r>
        <w:rPr>
          <w:rFonts w:ascii="Zalando Sans Expanded" w:hAnsi="Zalando Sans Expanded" w:cs="Zalando Sans Expanded"/>
          <w:b/>
          <w:i w:val="0"/>
          <w:color w:val="0C161B"/>
          <w:sz w:val="50"/>
        </w:rPr>
        <w:t>Publicação de Conteúdo no Instagram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79"/>
        <w:gridCol w:w="2579"/>
        <w:gridCol w:w="2579"/>
        <w:gridCol w:w="2579"/>
      </w:tblGrid>
      <w:tr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CÓDIGO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POP-014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VERSÃO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1.2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ÁREA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Criação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RESPONSÁVEL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Juliana Reis</w:t>
            </w:r>
          </w:p>
        </w:tc>
      </w:tr>
    </w:tbl>
    <w:p>
      <w:pPr>
        <w:spacing w:after="283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tcMar>
              <w:top w:w="68" w:type="dxa"/>
              <w:bottom w:w="102" w:type="dxa"/>
              <w:start w:w="0" w:type="dxa"/>
              <w:end w:w="227" w:type="dxa"/>
              <w:left w:w="0" w:type="dxa"/>
              <w:right w:w="227" w:type="dxa"/>
            </w:tcMar>
          </w:tcPr>
          <w:p>
            <w:pPr>
              <w:spacing w:after="23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OBJETIVO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Garantir que todo post saia no padrão de marca, no horário certo e com QA feito.</w:t>
            </w:r>
          </w:p>
        </w:tc>
      </w:tr>
      <w:tr>
        <w:tc>
          <w:tcPr>
            <w:tcW w:type="dxa" w:w="10318"/>
            <w:tcMar>
              <w:top w:w="68" w:type="dxa"/>
              <w:bottom w:w="102" w:type="dxa"/>
              <w:start w:w="0" w:type="dxa"/>
              <w:end w:w="227" w:type="dxa"/>
              <w:left w:w="0" w:type="dxa"/>
              <w:right w:w="227" w:type="dxa"/>
            </w:tcMar>
          </w:tcPr>
          <w:p>
            <w:pPr>
              <w:spacing w:after="23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APLICAÇÃO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Aplica-se a todas as publicações dos perfis @metta e @tiagoalves.</w:t>
            </w:r>
          </w:p>
        </w:tc>
      </w:tr>
    </w:tbl>
    <w:p>
      <w:pPr>
        <w:spacing w:after="142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01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Responsáveis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Executa: analista de conteúdo de plantão.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Aprova: Head de Criação (ou substituto designado).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02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Materiais e recursos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Acesso ao Meta Business Suite, à pasta de aprovados no Drive e ao checklist de QA do ICP.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03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Procedimento (passo a passo)</w:t>
      </w:r>
    </w:p>
    <w:p>
      <w:pPr>
        <w:spacing w:after="113" w:line="348" w:lineRule="auto"/>
        <w:ind w:left="397" w:hanging="397"/>
      </w:pPr>
      <w:r>
        <w:rPr>
          <w:rFonts w:ascii="Zalando Sans Expanded" w:hAnsi="Zalando Sans Expanded" w:cs="Zalando Sans Expanded"/>
          <w:b/>
          <w:i w:val="0"/>
          <w:color w:val="435965"/>
          <w:sz w:val="19"/>
        </w:rPr>
        <w:t xml:space="preserve">01   </w:t>
      </w:r>
      <w:r>
        <w:rPr>
          <w:rFonts w:ascii="Inter" w:hAnsi="Inter" w:cs="Inter"/>
          <w:b w:val="0"/>
          <w:i w:val="0"/>
          <w:color w:val="1A2A35"/>
          <w:sz w:val="20"/>
        </w:rPr>
        <w:t>Conferir a peça aprovada na pasta do Drive (arte final + legenda).</w:t>
      </w:r>
    </w:p>
    <w:p>
      <w:pPr>
        <w:spacing w:after="113" w:line="348" w:lineRule="auto"/>
        <w:ind w:left="397" w:hanging="397"/>
      </w:pPr>
      <w:r>
        <w:rPr>
          <w:rFonts w:ascii="Zalando Sans Expanded" w:hAnsi="Zalando Sans Expanded" w:cs="Zalando Sans Expanded"/>
          <w:b/>
          <w:i w:val="0"/>
          <w:color w:val="435965"/>
          <w:sz w:val="19"/>
        </w:rPr>
        <w:t xml:space="preserve">02   </w:t>
      </w:r>
      <w:r>
        <w:rPr>
          <w:rFonts w:ascii="Inter" w:hAnsi="Inter" w:cs="Inter"/>
          <w:b w:val="0"/>
          <w:i w:val="0"/>
          <w:color w:val="1A2A35"/>
          <w:sz w:val="20"/>
        </w:rPr>
        <w:t>Rodar o checklist de QA: dado com fonte, CTA no final, ICP validado.</w:t>
      </w:r>
    </w:p>
    <w:p>
      <w:pPr>
        <w:spacing w:after="113" w:line="348" w:lineRule="auto"/>
        <w:ind w:left="397" w:hanging="397"/>
      </w:pPr>
      <w:r>
        <w:rPr>
          <w:rFonts w:ascii="Zalando Sans Expanded" w:hAnsi="Zalando Sans Expanded" w:cs="Zalando Sans Expanded"/>
          <w:b/>
          <w:i w:val="0"/>
          <w:color w:val="435965"/>
          <w:sz w:val="19"/>
        </w:rPr>
        <w:t xml:space="preserve">03   </w:t>
      </w:r>
      <w:r>
        <w:rPr>
          <w:rFonts w:ascii="Inter" w:hAnsi="Inter" w:cs="Inter"/>
          <w:b w:val="0"/>
          <w:i w:val="0"/>
          <w:color w:val="1A2A35"/>
          <w:sz w:val="20"/>
        </w:rPr>
        <w:t>Agendar no Business Suite no horário definido pela grade editorial.</w:t>
      </w:r>
    </w:p>
    <w:p>
      <w:pPr>
        <w:spacing w:after="113" w:line="348" w:lineRule="auto"/>
        <w:ind w:left="397" w:hanging="397"/>
      </w:pPr>
      <w:r>
        <w:rPr>
          <w:rFonts w:ascii="Zalando Sans Expanded" w:hAnsi="Zalando Sans Expanded" w:cs="Zalando Sans Expanded"/>
          <w:b/>
          <w:i w:val="0"/>
          <w:color w:val="435965"/>
          <w:sz w:val="19"/>
        </w:rPr>
        <w:t xml:space="preserve">04   </w:t>
      </w:r>
      <w:r>
        <w:rPr>
          <w:rFonts w:ascii="Inter" w:hAnsi="Inter" w:cs="Inter"/>
          <w:b w:val="0"/>
          <w:i w:val="0"/>
          <w:color w:val="1A2A35"/>
          <w:sz w:val="20"/>
        </w:rPr>
        <w:t>Marcar a tarefa como publicada no board e registrar o link do post.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04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Pontos de atenção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shd w:val="clear" w:color="auto" w:fill="EFF3F5"/>
            <w:tcBorders>
              <w:top w:val="single" w:sz="5" w:space="0" w:color="C9DAE3"/>
              <w:bottom w:val="single" w:sz="5" w:space="0" w:color="C9DAE3"/>
              <w:right w:val="single" w:sz="5" w:space="0" w:color="C9DAE3"/>
              <w:left w:val="single" w:sz="19" w:space="0" w:color="435965"/>
            </w:tcBorders>
            <w:tcMar>
              <w:top w:w="181" w:type="dxa"/>
              <w:bottom w:w="181" w:type="dxa"/>
              <w:start w:w="283" w:type="dxa"/>
              <w:end w:w="283" w:type="dxa"/>
              <w:left w:w="283" w:type="dxa"/>
              <w:right w:w="283" w:type="dxa"/>
            </w:tcMar>
          </w:tcPr>
          <w:p>
            <w:pPr>
              <w:spacing w:after="113" w:line="264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435965"/>
                <w:sz w:val="13"/>
                <w:spacing w:val="28"/>
              </w:rPr>
              <w:t>IMPORTANTE</w:t>
            </w:r>
          </w:p>
          <w:p>
            <w:pPr>
              <w:spacing w:after="91" w:line="34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20"/>
              </w:rPr>
              <w:t>Nunca publicar peça sem o QA do ICP feito. Estatística sem fonte não sobe. Em caso de erro após publicado, despublicar e avisar a Head antes de repostar.</w:t>
            </w:r>
          </w:p>
        </w:tc>
      </w:tr>
    </w:tbl>
    <w:p>
      <w:pPr>
        <w:spacing w:after="227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05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Indicadores e registros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Aderência à grade (posts no horário ÷ total) registrada no board semanal de Criação.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159"/>
        <w:gridCol w:w="5159"/>
      </w:tblGrid>
      <w:tr>
        <w:tc>
          <w:tcPr>
            <w:tcW w:type="dxa" w:w="5159"/>
            <w:tcMar>
              <w:top w:w="68" w:type="dxa"/>
              <w:bottom w:w="102" w:type="dxa"/>
              <w:start w:w="0" w:type="dxa"/>
              <w:end w:w="227" w:type="dxa"/>
              <w:left w:w="0" w:type="dxa"/>
              <w:right w:w="227" w:type="dxa"/>
            </w:tcMar>
          </w:tcPr>
          <w:p>
            <w:pPr>
              <w:spacing w:after="23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ELABORADO POR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Juliana Reis</w:t>
            </w:r>
          </w:p>
        </w:tc>
        <w:tc>
          <w:tcPr>
            <w:tcW w:type="dxa" w:w="5159"/>
            <w:tcMar>
              <w:top w:w="68" w:type="dxa"/>
              <w:bottom w:w="102" w:type="dxa"/>
              <w:start w:w="0" w:type="dxa"/>
              <w:end w:w="227" w:type="dxa"/>
              <w:left w:w="0" w:type="dxa"/>
              <w:right w:w="227" w:type="dxa"/>
            </w:tcMar>
          </w:tcPr>
          <w:p>
            <w:pPr>
              <w:spacing w:after="23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APROVADO POR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Ana Martins</w:t>
            </w:r>
          </w:p>
        </w:tc>
      </w:tr>
      <w:tr>
        <w:tc>
          <w:tcPr>
            <w:tcW w:type="dxa" w:w="5159"/>
            <w:tcMar>
              <w:top w:w="68" w:type="dxa"/>
              <w:bottom w:w="102" w:type="dxa"/>
              <w:start w:w="0" w:type="dxa"/>
              <w:end w:w="227" w:type="dxa"/>
              <w:left w:w="0" w:type="dxa"/>
              <w:right w:w="227" w:type="dxa"/>
            </w:tcMar>
          </w:tcPr>
          <w:p>
            <w:pPr>
              <w:spacing w:after="23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DATA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08/02/2026</w:t>
            </w:r>
          </w:p>
        </w:tc>
        <w:tc>
          <w:tcPr>
            <w:tcW w:type="dxa" w:w="5159"/>
            <w:tcMar>
              <w:top w:w="68" w:type="dxa"/>
              <w:bottom w:w="102" w:type="dxa"/>
              <w:start w:w="0" w:type="dxa"/>
              <w:end w:w="227" w:type="dxa"/>
              <w:left w:w="0" w:type="dxa"/>
              <w:right w:w="227" w:type="dxa"/>
            </w:tcMar>
          </w:tcPr>
          <w:p>
            <w:pPr>
              <w:spacing w:after="23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PRÓXIMA REVISÃO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08/08/2026</w:t>
            </w:r>
          </w:p>
        </w:tc>
      </w:tr>
    </w:tbl>
    <w:p>
      <w:pPr>
        <w:spacing w:after="142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794" w:bottom="1247" w:left="794" w:header="73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3095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rPr>
              <w:rFonts w:ascii="Zalando Sans Expanded" w:hAnsi="Zalando Sans Expanded" w:cs="Zalando Sans Expanded"/>
              <w:b/>
              <w:i w:val="0"/>
              <w:color w:val="435965"/>
              <w:sz w:val="14"/>
              <w:spacing w:val="28"/>
            </w:rPr>
            <w:t>METTA</w:t>
          </w:r>
        </w:p>
      </w:tc>
      <w:tc>
        <w:tcPr>
          <w:tcW w:type="dxa" w:w="7223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Inter" w:hAnsi="Inter" w:cs="Inter"/>
              <w:b w:val="0"/>
              <w:i w:val="0"/>
              <w:color w:val="688594"/>
              <w:sz w:val="13"/>
              <w:spacing w:val="6"/>
            </w:rPr>
            <w:t>Confidencial — uso interno · {{DD/MM/AAAA}}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4334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12000" cy="25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metta-cinz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2000" cy="25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985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Zalando Sans Expanded" w:hAnsi="Zalando Sans Expanded" w:cs="Zalando Sans Expanded"/>
              <w:b w:val="0"/>
              <w:i w:val="0"/>
              <w:color w:val="688594"/>
              <w:sz w:val="13"/>
              <w:spacing w:val="20"/>
            </w:rPr>
            <w:t>POP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36"/>
    </w:pPr>
    <w:rPr>
      <w:rFonts w:ascii="Inter" w:hAnsi="Inter"/>
      <w:color w:val="0C161B"/>
      <w:sz w:val="20"/>
      <w:rFonts w:ascii="Inter" w:hAnsi="Inter" w:cs="Int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