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FA53" w14:textId="772B6CD4" w:rsidR="00D17FA8" w:rsidRPr="00DB23F3" w:rsidRDefault="00D17FA8" w:rsidP="00D17FA8">
      <w:pPr>
        <w:rPr>
          <w:rFonts w:ascii="Book Antiqua" w:hAnsi="Book Antiqua"/>
          <w:b/>
        </w:rPr>
      </w:pPr>
      <w:r w:rsidRPr="00DB23F3">
        <w:rPr>
          <w:rFonts w:ascii="Book Antiqua" w:hAnsi="Book Antiqua"/>
          <w:b/>
        </w:rPr>
        <w:t xml:space="preserve">Date: </w:t>
      </w:r>
      <w:r w:rsidR="00233D5B">
        <w:rPr>
          <w:rFonts w:ascii="Book Antiqua" w:hAnsi="Book Antiqua"/>
          <w:b/>
        </w:rPr>
        <w:t>29</w:t>
      </w:r>
      <w:r w:rsidRPr="00DB23F3">
        <w:rPr>
          <w:rFonts w:ascii="Book Antiqua" w:hAnsi="Book Antiqua"/>
          <w:b/>
        </w:rPr>
        <w:t>-10-2025</w:t>
      </w:r>
    </w:p>
    <w:p w14:paraId="68681373" w14:textId="6BDB8D1E" w:rsidR="00D17FA8" w:rsidRPr="00DB23F3" w:rsidRDefault="00DB23F3" w:rsidP="00D17FA8">
      <w:pPr>
        <w:rPr>
          <w:rFonts w:ascii="Book Antiqua" w:hAnsi="Book Antiqua"/>
          <w:b/>
        </w:rPr>
      </w:pPr>
      <w:r w:rsidRPr="00DB23F3">
        <w:rPr>
          <w:rFonts w:ascii="Book Antiqua" w:hAnsi="Book Antiqua"/>
          <w:b/>
        </w:rPr>
        <w:t>Name: M</w:t>
      </w:r>
      <w:r w:rsidR="00233D5B">
        <w:rPr>
          <w:rFonts w:ascii="Book Antiqua" w:hAnsi="Book Antiqua"/>
          <w:b/>
        </w:rPr>
        <w:t>ettu Nandini</w:t>
      </w:r>
    </w:p>
    <w:p w14:paraId="7BBEFFAF" w14:textId="77777777" w:rsidR="00D17FA8" w:rsidRPr="00DB23F3" w:rsidRDefault="00DB23F3" w:rsidP="00D17FA8">
      <w:pPr>
        <w:rPr>
          <w:rFonts w:ascii="Book Antiqua" w:hAnsi="Book Antiqua"/>
          <w:b/>
        </w:rPr>
      </w:pPr>
      <w:r w:rsidRPr="00DB23F3">
        <w:rPr>
          <w:rFonts w:ascii="Book Antiqua" w:hAnsi="Book Antiqua"/>
          <w:b/>
        </w:rPr>
        <w:t>MT</w:t>
      </w:r>
      <w:r w:rsidR="00D17FA8" w:rsidRPr="00DB23F3">
        <w:rPr>
          <w:rFonts w:ascii="Book Antiqua" w:hAnsi="Book Antiqua"/>
          <w:b/>
        </w:rPr>
        <w:t>ech – 1</w:t>
      </w:r>
      <w:r w:rsidR="00D17FA8" w:rsidRPr="00DB23F3">
        <w:rPr>
          <w:rFonts w:ascii="Book Antiqua" w:hAnsi="Book Antiqua"/>
          <w:b/>
          <w:vertAlign w:val="superscript"/>
        </w:rPr>
        <w:t>st</w:t>
      </w:r>
      <w:r w:rsidR="00D17FA8" w:rsidRPr="00DB23F3">
        <w:rPr>
          <w:rFonts w:ascii="Book Antiqua" w:hAnsi="Book Antiqua"/>
          <w:b/>
        </w:rPr>
        <w:t xml:space="preserve"> Year</w:t>
      </w:r>
    </w:p>
    <w:p w14:paraId="6963E5C4" w14:textId="6379C29B" w:rsidR="00D17FA8" w:rsidRPr="00DB23F3" w:rsidRDefault="00DB23F3" w:rsidP="00D17FA8">
      <w:pPr>
        <w:rPr>
          <w:rFonts w:ascii="Book Antiqua" w:hAnsi="Book Antiqua"/>
          <w:b/>
        </w:rPr>
      </w:pPr>
      <w:r w:rsidRPr="00DB23F3">
        <w:rPr>
          <w:rFonts w:ascii="Book Antiqua" w:hAnsi="Book Antiqua"/>
          <w:b/>
        </w:rPr>
        <w:t>HTNO: 2505B04</w:t>
      </w:r>
      <w:r w:rsidR="00233D5B">
        <w:rPr>
          <w:rFonts w:ascii="Book Antiqua" w:hAnsi="Book Antiqua"/>
          <w:b/>
        </w:rPr>
        <w:t>208</w:t>
      </w:r>
    </w:p>
    <w:p w14:paraId="38728085" w14:textId="77777777" w:rsidR="003B0C79" w:rsidRPr="00DB23F3" w:rsidRDefault="00317AB3" w:rsidP="00317AB3">
      <w:pPr>
        <w:rPr>
          <w:rFonts w:ascii="Book Antiqua" w:hAnsi="Book Antiqua"/>
          <w:bCs/>
        </w:rPr>
      </w:pPr>
      <w:r w:rsidRPr="00DB23F3">
        <w:rPr>
          <w:rFonts w:ascii="Book Antiqua" w:hAnsi="Book Antiqua"/>
          <w:b/>
        </w:rPr>
        <w:t>Application for TGNPDCL</w:t>
      </w:r>
      <w:r w:rsidRPr="00DB23F3">
        <w:rPr>
          <w:rFonts w:ascii="Book Antiqua" w:hAnsi="Book Antiqua"/>
          <w:b/>
        </w:rPr>
        <w:br/>
        <w:t xml:space="preserve">Objective: </w:t>
      </w:r>
      <w:r w:rsidRPr="00DB23F3">
        <w:rPr>
          <w:rFonts w:ascii="Book Antiqua" w:hAnsi="Book Antiqua"/>
          <w:bCs/>
        </w:rPr>
        <w:t>Build an application using Python program for TGNPDCL, to generate the</w:t>
      </w:r>
      <w:r w:rsidRPr="00DB23F3">
        <w:rPr>
          <w:rFonts w:ascii="Book Antiqua" w:hAnsi="Book Antiqua"/>
          <w:bCs/>
        </w:rPr>
        <w:br/>
        <w:t>bill based on energy consumption and type of customer with the help of AI tools.</w:t>
      </w:r>
      <w:r w:rsidRPr="00DB23F3">
        <w:rPr>
          <w:rFonts w:ascii="Book Antiqua" w:hAnsi="Book Antiqua"/>
          <w:bCs/>
        </w:rPr>
        <w:br/>
        <w:t>Build a python application as per below instructions</w:t>
      </w:r>
      <w:r w:rsidRPr="00DB23F3">
        <w:rPr>
          <w:rFonts w:ascii="Book Antiqua" w:hAnsi="Book Antiqua"/>
          <w:bCs/>
        </w:rPr>
        <w:br/>
        <w:t>• Read all the required data like PU,CU and Type of customer</w:t>
      </w:r>
      <w:r w:rsidRPr="00DB23F3">
        <w:rPr>
          <w:rFonts w:ascii="Book Antiqua" w:hAnsi="Book Antiqua"/>
          <w:bCs/>
        </w:rPr>
        <w:br/>
        <w:t>• Calculate bill amount based on number of units consumed, type of customer</w:t>
      </w:r>
      <w:r w:rsidRPr="00DB23F3">
        <w:rPr>
          <w:rFonts w:ascii="Book Antiqua" w:hAnsi="Book Antiqua"/>
          <w:bCs/>
        </w:rPr>
        <w:br/>
        <w:t>and other charges</w:t>
      </w:r>
      <w:r w:rsidRPr="00DB23F3">
        <w:rPr>
          <w:rFonts w:ascii="Book Antiqua" w:hAnsi="Book Antiqua"/>
          <w:bCs/>
        </w:rPr>
        <w:br/>
        <w:t>• Finally print the values of EC(Energy Charges),FC(</w:t>
      </w:r>
      <w:r w:rsidR="00961706">
        <w:rPr>
          <w:rFonts w:ascii="Book Antiqua" w:hAnsi="Book Antiqua"/>
          <w:bCs/>
        </w:rPr>
        <w:t>Fixed</w:t>
      </w:r>
      <w:r w:rsidR="00961706">
        <w:rPr>
          <w:rFonts w:ascii="Book Antiqua" w:hAnsi="Book Antiqua"/>
          <w:bCs/>
        </w:rPr>
        <w:br/>
        <w:t>Charges),CC(Customer Char</w:t>
      </w:r>
      <w:r w:rsidRPr="00DB23F3">
        <w:rPr>
          <w:rFonts w:ascii="Book Antiqua" w:hAnsi="Book Antiqua"/>
          <w:bCs/>
        </w:rPr>
        <w:t>ges),ED(Electricity Duty Charges),bill as per</w:t>
      </w:r>
      <w:r w:rsidRPr="00DB23F3">
        <w:rPr>
          <w:rFonts w:ascii="Book Antiqua" w:hAnsi="Book Antiqua"/>
          <w:bCs/>
        </w:rPr>
        <w:br/>
        <w:t>expected output</w:t>
      </w:r>
      <w:r w:rsidRPr="00DB23F3">
        <w:rPr>
          <w:rFonts w:ascii="Book Antiqua" w:hAnsi="Book Antiqua"/>
          <w:bCs/>
        </w:rPr>
        <w:br/>
      </w:r>
      <w:r w:rsidRPr="00DB23F3">
        <w:rPr>
          <w:rFonts w:ascii="Book Antiqua" w:hAnsi="Book Antiqua"/>
          <w:b/>
        </w:rPr>
        <w:t>Requirements:</w:t>
      </w:r>
      <w:r w:rsidRPr="00DB23F3">
        <w:rPr>
          <w:rFonts w:ascii="Book Antiqua" w:hAnsi="Book Antiqua"/>
          <w:bCs/>
        </w:rPr>
        <w:br/>
        <w:t xml:space="preserve">• VS Code with </w:t>
      </w:r>
      <w:proofErr w:type="spellStart"/>
      <w:r w:rsidRPr="00DB23F3">
        <w:rPr>
          <w:rFonts w:ascii="Book Antiqua" w:hAnsi="Book Antiqua"/>
          <w:bCs/>
        </w:rPr>
        <w:t>Github</w:t>
      </w:r>
      <w:proofErr w:type="spellEnd"/>
      <w:r w:rsidRPr="00DB23F3">
        <w:rPr>
          <w:rFonts w:ascii="Book Antiqua" w:hAnsi="Book Antiqua"/>
          <w:bCs/>
        </w:rPr>
        <w:t xml:space="preserve"> Copilot and/or Google Colab with Gemini</w:t>
      </w:r>
      <w:r w:rsidRPr="00DB23F3">
        <w:rPr>
          <w:rFonts w:ascii="Book Antiqua" w:hAnsi="Book Antiqua"/>
          <w:bCs/>
        </w:rPr>
        <w:br/>
        <w:t>• Students should bring power bill from their home</w:t>
      </w:r>
      <w:r w:rsidRPr="00DB23F3">
        <w:rPr>
          <w:rFonts w:ascii="Book Antiqua" w:hAnsi="Book Antiqua"/>
          <w:bCs/>
        </w:rPr>
        <w:br/>
      </w:r>
      <w:r w:rsidRPr="00DB23F3">
        <w:rPr>
          <w:rFonts w:ascii="Book Antiqua" w:hAnsi="Book Antiqua"/>
          <w:b/>
        </w:rPr>
        <w:t>Deliverables</w:t>
      </w:r>
      <w:r w:rsidRPr="00DB23F3">
        <w:rPr>
          <w:rFonts w:ascii="Book Antiqua" w:hAnsi="Book Antiqua"/>
          <w:bCs/>
        </w:rPr>
        <w:t>:</w:t>
      </w:r>
      <w:r w:rsidRPr="00DB23F3">
        <w:rPr>
          <w:rFonts w:ascii="Book Antiqua" w:hAnsi="Book Antiqua"/>
          <w:bCs/>
        </w:rPr>
        <w:br/>
        <w:t>• Print energy bill for given inputs and verify with bill taken by students</w:t>
      </w:r>
    </w:p>
    <w:p w14:paraId="1BB952DF" w14:textId="77777777" w:rsidR="003B0C79" w:rsidRPr="00DB23F3" w:rsidRDefault="003B0C79" w:rsidP="00317AB3">
      <w:pPr>
        <w:rPr>
          <w:rFonts w:ascii="Book Antiqua" w:hAnsi="Book Antiqua"/>
          <w:bCs/>
        </w:rPr>
      </w:pPr>
    </w:p>
    <w:p w14:paraId="2FAD05B6" w14:textId="77777777" w:rsidR="003B0C79" w:rsidRPr="00DB23F3" w:rsidRDefault="003B0C79" w:rsidP="00317AB3">
      <w:pPr>
        <w:rPr>
          <w:rFonts w:ascii="Book Antiqua" w:hAnsi="Book Antiqua"/>
          <w:b/>
        </w:rPr>
      </w:pPr>
      <w:r w:rsidRPr="00DB23F3">
        <w:rPr>
          <w:rFonts w:ascii="Book Antiqua" w:hAnsi="Book Antiqua"/>
          <w:b/>
        </w:rPr>
        <w:t>Solution for the above question:</w:t>
      </w:r>
    </w:p>
    <w:p w14:paraId="1BC0E2A6" w14:textId="77777777" w:rsidR="0065699A" w:rsidRPr="00DB23F3" w:rsidRDefault="0065699A" w:rsidP="0065699A">
      <w:pPr>
        <w:rPr>
          <w:rFonts w:ascii="Book Antiqua" w:hAnsi="Book Antiqua"/>
          <w:b/>
          <w:bCs/>
        </w:rPr>
      </w:pPr>
      <w:r w:rsidRPr="00DB23F3">
        <w:rPr>
          <w:rFonts w:ascii="Book Antiqua" w:hAnsi="Book Antiqua"/>
          <w:b/>
          <w:bCs/>
        </w:rPr>
        <w:t>Contract (inputs / outputs / assumptions)</w:t>
      </w:r>
    </w:p>
    <w:p w14:paraId="51C3B160" w14:textId="77777777" w:rsidR="0065699A" w:rsidRPr="00DB23F3" w:rsidRDefault="0065699A" w:rsidP="0065699A">
      <w:pPr>
        <w:numPr>
          <w:ilvl w:val="0"/>
          <w:numId w:val="2"/>
        </w:numPr>
        <w:rPr>
          <w:rFonts w:ascii="Book Antiqua" w:hAnsi="Book Antiqua"/>
          <w:b/>
        </w:rPr>
      </w:pPr>
      <w:r w:rsidRPr="00DB23F3">
        <w:rPr>
          <w:rFonts w:ascii="Book Antiqua" w:hAnsi="Book Antiqua"/>
          <w:b/>
        </w:rPr>
        <w:t>Inputs:</w:t>
      </w:r>
    </w:p>
    <w:p w14:paraId="5B789D1E" w14:textId="77777777" w:rsidR="0065699A" w:rsidRPr="00DB23F3" w:rsidRDefault="0065699A" w:rsidP="0065699A">
      <w:pPr>
        <w:numPr>
          <w:ilvl w:val="1"/>
          <w:numId w:val="2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CU (units consumed) — numeric</w:t>
      </w:r>
    </w:p>
    <w:p w14:paraId="3D3081A8" w14:textId="77777777" w:rsidR="0065699A" w:rsidRPr="00DB23F3" w:rsidRDefault="0065699A" w:rsidP="0065699A">
      <w:pPr>
        <w:numPr>
          <w:ilvl w:val="1"/>
          <w:numId w:val="2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PU (price per unit) — numeric (Rs/unit) OR you may use slab-based rates (optional)</w:t>
      </w:r>
    </w:p>
    <w:p w14:paraId="08EAEA3E" w14:textId="77777777" w:rsidR="0065699A" w:rsidRPr="00DB23F3" w:rsidRDefault="0065699A" w:rsidP="0065699A">
      <w:pPr>
        <w:numPr>
          <w:ilvl w:val="1"/>
          <w:numId w:val="2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customer type — one of: domestic, commercial, industrial, agriculture</w:t>
      </w:r>
    </w:p>
    <w:p w14:paraId="372908B1" w14:textId="77777777" w:rsidR="0065699A" w:rsidRPr="00DB23F3" w:rsidRDefault="0065699A" w:rsidP="0065699A">
      <w:pPr>
        <w:numPr>
          <w:ilvl w:val="1"/>
          <w:numId w:val="2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meter rent and other charges — optional (defaults 0)</w:t>
      </w:r>
    </w:p>
    <w:p w14:paraId="3C3F42AC" w14:textId="77777777" w:rsidR="0065699A" w:rsidRPr="00DB23F3" w:rsidRDefault="0065699A" w:rsidP="0065699A">
      <w:pPr>
        <w:numPr>
          <w:ilvl w:val="1"/>
          <w:numId w:val="2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ED (electricity duty rate) — optional (default 5% = 0.05)</w:t>
      </w:r>
    </w:p>
    <w:p w14:paraId="61ED8830" w14:textId="77777777" w:rsidR="0065699A" w:rsidRPr="00DB23F3" w:rsidRDefault="0065699A" w:rsidP="0065699A">
      <w:pPr>
        <w:numPr>
          <w:ilvl w:val="0"/>
          <w:numId w:val="2"/>
        </w:numPr>
        <w:rPr>
          <w:rFonts w:ascii="Book Antiqua" w:hAnsi="Book Antiqua"/>
          <w:b/>
        </w:rPr>
      </w:pPr>
      <w:r w:rsidRPr="00DB23F3">
        <w:rPr>
          <w:rFonts w:ascii="Book Antiqua" w:hAnsi="Book Antiqua"/>
          <w:b/>
        </w:rPr>
        <w:t>Outputs:</w:t>
      </w:r>
    </w:p>
    <w:p w14:paraId="708E931E" w14:textId="77777777" w:rsidR="0065699A" w:rsidRPr="00DB23F3" w:rsidRDefault="0065699A" w:rsidP="0065699A">
      <w:pPr>
        <w:numPr>
          <w:ilvl w:val="1"/>
          <w:numId w:val="2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EC: Energy Charges</w:t>
      </w:r>
    </w:p>
    <w:p w14:paraId="28AEE581" w14:textId="77777777" w:rsidR="0065699A" w:rsidRPr="00DB23F3" w:rsidRDefault="0065699A" w:rsidP="0065699A">
      <w:pPr>
        <w:numPr>
          <w:ilvl w:val="1"/>
          <w:numId w:val="2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FC: Fixed Charges (per customer type)</w:t>
      </w:r>
    </w:p>
    <w:p w14:paraId="58A7463A" w14:textId="77777777" w:rsidR="0065699A" w:rsidRPr="00DB23F3" w:rsidRDefault="0065699A" w:rsidP="0065699A">
      <w:pPr>
        <w:numPr>
          <w:ilvl w:val="1"/>
          <w:numId w:val="2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lastRenderedPageBreak/>
        <w:t>CC: Customer Charges (per customer type)</w:t>
      </w:r>
    </w:p>
    <w:p w14:paraId="243DFA09" w14:textId="77777777" w:rsidR="0065699A" w:rsidRPr="00DB23F3" w:rsidRDefault="0065699A" w:rsidP="0065699A">
      <w:pPr>
        <w:numPr>
          <w:ilvl w:val="1"/>
          <w:numId w:val="2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ED: Electricity Duty applied (on EC in this simplified model)</w:t>
      </w:r>
    </w:p>
    <w:p w14:paraId="78ADF260" w14:textId="77777777" w:rsidR="0065699A" w:rsidRPr="00DB23F3" w:rsidRDefault="0065699A" w:rsidP="0065699A">
      <w:pPr>
        <w:numPr>
          <w:ilvl w:val="1"/>
          <w:numId w:val="2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Other: meter rent + other sundry charges</w:t>
      </w:r>
    </w:p>
    <w:p w14:paraId="4438352D" w14:textId="77777777" w:rsidR="0065699A" w:rsidRPr="00DB23F3" w:rsidRDefault="0065699A" w:rsidP="0065699A">
      <w:pPr>
        <w:numPr>
          <w:ilvl w:val="1"/>
          <w:numId w:val="2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Total: sum of all components</w:t>
      </w:r>
    </w:p>
    <w:p w14:paraId="3B5CD331" w14:textId="77777777" w:rsidR="0065699A" w:rsidRPr="00DB23F3" w:rsidRDefault="0065699A" w:rsidP="0065699A">
      <w:pPr>
        <w:numPr>
          <w:ilvl w:val="0"/>
          <w:numId w:val="2"/>
        </w:numPr>
        <w:rPr>
          <w:rFonts w:ascii="Book Antiqua" w:hAnsi="Book Antiqua"/>
          <w:b/>
        </w:rPr>
      </w:pPr>
      <w:r w:rsidRPr="00DB23F3">
        <w:rPr>
          <w:rFonts w:ascii="Book Antiqua" w:hAnsi="Book Antiqua"/>
          <w:b/>
        </w:rPr>
        <w:t>Assumptions:</w:t>
      </w:r>
    </w:p>
    <w:p w14:paraId="731EE274" w14:textId="77777777" w:rsidR="0065699A" w:rsidRPr="00DB23F3" w:rsidRDefault="0065699A" w:rsidP="0065699A">
      <w:pPr>
        <w:numPr>
          <w:ilvl w:val="1"/>
          <w:numId w:val="2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ED applied on EC only (replace logic if ED base is different).</w:t>
      </w:r>
    </w:p>
    <w:p w14:paraId="02E26C50" w14:textId="77777777" w:rsidR="0065699A" w:rsidRPr="00DB23F3" w:rsidRDefault="0065699A" w:rsidP="0065699A">
      <w:pPr>
        <w:numPr>
          <w:ilvl w:val="1"/>
          <w:numId w:val="2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A simple fixed-charge table is included. Replace with official TGNPDCL slabs/values for production.</w:t>
      </w:r>
    </w:p>
    <w:p w14:paraId="4361E964" w14:textId="77777777" w:rsidR="0065699A" w:rsidRPr="00DB23F3" w:rsidRDefault="0065699A" w:rsidP="0065699A">
      <w:pPr>
        <w:numPr>
          <w:ilvl w:val="1"/>
          <w:numId w:val="2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 xml:space="preserve">By </w:t>
      </w:r>
      <w:proofErr w:type="gramStart"/>
      <w:r w:rsidRPr="00DB23F3">
        <w:rPr>
          <w:rFonts w:ascii="Book Antiqua" w:hAnsi="Book Antiqua"/>
          <w:bCs/>
        </w:rPr>
        <w:t>default</w:t>
      </w:r>
      <w:proofErr w:type="gramEnd"/>
      <w:r w:rsidRPr="00DB23F3">
        <w:rPr>
          <w:rFonts w:ascii="Book Antiqua" w:hAnsi="Book Antiqua"/>
          <w:bCs/>
        </w:rPr>
        <w:t xml:space="preserve"> the calculation uses a single PU * CU; slab tariffs are optional (commented example included).</w:t>
      </w:r>
    </w:p>
    <w:p w14:paraId="1E43813E" w14:textId="77777777" w:rsidR="00317AB3" w:rsidRPr="00DB23F3" w:rsidRDefault="00317AB3" w:rsidP="00317AB3">
      <w:pPr>
        <w:rPr>
          <w:rFonts w:ascii="Book Antiqua" w:hAnsi="Book Antiqua"/>
          <w:b/>
        </w:rPr>
      </w:pPr>
      <w:r w:rsidRPr="00DB23F3">
        <w:rPr>
          <w:rFonts w:ascii="Book Antiqua" w:hAnsi="Book Antiqua"/>
          <w:bCs/>
        </w:rPr>
        <w:br/>
      </w:r>
      <w:r w:rsidR="007A2B7D" w:rsidRPr="00DB23F3">
        <w:rPr>
          <w:rFonts w:ascii="Book Antiqua" w:hAnsi="Book Antiqua"/>
          <w:b/>
        </w:rPr>
        <w:t>Steps to progress the TGNPDCL:</w:t>
      </w:r>
    </w:p>
    <w:p w14:paraId="1EC1DED3" w14:textId="77777777" w:rsidR="007A2B7D" w:rsidRPr="00DB23F3" w:rsidRDefault="007A2B7D" w:rsidP="007A2B7D">
      <w:pPr>
        <w:numPr>
          <w:ilvl w:val="0"/>
          <w:numId w:val="3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Run the current script (non-interactive example)</w:t>
      </w:r>
    </w:p>
    <w:p w14:paraId="0E8DFA14" w14:textId="77777777" w:rsidR="007A2B7D" w:rsidRPr="00DB23F3" w:rsidRDefault="007A2B7D" w:rsidP="007A2B7D">
      <w:p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 xml:space="preserve">Expected: an example bill printed (EC, FC, CC, ED, Other, Total).  </w:t>
      </w:r>
    </w:p>
    <w:p w14:paraId="77BF984B" w14:textId="77777777" w:rsidR="007A2B7D" w:rsidRPr="00DB23F3" w:rsidRDefault="007A2B7D" w:rsidP="007A2B7D">
      <w:pPr>
        <w:pStyle w:val="ListParagraph"/>
        <w:numPr>
          <w:ilvl w:val="0"/>
          <w:numId w:val="11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Enter values copied from your physical bill: CU (units), PU (Rs/unit), meter rent, other charges (if any), ED percent (if the bill shows it).</w:t>
      </w:r>
    </w:p>
    <w:p w14:paraId="0C427CF2" w14:textId="77777777" w:rsidR="007A2B7D" w:rsidRPr="00DB23F3" w:rsidRDefault="007A2B7D" w:rsidP="007A2B7D">
      <w:pPr>
        <w:numPr>
          <w:ilvl w:val="0"/>
          <w:numId w:val="11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How to map fields on a physical TGNPDCL bill to the program inputs</w:t>
      </w:r>
    </w:p>
    <w:p w14:paraId="6DC00197" w14:textId="77777777" w:rsidR="007A2B7D" w:rsidRPr="00DB23F3" w:rsidRDefault="007A2B7D" w:rsidP="007A2B7D">
      <w:pPr>
        <w:numPr>
          <w:ilvl w:val="0"/>
          <w:numId w:val="12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Units consumed (CU): Look for "Energy consumed" or "Units" — use that as </w:t>
      </w:r>
      <w:hyperlink r:id="rId5" w:history="1">
        <w:r w:rsidRPr="00DB23F3">
          <w:rPr>
            <w:rStyle w:val="Hyperlink"/>
            <w:rFonts w:ascii="Book Antiqua" w:hAnsi="Book Antiqua"/>
            <w:bCs/>
          </w:rPr>
          <w:t>units</w:t>
        </w:r>
      </w:hyperlink>
      <w:r w:rsidRPr="00DB23F3">
        <w:rPr>
          <w:rFonts w:ascii="Book Antiqua" w:hAnsi="Book Antiqua"/>
          <w:bCs/>
        </w:rPr>
        <w:t>.</w:t>
      </w:r>
    </w:p>
    <w:p w14:paraId="7A09E81A" w14:textId="77777777" w:rsidR="007A2B7D" w:rsidRPr="00DB23F3" w:rsidRDefault="007A2B7D" w:rsidP="007A2B7D">
      <w:pPr>
        <w:numPr>
          <w:ilvl w:val="0"/>
          <w:numId w:val="12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Price per unit (PU): If the bill lists a single per-unit rate, use that. If the bill uses slabs, you'll need slab logic (see step 6).</w:t>
      </w:r>
    </w:p>
    <w:p w14:paraId="691A1D29" w14:textId="77777777" w:rsidR="007A2B7D" w:rsidRPr="00DB23F3" w:rsidRDefault="007A2B7D" w:rsidP="007A2B7D">
      <w:pPr>
        <w:numPr>
          <w:ilvl w:val="0"/>
          <w:numId w:val="12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 xml:space="preserve">Fixed Charges (FC): The bill may show "Fixed charges" or "Minimum charges" — </w:t>
      </w:r>
      <w:proofErr w:type="gramStart"/>
      <w:r w:rsidRPr="00DB23F3">
        <w:rPr>
          <w:rFonts w:ascii="Book Antiqua" w:hAnsi="Book Antiqua"/>
          <w:bCs/>
        </w:rPr>
        <w:t>that maps</w:t>
      </w:r>
      <w:proofErr w:type="gramEnd"/>
      <w:r w:rsidRPr="00DB23F3">
        <w:rPr>
          <w:rFonts w:ascii="Book Antiqua" w:hAnsi="Book Antiqua"/>
          <w:bCs/>
        </w:rPr>
        <w:t xml:space="preserve"> to FC.</w:t>
      </w:r>
    </w:p>
    <w:p w14:paraId="29DDA781" w14:textId="77777777" w:rsidR="007A2B7D" w:rsidRPr="00DB23F3" w:rsidRDefault="007A2B7D" w:rsidP="007A2B7D">
      <w:pPr>
        <w:numPr>
          <w:ilvl w:val="0"/>
          <w:numId w:val="12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 xml:space="preserve">Customer Charges (CC): Could be </w:t>
      </w:r>
      <w:proofErr w:type="spellStart"/>
      <w:r w:rsidRPr="00DB23F3">
        <w:rPr>
          <w:rFonts w:ascii="Book Antiqua" w:hAnsi="Book Antiqua"/>
          <w:bCs/>
        </w:rPr>
        <w:t>labeled</w:t>
      </w:r>
      <w:proofErr w:type="spellEnd"/>
      <w:r w:rsidRPr="00DB23F3">
        <w:rPr>
          <w:rFonts w:ascii="Book Antiqua" w:hAnsi="Book Antiqua"/>
          <w:bCs/>
        </w:rPr>
        <w:t xml:space="preserve"> "Customer charges" or "Service charges".</w:t>
      </w:r>
    </w:p>
    <w:p w14:paraId="376FD223" w14:textId="77777777" w:rsidR="007A2B7D" w:rsidRPr="00DB23F3" w:rsidRDefault="007A2B7D" w:rsidP="007A2B7D">
      <w:pPr>
        <w:numPr>
          <w:ilvl w:val="0"/>
          <w:numId w:val="12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 xml:space="preserve">Electricity Duty (ED): Often shown as a percent or a separate line "Electricity Duty"; note whether it's applied to EC only or </w:t>
      </w:r>
      <w:proofErr w:type="spellStart"/>
      <w:r w:rsidRPr="00DB23F3">
        <w:rPr>
          <w:rFonts w:ascii="Book Antiqua" w:hAnsi="Book Antiqua"/>
          <w:bCs/>
        </w:rPr>
        <w:t>EC+others</w:t>
      </w:r>
      <w:proofErr w:type="spellEnd"/>
      <w:r w:rsidRPr="00DB23F3">
        <w:rPr>
          <w:rFonts w:ascii="Book Antiqua" w:hAnsi="Book Antiqua"/>
          <w:bCs/>
        </w:rPr>
        <w:t>.</w:t>
      </w:r>
    </w:p>
    <w:p w14:paraId="57DD4D20" w14:textId="77777777" w:rsidR="007A2B7D" w:rsidRPr="00DB23F3" w:rsidRDefault="007A2B7D" w:rsidP="007A2B7D">
      <w:pPr>
        <w:numPr>
          <w:ilvl w:val="0"/>
          <w:numId w:val="12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 xml:space="preserve">Meter rent / Other charges: Use the exact line items </w:t>
      </w:r>
      <w:proofErr w:type="spellStart"/>
      <w:r w:rsidRPr="00DB23F3">
        <w:rPr>
          <w:rFonts w:ascii="Book Antiqua" w:hAnsi="Book Antiqua"/>
          <w:bCs/>
        </w:rPr>
        <w:t>labeled</w:t>
      </w:r>
      <w:proofErr w:type="spellEnd"/>
      <w:r w:rsidRPr="00DB23F3">
        <w:rPr>
          <w:rFonts w:ascii="Book Antiqua" w:hAnsi="Book Antiqua"/>
          <w:bCs/>
        </w:rPr>
        <w:t xml:space="preserve"> "Meter rent", "Misc charges", etc.</w:t>
      </w:r>
    </w:p>
    <w:p w14:paraId="5FE4983E" w14:textId="77777777" w:rsidR="007A2B7D" w:rsidRPr="00DB23F3" w:rsidRDefault="007A2B7D" w:rsidP="007A2B7D">
      <w:pPr>
        <w:numPr>
          <w:ilvl w:val="0"/>
          <w:numId w:val="12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Grand total: Compare program's Total vs bill's Total.</w:t>
      </w:r>
    </w:p>
    <w:p w14:paraId="5FB177A2" w14:textId="77777777" w:rsidR="007A2B7D" w:rsidRPr="00DB23F3" w:rsidRDefault="007A2B7D" w:rsidP="007A2B7D">
      <w:pPr>
        <w:numPr>
          <w:ilvl w:val="0"/>
          <w:numId w:val="13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 xml:space="preserve">If numbers don't match exactly — common reasons </w:t>
      </w:r>
      <w:proofErr w:type="gramStart"/>
      <w:r w:rsidRPr="00DB23F3">
        <w:rPr>
          <w:rFonts w:ascii="Book Antiqua" w:hAnsi="Book Antiqua"/>
          <w:bCs/>
        </w:rPr>
        <w:t>and  fixes</w:t>
      </w:r>
      <w:proofErr w:type="gramEnd"/>
    </w:p>
    <w:p w14:paraId="36477E62" w14:textId="77777777" w:rsidR="007A2B7D" w:rsidRPr="00DB23F3" w:rsidRDefault="007A2B7D" w:rsidP="007A2B7D">
      <w:pPr>
        <w:numPr>
          <w:ilvl w:val="0"/>
          <w:numId w:val="13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lastRenderedPageBreak/>
        <w:t>Slab tariffs: Many domestic bills use slabbed per-unit rates. If the bill uses slabs, implement slab logic (see step 6).</w:t>
      </w:r>
    </w:p>
    <w:p w14:paraId="6FC84B18" w14:textId="77777777" w:rsidR="007A2B7D" w:rsidRPr="00DB23F3" w:rsidRDefault="007A2B7D" w:rsidP="007A2B7D">
      <w:pPr>
        <w:numPr>
          <w:ilvl w:val="0"/>
          <w:numId w:val="13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Rounding and decimal places: Billing systems often round per-slab or per-line items. Try rounding intermediate steps similar to bill format.</w:t>
      </w:r>
    </w:p>
    <w:p w14:paraId="71F5BB39" w14:textId="77777777" w:rsidR="007A2B7D" w:rsidRPr="00DB23F3" w:rsidRDefault="007A2B7D" w:rsidP="007A2B7D">
      <w:pPr>
        <w:numPr>
          <w:ilvl w:val="0"/>
          <w:numId w:val="13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ED base difference: Some utilities apply ED on (EC + FC) or on the net bill; check the bill's calculation lines and adapt ed calculation accordingly.</w:t>
      </w:r>
    </w:p>
    <w:p w14:paraId="7B1C5BEF" w14:textId="77777777" w:rsidR="007A2B7D" w:rsidRPr="00DB23F3" w:rsidRDefault="007A2B7D" w:rsidP="007A2B7D">
      <w:pPr>
        <w:numPr>
          <w:ilvl w:val="0"/>
          <w:numId w:val="13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Taxes, surcharges or subsidy adjustments: There may be additional lines not yet in the script — add them as </w:t>
      </w:r>
      <w:proofErr w:type="spellStart"/>
      <w:r>
        <w:fldChar w:fldCharType="begin"/>
      </w:r>
      <w:r>
        <w:instrText>HYPERLINK "vscode-file://vscode-app/c:/Users/Chetti%20Rishika/AppData/Local/Programs/Microsoft%20VS%20Code/resources/app/out/vs/code/electron-browser/workbench/workbench.html"</w:instrText>
      </w:r>
      <w:r>
        <w:fldChar w:fldCharType="separate"/>
      </w:r>
      <w:r w:rsidRPr="00DB23F3">
        <w:rPr>
          <w:rStyle w:val="Hyperlink"/>
          <w:rFonts w:ascii="Book Antiqua" w:hAnsi="Book Antiqua"/>
          <w:bCs/>
          <w:color w:val="auto"/>
        </w:rPr>
        <w:t>other_charges</w:t>
      </w:r>
      <w:proofErr w:type="spellEnd"/>
      <w:r>
        <w:fldChar w:fldCharType="end"/>
      </w:r>
      <w:r w:rsidRPr="00DB23F3">
        <w:rPr>
          <w:rFonts w:ascii="Book Antiqua" w:hAnsi="Book Antiqua"/>
          <w:bCs/>
        </w:rPr>
        <w:t> or explicit components.</w:t>
      </w:r>
    </w:p>
    <w:p w14:paraId="09FFE520" w14:textId="77777777" w:rsidR="007A2B7D" w:rsidRPr="00DB23F3" w:rsidRDefault="007A2B7D" w:rsidP="007A2B7D">
      <w:pPr>
        <w:numPr>
          <w:ilvl w:val="0"/>
          <w:numId w:val="13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Quick validation test (manual example):</w:t>
      </w:r>
    </w:p>
    <w:p w14:paraId="3905B57F" w14:textId="77777777" w:rsidR="007A2B7D" w:rsidRPr="00DB23F3" w:rsidRDefault="007A2B7D" w:rsidP="007A2B7D">
      <w:pPr>
        <w:numPr>
          <w:ilvl w:val="0"/>
          <w:numId w:val="13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 xml:space="preserve">Example inputs: Units=250, PU=5.50, Type=Domestic, </w:t>
      </w:r>
      <w:proofErr w:type="spellStart"/>
      <w:r w:rsidRPr="00DB23F3">
        <w:rPr>
          <w:rFonts w:ascii="Book Antiqua" w:hAnsi="Book Antiqua"/>
          <w:bCs/>
        </w:rPr>
        <w:t>MeterRent</w:t>
      </w:r>
      <w:proofErr w:type="spellEnd"/>
      <w:r w:rsidRPr="00DB23F3">
        <w:rPr>
          <w:rFonts w:ascii="Book Antiqua" w:hAnsi="Book Antiqua"/>
          <w:bCs/>
        </w:rPr>
        <w:t>=20, Other=15, ED=5%</w:t>
      </w:r>
    </w:p>
    <w:p w14:paraId="2B109DCF" w14:textId="77777777" w:rsidR="007A2B7D" w:rsidRPr="00DB23F3" w:rsidRDefault="007A2B7D" w:rsidP="007A2B7D">
      <w:pPr>
        <w:numPr>
          <w:ilvl w:val="0"/>
          <w:numId w:val="13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You should get:</w:t>
      </w:r>
    </w:p>
    <w:p w14:paraId="3782CB6B" w14:textId="77777777" w:rsidR="007A2B7D" w:rsidRPr="00DB23F3" w:rsidRDefault="007A2B7D" w:rsidP="007A2B7D">
      <w:pPr>
        <w:numPr>
          <w:ilvl w:val="0"/>
          <w:numId w:val="13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EC = 250 * 5.50 = 1375.00</w:t>
      </w:r>
    </w:p>
    <w:p w14:paraId="2FC28AB5" w14:textId="77777777" w:rsidR="007A2B7D" w:rsidRPr="00DB23F3" w:rsidRDefault="007A2B7D" w:rsidP="007A2B7D">
      <w:pPr>
        <w:numPr>
          <w:ilvl w:val="0"/>
          <w:numId w:val="13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FC = 50.00 (domestic default)</w:t>
      </w:r>
    </w:p>
    <w:p w14:paraId="55501C7E" w14:textId="77777777" w:rsidR="007A2B7D" w:rsidRPr="00DB23F3" w:rsidRDefault="007A2B7D" w:rsidP="007A2B7D">
      <w:pPr>
        <w:numPr>
          <w:ilvl w:val="0"/>
          <w:numId w:val="13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CC = 30.00</w:t>
      </w:r>
    </w:p>
    <w:p w14:paraId="7D61E656" w14:textId="77777777" w:rsidR="007A2B7D" w:rsidRPr="00DB23F3" w:rsidRDefault="007A2B7D" w:rsidP="007A2B7D">
      <w:pPr>
        <w:numPr>
          <w:ilvl w:val="0"/>
          <w:numId w:val="13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ED = 1375 * 0.05 = 68.75</w:t>
      </w:r>
    </w:p>
    <w:p w14:paraId="2FCE65E8" w14:textId="77777777" w:rsidR="007A2B7D" w:rsidRPr="00DB23F3" w:rsidRDefault="007A2B7D" w:rsidP="007A2B7D">
      <w:pPr>
        <w:numPr>
          <w:ilvl w:val="0"/>
          <w:numId w:val="13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Other = 35.00</w:t>
      </w:r>
    </w:p>
    <w:p w14:paraId="1C284814" w14:textId="77777777" w:rsidR="007A2B7D" w:rsidRPr="00DB23F3" w:rsidRDefault="007A2B7D" w:rsidP="007A2B7D">
      <w:pPr>
        <w:numPr>
          <w:ilvl w:val="0"/>
          <w:numId w:val="13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Total = 1558.75</w:t>
      </w:r>
    </w:p>
    <w:p w14:paraId="5061F617" w14:textId="77777777" w:rsidR="007A2B7D" w:rsidRPr="00DB23F3" w:rsidRDefault="007A2B7D" w:rsidP="007A2B7D">
      <w:pPr>
        <w:numPr>
          <w:ilvl w:val="0"/>
          <w:numId w:val="13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If your physical bill shows different values, locate which line differs and check slab/ED base.</w:t>
      </w:r>
    </w:p>
    <w:p w14:paraId="592AAD7D" w14:textId="77777777" w:rsidR="007A2B7D" w:rsidRPr="00DB23F3" w:rsidRDefault="007A2B7D" w:rsidP="007A2B7D">
      <w:pPr>
        <w:numPr>
          <w:ilvl w:val="0"/>
          <w:numId w:val="13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Implementing slab tariffs (if TGNPDCL uses slabs)</w:t>
      </w:r>
    </w:p>
    <w:p w14:paraId="554E8C25" w14:textId="77777777" w:rsidR="007A2B7D" w:rsidRPr="00DB23F3" w:rsidRDefault="007A2B7D" w:rsidP="007A2B7D">
      <w:pPr>
        <w:numPr>
          <w:ilvl w:val="0"/>
          <w:numId w:val="13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 xml:space="preserve">Replace the simple EC = units * </w:t>
      </w:r>
      <w:proofErr w:type="spellStart"/>
      <w:r w:rsidRPr="00DB23F3">
        <w:rPr>
          <w:rFonts w:ascii="Book Antiqua" w:hAnsi="Book Antiqua"/>
          <w:bCs/>
        </w:rPr>
        <w:t>pu</w:t>
      </w:r>
      <w:proofErr w:type="spellEnd"/>
      <w:r w:rsidRPr="00DB23F3">
        <w:rPr>
          <w:rFonts w:ascii="Book Antiqua" w:hAnsi="Book Antiqua"/>
          <w:bCs/>
        </w:rPr>
        <w:t xml:space="preserve"> with slab calculation. Example pattern:</w:t>
      </w:r>
    </w:p>
    <w:p w14:paraId="41634B52" w14:textId="77777777" w:rsidR="007A2B7D" w:rsidRPr="00DB23F3" w:rsidRDefault="007A2B7D" w:rsidP="007A2B7D">
      <w:pPr>
        <w:numPr>
          <w:ilvl w:val="0"/>
          <w:numId w:val="13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Define slabs as a list of (limit, rate) sorted ascending: [(100, 3.0), (200, 4.5), (None, 6.0)]</w:t>
      </w:r>
    </w:p>
    <w:p w14:paraId="194D6780" w14:textId="77777777" w:rsidR="007A2B7D" w:rsidRPr="00DB23F3" w:rsidRDefault="007A2B7D" w:rsidP="007A2B7D">
      <w:pPr>
        <w:numPr>
          <w:ilvl w:val="0"/>
          <w:numId w:val="13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Compute EC by consuming units across slabs: first 100 at 3.0, next 100 at 4.5, remaining at 6.0.</w:t>
      </w:r>
    </w:p>
    <w:p w14:paraId="498863C1" w14:textId="77777777" w:rsidR="007A2B7D" w:rsidRPr="00DB23F3" w:rsidRDefault="007A2B7D" w:rsidP="007A2B7D">
      <w:pPr>
        <w:numPr>
          <w:ilvl w:val="0"/>
          <w:numId w:val="13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I can add slab support for domestic and commercial if you provide the slab table from a sample bill or request a common example.</w:t>
      </w:r>
    </w:p>
    <w:p w14:paraId="1067BD2E" w14:textId="77777777" w:rsidR="007A2B7D" w:rsidRPr="00DB23F3" w:rsidRDefault="007A2B7D" w:rsidP="007A2B7D">
      <w:pPr>
        <w:numPr>
          <w:ilvl w:val="0"/>
          <w:numId w:val="13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Batch printing / student verification</w:t>
      </w:r>
    </w:p>
    <w:p w14:paraId="76D14DEC" w14:textId="77777777" w:rsidR="007A2B7D" w:rsidRPr="00DB23F3" w:rsidRDefault="007A2B7D" w:rsidP="007A2B7D">
      <w:pPr>
        <w:numPr>
          <w:ilvl w:val="0"/>
          <w:numId w:val="13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lastRenderedPageBreak/>
        <w:t xml:space="preserve">If multiple students bring bills, accept a CSV file with columns: name, units, </w:t>
      </w:r>
      <w:proofErr w:type="spellStart"/>
      <w:r w:rsidRPr="00DB23F3">
        <w:rPr>
          <w:rFonts w:ascii="Book Antiqua" w:hAnsi="Book Antiqua"/>
          <w:bCs/>
        </w:rPr>
        <w:t>pu</w:t>
      </w:r>
      <w:proofErr w:type="spellEnd"/>
      <w:r w:rsidRPr="00DB23F3">
        <w:rPr>
          <w:rFonts w:ascii="Book Antiqua" w:hAnsi="Book Antiqua"/>
          <w:bCs/>
        </w:rPr>
        <w:t xml:space="preserve"> (or blank if slab), type, </w:t>
      </w:r>
      <w:proofErr w:type="spellStart"/>
      <w:r w:rsidRPr="00DB23F3">
        <w:rPr>
          <w:rFonts w:ascii="Book Antiqua" w:hAnsi="Book Antiqua"/>
          <w:bCs/>
        </w:rPr>
        <w:t>meter_rent</w:t>
      </w:r>
      <w:proofErr w:type="spellEnd"/>
      <w:r w:rsidRPr="00DB23F3">
        <w:rPr>
          <w:rFonts w:ascii="Book Antiqua" w:hAnsi="Book Antiqua"/>
          <w:bCs/>
        </w:rPr>
        <w:t>, other, ed. Script reads CSV, computes, and writes an output CSV with components and difference vs bill total.</w:t>
      </w:r>
    </w:p>
    <w:p w14:paraId="56A74A1F" w14:textId="77777777" w:rsidR="007A2B7D" w:rsidRPr="00DB23F3" w:rsidRDefault="007A2B7D" w:rsidP="007A2B7D">
      <w:pPr>
        <w:numPr>
          <w:ilvl w:val="0"/>
          <w:numId w:val="13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I can add this CSV import/export quickly.</w:t>
      </w:r>
    </w:p>
    <w:p w14:paraId="6AD37CF9" w14:textId="77777777" w:rsidR="007A2B7D" w:rsidRPr="00DB23F3" w:rsidRDefault="007A2B7D" w:rsidP="007A2B7D">
      <w:pPr>
        <w:numPr>
          <w:ilvl w:val="0"/>
          <w:numId w:val="13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>Running in VS Code &amp; debugging tips</w:t>
      </w:r>
    </w:p>
    <w:p w14:paraId="4E6E4402" w14:textId="77777777" w:rsidR="007A2B7D" w:rsidRPr="00DB23F3" w:rsidRDefault="007A2B7D" w:rsidP="007A2B7D">
      <w:pPr>
        <w:numPr>
          <w:ilvl w:val="0"/>
          <w:numId w:val="13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 xml:space="preserve">In VS Code, select the Python interpreter you want (bottom-right). If you use </w:t>
      </w:r>
      <w:proofErr w:type="spellStart"/>
      <w:r w:rsidRPr="00DB23F3">
        <w:rPr>
          <w:rFonts w:ascii="Book Antiqua" w:hAnsi="Book Antiqua"/>
          <w:bCs/>
        </w:rPr>
        <w:t>conda</w:t>
      </w:r>
      <w:proofErr w:type="spellEnd"/>
      <w:r w:rsidRPr="00DB23F3">
        <w:rPr>
          <w:rFonts w:ascii="Book Antiqua" w:hAnsi="Book Antiqua"/>
          <w:bCs/>
        </w:rPr>
        <w:t>, ensure the environment is activated or use Anaconda Prompt.</w:t>
      </w:r>
    </w:p>
    <w:p w14:paraId="7733DBC3" w14:textId="77777777" w:rsidR="007A2B7D" w:rsidRPr="00DB23F3" w:rsidRDefault="007A2B7D" w:rsidP="00B30CED">
      <w:pPr>
        <w:numPr>
          <w:ilvl w:val="0"/>
          <w:numId w:val="13"/>
        </w:numPr>
        <w:rPr>
          <w:rFonts w:ascii="Book Antiqua" w:hAnsi="Book Antiqua"/>
          <w:bCs/>
        </w:rPr>
      </w:pPr>
      <w:r w:rsidRPr="00DB23F3">
        <w:rPr>
          <w:rFonts w:ascii="Book Antiqua" w:hAnsi="Book Antiqua"/>
          <w:bCs/>
        </w:rPr>
        <w:t xml:space="preserve">All components (EC, FC, CC, ED, Other, Total) are printed and can be traced to bill </w:t>
      </w:r>
      <w:proofErr w:type="spellStart"/>
      <w:proofErr w:type="gramStart"/>
      <w:r w:rsidRPr="00DB23F3">
        <w:rPr>
          <w:rFonts w:ascii="Book Antiqua" w:hAnsi="Book Antiqua"/>
          <w:bCs/>
        </w:rPr>
        <w:t>lines.Script</w:t>
      </w:r>
      <w:proofErr w:type="spellEnd"/>
      <w:proofErr w:type="gramEnd"/>
      <w:r w:rsidRPr="00DB23F3">
        <w:rPr>
          <w:rFonts w:ascii="Book Antiqua" w:hAnsi="Book Antiqua"/>
          <w:bCs/>
        </w:rPr>
        <w:t xml:space="preserve"> handles invalid inputs gracefully (negative units, unknown customer type).</w:t>
      </w:r>
    </w:p>
    <w:p w14:paraId="1B82BC48" w14:textId="77777777" w:rsidR="00773D4A" w:rsidRPr="00DB23F3" w:rsidRDefault="00773D4A" w:rsidP="00773D4A">
      <w:pPr>
        <w:rPr>
          <w:rFonts w:ascii="Book Antiqua" w:hAnsi="Book Antiqua"/>
          <w:bCs/>
        </w:rPr>
      </w:pPr>
    </w:p>
    <w:p w14:paraId="017DD420" w14:textId="77777777" w:rsidR="007A2B7D" w:rsidRPr="00DB23F3" w:rsidRDefault="007A2B7D" w:rsidP="00B30CED">
      <w:pPr>
        <w:ind w:left="360"/>
        <w:rPr>
          <w:rFonts w:ascii="Book Antiqua" w:hAnsi="Book Antiqua"/>
          <w:bCs/>
        </w:rPr>
      </w:pPr>
    </w:p>
    <w:p w14:paraId="533F8B6B" w14:textId="77777777" w:rsidR="007A2B7D" w:rsidRPr="00DB23F3" w:rsidRDefault="00773D4A" w:rsidP="00B30CED">
      <w:pPr>
        <w:ind w:left="360"/>
        <w:rPr>
          <w:rFonts w:ascii="Book Antiqua" w:hAnsi="Book Antiqua"/>
          <w:bCs/>
        </w:rPr>
      </w:pPr>
      <w:r w:rsidRPr="00DB23F3">
        <w:rPr>
          <w:rFonts w:ascii="Book Antiqua" w:hAnsi="Book Antiqua"/>
          <w:noProof/>
          <w:lang w:val="en-US"/>
        </w:rPr>
        <w:drawing>
          <wp:inline distT="0" distB="0" distL="0" distR="0" wp14:anchorId="520D8458" wp14:editId="6B9B1495">
            <wp:extent cx="5731510" cy="4942205"/>
            <wp:effectExtent l="0" t="0" r="2540" b="0"/>
            <wp:docPr id="147008399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83999" name="Picture 1" descr="A computer screen shot of a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5FC3" w14:textId="77777777" w:rsidR="007A2B7D" w:rsidRPr="00DB23F3" w:rsidRDefault="007A2B7D" w:rsidP="00317AB3">
      <w:pPr>
        <w:rPr>
          <w:rFonts w:ascii="Book Antiqua" w:hAnsi="Book Antiqua"/>
          <w:b/>
        </w:rPr>
      </w:pPr>
    </w:p>
    <w:p w14:paraId="396AA39E" w14:textId="77777777" w:rsidR="00317AB3" w:rsidRPr="00DB23F3" w:rsidRDefault="00317AB3" w:rsidP="00D17FA8">
      <w:pPr>
        <w:rPr>
          <w:rFonts w:ascii="Book Antiqua" w:hAnsi="Book Antiqua"/>
          <w:b/>
        </w:rPr>
      </w:pPr>
    </w:p>
    <w:p w14:paraId="4B13ADD4" w14:textId="77777777" w:rsidR="00D17FA8" w:rsidRPr="00DB23F3" w:rsidRDefault="00D17FA8" w:rsidP="00D17FA8">
      <w:pPr>
        <w:rPr>
          <w:rFonts w:ascii="Book Antiqua" w:hAnsi="Book Antiqua"/>
          <w:b/>
        </w:rPr>
      </w:pPr>
    </w:p>
    <w:p w14:paraId="4D007827" w14:textId="77777777" w:rsidR="007C1BED" w:rsidRPr="00DB23F3" w:rsidRDefault="00773D4A">
      <w:pPr>
        <w:rPr>
          <w:rFonts w:ascii="Book Antiqua" w:hAnsi="Book Antiqua"/>
        </w:rPr>
      </w:pPr>
      <w:r w:rsidRPr="00DB23F3">
        <w:rPr>
          <w:rFonts w:ascii="Book Antiqua" w:hAnsi="Book Antiqua"/>
          <w:noProof/>
          <w:lang w:val="en-US"/>
        </w:rPr>
        <w:drawing>
          <wp:inline distT="0" distB="0" distL="0" distR="0" wp14:anchorId="3771988F" wp14:editId="1BF66651">
            <wp:extent cx="5731510" cy="1466215"/>
            <wp:effectExtent l="0" t="0" r="2540" b="635"/>
            <wp:docPr id="211235346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53462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5DB7" w14:textId="77777777" w:rsidR="00773D4A" w:rsidRPr="00DB23F3" w:rsidRDefault="00773D4A">
      <w:pPr>
        <w:rPr>
          <w:rFonts w:ascii="Book Antiqua" w:hAnsi="Book Antiqua"/>
        </w:rPr>
      </w:pPr>
    </w:p>
    <w:p w14:paraId="102DFE64" w14:textId="77777777" w:rsidR="00773D4A" w:rsidRPr="00DB23F3" w:rsidRDefault="00773D4A">
      <w:pPr>
        <w:rPr>
          <w:rFonts w:ascii="Book Antiqua" w:hAnsi="Book Antiqua"/>
          <w:b/>
          <w:bCs/>
        </w:rPr>
      </w:pPr>
      <w:r w:rsidRPr="00DB23F3">
        <w:rPr>
          <w:rFonts w:ascii="Book Antiqua" w:hAnsi="Book Antiqua"/>
          <w:b/>
          <w:bCs/>
        </w:rPr>
        <w:t>We can also use G</w:t>
      </w:r>
      <w:r w:rsidR="0090197D" w:rsidRPr="00DB23F3">
        <w:rPr>
          <w:rFonts w:ascii="Book Antiqua" w:hAnsi="Book Antiqua"/>
          <w:b/>
          <w:bCs/>
        </w:rPr>
        <w:t>oogle Colab with Gemini:</w:t>
      </w:r>
    </w:p>
    <w:p w14:paraId="4F84EBB0" w14:textId="77777777" w:rsidR="0059283A" w:rsidRPr="00DB23F3" w:rsidRDefault="0059283A">
      <w:pPr>
        <w:rPr>
          <w:rFonts w:ascii="Book Antiqua" w:hAnsi="Book Antiqua"/>
          <w:b/>
          <w:bCs/>
        </w:rPr>
      </w:pPr>
    </w:p>
    <w:p w14:paraId="3952A2F8" w14:textId="77777777" w:rsidR="0059283A" w:rsidRPr="00DB23F3" w:rsidRDefault="008F3FC0">
      <w:pPr>
        <w:rPr>
          <w:rFonts w:ascii="Book Antiqua" w:hAnsi="Book Antiqua"/>
          <w:b/>
          <w:bCs/>
        </w:rPr>
      </w:pPr>
      <w:r w:rsidRPr="00DB23F3">
        <w:rPr>
          <w:rFonts w:ascii="Book Antiqua" w:hAnsi="Book Antiqua"/>
          <w:b/>
          <w:bCs/>
          <w:noProof/>
          <w:lang w:val="en-US"/>
        </w:rPr>
        <w:drawing>
          <wp:inline distT="0" distB="0" distL="0" distR="0" wp14:anchorId="56BFE606" wp14:editId="1AE861A7">
            <wp:extent cx="5731510" cy="5487670"/>
            <wp:effectExtent l="0" t="0" r="2540" b="0"/>
            <wp:docPr id="137670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06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CA61" w14:textId="77777777" w:rsidR="008F3FC0" w:rsidRPr="00DB23F3" w:rsidRDefault="008F3FC0">
      <w:pPr>
        <w:rPr>
          <w:rFonts w:ascii="Book Antiqua" w:hAnsi="Book Antiqua"/>
          <w:b/>
          <w:bCs/>
        </w:rPr>
      </w:pPr>
      <w:r w:rsidRPr="00DB23F3">
        <w:rPr>
          <w:rFonts w:ascii="Book Antiqua" w:hAnsi="Book Antiqua"/>
          <w:b/>
          <w:bCs/>
        </w:rPr>
        <w:lastRenderedPageBreak/>
        <w:t>Output:</w:t>
      </w:r>
    </w:p>
    <w:p w14:paraId="475AAD40" w14:textId="77777777" w:rsidR="008F3FC0" w:rsidRPr="00DB23F3" w:rsidRDefault="008F3FC0">
      <w:pPr>
        <w:rPr>
          <w:rFonts w:ascii="Book Antiqua" w:hAnsi="Book Antiqua"/>
          <w:b/>
          <w:bCs/>
        </w:rPr>
      </w:pPr>
    </w:p>
    <w:p w14:paraId="7CB54B0F" w14:textId="77777777" w:rsidR="008F3FC0" w:rsidRPr="00DB23F3" w:rsidRDefault="008F3FC0">
      <w:pPr>
        <w:rPr>
          <w:rFonts w:ascii="Book Antiqua" w:hAnsi="Book Antiqua"/>
          <w:b/>
          <w:bCs/>
        </w:rPr>
      </w:pPr>
      <w:r w:rsidRPr="00DB23F3">
        <w:rPr>
          <w:rFonts w:ascii="Book Antiqua" w:hAnsi="Book Antiqua"/>
          <w:b/>
          <w:bCs/>
          <w:noProof/>
          <w:lang w:val="en-US"/>
        </w:rPr>
        <w:drawing>
          <wp:inline distT="0" distB="0" distL="0" distR="0" wp14:anchorId="5FF7059A" wp14:editId="229EDF28">
            <wp:extent cx="5731510" cy="2403475"/>
            <wp:effectExtent l="0" t="0" r="2540" b="0"/>
            <wp:docPr id="17947260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26043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FC0" w:rsidRPr="00DB23F3" w:rsidSect="00A50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5ABD"/>
    <w:multiLevelType w:val="multilevel"/>
    <w:tmpl w:val="A502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F3643"/>
    <w:multiLevelType w:val="multilevel"/>
    <w:tmpl w:val="B52A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A624C"/>
    <w:multiLevelType w:val="multilevel"/>
    <w:tmpl w:val="897491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792044"/>
    <w:multiLevelType w:val="multilevel"/>
    <w:tmpl w:val="344E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C02D0"/>
    <w:multiLevelType w:val="multilevel"/>
    <w:tmpl w:val="3DE8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C0576"/>
    <w:multiLevelType w:val="multilevel"/>
    <w:tmpl w:val="9262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87587"/>
    <w:multiLevelType w:val="multilevel"/>
    <w:tmpl w:val="00B0C8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4D1E08"/>
    <w:multiLevelType w:val="multilevel"/>
    <w:tmpl w:val="8A44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20A62"/>
    <w:multiLevelType w:val="multilevel"/>
    <w:tmpl w:val="FC2C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B71E4"/>
    <w:multiLevelType w:val="multilevel"/>
    <w:tmpl w:val="12D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72F8C"/>
    <w:multiLevelType w:val="multilevel"/>
    <w:tmpl w:val="9626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22C45"/>
    <w:multiLevelType w:val="multilevel"/>
    <w:tmpl w:val="4278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54680"/>
    <w:multiLevelType w:val="multilevel"/>
    <w:tmpl w:val="E31E77F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A755F6"/>
    <w:multiLevelType w:val="multilevel"/>
    <w:tmpl w:val="0750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66FD9"/>
    <w:multiLevelType w:val="multilevel"/>
    <w:tmpl w:val="3ED85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3C1B3E"/>
    <w:multiLevelType w:val="multilevel"/>
    <w:tmpl w:val="9A2E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EE1D3F"/>
    <w:multiLevelType w:val="multilevel"/>
    <w:tmpl w:val="5B84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122A7"/>
    <w:multiLevelType w:val="multilevel"/>
    <w:tmpl w:val="5618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C5254"/>
    <w:multiLevelType w:val="multilevel"/>
    <w:tmpl w:val="5DEC87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057FC8"/>
    <w:multiLevelType w:val="multilevel"/>
    <w:tmpl w:val="CC4C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6B4A45"/>
    <w:multiLevelType w:val="multilevel"/>
    <w:tmpl w:val="F6026C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B50C24"/>
    <w:multiLevelType w:val="multilevel"/>
    <w:tmpl w:val="F52C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45001"/>
    <w:multiLevelType w:val="multilevel"/>
    <w:tmpl w:val="1430EAD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D1344B"/>
    <w:multiLevelType w:val="multilevel"/>
    <w:tmpl w:val="CF3A74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1D1C21"/>
    <w:multiLevelType w:val="multilevel"/>
    <w:tmpl w:val="AABA46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7430B4"/>
    <w:multiLevelType w:val="multilevel"/>
    <w:tmpl w:val="6C0E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AB6787"/>
    <w:multiLevelType w:val="multilevel"/>
    <w:tmpl w:val="C2A2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EF051C"/>
    <w:multiLevelType w:val="multilevel"/>
    <w:tmpl w:val="7CFE9A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7595274">
    <w:abstractNumId w:val="5"/>
  </w:num>
  <w:num w:numId="2" w16cid:durableId="1387333801">
    <w:abstractNumId w:val="8"/>
  </w:num>
  <w:num w:numId="3" w16cid:durableId="1519737607">
    <w:abstractNumId w:val="14"/>
  </w:num>
  <w:num w:numId="4" w16cid:durableId="1715618662">
    <w:abstractNumId w:val="15"/>
  </w:num>
  <w:num w:numId="5" w16cid:durableId="178664240">
    <w:abstractNumId w:val="25"/>
  </w:num>
  <w:num w:numId="6" w16cid:durableId="1356033655">
    <w:abstractNumId w:val="7"/>
  </w:num>
  <w:num w:numId="7" w16cid:durableId="751126695">
    <w:abstractNumId w:val="18"/>
  </w:num>
  <w:num w:numId="8" w16cid:durableId="784420057">
    <w:abstractNumId w:val="1"/>
  </w:num>
  <w:num w:numId="9" w16cid:durableId="673847228">
    <w:abstractNumId w:val="17"/>
  </w:num>
  <w:num w:numId="10" w16cid:durableId="1218053457">
    <w:abstractNumId w:val="13"/>
  </w:num>
  <w:num w:numId="11" w16cid:durableId="53429171">
    <w:abstractNumId w:val="23"/>
  </w:num>
  <w:num w:numId="12" w16cid:durableId="1251961848">
    <w:abstractNumId w:val="3"/>
  </w:num>
  <w:num w:numId="13" w16cid:durableId="1469475324">
    <w:abstractNumId w:val="27"/>
  </w:num>
  <w:num w:numId="14" w16cid:durableId="387995246">
    <w:abstractNumId w:val="20"/>
  </w:num>
  <w:num w:numId="15" w16cid:durableId="838236772">
    <w:abstractNumId w:val="9"/>
  </w:num>
  <w:num w:numId="16" w16cid:durableId="1733313490">
    <w:abstractNumId w:val="24"/>
  </w:num>
  <w:num w:numId="17" w16cid:durableId="710425144">
    <w:abstractNumId w:val="16"/>
  </w:num>
  <w:num w:numId="18" w16cid:durableId="1643001626">
    <w:abstractNumId w:val="2"/>
  </w:num>
  <w:num w:numId="19" w16cid:durableId="450713166">
    <w:abstractNumId w:val="19"/>
  </w:num>
  <w:num w:numId="20" w16cid:durableId="1959675643">
    <w:abstractNumId w:val="22"/>
  </w:num>
  <w:num w:numId="21" w16cid:durableId="1624578466">
    <w:abstractNumId w:val="0"/>
  </w:num>
  <w:num w:numId="22" w16cid:durableId="2081901199">
    <w:abstractNumId w:val="6"/>
  </w:num>
  <w:num w:numId="23" w16cid:durableId="1024096872">
    <w:abstractNumId w:val="21"/>
  </w:num>
  <w:num w:numId="24" w16cid:durableId="452405268">
    <w:abstractNumId w:val="12"/>
  </w:num>
  <w:num w:numId="25" w16cid:durableId="1317146077">
    <w:abstractNumId w:val="26"/>
  </w:num>
  <w:num w:numId="26" w16cid:durableId="1174614924">
    <w:abstractNumId w:val="10"/>
  </w:num>
  <w:num w:numId="27" w16cid:durableId="575553608">
    <w:abstractNumId w:val="11"/>
  </w:num>
  <w:num w:numId="28" w16cid:durableId="1970934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7FA8"/>
    <w:rsid w:val="0012048D"/>
    <w:rsid w:val="00233D5B"/>
    <w:rsid w:val="00317AB3"/>
    <w:rsid w:val="003B0C79"/>
    <w:rsid w:val="00494B47"/>
    <w:rsid w:val="0059283A"/>
    <w:rsid w:val="0065699A"/>
    <w:rsid w:val="00773D4A"/>
    <w:rsid w:val="007A2B7D"/>
    <w:rsid w:val="007C1BED"/>
    <w:rsid w:val="00850C56"/>
    <w:rsid w:val="008F3FC0"/>
    <w:rsid w:val="0090197D"/>
    <w:rsid w:val="00961706"/>
    <w:rsid w:val="00962347"/>
    <w:rsid w:val="00976436"/>
    <w:rsid w:val="009B1A30"/>
    <w:rsid w:val="00A5056E"/>
    <w:rsid w:val="00A5291C"/>
    <w:rsid w:val="00A6503D"/>
    <w:rsid w:val="00A92E37"/>
    <w:rsid w:val="00B01BBB"/>
    <w:rsid w:val="00B30CED"/>
    <w:rsid w:val="00D17FA8"/>
    <w:rsid w:val="00DB23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C5F35"/>
  <w15:docId w15:val="{DC8F5D6A-ED52-4CAA-BAA3-C01DC12CF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56E"/>
  </w:style>
  <w:style w:type="paragraph" w:styleId="Heading1">
    <w:name w:val="heading 1"/>
    <w:basedOn w:val="Normal"/>
    <w:next w:val="Normal"/>
    <w:link w:val="Heading1Char"/>
    <w:uiPriority w:val="9"/>
    <w:qFormat/>
    <w:rsid w:val="00D17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7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7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F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2B7D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2B7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23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3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vscode-file://vscode-app/c:/Users/Chetti%20Rishika/AppData/Local/Programs/Microsoft%20VS%20Code/resources/app/out/vs/code/electron-browser/workbench/workbench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786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Chetti Rishika</dc:creator>
  <cp:keywords/>
  <dc:description/>
  <cp:lastModifiedBy>Mettu Nandini</cp:lastModifiedBy>
  <cp:revision>2</cp:revision>
  <dcterms:created xsi:type="dcterms:W3CDTF">2025-11-21T09:23:00Z</dcterms:created>
  <dcterms:modified xsi:type="dcterms:W3CDTF">2025-11-21T09:23:00Z</dcterms:modified>
</cp:coreProperties>
</file>