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контроля посещаемости обучающимися предприятий во время практической подготовки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Группа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___{{gru}}___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Код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__{{code}}__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Направление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____{{napra}}____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Период прохождения практики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_____{{prohod_pract}}____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80.0" w:type="dxa"/>
        <w:jc w:val="left"/>
        <w:tblInd w:w="-427.0" w:type="dxa"/>
        <w:tblLayout w:type="fixed"/>
        <w:tblLook w:val="0400"/>
      </w:tblPr>
      <w:tblGrid>
        <w:gridCol w:w="2355"/>
        <w:gridCol w:w="1245"/>
        <w:gridCol w:w="2025"/>
        <w:gridCol w:w="2175"/>
        <w:gridCol w:w="1530"/>
        <w:gridCol w:w="2685"/>
        <w:gridCol w:w="1200"/>
        <w:gridCol w:w="1215"/>
        <w:gridCol w:w="1350"/>
        <w:tblGridChange w:id="0">
          <w:tblGrid>
            <w:gridCol w:w="2355"/>
            <w:gridCol w:w="1245"/>
            <w:gridCol w:w="2025"/>
            <w:gridCol w:w="2175"/>
            <w:gridCol w:w="1530"/>
            <w:gridCol w:w="2685"/>
            <w:gridCol w:w="1200"/>
            <w:gridCol w:w="1215"/>
            <w:gridCol w:w="13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практики от СПО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Дата/время проверки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Предприятие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Руководитель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Подпись руководителя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 присутствующих обучающихся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Отсутствующие  обучающиеся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 руководителя практики от СПО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Причина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{{fioRuk}}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{{date}}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{{pred}}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{{rycP}}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{{fio}}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{{fioO}}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{{pri}}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134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</w:rPr>
  </w:style>
  <w:style w:type="paragraph" w:styleId="a7">
    <w:name w:val="index heading"/>
    <w:basedOn w:val="a"/>
    <w:qFormat w:val="1"/>
    <w:pPr>
      <w:suppressLineNumbers w:val="1"/>
    </w:pPr>
  </w:style>
  <w:style w:type="paragraph" w:styleId="a8" w:customStyle="1">
    <w:name w:val="Содержимое таблицы"/>
    <w:basedOn w:val="a"/>
    <w:qFormat w:val="1"/>
    <w:pPr>
      <w:suppressLineNumbers w:val="1"/>
    </w:pPr>
  </w:style>
  <w:style w:type="paragraph" w:styleId="a9" w:customStyle="1">
    <w:name w:val="Заголовок таблицы"/>
    <w:basedOn w:val="a8"/>
    <w:qFormat w:val="1"/>
    <w:pPr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0eNrtm5XqM71pk7D9uGu+eJ7rg==">CgMxLjA4AHIhMXZCLUc1LXhnVFlxZXpKWVBqMTIzRjRXY3pzTnNqVi04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