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04A2" w14:textId="7BC6DAA7" w:rsidR="0003282C" w:rsidRPr="002B7DED" w:rsidRDefault="00C21BE0">
      <w:pPr>
        <w:jc w:val="center"/>
        <w:rPr>
          <w:lang w:val="es-ES"/>
        </w:rPr>
      </w:pPr>
      <w:r w:rsidRPr="002B7DED">
        <w:rPr>
          <w:b/>
          <w:sz w:val="32"/>
          <w:lang w:val="es-ES"/>
        </w:rPr>
        <w:t>MEMORIA FORMATIVA – (Centro de trabajo: GRO)</w:t>
      </w:r>
    </w:p>
    <w:p w14:paraId="2751C5C5" w14:textId="4EABED0E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 xml:space="preserve">1. Motivo </w:t>
      </w:r>
    </w:p>
    <w:p w14:paraId="3F5AC8DE" w14:textId="745BBA31" w:rsidR="002B7DED" w:rsidRPr="002B7DED" w:rsidRDefault="002B7DED" w:rsidP="002B7DED">
      <w:pPr>
        <w:rPr>
          <w:lang w:val="es-ES"/>
        </w:rPr>
      </w:pPr>
      <w:r w:rsidRPr="002B7DED">
        <w:rPr>
          <w:lang w:val="es-ES"/>
        </w:rPr>
        <w:t>Esta memoria define y documenta las acciones formativas puestas a disposición de la plantilla de GRO con el objetivo de aumentar su empleabilidad y polivalencia funcional. En el sector de asistencia en tierra (handling), la habilitación formativa condiciona el ámbito de servicio de cada persona: la operación se estructura en tres departamentos —Pasaje, Rampa y Operaciones/Tráfico— y, sin la formación específica, las personas trabajadoras quedan limitadas a un único ámbito.</w:t>
      </w:r>
    </w:p>
    <w:p w14:paraId="18D8B6E8" w14:textId="77777777" w:rsidR="002B7DED" w:rsidRPr="002B7DED" w:rsidRDefault="002B7DED" w:rsidP="002B7DED">
      <w:pPr>
        <w:rPr>
          <w:lang w:val="es-ES"/>
        </w:rPr>
      </w:pPr>
      <w:r w:rsidRPr="002B7DED">
        <w:rPr>
          <w:lang w:val="es-ES"/>
        </w:rPr>
        <w:t>El plan persigue que el personal pueda desempeñar indistintamente en los tres, a través de itinerarios que habilitan competencias de DCS/atención al pasajero (Pasaje), GSE/</w:t>
      </w:r>
      <w:proofErr w:type="spellStart"/>
      <w:r w:rsidRPr="002B7DED">
        <w:rPr>
          <w:lang w:val="es-ES"/>
        </w:rPr>
        <w:t>pushback</w:t>
      </w:r>
      <w:proofErr w:type="spellEnd"/>
      <w:r w:rsidRPr="002B7DED">
        <w:rPr>
          <w:lang w:val="es-ES"/>
        </w:rPr>
        <w:t>/carga y Weight &amp; Balance (Rampa) y planificación/operativa del vuelo (Operaciones/Tráfico).</w:t>
      </w:r>
    </w:p>
    <w:p w14:paraId="748099DD" w14:textId="77777777" w:rsidR="002B7DED" w:rsidRDefault="002B7DED" w:rsidP="002B7DED">
      <w:pPr>
        <w:rPr>
          <w:lang w:val="es-ES"/>
        </w:rPr>
      </w:pPr>
      <w:r w:rsidRPr="002B7DED">
        <w:rPr>
          <w:lang w:val="es-ES"/>
        </w:rPr>
        <w:t>Este enfoque se alinea con los requisitos vinculados a la aplicación de exoneraciones durante el ERTE conforme a los arts. 47 y 47 bis del Estatuto de los Trabajadores, y con las orientaciones de SEPE/FUNDAE para formación en situaciones de suspensión o reducción de jornada, orientada a la recualificación y mejora de la empleabilidad.</w:t>
      </w:r>
    </w:p>
    <w:p w14:paraId="62AF2643" w14:textId="77777777" w:rsidR="002B7DED" w:rsidRDefault="002B7DED" w:rsidP="002B7DED">
      <w:pPr>
        <w:rPr>
          <w:lang w:val="es-ES"/>
        </w:rPr>
      </w:pPr>
    </w:p>
    <w:p w14:paraId="7AE6A6F8" w14:textId="049BA900" w:rsidR="0003282C" w:rsidRPr="002B7DED" w:rsidRDefault="00C21BE0" w:rsidP="002B7DED">
      <w:pPr>
        <w:rPr>
          <w:lang w:val="es-ES"/>
        </w:rPr>
      </w:pPr>
      <w:r w:rsidRPr="002B7DED">
        <w:rPr>
          <w:b/>
          <w:lang w:val="es-ES"/>
        </w:rPr>
        <w:t>2. Objetivo y resultado esperado</w:t>
      </w:r>
    </w:p>
    <w:p w14:paraId="7DA073A6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Aumentar la empleabilidad del personal afectado, facilitando la adquisición de competencias adicionales para desempeñar funciones diferentes a las de su puesto actual, incrementando su polivalencia y opciones de recolocación interna.</w:t>
      </w:r>
    </w:p>
    <w:p w14:paraId="0F819561" w14:textId="23FE0C24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 xml:space="preserve">3. Colectivo destinatario </w:t>
      </w:r>
    </w:p>
    <w:p w14:paraId="794C5744" w14:textId="521FAB5E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La formación se ofrece </w:t>
      </w:r>
      <w:proofErr w:type="gramStart"/>
      <w:r w:rsidRPr="002B7DED">
        <w:rPr>
          <w:lang w:val="es-ES"/>
        </w:rPr>
        <w:t>a  las</w:t>
      </w:r>
      <w:proofErr w:type="gramEnd"/>
      <w:r w:rsidRPr="002B7DED">
        <w:rPr>
          <w:lang w:val="es-ES"/>
        </w:rPr>
        <w:t xml:space="preserve"> personas trabajadoras del centro de trabajo de Girona (GRO) incluidas en el anexo (relación nominal).</w:t>
      </w:r>
    </w:p>
    <w:p w14:paraId="00BCD247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4. Quién imparte y cualificación de formadores</w:t>
      </w:r>
    </w:p>
    <w:p w14:paraId="66DBA9F5" w14:textId="769E44A8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La impartición se realizará por Aviapartner Academy (GRO) y/o centros colaboradores. </w:t>
      </w:r>
      <w:r w:rsidR="002B7DED">
        <w:rPr>
          <w:lang w:val="es-ES"/>
        </w:rPr>
        <w:t xml:space="preserve">Los formadores son </w:t>
      </w:r>
      <w:proofErr w:type="spellStart"/>
      <w:r w:rsidR="002B7DED">
        <w:rPr>
          <w:lang w:val="es-ES"/>
        </w:rPr>
        <w:t>xxxxxxxxxxxxxx</w:t>
      </w:r>
      <w:proofErr w:type="spellEnd"/>
      <w:r w:rsidRPr="002B7DED">
        <w:rPr>
          <w:lang w:val="es-ES"/>
        </w:rPr>
        <w:t xml:space="preserve">". Los formadores cumplen, como mínimo, con: (i) acreditación interna de formador (Train </w:t>
      </w:r>
      <w:proofErr w:type="spellStart"/>
      <w:r w:rsidRPr="002B7DED">
        <w:rPr>
          <w:lang w:val="es-ES"/>
        </w:rPr>
        <w:t>the</w:t>
      </w:r>
      <w:proofErr w:type="spellEnd"/>
      <w:r w:rsidRPr="002B7DED">
        <w:rPr>
          <w:lang w:val="es-ES"/>
        </w:rPr>
        <w:t xml:space="preserve"> Trainer) y (</w:t>
      </w:r>
      <w:proofErr w:type="spellStart"/>
      <w:r w:rsidRPr="002B7DED">
        <w:rPr>
          <w:lang w:val="es-ES"/>
        </w:rPr>
        <w:t>ii</w:t>
      </w:r>
      <w:proofErr w:type="spellEnd"/>
      <w:r w:rsidRPr="002B7DED">
        <w:rPr>
          <w:lang w:val="es-ES"/>
        </w:rPr>
        <w:t>) experiencia operativa en handling aeroportuario y/o acreditaciones específicas (AVSAF/AESA/IATA) en función de la materia.</w:t>
      </w:r>
    </w:p>
    <w:p w14:paraId="141416BE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5. Cómo se va a realizar la formación (metodología y modalidades)</w:t>
      </w:r>
    </w:p>
    <w:p w14:paraId="61B923D4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Según cada acción: presencial en aula, on-line a través de Aviapartner Academy (LMS), y formación práctica en puesto (OTJ), pudiendo combinarse modalidades (aula + práctica).</w:t>
      </w:r>
    </w:p>
    <w:p w14:paraId="16A06DAF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lastRenderedPageBreak/>
        <w:t>6. Duración (horas previstas)</w:t>
      </w:r>
    </w:p>
    <w:p w14:paraId="239C9B1B" w14:textId="56CF26ED" w:rsidR="0003282C" w:rsidRPr="002B7DED" w:rsidRDefault="00C21BE0">
      <w:pPr>
        <w:rPr>
          <w:lang w:val="es-ES"/>
        </w:rPr>
      </w:pPr>
      <w:r w:rsidRPr="002B7DED">
        <w:rPr>
          <w:lang w:val="es-ES"/>
        </w:rPr>
        <w:t>Para cada persona se detallan las horas previstas por acción formativa en el Anexo I, según el plan de formación de GRO.</w:t>
      </w:r>
    </w:p>
    <w:p w14:paraId="49F72E0E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7. Por qué estas acciones aumentan la empleabilidad</w:t>
      </w:r>
    </w:p>
    <w:p w14:paraId="2AAEA15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Las acciones permiten la recualificación hacia pasaje (DCS ALTEA/LCA/</w:t>
      </w:r>
      <w:proofErr w:type="spellStart"/>
      <w:r w:rsidRPr="002B7DED">
        <w:rPr>
          <w:lang w:val="es-ES"/>
        </w:rPr>
        <w:t>GoNow</w:t>
      </w:r>
      <w:proofErr w:type="spellEnd"/>
      <w:r w:rsidRPr="002B7DED">
        <w:rPr>
          <w:lang w:val="es-ES"/>
        </w:rPr>
        <w:t xml:space="preserve">, Check-in, Customer Service, PRM), rampa/operaciones (GSE, </w:t>
      </w:r>
      <w:proofErr w:type="spellStart"/>
      <w:r w:rsidRPr="002B7DED">
        <w:rPr>
          <w:lang w:val="es-ES"/>
        </w:rPr>
        <w:t>Pushback</w:t>
      </w:r>
      <w:proofErr w:type="spellEnd"/>
      <w:r w:rsidRPr="002B7DED">
        <w:rPr>
          <w:lang w:val="es-ES"/>
        </w:rPr>
        <w:t xml:space="preserve">, Supervisor </w:t>
      </w:r>
      <w:proofErr w:type="spellStart"/>
      <w:r w:rsidRPr="002B7DED">
        <w:rPr>
          <w:lang w:val="es-ES"/>
        </w:rPr>
        <w:t>Aircraft</w:t>
      </w:r>
      <w:proofErr w:type="spellEnd"/>
      <w:r w:rsidRPr="002B7DED">
        <w:rPr>
          <w:lang w:val="es-ES"/>
        </w:rPr>
        <w:t xml:space="preserve"> </w:t>
      </w:r>
      <w:proofErr w:type="spellStart"/>
      <w:r w:rsidRPr="002B7DED">
        <w:rPr>
          <w:lang w:val="es-ES"/>
        </w:rPr>
        <w:t>Loading</w:t>
      </w:r>
      <w:proofErr w:type="spellEnd"/>
      <w:r w:rsidRPr="002B7DED">
        <w:rPr>
          <w:lang w:val="es-ES"/>
        </w:rPr>
        <w:t>, Manual Weight &amp; Balance, De/</w:t>
      </w:r>
      <w:proofErr w:type="spellStart"/>
      <w:r w:rsidRPr="002B7DED">
        <w:rPr>
          <w:lang w:val="es-ES"/>
        </w:rPr>
        <w:t>Anti-icing</w:t>
      </w:r>
      <w:proofErr w:type="spellEnd"/>
      <w:r w:rsidRPr="002B7DED">
        <w:rPr>
          <w:lang w:val="es-ES"/>
        </w:rPr>
        <w:t>), seguridad (AVSAF, SMS, AVSEC), gestión de equipajes (</w:t>
      </w:r>
      <w:proofErr w:type="spellStart"/>
      <w:r w:rsidRPr="002B7DED">
        <w:rPr>
          <w:lang w:val="es-ES"/>
        </w:rPr>
        <w:t>Lost</w:t>
      </w:r>
      <w:proofErr w:type="spellEnd"/>
      <w:r w:rsidRPr="002B7DED">
        <w:rPr>
          <w:lang w:val="es-ES"/>
        </w:rPr>
        <w:t xml:space="preserve"> &amp; Found/</w:t>
      </w:r>
      <w:proofErr w:type="spellStart"/>
      <w:r w:rsidRPr="002B7DED">
        <w:rPr>
          <w:lang w:val="es-ES"/>
        </w:rPr>
        <w:t>WorldTracer</w:t>
      </w:r>
      <w:proofErr w:type="spellEnd"/>
      <w:r w:rsidRPr="002B7DED">
        <w:rPr>
          <w:lang w:val="es-ES"/>
        </w:rPr>
        <w:t>) y cumplimiento (GDPR), ampliando polivalencia y posibilidades de asignación a diferentes áreas.</w:t>
      </w:r>
    </w:p>
    <w:p w14:paraId="08710AD6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8. Documentación que se aportará en inspección</w:t>
      </w:r>
    </w:p>
    <w:p w14:paraId="29CB0BC0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ANEXO I. Relación de acciones formativas por persona (sin fechas) – Copia de Excel</w:t>
      </w:r>
    </w:p>
    <w:p w14:paraId="4F16CAD3" w14:textId="77777777" w:rsidR="0003282C" w:rsidRDefault="00C21BE0">
      <w:r>
        <w:rPr>
          <w:b/>
        </w:rPr>
        <w:t>ANEXO II. Syllabus (resumen programático por familia de cursos)</w:t>
      </w:r>
    </w:p>
    <w:p w14:paraId="386FD339" w14:textId="77777777" w:rsidR="0003282C" w:rsidRDefault="0003282C"/>
    <w:p w14:paraId="350711FE" w14:textId="77777777" w:rsidR="0003282C" w:rsidRDefault="00C21BE0">
      <w:r>
        <w:rPr>
          <w:b/>
        </w:rPr>
        <w:t>Asistencia PMR</w:t>
      </w:r>
    </w:p>
    <w:p w14:paraId="6B4A0068" w14:textId="77777777" w:rsidR="0003282C" w:rsidRDefault="00C21BE0">
      <w:r>
        <w:t>Acciones cubiertas (ejemplos): PRM. People with disabilities travelling by air (ES.PAX.3-302.en)</w:t>
      </w:r>
    </w:p>
    <w:p w14:paraId="10FE8C65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105CC6D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52454999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47255975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7EE5C666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4FF942A5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287E9D11" w14:textId="77777777" w:rsidR="0003282C" w:rsidRPr="002B7DED" w:rsidRDefault="0003282C">
      <w:pPr>
        <w:rPr>
          <w:lang w:val="es-ES"/>
        </w:rPr>
      </w:pPr>
    </w:p>
    <w:p w14:paraId="1C5C68F3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Atención al cliente</w:t>
      </w:r>
    </w:p>
    <w:p w14:paraId="2032E89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lastRenderedPageBreak/>
        <w:t>Acciones cubiertas (ejemplos): Customer Service (ES.PAX.3-301.en)</w:t>
      </w:r>
    </w:p>
    <w:p w14:paraId="5C1229D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3FDD2641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22116814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10D2804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7690531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19D1CDF7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20D74065" w14:textId="77777777" w:rsidR="0003282C" w:rsidRPr="002B7DED" w:rsidRDefault="0003282C">
      <w:pPr>
        <w:rPr>
          <w:lang w:val="es-ES"/>
        </w:rPr>
      </w:pPr>
    </w:p>
    <w:p w14:paraId="7CCE16FD" w14:textId="77777777" w:rsidR="0003282C" w:rsidRDefault="00C21BE0">
      <w:r>
        <w:rPr>
          <w:b/>
        </w:rPr>
        <w:t xml:space="preserve">Bodegas / Hold </w:t>
      </w:r>
      <w:proofErr w:type="gramStart"/>
      <w:r>
        <w:rPr>
          <w:b/>
        </w:rPr>
        <w:t>doors</w:t>
      </w:r>
      <w:proofErr w:type="gramEnd"/>
    </w:p>
    <w:p w14:paraId="0954DFE0" w14:textId="77777777" w:rsidR="0003282C" w:rsidRDefault="00C21BE0">
      <w:r>
        <w:t>Acciones cubiertas (ejemplos): OPENING &amp; CLOSING HOLD DOORS (ES.RMP.3-415.es)</w:t>
      </w:r>
    </w:p>
    <w:p w14:paraId="181D408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3540948B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098F5FC2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5C593EF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66D23B8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2A41F4F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3F609D66" w14:textId="77777777" w:rsidR="0003282C" w:rsidRPr="002B7DED" w:rsidRDefault="0003282C">
      <w:pPr>
        <w:rPr>
          <w:lang w:val="es-ES"/>
        </w:rPr>
      </w:pPr>
    </w:p>
    <w:p w14:paraId="788325D2" w14:textId="77777777" w:rsidR="0003282C" w:rsidRDefault="00C21BE0">
      <w:proofErr w:type="spellStart"/>
      <w:r>
        <w:rPr>
          <w:b/>
        </w:rPr>
        <w:lastRenderedPageBreak/>
        <w:t>Ciberseguridad</w:t>
      </w:r>
      <w:proofErr w:type="spellEnd"/>
    </w:p>
    <w:p w14:paraId="5A4EEC56" w14:textId="77777777" w:rsidR="0003282C" w:rsidRDefault="00C21BE0">
      <w:r>
        <w:t>Acciones cubiertas (ejemplos): Cybersecurity -  March 2023 (AP.GEN.0-500.en); Information Security Training - Session #15 Cybersecurity Month; Information Security Training - Session #17 Common Cyber Threats 2024; Information Security Training - Session #18 10 Seconds for Cybersecurity; Information Security Training - Session #6 Common Cyber Threats</w:t>
      </w:r>
    </w:p>
    <w:p w14:paraId="20CD939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09A47E86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06968CA9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589EE8C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63556C77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5F2EFE5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28DFA1FA" w14:textId="77777777" w:rsidR="0003282C" w:rsidRPr="002B7DED" w:rsidRDefault="0003282C">
      <w:pPr>
        <w:rPr>
          <w:lang w:val="es-ES"/>
        </w:rPr>
      </w:pPr>
    </w:p>
    <w:p w14:paraId="2655B5E9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De/</w:t>
      </w:r>
      <w:proofErr w:type="spellStart"/>
      <w:r w:rsidRPr="002B7DED">
        <w:rPr>
          <w:b/>
          <w:lang w:val="es-ES"/>
        </w:rPr>
        <w:t>Anti-icing</w:t>
      </w:r>
      <w:proofErr w:type="spellEnd"/>
    </w:p>
    <w:p w14:paraId="4130671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Acciones cubiertas (ejemplos): DE/ANTI-ICING </w:t>
      </w:r>
      <w:proofErr w:type="spellStart"/>
      <w:proofErr w:type="gramStart"/>
      <w:r w:rsidRPr="002B7DED">
        <w:rPr>
          <w:lang w:val="es-ES"/>
        </w:rPr>
        <w:t>initial</w:t>
      </w:r>
      <w:proofErr w:type="spellEnd"/>
      <w:r w:rsidRPr="002B7DED">
        <w:rPr>
          <w:lang w:val="es-ES"/>
        </w:rPr>
        <w:t xml:space="preserve">  (</w:t>
      </w:r>
      <w:proofErr w:type="gramEnd"/>
      <w:r w:rsidRPr="002B7DED">
        <w:rPr>
          <w:lang w:val="es-ES"/>
        </w:rPr>
        <w:t xml:space="preserve">ES.GRO.0-101.en); DE/ANTI-ICING </w:t>
      </w:r>
      <w:proofErr w:type="spellStart"/>
      <w:proofErr w:type="gramStart"/>
      <w:r w:rsidRPr="002B7DED">
        <w:rPr>
          <w:lang w:val="es-ES"/>
        </w:rPr>
        <w:t>recurrent</w:t>
      </w:r>
      <w:proofErr w:type="spellEnd"/>
      <w:r w:rsidRPr="002B7DED">
        <w:rPr>
          <w:lang w:val="es-ES"/>
        </w:rPr>
        <w:t xml:space="preserve">  (</w:t>
      </w:r>
      <w:proofErr w:type="gramEnd"/>
      <w:r w:rsidRPr="002B7DED">
        <w:rPr>
          <w:lang w:val="es-ES"/>
        </w:rPr>
        <w:t>ES.GRO.0-102.en)</w:t>
      </w:r>
    </w:p>
    <w:p w14:paraId="78EEAC3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7751F79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1E9584C7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69137D1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2BB1C68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lastRenderedPageBreak/>
        <w:t>Modalidad y evaluación:</w:t>
      </w:r>
    </w:p>
    <w:p w14:paraId="5E1ACCB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452D4D5F" w14:textId="77777777" w:rsidR="0003282C" w:rsidRPr="002B7DED" w:rsidRDefault="0003282C">
      <w:pPr>
        <w:rPr>
          <w:lang w:val="es-ES"/>
        </w:rPr>
      </w:pPr>
    </w:p>
    <w:p w14:paraId="75FDFFC3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Equipos de servicio en tierra (GSE)</w:t>
      </w:r>
    </w:p>
    <w:p w14:paraId="2C49DC45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Acciones cubiertas (ejemplos): BASIC GSE OTJ (ES.RMP.3-407.es); BASIC GSE THEORY /</w:t>
      </w:r>
      <w:proofErr w:type="spellStart"/>
      <w:r w:rsidRPr="002B7DED">
        <w:rPr>
          <w:lang w:val="es-ES"/>
        </w:rPr>
        <w:t>Conduccion</w:t>
      </w:r>
      <w:proofErr w:type="spellEnd"/>
      <w:r w:rsidRPr="002B7DED">
        <w:rPr>
          <w:lang w:val="es-ES"/>
        </w:rPr>
        <w:t xml:space="preserve"> equipos en pista (ES.RMP.3-405.es); SPECIAL GSE OTJ (ES.RMP.3-408.es)</w:t>
      </w:r>
    </w:p>
    <w:p w14:paraId="2894036E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51546DE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2F09E435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29848731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5C4336A5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19943B9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66BF2662" w14:textId="77777777" w:rsidR="0003282C" w:rsidRPr="002B7DED" w:rsidRDefault="0003282C">
      <w:pPr>
        <w:rPr>
          <w:lang w:val="es-ES"/>
        </w:rPr>
      </w:pPr>
    </w:p>
    <w:p w14:paraId="4E307A95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Facturación / Check-in</w:t>
      </w:r>
    </w:p>
    <w:p w14:paraId="34DB7F12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Acciones cubiertas (ejemplos): BASIC CHECK - IN </w:t>
      </w:r>
      <w:proofErr w:type="spellStart"/>
      <w:r w:rsidRPr="002B7DED">
        <w:rPr>
          <w:lang w:val="es-ES"/>
        </w:rPr>
        <w:t>initial</w:t>
      </w:r>
      <w:proofErr w:type="spellEnd"/>
      <w:r w:rsidRPr="002B7DED">
        <w:rPr>
          <w:lang w:val="es-ES"/>
        </w:rPr>
        <w:t xml:space="preserve"> (ES.PAX.3-303.en); BASIC CHECK - IN </w:t>
      </w:r>
      <w:proofErr w:type="spellStart"/>
      <w:r w:rsidRPr="002B7DED">
        <w:rPr>
          <w:lang w:val="es-ES"/>
        </w:rPr>
        <w:t>recurrent</w:t>
      </w:r>
      <w:proofErr w:type="spellEnd"/>
      <w:r w:rsidRPr="002B7DED">
        <w:rPr>
          <w:lang w:val="es-ES"/>
        </w:rPr>
        <w:t xml:space="preserve"> (ES.PAX.3-304.en)</w:t>
      </w:r>
    </w:p>
    <w:p w14:paraId="63A6A051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0A6127E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4C44B903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037A77BE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lastRenderedPageBreak/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0C506AB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041B059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1BB319AD" w14:textId="77777777" w:rsidR="0003282C" w:rsidRPr="002B7DED" w:rsidRDefault="0003282C">
      <w:pPr>
        <w:rPr>
          <w:lang w:val="es-ES"/>
        </w:rPr>
      </w:pPr>
    </w:p>
    <w:p w14:paraId="40ECB9D2" w14:textId="77777777" w:rsidR="0003282C" w:rsidRPr="002B7DED" w:rsidRDefault="00C21BE0">
      <w:pPr>
        <w:rPr>
          <w:lang w:val="es-ES"/>
        </w:rPr>
      </w:pPr>
      <w:proofErr w:type="spellStart"/>
      <w:r w:rsidRPr="002B7DED">
        <w:rPr>
          <w:b/>
          <w:lang w:val="es-ES"/>
        </w:rPr>
        <w:t>Lost</w:t>
      </w:r>
      <w:proofErr w:type="spellEnd"/>
      <w:r w:rsidRPr="002B7DED">
        <w:rPr>
          <w:b/>
          <w:lang w:val="es-ES"/>
        </w:rPr>
        <w:t xml:space="preserve"> &amp; Found / </w:t>
      </w:r>
      <w:proofErr w:type="spellStart"/>
      <w:r w:rsidRPr="002B7DED">
        <w:rPr>
          <w:b/>
          <w:lang w:val="es-ES"/>
        </w:rPr>
        <w:t>WorldTracer</w:t>
      </w:r>
      <w:proofErr w:type="spellEnd"/>
    </w:p>
    <w:p w14:paraId="54A17B1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Acciones cubiertas (ejemplos): </w:t>
      </w:r>
      <w:proofErr w:type="spellStart"/>
      <w:r w:rsidRPr="002B7DED">
        <w:rPr>
          <w:lang w:val="es-ES"/>
        </w:rPr>
        <w:t>Baggage</w:t>
      </w:r>
      <w:proofErr w:type="spellEnd"/>
      <w:r w:rsidRPr="002B7DED">
        <w:rPr>
          <w:lang w:val="es-ES"/>
        </w:rPr>
        <w:t xml:space="preserve"> </w:t>
      </w:r>
      <w:proofErr w:type="spellStart"/>
      <w:r w:rsidRPr="002B7DED">
        <w:rPr>
          <w:lang w:val="es-ES"/>
        </w:rPr>
        <w:t>Reconciliation</w:t>
      </w:r>
      <w:proofErr w:type="spellEnd"/>
      <w:r w:rsidRPr="002B7DED">
        <w:rPr>
          <w:lang w:val="es-ES"/>
        </w:rPr>
        <w:t xml:space="preserve"> / AAA </w:t>
      </w:r>
      <w:proofErr w:type="gramStart"/>
      <w:r w:rsidRPr="002B7DED">
        <w:rPr>
          <w:lang w:val="es-ES"/>
        </w:rPr>
        <w:t>-  (</w:t>
      </w:r>
      <w:proofErr w:type="gramEnd"/>
      <w:r w:rsidRPr="002B7DED">
        <w:rPr>
          <w:lang w:val="es-ES"/>
        </w:rPr>
        <w:t xml:space="preserve">ES.RMP.3-401.es); </w:t>
      </w:r>
      <w:proofErr w:type="spellStart"/>
      <w:r w:rsidRPr="002B7DED">
        <w:rPr>
          <w:lang w:val="es-ES"/>
        </w:rPr>
        <w:t>Lost</w:t>
      </w:r>
      <w:proofErr w:type="spellEnd"/>
      <w:r w:rsidRPr="002B7DED">
        <w:rPr>
          <w:lang w:val="es-ES"/>
        </w:rPr>
        <w:t xml:space="preserve"> &amp; Found (ES.PAX.3-320.es); Sistema de objetos perdidos </w:t>
      </w:r>
      <w:proofErr w:type="spellStart"/>
      <w:r w:rsidRPr="002B7DED">
        <w:rPr>
          <w:lang w:val="es-ES"/>
        </w:rPr>
        <w:t>Worldtracer</w:t>
      </w:r>
      <w:proofErr w:type="spellEnd"/>
      <w:r w:rsidRPr="002B7DED">
        <w:rPr>
          <w:lang w:val="es-ES"/>
        </w:rPr>
        <w:t xml:space="preserve">; Sistema de objetos perdidos, </w:t>
      </w:r>
      <w:proofErr w:type="spellStart"/>
      <w:r w:rsidRPr="002B7DED">
        <w:rPr>
          <w:lang w:val="es-ES"/>
        </w:rPr>
        <w:t>Worldtracer</w:t>
      </w:r>
      <w:proofErr w:type="spellEnd"/>
      <w:r w:rsidRPr="002B7DED">
        <w:rPr>
          <w:lang w:val="es-ES"/>
        </w:rPr>
        <w:t xml:space="preserve">; sistema de objetos perdidos </w:t>
      </w:r>
      <w:proofErr w:type="spellStart"/>
      <w:r w:rsidRPr="002B7DED">
        <w:rPr>
          <w:lang w:val="es-ES"/>
        </w:rPr>
        <w:t>Worldtracer</w:t>
      </w:r>
      <w:proofErr w:type="spellEnd"/>
    </w:p>
    <w:p w14:paraId="51FB037B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25C16A64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081B369A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170A753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0740369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457C319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4887B17E" w14:textId="77777777" w:rsidR="0003282C" w:rsidRPr="002B7DED" w:rsidRDefault="0003282C">
      <w:pPr>
        <w:rPr>
          <w:lang w:val="es-ES"/>
        </w:rPr>
      </w:pPr>
    </w:p>
    <w:p w14:paraId="18B112BB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Otros programas corporativos</w:t>
      </w:r>
    </w:p>
    <w:p w14:paraId="5C284F3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Acciones cubiertas (ejemplos): Arion España; Arion e-learning SPAIN v2025 (ES.GEN.0-115.ES</w:t>
      </w:r>
      <w:proofErr w:type="gramStart"/>
      <w:r w:rsidRPr="002B7DED">
        <w:rPr>
          <w:lang w:val="es-ES"/>
        </w:rPr>
        <w:t>).</w:t>
      </w:r>
      <w:proofErr w:type="spellStart"/>
      <w:r w:rsidRPr="002B7DED">
        <w:rPr>
          <w:lang w:val="es-ES"/>
        </w:rPr>
        <w:t>copy</w:t>
      </w:r>
      <w:proofErr w:type="spellEnd"/>
      <w:proofErr w:type="gramEnd"/>
      <w:r w:rsidRPr="002B7DED">
        <w:rPr>
          <w:lang w:val="es-ES"/>
        </w:rPr>
        <w:t xml:space="preserve">; BASIC </w:t>
      </w:r>
      <w:proofErr w:type="gramStart"/>
      <w:r w:rsidRPr="002B7DED">
        <w:rPr>
          <w:lang w:val="es-ES"/>
        </w:rPr>
        <w:t xml:space="preserve">OPS  </w:t>
      </w:r>
      <w:proofErr w:type="spellStart"/>
      <w:r w:rsidRPr="002B7DED">
        <w:rPr>
          <w:lang w:val="es-ES"/>
        </w:rPr>
        <w:t>initial</w:t>
      </w:r>
      <w:proofErr w:type="spellEnd"/>
      <w:proofErr w:type="gramEnd"/>
      <w:r w:rsidRPr="002B7DED">
        <w:rPr>
          <w:lang w:val="es-ES"/>
        </w:rPr>
        <w:t xml:space="preserve"> (ES.OPS.3-502.en); BASIC OPS </w:t>
      </w:r>
      <w:proofErr w:type="spellStart"/>
      <w:r w:rsidRPr="002B7DED">
        <w:rPr>
          <w:lang w:val="es-ES"/>
        </w:rPr>
        <w:t>recurrent</w:t>
      </w:r>
      <w:proofErr w:type="spellEnd"/>
      <w:r w:rsidRPr="002B7DED">
        <w:rPr>
          <w:lang w:val="es-ES"/>
        </w:rPr>
        <w:t xml:space="preserve"> (ES.OPS.3-503.en); BASIC SAFETY FOR </w:t>
      </w:r>
      <w:proofErr w:type="gramStart"/>
      <w:r w:rsidRPr="002B7DED">
        <w:rPr>
          <w:lang w:val="es-ES"/>
        </w:rPr>
        <w:t>ALL  (</w:t>
      </w:r>
      <w:proofErr w:type="gramEnd"/>
      <w:r w:rsidRPr="002B7DED">
        <w:rPr>
          <w:lang w:val="es-ES"/>
        </w:rPr>
        <w:t xml:space="preserve">ES.GEN.0-113.es); BASIC SAFETY FOR </w:t>
      </w:r>
      <w:proofErr w:type="gramStart"/>
      <w:r w:rsidRPr="002B7DED">
        <w:rPr>
          <w:lang w:val="es-ES"/>
        </w:rPr>
        <w:t>ALL  (</w:t>
      </w:r>
      <w:proofErr w:type="spellStart"/>
      <w:proofErr w:type="gramEnd"/>
      <w:r w:rsidRPr="002B7DED">
        <w:rPr>
          <w:lang w:val="es-ES"/>
        </w:rPr>
        <w:t>old</w:t>
      </w:r>
      <w:proofErr w:type="spellEnd"/>
      <w:r w:rsidRPr="002B7DED">
        <w:rPr>
          <w:lang w:val="es-ES"/>
        </w:rPr>
        <w:t>) (ES.GEN.0-103.es)</w:t>
      </w:r>
    </w:p>
    <w:p w14:paraId="1175106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lastRenderedPageBreak/>
        <w:t>Objetivos (síntesis):</w:t>
      </w:r>
    </w:p>
    <w:p w14:paraId="53025A0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1C4514B1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213782B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699EC46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0AE285E8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2F37D5DF" w14:textId="77777777" w:rsidR="0003282C" w:rsidRPr="002B7DED" w:rsidRDefault="0003282C">
      <w:pPr>
        <w:rPr>
          <w:lang w:val="es-ES"/>
        </w:rPr>
      </w:pPr>
    </w:p>
    <w:p w14:paraId="0C149585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Protección de datos (GDPR)</w:t>
      </w:r>
    </w:p>
    <w:p w14:paraId="0CB8CA1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Acciones cubiertas (ejemplos): GDPR (ES.PAX.3-309.es)</w:t>
      </w:r>
    </w:p>
    <w:p w14:paraId="282C8AE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4FD87CA7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3F33053C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235C9E3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332EB8D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2276CD0E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42A55299" w14:textId="77777777" w:rsidR="0003282C" w:rsidRPr="002B7DED" w:rsidRDefault="0003282C">
      <w:pPr>
        <w:rPr>
          <w:lang w:val="es-ES"/>
        </w:rPr>
      </w:pPr>
    </w:p>
    <w:p w14:paraId="5B5EA07B" w14:textId="77777777" w:rsidR="0003282C" w:rsidRPr="002B7DED" w:rsidRDefault="00C21BE0">
      <w:pPr>
        <w:rPr>
          <w:lang w:val="es-ES"/>
        </w:rPr>
      </w:pPr>
      <w:proofErr w:type="spellStart"/>
      <w:r w:rsidRPr="002B7DED">
        <w:rPr>
          <w:b/>
          <w:lang w:val="es-ES"/>
        </w:rPr>
        <w:t>Pushback</w:t>
      </w:r>
      <w:proofErr w:type="spellEnd"/>
    </w:p>
    <w:p w14:paraId="583F73E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lastRenderedPageBreak/>
        <w:t xml:space="preserve">Acciones cubiertas (ejemplos): </w:t>
      </w:r>
      <w:proofErr w:type="gramStart"/>
      <w:r w:rsidRPr="002B7DED">
        <w:rPr>
          <w:lang w:val="es-ES"/>
        </w:rPr>
        <w:t xml:space="preserve">PUSHBACK  </w:t>
      </w:r>
      <w:proofErr w:type="spellStart"/>
      <w:r w:rsidRPr="002B7DED">
        <w:rPr>
          <w:lang w:val="es-ES"/>
        </w:rPr>
        <w:t>refresh</w:t>
      </w:r>
      <w:proofErr w:type="spellEnd"/>
      <w:proofErr w:type="gramEnd"/>
      <w:r w:rsidRPr="002B7DED">
        <w:rPr>
          <w:lang w:val="es-ES"/>
        </w:rPr>
        <w:t xml:space="preserve"> (ES.RMP.3-419.es); PUSHBACK (ES.RMP.3-411.es)</w:t>
      </w:r>
    </w:p>
    <w:p w14:paraId="154E9AB2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03916B78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7CD49509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02666E3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2E9DDAE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78E414AE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60FA479A" w14:textId="77777777" w:rsidR="0003282C" w:rsidRPr="002B7DED" w:rsidRDefault="0003282C">
      <w:pPr>
        <w:rPr>
          <w:lang w:val="es-ES"/>
        </w:rPr>
      </w:pPr>
    </w:p>
    <w:p w14:paraId="7C99CA77" w14:textId="77777777" w:rsidR="0003282C" w:rsidRDefault="00C21BE0"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aeroportuaria</w:t>
      </w:r>
      <w:proofErr w:type="spellEnd"/>
      <w:r>
        <w:rPr>
          <w:b/>
        </w:rPr>
        <w:t xml:space="preserve"> (AVSEC)</w:t>
      </w:r>
    </w:p>
    <w:p w14:paraId="32F92A2C" w14:textId="77777777" w:rsidR="0003282C" w:rsidRDefault="00C21BE0">
      <w:r>
        <w:t>Acciones cubiertas (ejemplos): Information Security Awareness for All; Information Security Training - Session #1 Social Engineering; Information Security Training - Session #10 QR Codes; Information Security Training - Session #11 Safe Web Browsing; Information Security Training - Session #12 Reporting; Information Security Training - Session #13 Find the Phishing</w:t>
      </w:r>
    </w:p>
    <w:p w14:paraId="1BD3A60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21958F1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01A068AA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01DBF16B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6DC9371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5B52580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lastRenderedPageBreak/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010910B1" w14:textId="77777777" w:rsidR="0003282C" w:rsidRPr="002B7DED" w:rsidRDefault="0003282C">
      <w:pPr>
        <w:rPr>
          <w:lang w:val="es-ES"/>
        </w:rPr>
      </w:pPr>
    </w:p>
    <w:p w14:paraId="53D21697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Seguridad operacional AVSAF</w:t>
      </w:r>
    </w:p>
    <w:p w14:paraId="3DB972D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Acciones cubiertas (ejemplos): Safety Conductor AVSAF-C (ES-GEN-3-111.es); Seguridad operacional AVSAF conductor; Seguridad operacional </w:t>
      </w:r>
      <w:proofErr w:type="spellStart"/>
      <w:r w:rsidRPr="002B7DED">
        <w:rPr>
          <w:lang w:val="es-ES"/>
        </w:rPr>
        <w:t>Avsaf</w:t>
      </w:r>
      <w:proofErr w:type="spellEnd"/>
      <w:r w:rsidRPr="002B7DED">
        <w:rPr>
          <w:lang w:val="es-ES"/>
        </w:rPr>
        <w:t xml:space="preserve"> </w:t>
      </w:r>
      <w:proofErr w:type="spellStart"/>
      <w:r w:rsidRPr="002B7DED">
        <w:rPr>
          <w:lang w:val="es-ES"/>
        </w:rPr>
        <w:t>peaton</w:t>
      </w:r>
      <w:proofErr w:type="spellEnd"/>
    </w:p>
    <w:p w14:paraId="0E77EBE4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29A1436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2AA28089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3729C64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58A7BE8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3645E244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320629A3" w14:textId="77777777" w:rsidR="0003282C" w:rsidRPr="002B7DED" w:rsidRDefault="0003282C">
      <w:pPr>
        <w:rPr>
          <w:lang w:val="es-ES"/>
        </w:rPr>
      </w:pPr>
    </w:p>
    <w:p w14:paraId="31783160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Sistema de Gestión de la Seguridad (SMS)</w:t>
      </w:r>
    </w:p>
    <w:p w14:paraId="6B0AFD9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Acciones cubiertas (ejemplos): SMS SAFETY MANAGEMENT SYSTEMS IN AVIATION (ES.GEN.0-201.en)</w:t>
      </w:r>
    </w:p>
    <w:p w14:paraId="1FAED81B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11A54646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0C85A354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7DD79452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</w:r>
      <w:r w:rsidRPr="002B7DED">
        <w:rPr>
          <w:lang w:val="es-ES"/>
        </w:rPr>
        <w:lastRenderedPageBreak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52620094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14BD121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346C04E0" w14:textId="77777777" w:rsidR="0003282C" w:rsidRPr="002B7DED" w:rsidRDefault="0003282C">
      <w:pPr>
        <w:rPr>
          <w:lang w:val="es-ES"/>
        </w:rPr>
      </w:pPr>
    </w:p>
    <w:p w14:paraId="2F03DD44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Sistemas DCS</w:t>
      </w:r>
    </w:p>
    <w:p w14:paraId="424C5604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Acciones cubiertas (ejemplos): DCS </w:t>
      </w:r>
      <w:proofErr w:type="spellStart"/>
      <w:r w:rsidRPr="002B7DED">
        <w:rPr>
          <w:lang w:val="es-ES"/>
        </w:rPr>
        <w:t>GoNOW</w:t>
      </w:r>
      <w:proofErr w:type="spellEnd"/>
      <w:r w:rsidRPr="002B7DED">
        <w:rPr>
          <w:lang w:val="es-ES"/>
        </w:rPr>
        <w:t xml:space="preserve"> (ES.PAX.3-312.es); DCS INK (ES.PAX.3-315.es)</w:t>
      </w:r>
    </w:p>
    <w:p w14:paraId="058CA8E7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00386A68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0F56CC02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0FDD335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34080EF8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3433151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26BE07D3" w14:textId="77777777" w:rsidR="0003282C" w:rsidRPr="002B7DED" w:rsidRDefault="0003282C">
      <w:pPr>
        <w:rPr>
          <w:lang w:val="es-ES"/>
        </w:rPr>
      </w:pPr>
    </w:p>
    <w:p w14:paraId="633F0104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Sistemas DCS (ALTEA)</w:t>
      </w:r>
    </w:p>
    <w:p w14:paraId="0316EEB8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Acciones cubiertas (ejemplos): DCS ALTEA (ES.PAX.3-311.es); DCS LOAD CONTROL ALTEA (ES.OPS.3-511.en)</w:t>
      </w:r>
    </w:p>
    <w:p w14:paraId="21D0AA6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5D26665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25322E65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lastRenderedPageBreak/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112A910A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290AF6E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24AE3C88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4B54ED9F" w14:textId="77777777" w:rsidR="0003282C" w:rsidRPr="002B7DED" w:rsidRDefault="0003282C">
      <w:pPr>
        <w:rPr>
          <w:lang w:val="es-ES"/>
        </w:rPr>
      </w:pPr>
    </w:p>
    <w:p w14:paraId="142CB9CA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Sistemas DCS (LCA)</w:t>
      </w:r>
    </w:p>
    <w:p w14:paraId="12E049B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Acciones cubiertas (ejemplos): DCS LCA (ES.PAX.3-310.es); Sistema de </w:t>
      </w:r>
      <w:proofErr w:type="spellStart"/>
      <w:r w:rsidRPr="002B7DED">
        <w:rPr>
          <w:lang w:val="es-ES"/>
        </w:rPr>
        <w:t>facturacion</w:t>
      </w:r>
      <w:proofErr w:type="spellEnd"/>
      <w:r w:rsidRPr="002B7DED">
        <w:rPr>
          <w:lang w:val="es-ES"/>
        </w:rPr>
        <w:t xml:space="preserve"> LCA; Sistema de facturación LCA</w:t>
      </w:r>
    </w:p>
    <w:p w14:paraId="4179727C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6B29D9EF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3F9A8C54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2706389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34B532E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266D7C31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51421BD9" w14:textId="77777777" w:rsidR="0003282C" w:rsidRPr="002B7DED" w:rsidRDefault="0003282C">
      <w:pPr>
        <w:rPr>
          <w:lang w:val="es-ES"/>
        </w:rPr>
      </w:pPr>
    </w:p>
    <w:p w14:paraId="70332893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Supervisión de Carga</w:t>
      </w:r>
    </w:p>
    <w:p w14:paraId="75A879F3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 xml:space="preserve">Acciones cubiertas (ejemplos): PAX SUPERVISOR (ES.PAX.3-323.es); Supervisor </w:t>
      </w:r>
      <w:proofErr w:type="spellStart"/>
      <w:r w:rsidRPr="002B7DED">
        <w:rPr>
          <w:lang w:val="es-ES"/>
        </w:rPr>
        <w:t>Aircraft</w:t>
      </w:r>
      <w:proofErr w:type="spellEnd"/>
      <w:r w:rsidRPr="002B7DED">
        <w:rPr>
          <w:lang w:val="es-ES"/>
        </w:rPr>
        <w:t xml:space="preserve"> </w:t>
      </w:r>
      <w:proofErr w:type="spellStart"/>
      <w:r w:rsidRPr="002B7DED">
        <w:rPr>
          <w:lang w:val="es-ES"/>
        </w:rPr>
        <w:t>Loading</w:t>
      </w:r>
      <w:proofErr w:type="spellEnd"/>
      <w:r w:rsidRPr="002B7DED">
        <w:rPr>
          <w:lang w:val="es-ES"/>
        </w:rPr>
        <w:t xml:space="preserve"> (ES.RMP.3-404.es); Supervisor de la carga de aviones; Transporte de Mercancías peligrosas por vía aérea - </w:t>
      </w:r>
      <w:proofErr w:type="spellStart"/>
      <w:r w:rsidRPr="002B7DED">
        <w:rPr>
          <w:lang w:val="es-ES"/>
        </w:rPr>
        <w:t>cat</w:t>
      </w:r>
      <w:proofErr w:type="spellEnd"/>
      <w:r w:rsidRPr="002B7DED">
        <w:rPr>
          <w:lang w:val="es-ES"/>
        </w:rPr>
        <w:t xml:space="preserve"> 10 – DGR10.Operaciones y supervisores de rampa (ES.GRO.3-505.es) ANTIGUO</w:t>
      </w:r>
    </w:p>
    <w:p w14:paraId="5B5B4481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lastRenderedPageBreak/>
        <w:t>Objetivos (síntesis):</w:t>
      </w:r>
    </w:p>
    <w:p w14:paraId="575FF1F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16D34AAF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42E4D1E6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5F55327B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627E6EE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27725690" w14:textId="77777777" w:rsidR="0003282C" w:rsidRPr="002B7DED" w:rsidRDefault="0003282C">
      <w:pPr>
        <w:rPr>
          <w:lang w:val="es-ES"/>
        </w:rPr>
      </w:pPr>
    </w:p>
    <w:p w14:paraId="686F8B55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Weight &amp; Balance / Load Control</w:t>
      </w:r>
    </w:p>
    <w:p w14:paraId="1A411E7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Acciones cubiertas (ejemplos): DCS LOAD CONTROL A+ (ES.OPS.3-510.en); MANUAL WEIGHT &amp; BALANCE (ES.OPS.3-507.en); SAFETY IN THE BALANCE (ES.RMP.0-101.es); Seguridad operacional y balance; Seguridad y balance</w:t>
      </w:r>
    </w:p>
    <w:p w14:paraId="4F3B5662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326DD78D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3AF30FEB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19B68017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095CC468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46E77949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p w14:paraId="3924C581" w14:textId="77777777" w:rsidR="0003282C" w:rsidRPr="002B7DED" w:rsidRDefault="0003282C">
      <w:pPr>
        <w:rPr>
          <w:lang w:val="es-ES"/>
        </w:rPr>
      </w:pPr>
    </w:p>
    <w:p w14:paraId="52B9B37D" w14:textId="77777777" w:rsidR="0003282C" w:rsidRPr="002B7DED" w:rsidRDefault="00C21BE0">
      <w:pPr>
        <w:rPr>
          <w:lang w:val="es-ES"/>
        </w:rPr>
      </w:pPr>
      <w:r w:rsidRPr="002B7DED">
        <w:rPr>
          <w:b/>
          <w:lang w:val="es-ES"/>
        </w:rPr>
        <w:t>Ética/Competencia</w:t>
      </w:r>
    </w:p>
    <w:p w14:paraId="3927A325" w14:textId="77777777" w:rsidR="0003282C" w:rsidRPr="00AA1335" w:rsidRDefault="00C21BE0">
      <w:proofErr w:type="spellStart"/>
      <w:r w:rsidRPr="00AA1335">
        <w:t>Acciones</w:t>
      </w:r>
      <w:proofErr w:type="spellEnd"/>
      <w:r w:rsidRPr="00AA1335">
        <w:t xml:space="preserve"> </w:t>
      </w:r>
      <w:proofErr w:type="spellStart"/>
      <w:r w:rsidRPr="00AA1335">
        <w:t>cubiertas</w:t>
      </w:r>
      <w:proofErr w:type="spellEnd"/>
      <w:r w:rsidRPr="00AA1335">
        <w:t xml:space="preserve"> (</w:t>
      </w:r>
      <w:proofErr w:type="spellStart"/>
      <w:r w:rsidRPr="00AA1335">
        <w:t>ejemplos</w:t>
      </w:r>
      <w:proofErr w:type="spellEnd"/>
      <w:r w:rsidRPr="00AA1335">
        <w:t>): Business Ethics, Human Respect and Antitrust &amp; Competition Law Compliance  AP.GEN.0-005.en</w:t>
      </w:r>
    </w:p>
    <w:p w14:paraId="40AA8906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Objetivos (síntesis):</w:t>
      </w:r>
    </w:p>
    <w:p w14:paraId="69578910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Adquirir/actualizar competencias operativas específicas de la familia formativa.</w:t>
      </w:r>
      <w:r w:rsidRPr="002B7DED">
        <w:rPr>
          <w:lang w:val="es-ES"/>
        </w:rPr>
        <w:br/>
        <w:t>- Incrementar la polivalencia funcional y la empleabilidad del personal afectado por el ERTE.</w:t>
      </w:r>
      <w:r w:rsidRPr="002B7DED">
        <w:rPr>
          <w:lang w:val="es-ES"/>
        </w:rPr>
        <w:br/>
        <w:t>- Asegurar el cumplimiento de estándares operativos, de seguridad y normativos aplicables.</w:t>
      </w:r>
    </w:p>
    <w:p w14:paraId="5E321B81" w14:textId="77777777" w:rsidR="0003282C" w:rsidRPr="002B7DED" w:rsidRDefault="00C21BE0">
      <w:pPr>
        <w:rPr>
          <w:lang w:val="es-ES"/>
        </w:rPr>
      </w:pPr>
      <w:proofErr w:type="gramStart"/>
      <w:r w:rsidRPr="002B7DED">
        <w:rPr>
          <w:lang w:val="es-ES"/>
        </w:rPr>
        <w:t>Contenidos tronco</w:t>
      </w:r>
      <w:proofErr w:type="gramEnd"/>
      <w:r w:rsidRPr="002B7DED">
        <w:rPr>
          <w:lang w:val="es-ES"/>
        </w:rPr>
        <w:t xml:space="preserve"> (orientativos):</w:t>
      </w:r>
    </w:p>
    <w:p w14:paraId="435604E5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Marco normativo y procedimental aplicable.</w:t>
      </w:r>
      <w:r w:rsidRPr="002B7DED">
        <w:rPr>
          <w:lang w:val="es-ES"/>
        </w:rPr>
        <w:br/>
        <w:t>- Sistemas, herramientas, equipos y documentación asociada.</w:t>
      </w:r>
      <w:r w:rsidRPr="002B7DED">
        <w:rPr>
          <w:lang w:val="es-ES"/>
        </w:rPr>
        <w:br/>
        <w:t>- Procedimientos operativos estandarizados (SOP) y seguridad.</w:t>
      </w:r>
      <w:r w:rsidRPr="002B7DED">
        <w:rPr>
          <w:lang w:val="es-ES"/>
        </w:rPr>
        <w:br/>
        <w:t>- Prácticas guiadas / simulación (cuando aplique).</w:t>
      </w:r>
    </w:p>
    <w:p w14:paraId="5606A7A5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Modalidad y evaluación:</w:t>
      </w:r>
    </w:p>
    <w:p w14:paraId="585A58B4" w14:textId="77777777" w:rsidR="0003282C" w:rsidRPr="002B7DED" w:rsidRDefault="00C21BE0">
      <w:pPr>
        <w:rPr>
          <w:lang w:val="es-ES"/>
        </w:rPr>
      </w:pPr>
      <w:r w:rsidRPr="002B7DED">
        <w:rPr>
          <w:lang w:val="es-ES"/>
        </w:rPr>
        <w:t>- Modalidad: Presencial/Online/Práctica en puesto, según programa.</w:t>
      </w:r>
      <w:r w:rsidRPr="002B7DED">
        <w:rPr>
          <w:lang w:val="es-ES"/>
        </w:rPr>
        <w:br/>
        <w:t>- Evaluación: prueba teórico-práctica y/o evidencias de desempeño, conforme a política corporativa.</w:t>
      </w:r>
    </w:p>
    <w:sectPr w:rsidR="0003282C" w:rsidRPr="002B7D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501651">
    <w:abstractNumId w:val="8"/>
  </w:num>
  <w:num w:numId="2" w16cid:durableId="1521433085">
    <w:abstractNumId w:val="6"/>
  </w:num>
  <w:num w:numId="3" w16cid:durableId="87889848">
    <w:abstractNumId w:val="5"/>
  </w:num>
  <w:num w:numId="4" w16cid:durableId="242953460">
    <w:abstractNumId w:val="4"/>
  </w:num>
  <w:num w:numId="5" w16cid:durableId="1434593392">
    <w:abstractNumId w:val="7"/>
  </w:num>
  <w:num w:numId="6" w16cid:durableId="446971416">
    <w:abstractNumId w:val="3"/>
  </w:num>
  <w:num w:numId="7" w16cid:durableId="1342319724">
    <w:abstractNumId w:val="2"/>
  </w:num>
  <w:num w:numId="8" w16cid:durableId="2046565785">
    <w:abstractNumId w:val="1"/>
  </w:num>
  <w:num w:numId="9" w16cid:durableId="91837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82C"/>
    <w:rsid w:val="00034616"/>
    <w:rsid w:val="0006063C"/>
    <w:rsid w:val="0015074B"/>
    <w:rsid w:val="00263F8C"/>
    <w:rsid w:val="0029639D"/>
    <w:rsid w:val="002B7DED"/>
    <w:rsid w:val="00326F90"/>
    <w:rsid w:val="003A54B3"/>
    <w:rsid w:val="00AA1335"/>
    <w:rsid w:val="00AA1D8D"/>
    <w:rsid w:val="00B47730"/>
    <w:rsid w:val="00C21B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A71DA8"/>
  <w14:defaultImageDpi w14:val="300"/>
  <w15:docId w15:val="{0DFDB099-B1C7-432A-85A4-14A13E42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366feb-b64e-440d-9d3b-030227a8ff74}" enabled="0" method="" siteId="{ab366feb-b64e-440d-9d3b-030227a8ff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3275</Words>
  <Characters>18014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Eugenia Alonso Alvarez</cp:lastModifiedBy>
  <cp:revision>2</cp:revision>
  <dcterms:created xsi:type="dcterms:W3CDTF">2026-01-24T13:40:00Z</dcterms:created>
  <dcterms:modified xsi:type="dcterms:W3CDTF">2026-01-24T13:40:00Z</dcterms:modified>
  <cp:category/>
</cp:coreProperties>
</file>