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9F9"/>
  <w:body>
    <w:tbl>
      <w:tblPr>
        <w:tblStyle w:val="Tabellenraster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43"/>
        <w:gridCol w:w="2389"/>
      </w:tblGrid>
      <w:tr w:rsidR="00BF78E2" w14:paraId="65D9C6FD" w14:textId="77777777" w:rsidTr="00BF78E2">
        <w:trPr>
          <w:divId w:val="5905713"/>
        </w:trPr>
        <w:tc>
          <w:tcPr>
            <w:tcW w:w="9214" w:type="dxa"/>
            <w:vAlign w:val="center"/>
          </w:tcPr>
          <w:p w14:paraId="43BAF7AB" w14:textId="77777777" w:rsidR="003B7325" w:rsidRDefault="00BF78E2" w:rsidP="003B7325">
            <w:pPr>
              <w:shd w:val="clear" w:color="auto" w:fill="FFFFFF"/>
              <w:outlineLvl w:val="1"/>
              <w:rPr>
                <w:rFonts w:ascii="Segoe UI" w:eastAsia="Times New Roman" w:hAnsi="Segoe UI" w:cs="Segoe UI"/>
                <w:b/>
                <w:bCs/>
                <w:color w:val="0056B3"/>
                <w:kern w:val="36"/>
                <w:sz w:val="44"/>
                <w:szCs w:val="44"/>
                <w:lang w:val="de-DE"/>
              </w:rPr>
            </w:pPr>
            <w:r w:rsidRPr="00BF78E2">
              <w:rPr>
                <w:rFonts w:ascii="Segoe UI" w:eastAsia="Times New Roman" w:hAnsi="Segoe UI" w:cs="Segoe UI"/>
                <w:b/>
                <w:bCs/>
                <w:color w:val="0056B3"/>
                <w:kern w:val="36"/>
                <w:sz w:val="44"/>
                <w:szCs w:val="44"/>
                <w:lang w:val="de-DE"/>
              </w:rPr>
              <w:t xml:space="preserve">Kurzanleitung: </w:t>
            </w:r>
          </w:p>
          <w:p w14:paraId="367B4DD6" w14:textId="7EBA14C0" w:rsidR="00BF78E2" w:rsidRPr="003B7325" w:rsidRDefault="00BF78E2" w:rsidP="003B7325">
            <w:pPr>
              <w:shd w:val="clear" w:color="auto" w:fill="FFFFFF"/>
              <w:outlineLvl w:val="1"/>
              <w:rPr>
                <w:rFonts w:ascii="Segoe UI" w:eastAsia="Times New Roman" w:hAnsi="Segoe UI" w:cs="Segoe UI"/>
                <w:b/>
                <w:bCs/>
                <w:color w:val="0056B3"/>
                <w:kern w:val="36"/>
                <w:sz w:val="56"/>
                <w:szCs w:val="56"/>
                <w:lang w:val="de-DE"/>
              </w:rPr>
            </w:pPr>
            <w:r w:rsidRPr="003B7325">
              <w:rPr>
                <w:rFonts w:ascii="Segoe UI" w:eastAsia="Times New Roman" w:hAnsi="Segoe UI" w:cs="Segoe UI"/>
                <w:b/>
                <w:bCs/>
                <w:color w:val="0056B3"/>
                <w:kern w:val="36"/>
                <w:sz w:val="56"/>
                <w:szCs w:val="56"/>
                <w:lang w:val="de-DE"/>
              </w:rPr>
              <w:t>Ruf- &amp; SMS-Weiterleitung</w:t>
            </w:r>
          </w:p>
        </w:tc>
        <w:tc>
          <w:tcPr>
            <w:tcW w:w="1418" w:type="dxa"/>
          </w:tcPr>
          <w:p w14:paraId="3365DCF1" w14:textId="2C90D238" w:rsidR="00BF78E2" w:rsidRPr="00BF78E2" w:rsidRDefault="00BF78E2" w:rsidP="00BF78E2">
            <w:pPr>
              <w:spacing w:before="150"/>
              <w:jc w:val="right"/>
              <w:outlineLvl w:val="1"/>
              <w:rPr>
                <w:rFonts w:ascii="Segoe UI" w:eastAsia="Times New Roman" w:hAnsi="Segoe UI" w:cs="Segoe UI"/>
                <w:b/>
                <w:bCs/>
                <w:color w:val="0056B3"/>
                <w:kern w:val="36"/>
                <w:sz w:val="44"/>
                <w:szCs w:val="44"/>
                <w:lang w:val="de-DE"/>
              </w:rPr>
            </w:pPr>
            <w:r w:rsidRPr="00BF78E2">
              <w:rPr>
                <w:rFonts w:ascii="Segoe UI" w:eastAsia="Times New Roman" w:hAnsi="Segoe UI" w:cs="Segoe UI"/>
                <w:noProof/>
                <w:color w:val="333333"/>
                <w:sz w:val="44"/>
                <w:szCs w:val="44"/>
                <w:lang w:val="de-DE"/>
              </w:rPr>
              <w:drawing>
                <wp:inline distT="0" distB="0" distL="0" distR="0" wp14:anchorId="4ADD7394" wp14:editId="4EACD538">
                  <wp:extent cx="1379879" cy="1305736"/>
                  <wp:effectExtent l="0" t="0" r="0" b="8890"/>
                  <wp:docPr id="1" name="Bild 1" descr="App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pp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7596" cy="1331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38750" w14:textId="69A58B4C" w:rsidR="00000000" w:rsidRDefault="002C13B5">
      <w:pPr>
        <w:shd w:val="clear" w:color="auto" w:fill="FFFFFF"/>
        <w:jc w:val="center"/>
        <w:divId w:val="5905713"/>
        <w:rPr>
          <w:rFonts w:ascii="Segoe UI" w:eastAsia="Times New Roman" w:hAnsi="Segoe UI" w:cs="Segoe UI"/>
          <w:color w:val="333333"/>
          <w:sz w:val="21"/>
          <w:szCs w:val="21"/>
          <w:lang w:val="de-DE"/>
        </w:rPr>
      </w:pPr>
    </w:p>
    <w:p w14:paraId="01FAE56D" w14:textId="77777777" w:rsidR="00000000" w:rsidRDefault="002C13B5">
      <w:pPr>
        <w:pStyle w:val="lead"/>
        <w:shd w:val="clear" w:color="auto" w:fill="FFFFFF"/>
        <w:divId w:val="1695109895"/>
        <w:rPr>
          <w:rFonts w:ascii="Segoe UI" w:hAnsi="Segoe UI" w:cs="Segoe UI"/>
          <w:color w:val="333333"/>
          <w:sz w:val="21"/>
          <w:szCs w:val="21"/>
          <w:lang w:val="de-DE"/>
        </w:rPr>
      </w:pPr>
      <w:r>
        <w:rPr>
          <w:rFonts w:ascii="Segoe UI" w:hAnsi="Segoe UI" w:cs="Segoe UI"/>
          <w:color w:val="333333"/>
          <w:sz w:val="21"/>
          <w:szCs w:val="21"/>
          <w:lang w:val="de-DE"/>
        </w:rPr>
        <w:t>Diese Anleitung hilft Ihnen, die Weiterleitung von Anrufen und SMS schnell und einfach einzurichten.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8623"/>
      </w:tblGrid>
      <w:tr w:rsidR="003B7325" w14:paraId="38083CF5" w14:textId="44E5E18F" w:rsidTr="00104456">
        <w:trPr>
          <w:divId w:val="11343269"/>
        </w:trPr>
        <w:tc>
          <w:tcPr>
            <w:tcW w:w="1843" w:type="dxa"/>
          </w:tcPr>
          <w:p w14:paraId="65DEEFDD" w14:textId="77777777" w:rsidR="003B7325" w:rsidRDefault="003B7325" w:rsidP="00BF78E2">
            <w:pPr>
              <w:spacing w:after="150"/>
              <w:rPr>
                <w:rStyle w:val="Fett"/>
                <w:rFonts w:ascii="Segoe UI" w:eastAsia="Times New Roman" w:hAnsi="Segoe UI" w:cs="Segoe UI"/>
                <w:color w:val="333333"/>
                <w:sz w:val="21"/>
                <w:szCs w:val="21"/>
                <w:lang w:val="de-DE"/>
              </w:rPr>
            </w:pPr>
            <w:r>
              <w:rPr>
                <w:rFonts w:ascii="Segoe UI" w:eastAsia="Times New Roman" w:hAnsi="Segoe UI" w:cs="Segoe UI"/>
                <w:noProof/>
                <w:color w:val="333333"/>
                <w:sz w:val="21"/>
                <w:szCs w:val="21"/>
                <w:lang w:val="de-DE"/>
              </w:rPr>
              <w:drawing>
                <wp:inline distT="0" distB="0" distL="0" distR="0" wp14:anchorId="5FD495E1" wp14:editId="336CBAD1">
                  <wp:extent cx="929933" cy="381000"/>
                  <wp:effectExtent l="0" t="0" r="3810" b="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fik 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790" cy="388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40A43" w14:textId="43887AE1" w:rsidR="003B7325" w:rsidRDefault="003B7325" w:rsidP="00BF78E2">
            <w:pPr>
              <w:spacing w:after="150"/>
              <w:rPr>
                <w:rFonts w:ascii="Segoe UI" w:eastAsia="Times New Roman" w:hAnsi="Segoe UI" w:cs="Segoe UI"/>
                <w:color w:val="333333"/>
                <w:sz w:val="21"/>
                <w:szCs w:val="21"/>
                <w:lang w:val="de-DE"/>
              </w:rPr>
            </w:pPr>
            <w:r>
              <w:rPr>
                <w:rStyle w:val="Fett"/>
                <w:rFonts w:ascii="Segoe UI" w:eastAsia="Times New Roman" w:hAnsi="Segoe UI" w:cs="Segoe UI"/>
                <w:color w:val="333333"/>
                <w:sz w:val="21"/>
                <w:szCs w:val="21"/>
                <w:lang w:val="de-DE"/>
              </w:rPr>
              <w:t>Ziel auswählen</w:t>
            </w:r>
          </w:p>
        </w:tc>
        <w:tc>
          <w:tcPr>
            <w:tcW w:w="8623" w:type="dxa"/>
          </w:tcPr>
          <w:p w14:paraId="40BCBB90" w14:textId="77777777" w:rsidR="003B7325" w:rsidRPr="003B7325" w:rsidRDefault="003B7325" w:rsidP="003B7325">
            <w:pPr>
              <w:pStyle w:val="Listenabsatz"/>
              <w:numPr>
                <w:ilvl w:val="0"/>
                <w:numId w:val="3"/>
              </w:numPr>
              <w:spacing w:after="150"/>
              <w:rPr>
                <w:rFonts w:ascii="Segoe UI" w:eastAsia="Times New Roman" w:hAnsi="Segoe UI" w:cs="Segoe UI"/>
                <w:color w:val="333333"/>
                <w:sz w:val="21"/>
                <w:szCs w:val="21"/>
                <w:lang w:val="de-DE"/>
              </w:rPr>
            </w:pPr>
            <w:r w:rsidRPr="003B7325">
              <w:rPr>
                <w:rFonts w:ascii="Segoe UI" w:eastAsia="Times New Roman" w:hAnsi="Segoe UI" w:cs="Segoe UI"/>
                <w:color w:val="333333"/>
                <w:sz w:val="21"/>
                <w:szCs w:val="21"/>
                <w:lang w:val="de-DE"/>
              </w:rPr>
              <w:t xml:space="preserve">Tippen Sie auf der Hauptseite auf die Schaltfläche </w:t>
            </w:r>
            <w:r w:rsidRPr="003B7325">
              <w:rPr>
                <w:rStyle w:val="HTMLCode"/>
                <w:color w:val="333333"/>
                <w:lang w:val="de-DE"/>
              </w:rPr>
              <w:t>Kontakt auswählen</w:t>
            </w:r>
            <w:r w:rsidRPr="003B7325">
              <w:rPr>
                <w:rFonts w:ascii="Segoe UI" w:eastAsia="Times New Roman" w:hAnsi="Segoe UI" w:cs="Segoe UI"/>
                <w:color w:val="333333"/>
                <w:sz w:val="21"/>
                <w:szCs w:val="21"/>
                <w:lang w:val="de-DE"/>
              </w:rPr>
              <w:t xml:space="preserve">. </w:t>
            </w:r>
          </w:p>
          <w:p w14:paraId="1CEE8A49" w14:textId="063BD73C" w:rsidR="003B7325" w:rsidRPr="003B7325" w:rsidRDefault="003B7325" w:rsidP="003B7325">
            <w:pPr>
              <w:pStyle w:val="Listenabsatz"/>
              <w:numPr>
                <w:ilvl w:val="0"/>
                <w:numId w:val="3"/>
              </w:numPr>
              <w:spacing w:after="150"/>
              <w:rPr>
                <w:rFonts w:ascii="Segoe UI" w:eastAsia="Times New Roman" w:hAnsi="Segoe UI" w:cs="Segoe UI"/>
                <w:color w:val="333333"/>
                <w:sz w:val="21"/>
                <w:szCs w:val="21"/>
                <w:lang w:val="de-DE"/>
              </w:rPr>
            </w:pPr>
            <w:r w:rsidRPr="003B7325">
              <w:rPr>
                <w:rFonts w:ascii="Segoe UI" w:eastAsia="Times New Roman" w:hAnsi="Segoe UI" w:cs="Segoe UI"/>
                <w:color w:val="333333"/>
                <w:sz w:val="21"/>
                <w:szCs w:val="21"/>
                <w:lang w:val="de-DE"/>
              </w:rPr>
              <w:t xml:space="preserve">Wählen Sie einen Kontakt aus Ihren Kontakten aus. </w:t>
            </w:r>
          </w:p>
          <w:p w14:paraId="420AF26E" w14:textId="692A759A" w:rsidR="003B7325" w:rsidRPr="003B7325" w:rsidRDefault="003B7325" w:rsidP="003B7325">
            <w:pPr>
              <w:pStyle w:val="Listenabsatz"/>
              <w:numPr>
                <w:ilvl w:val="0"/>
                <w:numId w:val="3"/>
              </w:numPr>
              <w:spacing w:after="150"/>
              <w:rPr>
                <w:rStyle w:val="Fett"/>
                <w:rFonts w:ascii="Segoe UI" w:eastAsia="Times New Roman" w:hAnsi="Segoe UI" w:cs="Segoe UI"/>
                <w:color w:val="333333"/>
                <w:sz w:val="21"/>
                <w:szCs w:val="21"/>
                <w:lang w:val="de-DE"/>
              </w:rPr>
            </w:pPr>
            <w:r w:rsidRPr="003B7325">
              <w:rPr>
                <w:rFonts w:ascii="Segoe UI" w:eastAsia="Times New Roman" w:hAnsi="Segoe UI" w:cs="Segoe UI"/>
                <w:color w:val="333333"/>
                <w:sz w:val="21"/>
                <w:szCs w:val="21"/>
                <w:lang w:val="de-DE"/>
              </w:rPr>
              <w:t>Dies ist die Nummer, an die Ihre Anrufe und SMS weitergeleitet werden.</w:t>
            </w:r>
            <w:r w:rsidRPr="003B7325">
              <w:rPr>
                <w:rFonts w:ascii="Segoe UI" w:eastAsia="Times New Roman" w:hAnsi="Segoe UI" w:cs="Segoe UI"/>
                <w:noProof/>
                <w:color w:val="333333"/>
                <w:sz w:val="21"/>
                <w:szCs w:val="21"/>
                <w:lang w:val="de-DE"/>
              </w:rPr>
              <w:t xml:space="preserve"> </w:t>
            </w:r>
          </w:p>
        </w:tc>
      </w:tr>
    </w:tbl>
    <w:p w14:paraId="255039CC" w14:textId="77777777" w:rsidR="003B7325" w:rsidRPr="003B7325" w:rsidRDefault="00BF78E2" w:rsidP="003B7325">
      <w:pPr>
        <w:shd w:val="clear" w:color="auto" w:fill="F7F9FC"/>
        <w:spacing w:before="150" w:after="300"/>
        <w:divId w:val="66929309"/>
        <w:rPr>
          <w:rStyle w:val="Fett"/>
          <w:rFonts w:ascii="Segoe UI" w:eastAsia="Times New Roman" w:hAnsi="Segoe UI" w:cs="Segoe UI"/>
          <w:b w:val="0"/>
          <w:bCs w:val="0"/>
          <w:color w:val="333333"/>
          <w:sz w:val="21"/>
          <w:szCs w:val="21"/>
          <w:lang w:val="de-DE"/>
        </w:rPr>
      </w:pPr>
      <w:r w:rsidRPr="003B7325">
        <w:rPr>
          <w:rStyle w:val="Fett"/>
          <w:rFonts w:ascii="Segoe UI" w:eastAsia="Times New Roman" w:hAnsi="Segoe UI" w:cs="Segoe UI"/>
          <w:color w:val="333333"/>
          <w:sz w:val="21"/>
          <w:szCs w:val="21"/>
          <w:lang w:val="de-DE"/>
        </w:rPr>
        <w:t>A</w:t>
      </w:r>
      <w:r w:rsidR="002C13B5" w:rsidRPr="003B7325">
        <w:rPr>
          <w:rStyle w:val="Fett"/>
          <w:rFonts w:ascii="Segoe UI" w:eastAsia="Times New Roman" w:hAnsi="Segoe UI" w:cs="Segoe UI"/>
          <w:color w:val="333333"/>
          <w:sz w:val="21"/>
          <w:szCs w:val="21"/>
          <w:lang w:val="de-DE"/>
        </w:rPr>
        <w:t>ktivieren:</w:t>
      </w:r>
    </w:p>
    <w:p w14:paraId="055FAD1B" w14:textId="57DEAF15" w:rsidR="003B7325" w:rsidRPr="003B7325" w:rsidRDefault="002C13B5" w:rsidP="003B7325">
      <w:pPr>
        <w:pStyle w:val="Listenabsatz"/>
        <w:numPr>
          <w:ilvl w:val="0"/>
          <w:numId w:val="1"/>
        </w:numPr>
        <w:shd w:val="clear" w:color="auto" w:fill="F7F9FC"/>
        <w:spacing w:before="150" w:after="300"/>
        <w:divId w:val="66929309"/>
        <w:rPr>
          <w:rFonts w:ascii="Segoe UI" w:eastAsia="Times New Roman" w:hAnsi="Segoe UI" w:cs="Segoe UI"/>
          <w:color w:val="333333"/>
          <w:sz w:val="21"/>
          <w:szCs w:val="21"/>
          <w:lang w:val="de-DE"/>
        </w:rPr>
      </w:pPr>
      <w:r w:rsidRPr="003B7325">
        <w:rPr>
          <w:rFonts w:ascii="Segoe UI" w:eastAsia="Times New Roman" w:hAnsi="Segoe UI" w:cs="Segoe UI"/>
          <w:color w:val="333333"/>
          <w:sz w:val="21"/>
          <w:szCs w:val="21"/>
          <w:lang w:val="de-DE"/>
        </w:rPr>
        <w:t>Nachdem Sie eine Nummer ausgewäh</w:t>
      </w:r>
      <w:r w:rsidRPr="003B7325">
        <w:rPr>
          <w:rFonts w:ascii="Segoe UI" w:eastAsia="Times New Roman" w:hAnsi="Segoe UI" w:cs="Segoe UI"/>
          <w:color w:val="333333"/>
          <w:sz w:val="21"/>
          <w:szCs w:val="21"/>
          <w:lang w:val="de-DE"/>
        </w:rPr>
        <w:t xml:space="preserve">lt haben, wird die Weiterleitung automatisch aktiviert. </w:t>
      </w:r>
    </w:p>
    <w:p w14:paraId="58343326" w14:textId="77777777" w:rsidR="003B7325" w:rsidRPr="003B7325" w:rsidRDefault="002C13B5" w:rsidP="003B7325">
      <w:pPr>
        <w:pStyle w:val="Listenabsatz"/>
        <w:numPr>
          <w:ilvl w:val="0"/>
          <w:numId w:val="1"/>
        </w:numPr>
        <w:shd w:val="clear" w:color="auto" w:fill="F7F9FC"/>
        <w:spacing w:before="150" w:after="300"/>
        <w:divId w:val="66929309"/>
        <w:rPr>
          <w:rFonts w:ascii="Segoe UI" w:eastAsia="Times New Roman" w:hAnsi="Segoe UI" w:cs="Segoe UI"/>
          <w:color w:val="333333"/>
          <w:sz w:val="21"/>
          <w:szCs w:val="21"/>
          <w:lang w:val="de-DE"/>
        </w:rPr>
      </w:pPr>
      <w:r w:rsidRPr="003B7325">
        <w:rPr>
          <w:rFonts w:ascii="Segoe UI" w:eastAsia="Times New Roman" w:hAnsi="Segoe UI" w:cs="Segoe UI"/>
          <w:color w:val="333333"/>
          <w:sz w:val="21"/>
          <w:szCs w:val="21"/>
          <w:lang w:val="de-DE"/>
        </w:rPr>
        <w:t xml:space="preserve">Die App wählt den Code, um die </w:t>
      </w:r>
      <w:r w:rsidRPr="003B7325">
        <w:rPr>
          <w:rStyle w:val="Fett"/>
          <w:rFonts w:ascii="Segoe UI" w:eastAsia="Times New Roman" w:hAnsi="Segoe UI" w:cs="Segoe UI"/>
          <w:color w:val="333333"/>
          <w:sz w:val="21"/>
          <w:szCs w:val="21"/>
          <w:lang w:val="de-DE"/>
        </w:rPr>
        <w:t>Rufumleitung</w:t>
      </w:r>
      <w:r w:rsidRPr="003B7325">
        <w:rPr>
          <w:rFonts w:ascii="Segoe UI" w:eastAsia="Times New Roman" w:hAnsi="Segoe UI" w:cs="Segoe UI"/>
          <w:color w:val="333333"/>
          <w:sz w:val="21"/>
          <w:szCs w:val="21"/>
          <w:lang w:val="de-DE"/>
        </w:rPr>
        <w:t xml:space="preserve"> beim Provider einzurichten. </w:t>
      </w:r>
    </w:p>
    <w:p w14:paraId="2BBE00E6" w14:textId="428089D3" w:rsidR="00000000" w:rsidRPr="003B7325" w:rsidRDefault="002C13B5" w:rsidP="003B7325">
      <w:pPr>
        <w:pStyle w:val="Listenabsatz"/>
        <w:numPr>
          <w:ilvl w:val="0"/>
          <w:numId w:val="1"/>
        </w:numPr>
        <w:shd w:val="clear" w:color="auto" w:fill="F7F9FC"/>
        <w:spacing w:before="150" w:after="300"/>
        <w:divId w:val="66929309"/>
        <w:rPr>
          <w:rFonts w:ascii="Segoe UI" w:eastAsia="Times New Roman" w:hAnsi="Segoe UI" w:cs="Segoe UI"/>
          <w:color w:val="333333"/>
          <w:sz w:val="21"/>
          <w:szCs w:val="21"/>
          <w:lang w:val="de-DE"/>
        </w:rPr>
      </w:pPr>
      <w:r w:rsidRPr="003B7325">
        <w:rPr>
          <w:rFonts w:ascii="Segoe UI" w:eastAsia="Times New Roman" w:hAnsi="Segoe UI" w:cs="Segoe UI"/>
          <w:color w:val="333333"/>
          <w:sz w:val="21"/>
          <w:szCs w:val="21"/>
          <w:lang w:val="de-DE"/>
        </w:rPr>
        <w:t xml:space="preserve">Gleichzeitig startet der interne Dienst für die </w:t>
      </w:r>
      <w:r w:rsidRPr="003B7325">
        <w:rPr>
          <w:rStyle w:val="Fett"/>
          <w:rFonts w:ascii="Segoe UI" w:eastAsia="Times New Roman" w:hAnsi="Segoe UI" w:cs="Segoe UI"/>
          <w:color w:val="333333"/>
          <w:sz w:val="21"/>
          <w:szCs w:val="21"/>
          <w:lang w:val="de-DE"/>
        </w:rPr>
        <w:t>SMS-Weiterleitung</w:t>
      </w:r>
      <w:r w:rsidRPr="003B7325">
        <w:rPr>
          <w:rFonts w:ascii="Segoe UI" w:eastAsia="Times New Roman" w:hAnsi="Segoe UI" w:cs="Segoe UI"/>
          <w:color w:val="333333"/>
          <w:sz w:val="21"/>
          <w:szCs w:val="21"/>
          <w:lang w:val="de-DE"/>
        </w:rPr>
        <w:t xml:space="preserve">. </w:t>
      </w:r>
    </w:p>
    <w:p w14:paraId="68155E0A" w14:textId="77777777" w:rsidR="003B7325" w:rsidRDefault="002C13B5" w:rsidP="003B7325">
      <w:pPr>
        <w:pStyle w:val="Listenabsatz"/>
        <w:numPr>
          <w:ilvl w:val="0"/>
          <w:numId w:val="1"/>
        </w:numPr>
        <w:shd w:val="clear" w:color="auto" w:fill="FFCCCC"/>
        <w:spacing w:before="150" w:after="300"/>
        <w:divId w:val="1327978712"/>
        <w:rPr>
          <w:rFonts w:ascii="Segoe UI" w:eastAsia="Times New Roman" w:hAnsi="Segoe UI" w:cs="Segoe UI"/>
          <w:b/>
          <w:bCs/>
          <w:color w:val="A80000"/>
          <w:sz w:val="20"/>
          <w:szCs w:val="20"/>
          <w:lang w:val="de-DE"/>
        </w:rPr>
      </w:pPr>
      <w:r w:rsidRPr="003B7325">
        <w:rPr>
          <w:rFonts w:ascii="Segoe UI" w:eastAsia="Times New Roman" w:hAnsi="Segoe UI" w:cs="Segoe UI"/>
          <w:b/>
          <w:bCs/>
          <w:color w:val="A80000"/>
          <w:sz w:val="20"/>
          <w:szCs w:val="20"/>
          <w:lang w:val="de-DE"/>
        </w:rPr>
        <w:t xml:space="preserve">Bei A1 hören Sie die Netzansage; bei generischen #-Codes wird die USSD-Antwort verarbeitet. Der Ablauf wird automatisch fortgesetzt. Nur Fehler melden.</w:t>
      </w:r>
    </w:p>
    <w:p w14:paraId="69C9F572" w14:textId="77777777" w:rsidR="003B7325" w:rsidRDefault="002C13B5" w:rsidP="003B7325">
      <w:pPr>
        <w:shd w:val="clear" w:color="auto" w:fill="F7F9FC"/>
        <w:spacing w:before="150" w:after="300"/>
        <w:divId w:val="2045476061"/>
        <w:rPr>
          <w:rStyle w:val="Fett"/>
          <w:rFonts w:ascii="Segoe UI" w:eastAsia="Times New Roman" w:hAnsi="Segoe UI" w:cs="Segoe UI"/>
          <w:color w:val="333333"/>
          <w:sz w:val="21"/>
          <w:szCs w:val="21"/>
          <w:lang w:val="de-DE"/>
        </w:rPr>
      </w:pPr>
      <w:r w:rsidRPr="003B7325">
        <w:rPr>
          <w:rStyle w:val="Fett"/>
          <w:rFonts w:ascii="Segoe UI" w:eastAsia="Times New Roman" w:hAnsi="Segoe UI" w:cs="Segoe UI"/>
          <w:color w:val="333333"/>
          <w:sz w:val="21"/>
          <w:szCs w:val="21"/>
          <w:lang w:val="de-DE"/>
        </w:rPr>
        <w:t>Deaktivieren:</w:t>
      </w:r>
    </w:p>
    <w:p w14:paraId="118274C0" w14:textId="4DD92B24" w:rsidR="00000000" w:rsidRPr="003B7325" w:rsidRDefault="002C13B5" w:rsidP="003B7325">
      <w:pPr>
        <w:pStyle w:val="Listenabsatz"/>
        <w:numPr>
          <w:ilvl w:val="0"/>
          <w:numId w:val="2"/>
        </w:numPr>
        <w:shd w:val="clear" w:color="auto" w:fill="F7F9FC"/>
        <w:spacing w:before="150" w:after="300"/>
        <w:divId w:val="2045476061"/>
        <w:rPr>
          <w:rFonts w:ascii="Segoe UI" w:eastAsia="Times New Roman" w:hAnsi="Segoe UI" w:cs="Segoe UI"/>
          <w:color w:val="333333"/>
          <w:sz w:val="21"/>
          <w:szCs w:val="21"/>
          <w:lang w:val="de-DE"/>
        </w:rPr>
      </w:pPr>
      <w:r w:rsidRPr="003B7325">
        <w:rPr>
          <w:rFonts w:ascii="Segoe UI" w:eastAsia="Times New Roman" w:hAnsi="Segoe UI" w:cs="Segoe UI"/>
          <w:color w:val="333333"/>
          <w:sz w:val="21"/>
          <w:szCs w:val="21"/>
          <w:lang w:val="de-DE"/>
        </w:rPr>
        <w:t xml:space="preserve">Um alle Weiterleitungen zu beenden, tippen Sie auf die rote Deaktivieren-Schaltfläche auf dem Hauptbildschirm. Warten Sie die Rückmeldung des Mobilfunkanbieters ab.</w:t>
      </w:r>
    </w:p>
    <w:p w14:paraId="54C5B341" w14:textId="4778E6ED" w:rsidR="00000000" w:rsidRDefault="002C13B5">
      <w:pPr>
        <w:shd w:val="clear" w:color="auto" w:fill="E7F3FE"/>
        <w:divId w:val="1242175762"/>
        <w:rPr>
          <w:rFonts w:ascii="Segoe UI" w:eastAsia="Times New Roman" w:hAnsi="Segoe UI" w:cs="Segoe UI"/>
          <w:color w:val="333333"/>
          <w:sz w:val="20"/>
          <w:szCs w:val="20"/>
          <w:lang w:val="de-DE"/>
        </w:rPr>
      </w:pPr>
      <w:r>
        <w:rPr>
          <w:rStyle w:val="Fett"/>
          <w:rFonts w:ascii="Segoe UI" w:eastAsia="Times New Roman" w:hAnsi="Segoe UI" w:cs="Segoe UI"/>
          <w:color w:val="333333"/>
          <w:sz w:val="20"/>
          <w:szCs w:val="20"/>
          <w:lang w:val="de-DE"/>
        </w:rPr>
        <w:t>Wichtiger Hinweis zur Rufumleitung:</w:t>
      </w:r>
      <w:r>
        <w:rPr>
          <w:rFonts w:ascii="Segoe UI" w:eastAsia="Times New Roman" w:hAnsi="Segoe UI" w:cs="Segoe UI"/>
          <w:color w:val="333333"/>
          <w:sz w:val="20"/>
          <w:szCs w:val="20"/>
          <w:lang w:val="de-DE"/>
        </w:rPr>
        <w:t xml:space="preserve"> </w:t>
      </w:r>
      <w:r>
        <w:rPr>
          <w:rFonts w:ascii="Segoe UI" w:eastAsia="Times New Roman" w:hAnsi="Segoe UI" w:cs="Segoe UI"/>
          <w:color w:val="333333"/>
          <w:sz w:val="20"/>
          <w:szCs w:val="20"/>
          <w:lang w:val="de-DE"/>
        </w:rPr>
        <w:t xml:space="preserve">Die App leitet Anrufe nicht selbst um. Sie übergibt einen konfigurierten MMI-/USSD-Code an Ihren Mobilfunkanbieter. Bei A1 wird dieser als Sprach-MMI-Telefonat ausgeführt; die Ansage kann Android nicht maschinell auswerten. Die eigentliche Umleitung findet ausschließlich im Netz des Anbieters statt.</w:t>
      </w:r>
    </w:p>
    <w:p w14:paraId="2777A3CD" w14:textId="77777777" w:rsidR="00BF78E2" w:rsidRDefault="00BF78E2">
      <w:pPr>
        <w:pStyle w:val="berschrift2"/>
        <w:shd w:val="clear" w:color="auto" w:fill="FFFFFF"/>
        <w:divId w:val="729573513"/>
        <w:rPr>
          <w:rFonts w:ascii="Segoe UI" w:eastAsia="Times New Roman" w:hAnsi="Segoe UI" w:cs="Segoe UI"/>
          <w:lang w:val="de-DE"/>
        </w:rPr>
      </w:pPr>
    </w:p>
    <w:p w14:paraId="3F7AA5B9" w14:textId="02C700D5" w:rsidR="00000000" w:rsidRDefault="002C13B5">
      <w:pPr>
        <w:pStyle w:val="berschrift2"/>
        <w:shd w:val="clear" w:color="auto" w:fill="FFFFFF"/>
        <w:divId w:val="729573513"/>
        <w:rPr>
          <w:rFonts w:ascii="Segoe UI" w:eastAsia="Times New Roman" w:hAnsi="Segoe UI" w:cs="Segoe UI"/>
          <w:lang w:val="de-DE"/>
        </w:rPr>
      </w:pPr>
      <w:r>
        <w:rPr>
          <w:rFonts w:ascii="Segoe UI" w:eastAsia="Times New Roman" w:hAnsi="Segoe UI" w:cs="Segoe UI"/>
          <w:lang w:val="de-DE"/>
        </w:rPr>
        <w:t>Weitere Schaltflächen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8482"/>
      </w:tblGrid>
      <w:tr w:rsidR="00000000" w14:paraId="28E35789" w14:textId="77777777" w:rsidTr="00BF78E2">
        <w:trPr>
          <w:divId w:val="729573513"/>
        </w:trPr>
        <w:tc>
          <w:tcPr>
            <w:tcW w:w="948" w:type="pct"/>
            <w:tcBorders>
              <w:bottom w:val="single" w:sz="6" w:space="0" w:color="E9EEF5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F346D44" w14:textId="77777777" w:rsidR="00000000" w:rsidRDefault="002C13B5">
            <w:pPr>
              <w:pStyle w:val="berschrift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Kontakt ändern</w:t>
            </w:r>
          </w:p>
        </w:tc>
        <w:tc>
          <w:tcPr>
            <w:tcW w:w="4052" w:type="pct"/>
            <w:tcBorders>
              <w:bottom w:val="single" w:sz="6" w:space="0" w:color="E9EEF5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950B958" w14:textId="77777777" w:rsidR="00000000" w:rsidRDefault="002C13B5">
            <w:pP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Neue Telefonnummer für die Weiterleit</w:t>
            </w: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ung wählen, ohne zuvor zu deaktivieren.</w:t>
            </w:r>
          </w:p>
        </w:tc>
      </w:tr>
      <w:tr w:rsidR="00000000" w14:paraId="52F1FA72" w14:textId="77777777" w:rsidTr="00BF78E2">
        <w:trPr>
          <w:divId w:val="729573513"/>
        </w:trPr>
        <w:tc>
          <w:tcPr>
            <w:tcW w:w="948" w:type="pct"/>
            <w:tcBorders>
              <w:bottom w:val="single" w:sz="6" w:space="0" w:color="E9EEF5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4A1F245" w14:textId="77777777" w:rsidR="00000000" w:rsidRDefault="002C13B5">
            <w:pPr>
              <w:pStyle w:val="berschrift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Test-SMS</w:t>
            </w:r>
          </w:p>
        </w:tc>
        <w:tc>
          <w:tcPr>
            <w:tcW w:w="4052" w:type="pct"/>
            <w:tcBorders>
              <w:bottom w:val="single" w:sz="6" w:space="0" w:color="E9EEF5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43D81031" w14:textId="77777777" w:rsidR="00000000" w:rsidRDefault="002C13B5">
            <w:pP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Sendet eine Test-Nachricht an die Zielnummer, um die SMS-Weiterleitung zu prüfen.</w:t>
            </w:r>
          </w:p>
        </w:tc>
      </w:tr>
      <w:tr w:rsidR="00000000" w14:paraId="53BD5056" w14:textId="77777777" w:rsidTr="00BF78E2">
        <w:trPr>
          <w:divId w:val="729573513"/>
        </w:trPr>
        <w:tc>
          <w:tcPr>
            <w:tcW w:w="948" w:type="pct"/>
            <w:tcBorders>
              <w:bottom w:val="single" w:sz="6" w:space="0" w:color="E9EEF5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64DEDD8" w14:textId="77777777" w:rsidR="00BF78E2" w:rsidRDefault="002C13B5">
            <w:pPr>
              <w:pStyle w:val="berschrift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noProof/>
                <w:sz w:val="20"/>
                <w:szCs w:val="20"/>
              </w:rPr>
              <w:drawing>
                <wp:inline distT="0" distB="0" distL="0" distR="0" wp14:anchorId="2E246372" wp14:editId="1F3E938F">
                  <wp:extent cx="360000" cy="343311"/>
                  <wp:effectExtent l="0" t="0" r="2540" b="0"/>
                  <wp:docPr id="3" name="Bild 3" descr="Info Butt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nfo Butt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43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21CEAB" w14:textId="07006C78" w:rsidR="00000000" w:rsidRDefault="002C13B5">
            <w:pPr>
              <w:pStyle w:val="berschrift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Status</w:t>
            </w:r>
          </w:p>
        </w:tc>
        <w:tc>
          <w:tcPr>
            <w:tcW w:w="4052" w:type="pct"/>
            <w:tcBorders>
              <w:bottom w:val="single" w:sz="6" w:space="0" w:color="E9EEF5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4023523" w14:textId="559276B4" w:rsidR="00000000" w:rsidRDefault="002C13B5">
            <w:pP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Fragt den aktuellen Status der Rufumleitung beim Netzbetreiber ab, ohne etwas zu ändern. Je nach Anbieter kommt eine USSD-Antwort oder eine hörbare Netzansage.</w:t>
            </w:r>
          </w:p>
        </w:tc>
      </w:tr>
      <w:tr w:rsidR="00000000" w14:paraId="4936626F" w14:textId="77777777" w:rsidTr="00BF78E2">
        <w:trPr>
          <w:divId w:val="729573513"/>
        </w:trPr>
        <w:tc>
          <w:tcPr>
            <w:tcW w:w="948" w:type="pct"/>
            <w:tcBorders>
              <w:bottom w:val="single" w:sz="6" w:space="0" w:color="E9EEF5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C29B5F6" w14:textId="77777777" w:rsidR="00BF78E2" w:rsidRDefault="002C13B5">
            <w:pPr>
              <w:pStyle w:val="berschrift3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noProof/>
                <w:sz w:val="20"/>
                <w:szCs w:val="20"/>
              </w:rPr>
              <w:drawing>
                <wp:inline distT="0" distB="0" distL="0" distR="0" wp14:anchorId="573C60C6" wp14:editId="71964C1B">
                  <wp:extent cx="360000" cy="322597"/>
                  <wp:effectExtent l="0" t="0" r="2540" b="1270"/>
                  <wp:docPr id="4" name="Bild 4" descr="Reset Butt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eset Butt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22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BFDE2B" w14:textId="66AA3E6C" w:rsidR="00000000" w:rsidRDefault="002C13B5">
            <w:pPr>
              <w:pStyle w:val="berschrift3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sz w:val="20"/>
                <w:szCs w:val="20"/>
              </w:rPr>
              <w:t>R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>eset</w:t>
            </w:r>
            <w:proofErr w:type="spellEnd"/>
          </w:p>
        </w:tc>
        <w:tc>
          <w:tcPr>
            <w:tcW w:w="4052" w:type="pct"/>
            <w:tcBorders>
              <w:bottom w:val="single" w:sz="6" w:space="0" w:color="E9EEF5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BBAD2D0" w14:textId="14EA4B12" w:rsidR="00000000" w:rsidRDefault="002C13B5">
            <w:pP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Setzt lokale Einstellungen zurück; bestehende Rufumleitungen bleiben unverändert.</w:t>
            </w:r>
          </w:p>
        </w:tc>
      </w:tr>
    </w:tbl>
    <w:p w14:paraId="466B1351" w14:textId="77777777" w:rsidR="002C13B5" w:rsidRDefault="002C13B5">
      <w:pPr>
        <w:divId w:val="729573513"/>
        <w:rPr>
          <w:rFonts w:eastAsia="Times New Roman"/>
        </w:rPr>
      </w:pPr>
    </w:p>
    <w:sectPr w:rsidR="002C13B5" w:rsidSect="00BF78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A6090"/>
    <w:multiLevelType w:val="hybridMultilevel"/>
    <w:tmpl w:val="7DFA87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443C3"/>
    <w:multiLevelType w:val="hybridMultilevel"/>
    <w:tmpl w:val="BF56CC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353C3"/>
    <w:multiLevelType w:val="hybridMultilevel"/>
    <w:tmpl w:val="AB903B8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B0"/>
    <w:rsid w:val="000D26DF"/>
    <w:rsid w:val="001E7CB0"/>
    <w:rsid w:val="002C13B5"/>
    <w:rsid w:val="003B7325"/>
    <w:rsid w:val="00BF78E2"/>
    <w:rsid w:val="00EC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6E3814"/>
  <w15:chartTrackingRefBased/>
  <w15:docId w15:val="{7E29D8EB-EBEA-476E-87C3-F49A3429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paragraph" w:styleId="berschrift1">
    <w:name w:val="heading 1"/>
    <w:basedOn w:val="Standard"/>
    <w:link w:val="berschrift1Zchn"/>
    <w:uiPriority w:val="9"/>
    <w:qFormat/>
    <w:pPr>
      <w:pBdr>
        <w:bottom w:val="single" w:sz="6" w:space="6" w:color="0056B3"/>
      </w:pBdr>
      <w:spacing w:after="180"/>
      <w:outlineLvl w:val="0"/>
    </w:pPr>
    <w:rPr>
      <w:b/>
      <w:bCs/>
      <w:color w:val="0056B3"/>
      <w:kern w:val="36"/>
      <w:sz w:val="33"/>
      <w:szCs w:val="33"/>
    </w:rPr>
  </w:style>
  <w:style w:type="paragraph" w:styleId="berschrift2">
    <w:name w:val="heading 2"/>
    <w:basedOn w:val="Standard"/>
    <w:link w:val="berschrift2Zchn"/>
    <w:uiPriority w:val="9"/>
    <w:qFormat/>
    <w:pPr>
      <w:pBdr>
        <w:bottom w:val="single" w:sz="6" w:space="6" w:color="0056B3"/>
      </w:pBdr>
      <w:spacing w:after="180"/>
      <w:outlineLvl w:val="1"/>
    </w:pPr>
    <w:rPr>
      <w:b/>
      <w:bCs/>
      <w:caps/>
      <w:color w:val="0056B3"/>
      <w:spacing w:val="3"/>
    </w:rPr>
  </w:style>
  <w:style w:type="paragraph" w:styleId="berschrift3">
    <w:name w:val="heading 3"/>
    <w:basedOn w:val="Standard"/>
    <w:link w:val="berschrift3Zchn"/>
    <w:uiPriority w:val="9"/>
    <w:qFormat/>
    <w:pPr>
      <w:spacing w:after="60"/>
      <w:outlineLvl w:val="2"/>
    </w:pPr>
    <w:rPr>
      <w:b/>
      <w:bCs/>
      <w:color w:val="0056B3"/>
      <w:sz w:val="23"/>
      <w:szCs w:val="23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TMLCode">
    <w:name w:val="HTML Code"/>
    <w:basedOn w:val="Absatz-Standardschriftar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EEEEFF"/>
    </w:r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Standard"/>
    <w:pPr>
      <w:spacing w:before="100" w:beforeAutospacing="1" w:after="100" w:afterAutospacing="1"/>
    </w:pPr>
  </w:style>
  <w:style w:type="paragraph" w:customStyle="1" w:styleId="container">
    <w:name w:val="container"/>
    <w:basedOn w:val="Standard"/>
    <w:pPr>
      <w:shd w:val="clear" w:color="auto" w:fill="FFFFFF"/>
      <w:spacing w:before="100" w:beforeAutospacing="1" w:after="100" w:afterAutospacing="1"/>
    </w:pPr>
  </w:style>
  <w:style w:type="paragraph" w:customStyle="1" w:styleId="header">
    <w:name w:val="header"/>
    <w:basedOn w:val="Standard"/>
    <w:pPr>
      <w:spacing w:before="100" w:beforeAutospacing="1" w:after="180"/>
      <w:jc w:val="center"/>
    </w:pPr>
  </w:style>
  <w:style w:type="paragraph" w:customStyle="1" w:styleId="lead">
    <w:name w:val="lead"/>
    <w:basedOn w:val="Standard"/>
    <w:pPr>
      <w:spacing w:after="180"/>
    </w:pPr>
  </w:style>
  <w:style w:type="paragraph" w:customStyle="1" w:styleId="block">
    <w:name w:val="block"/>
    <w:basedOn w:val="Standard"/>
    <w:pPr>
      <w:pBdr>
        <w:top w:val="single" w:sz="6" w:space="8" w:color="E1E7F0"/>
        <w:left w:val="single" w:sz="6" w:space="9" w:color="E1E7F0"/>
        <w:bottom w:val="single" w:sz="6" w:space="8" w:color="E1E7F0"/>
        <w:right w:val="single" w:sz="6" w:space="9" w:color="E1E7F0"/>
      </w:pBdr>
      <w:spacing w:before="100" w:beforeAutospacing="1" w:after="100" w:afterAutospacing="1"/>
    </w:pPr>
  </w:style>
  <w:style w:type="paragraph" w:customStyle="1" w:styleId="button-icon">
    <w:name w:val="button-icon"/>
    <w:basedOn w:val="Standard"/>
    <w:pPr>
      <w:spacing w:before="100" w:beforeAutospacing="1" w:after="100" w:afterAutospacing="1"/>
      <w:ind w:right="150"/>
      <w:textAlignment w:val="center"/>
    </w:pPr>
  </w:style>
  <w:style w:type="paragraph" w:customStyle="1" w:styleId="step">
    <w:name w:val="step"/>
    <w:basedOn w:val="Standard"/>
    <w:pPr>
      <w:pBdr>
        <w:top w:val="single" w:sz="6" w:space="6" w:color="E1E7F0"/>
        <w:left w:val="single" w:sz="6" w:space="8" w:color="E1E7F0"/>
        <w:bottom w:val="single" w:sz="6" w:space="6" w:color="E1E7F0"/>
        <w:right w:val="single" w:sz="6" w:space="8" w:color="E1E7F0"/>
      </w:pBdr>
      <w:shd w:val="clear" w:color="auto" w:fill="F7F9FC"/>
      <w:spacing w:before="100" w:beforeAutospacing="1" w:after="150"/>
    </w:pPr>
  </w:style>
  <w:style w:type="paragraph" w:customStyle="1" w:styleId="step-number">
    <w:name w:val="step-number"/>
    <w:basedOn w:val="Standard"/>
    <w:pPr>
      <w:spacing w:before="100" w:beforeAutospacing="1" w:after="100" w:afterAutospacing="1"/>
    </w:pPr>
    <w:rPr>
      <w:b/>
      <w:bCs/>
      <w:color w:val="0056B3"/>
    </w:rPr>
  </w:style>
  <w:style w:type="paragraph" w:customStyle="1" w:styleId="note">
    <w:name w:val="note"/>
    <w:basedOn w:val="Standard"/>
    <w:pPr>
      <w:pBdr>
        <w:left w:val="single" w:sz="36" w:space="9" w:color="2196F3"/>
      </w:pBdr>
      <w:shd w:val="clear" w:color="auto" w:fill="E7F3FE"/>
      <w:spacing w:before="150" w:after="100" w:afterAutospacing="1"/>
    </w:pPr>
    <w:rPr>
      <w:sz w:val="20"/>
      <w:szCs w:val="20"/>
    </w:rPr>
  </w:style>
  <w:style w:type="paragraph" w:customStyle="1" w:styleId="highlight-red">
    <w:name w:val="highlight-red"/>
    <w:basedOn w:val="Standard"/>
    <w:pPr>
      <w:shd w:val="clear" w:color="auto" w:fill="FFCCCC"/>
      <w:spacing w:before="120"/>
    </w:pPr>
    <w:rPr>
      <w:b/>
      <w:bCs/>
      <w:color w:val="A80000"/>
      <w:sz w:val="20"/>
      <w:szCs w:val="20"/>
    </w:rPr>
  </w:style>
  <w:style w:type="paragraph" w:customStyle="1" w:styleId="features-table">
    <w:name w:val="features-table"/>
    <w:basedOn w:val="Standard"/>
    <w:pPr>
      <w:spacing w:before="90" w:after="100" w:afterAutospacing="1"/>
    </w:pPr>
  </w:style>
  <w:style w:type="character" w:customStyle="1" w:styleId="step-number1">
    <w:name w:val="step-number1"/>
    <w:basedOn w:val="Absatz-Standardschriftart"/>
    <w:rPr>
      <w:b/>
      <w:bCs/>
      <w:color w:val="0056B3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table" w:styleId="Tabellenraster">
    <w:name w:val="Table Grid"/>
    <w:basedOn w:val="NormaleTabelle"/>
    <w:uiPriority w:val="39"/>
    <w:rsid w:val="00BF78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3B73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440517">
      <w:bodyDiv w:val="1"/>
      <w:marLeft w:val="0"/>
      <w:marRight w:val="0"/>
      <w:marTop w:val="15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7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4742">
                  <w:marLeft w:val="0"/>
                  <w:marRight w:val="0"/>
                  <w:marTop w:val="0"/>
                  <w:marBottom w:val="150"/>
                  <w:divBdr>
                    <w:top w:val="single" w:sz="6" w:space="6" w:color="E1E7F0"/>
                    <w:left w:val="single" w:sz="6" w:space="8" w:color="E1E7F0"/>
                    <w:bottom w:val="single" w:sz="6" w:space="6" w:color="E1E7F0"/>
                    <w:right w:val="single" w:sz="6" w:space="8" w:color="E1E7F0"/>
                  </w:divBdr>
                  <w:divsChild>
                    <w:div w:id="1134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379999">
                  <w:marLeft w:val="0"/>
                  <w:marRight w:val="0"/>
                  <w:marTop w:val="0"/>
                  <w:marBottom w:val="150"/>
                  <w:divBdr>
                    <w:top w:val="single" w:sz="6" w:space="6" w:color="E1E7F0"/>
                    <w:left w:val="single" w:sz="6" w:space="8" w:color="E1E7F0"/>
                    <w:bottom w:val="single" w:sz="6" w:space="6" w:color="E1E7F0"/>
                    <w:right w:val="single" w:sz="6" w:space="8" w:color="E1E7F0"/>
                  </w:divBdr>
                  <w:divsChild>
                    <w:div w:id="6692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7871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9965353">
                  <w:marLeft w:val="0"/>
                  <w:marRight w:val="0"/>
                  <w:marTop w:val="0"/>
                  <w:marBottom w:val="150"/>
                  <w:divBdr>
                    <w:top w:val="single" w:sz="6" w:space="6" w:color="E1E7F0"/>
                    <w:left w:val="single" w:sz="6" w:space="8" w:color="E1E7F0"/>
                    <w:bottom w:val="single" w:sz="6" w:space="6" w:color="E1E7F0"/>
                    <w:right w:val="single" w:sz="6" w:space="8" w:color="E1E7F0"/>
                  </w:divBdr>
                  <w:divsChild>
                    <w:div w:id="204547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1757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single" w:sz="36" w:space="9" w:color="2196F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E:\Users\guent\Desktop\Forwarder_A1\Anleitung\btn_Reset.png" TargetMode="External"/><Relationship Id="rId3" Type="http://schemas.openxmlformats.org/officeDocument/2006/relationships/settings" Target="settings.xml"/><Relationship Id="rId7" Type="http://schemas.openxmlformats.org/officeDocument/2006/relationships/image" Target="file:///E:\Users\guent\Desktop\Forwarder_A1\Anleitung\btn_Status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image" Target="file:///E:\Users\guent\Desktop\Forwarder_A1\Anleitung\logo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Kurzanleitung SMS &amp; Rufumleitung</vt:lpstr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Kurzanleitung SMS &amp; Rufumleitung</dc:title>
  <dc:subject/>
  <dc:creator>Günther Meusburger</dc:creator>
  <cp:keywords/>
  <dc:description/>
  <cp:lastModifiedBy>Günther Meusburger</cp:lastModifiedBy>
  <cp:revision>5</cp:revision>
  <cp:lastPrinted>2025-11-29T08:17:00Z</cp:lastPrinted>
  <dcterms:created xsi:type="dcterms:W3CDTF">2025-11-29T07:54:00Z</dcterms:created>
  <dcterms:modified xsi:type="dcterms:W3CDTF">2025-11-29T08:20:00Z</dcterms:modified>
</cp:coreProperties>
</file>