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7B63" w:rsidRDefault="00E07B63">
      <w:pPr>
        <w:pStyle w:val="BodyText"/>
        <w:spacing w:before="100"/>
      </w:pPr>
      <w:bookmarkStart w:id="0" w:name="_GoBack"/>
      <w:bookmarkEnd w:id="0"/>
    </w:p>
    <w:p w:rsidR="00E07B63" w:rsidRDefault="004044E0">
      <w:pPr>
        <w:pStyle w:val="Heading1"/>
      </w:pPr>
      <w:r>
        <w:rPr>
          <w:noProof/>
        </w:rPr>
        <mc:AlternateContent>
          <mc:Choice Requires="wps">
            <w:drawing>
              <wp:anchor distT="0" distB="0" distL="0" distR="0" simplePos="0" relativeHeight="15728640" behindDoc="0" locked="0" layoutInCell="1" allowOverlap="1">
                <wp:simplePos x="0" y="0"/>
                <wp:positionH relativeFrom="page">
                  <wp:posOffset>4299584</wp:posOffset>
                </wp:positionH>
                <wp:positionV relativeFrom="paragraph">
                  <wp:posOffset>-48314</wp:posOffset>
                </wp:positionV>
                <wp:extent cx="2628900" cy="11430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8900" cy="1143000"/>
                        </a:xfrm>
                        <a:prstGeom prst="rect">
                          <a:avLst/>
                        </a:prstGeom>
                        <a:ln w="9525">
                          <a:solidFill>
                            <a:srgbClr val="000000"/>
                          </a:solidFill>
                          <a:prstDash val="solid"/>
                        </a:ln>
                      </wps:spPr>
                      <wps:txbx>
                        <w:txbxContent>
                          <w:p w:rsidR="00E07B63" w:rsidRDefault="004044E0">
                            <w:pPr>
                              <w:spacing w:before="72"/>
                              <w:ind w:left="146" w:right="1538"/>
                              <w:rPr>
                                <w:sz w:val="20"/>
                              </w:rPr>
                            </w:pPr>
                            <w:r>
                              <w:rPr>
                                <w:sz w:val="20"/>
                              </w:rPr>
                              <w:t>Code No.: 1/3/09/6233 Judicial</w:t>
                            </w:r>
                            <w:r>
                              <w:rPr>
                                <w:spacing w:val="-13"/>
                                <w:sz w:val="20"/>
                              </w:rPr>
                              <w:t xml:space="preserve"> </w:t>
                            </w:r>
                            <w:r>
                              <w:rPr>
                                <w:sz w:val="20"/>
                              </w:rPr>
                              <w:t>Division:</w:t>
                            </w:r>
                            <w:r>
                              <w:rPr>
                                <w:spacing w:val="-12"/>
                                <w:sz w:val="20"/>
                              </w:rPr>
                              <w:t xml:space="preserve"> </w:t>
                            </w:r>
                            <w:r>
                              <w:rPr>
                                <w:sz w:val="20"/>
                              </w:rPr>
                              <w:t>Panadura Duplicates to: Panadura.</w:t>
                            </w:r>
                          </w:p>
                          <w:p w:rsidR="00E07B63" w:rsidRDefault="004044E0">
                            <w:pPr>
                              <w:spacing w:before="2"/>
                              <w:ind w:left="146"/>
                              <w:rPr>
                                <w:sz w:val="20"/>
                              </w:rPr>
                            </w:pPr>
                            <w:r>
                              <w:rPr>
                                <w:sz w:val="20"/>
                              </w:rPr>
                              <w:t>Local</w:t>
                            </w:r>
                            <w:r>
                              <w:rPr>
                                <w:spacing w:val="-13"/>
                                <w:sz w:val="20"/>
                              </w:rPr>
                              <w:t xml:space="preserve"> </w:t>
                            </w:r>
                            <w:r>
                              <w:rPr>
                                <w:sz w:val="20"/>
                              </w:rPr>
                              <w:t>Authority:Colombo</w:t>
                            </w:r>
                            <w:r>
                              <w:rPr>
                                <w:spacing w:val="-12"/>
                                <w:sz w:val="20"/>
                              </w:rPr>
                              <w:t xml:space="preserve"> </w:t>
                            </w:r>
                            <w:r>
                              <w:rPr>
                                <w:sz w:val="20"/>
                              </w:rPr>
                              <w:t>Municipal</w:t>
                            </w:r>
                            <w:r>
                              <w:rPr>
                                <w:spacing w:val="-13"/>
                                <w:sz w:val="20"/>
                              </w:rPr>
                              <w:t xml:space="preserve"> </w:t>
                            </w:r>
                            <w:r>
                              <w:rPr>
                                <w:sz w:val="20"/>
                              </w:rPr>
                              <w:t>Council Date:9</w:t>
                            </w:r>
                            <w:r>
                              <w:rPr>
                                <w:sz w:val="20"/>
                                <w:vertAlign w:val="superscript"/>
                              </w:rPr>
                              <w:t>th</w:t>
                            </w:r>
                            <w:r>
                              <w:rPr>
                                <w:sz w:val="20"/>
                              </w:rPr>
                              <w:t xml:space="preserve"> Aprill 2026 .</w:t>
                            </w:r>
                          </w:p>
                          <w:p w:rsidR="00E07B63" w:rsidRDefault="004044E0">
                            <w:pPr>
                              <w:spacing w:line="228" w:lineRule="exact"/>
                              <w:ind w:left="146"/>
                              <w:rPr>
                                <w:sz w:val="20"/>
                              </w:rPr>
                            </w:pPr>
                            <w:r>
                              <w:rPr>
                                <w:sz w:val="20"/>
                              </w:rPr>
                              <w:t>No</w:t>
                            </w:r>
                            <w:r>
                              <w:rPr>
                                <w:spacing w:val="-1"/>
                                <w:sz w:val="20"/>
                              </w:rPr>
                              <w:t xml:space="preserve"> </w:t>
                            </w:r>
                            <w:r>
                              <w:rPr>
                                <w:sz w:val="20"/>
                              </w:rPr>
                              <w:t>of</w:t>
                            </w:r>
                            <w:r>
                              <w:rPr>
                                <w:spacing w:val="-2"/>
                                <w:sz w:val="20"/>
                              </w:rPr>
                              <w:t xml:space="preserve"> Lands:One.</w:t>
                            </w:r>
                          </w:p>
                          <w:p w:rsidR="00E07B63" w:rsidRDefault="004044E0">
                            <w:pPr>
                              <w:tabs>
                                <w:tab w:val="left" w:pos="3644"/>
                              </w:tabs>
                              <w:ind w:left="146"/>
                              <w:rPr>
                                <w:sz w:val="20"/>
                              </w:rPr>
                            </w:pPr>
                            <w:r>
                              <w:rPr>
                                <w:sz w:val="20"/>
                              </w:rPr>
                              <w:t>Consideration:</w:t>
                            </w:r>
                            <w:r>
                              <w:rPr>
                                <w:spacing w:val="-8"/>
                                <w:sz w:val="20"/>
                              </w:rPr>
                              <w:t xml:space="preserve"> </w:t>
                            </w:r>
                            <w:r>
                              <w:rPr>
                                <w:spacing w:val="-2"/>
                                <w:sz w:val="20"/>
                              </w:rPr>
                              <w:t>Rs</w:t>
                            </w:r>
                            <w:r>
                              <w:rPr>
                                <w:b/>
                                <w:spacing w:val="-2"/>
                                <w:sz w:val="18"/>
                              </w:rPr>
                              <w:t>.</w:t>
                            </w:r>
                            <w:r>
                              <w:rPr>
                                <w:spacing w:val="-2"/>
                                <w:sz w:val="18"/>
                              </w:rPr>
                              <w:t>879,134,400/=</w:t>
                            </w:r>
                            <w:r>
                              <w:rPr>
                                <w:sz w:val="18"/>
                              </w:rPr>
                              <w:tab/>
                            </w:r>
                            <w:r>
                              <w:rPr>
                                <w:spacing w:val="-10"/>
                                <w:sz w:val="20"/>
                              </w:rPr>
                              <w: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left:0;text-align:left;margin-left:338.55pt;margin-top:-3.8pt;width:207pt;height:90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" filled="f">
                <v:path arrowok="t"/>
                <v:textbox inset="0,0,0,0">
                  <w:txbxContent>
                    <w:p w:rsidR="00E07B63" w:rsidRDefault="004044E0">
                      <w:pPr>
                        <w:spacing w:before="72"/>
                        <w:ind w:left="146" w:right="1538"/>
                        <w:rPr>
                          <w:sz w:val="20"/>
                        </w:rPr>
                      </w:pPr>
                      <w:r>
                        <w:rPr>
                          <w:sz w:val="20"/>
                        </w:rPr>
                        <w:t>Code No.: 1/3/09/6233 Judicial</w:t>
                      </w:r>
                      <w:r>
                        <w:rPr>
                          <w:spacing w:val="-13"/>
                          <w:sz w:val="20"/>
                        </w:rPr>
                        <w:t xml:space="preserve"> </w:t>
                      </w:r>
                      <w:r>
                        <w:rPr>
                          <w:sz w:val="20"/>
                        </w:rPr>
                        <w:t>Division:</w:t>
                      </w:r>
                      <w:r>
                        <w:rPr>
                          <w:spacing w:val="-12"/>
                          <w:sz w:val="20"/>
                        </w:rPr>
                        <w:t xml:space="preserve"> </w:t>
                      </w:r>
                      <w:r>
                        <w:rPr>
                          <w:sz w:val="20"/>
                        </w:rPr>
                        <w:t>Panadura Duplicates to: Panadura.</w:t>
                      </w:r>
                    </w:p>
                    <w:p w:rsidR="00E07B63" w:rsidRDefault="004044E0">
                      <w:pPr>
                        <w:spacing w:before="2"/>
                        <w:ind w:left="146"/>
                        <w:rPr>
                          <w:sz w:val="20"/>
                        </w:rPr>
                      </w:pPr>
                      <w:r>
                        <w:rPr>
                          <w:sz w:val="20"/>
                        </w:rPr>
                        <w:t>Local</w:t>
                      </w:r>
                      <w:r>
                        <w:rPr>
                          <w:spacing w:val="-13"/>
                          <w:sz w:val="20"/>
                        </w:rPr>
                        <w:t xml:space="preserve"> </w:t>
                      </w:r>
                      <w:r>
                        <w:rPr>
                          <w:sz w:val="20"/>
                        </w:rPr>
                        <w:t>Authority:Colombo</w:t>
                      </w:r>
                      <w:r>
                        <w:rPr>
                          <w:spacing w:val="-12"/>
                          <w:sz w:val="20"/>
                        </w:rPr>
                        <w:t xml:space="preserve"> </w:t>
                      </w:r>
                      <w:r>
                        <w:rPr>
                          <w:sz w:val="20"/>
                        </w:rPr>
                        <w:t>Municipal</w:t>
                      </w:r>
                      <w:r>
                        <w:rPr>
                          <w:spacing w:val="-13"/>
                          <w:sz w:val="20"/>
                        </w:rPr>
                        <w:t xml:space="preserve"> </w:t>
                      </w:r>
                      <w:r>
                        <w:rPr>
                          <w:sz w:val="20"/>
                        </w:rPr>
                        <w:t>Council Date:9</w:t>
                      </w:r>
                      <w:r>
                        <w:rPr>
                          <w:sz w:val="20"/>
                          <w:vertAlign w:val="superscript"/>
                        </w:rPr>
                        <w:t>th</w:t>
                      </w:r>
                      <w:r>
                        <w:rPr>
                          <w:sz w:val="20"/>
                        </w:rPr>
                        <w:t xml:space="preserve"> Aprill 2026 .</w:t>
                      </w:r>
                    </w:p>
                    <w:p w:rsidR="00E07B63" w:rsidRDefault="004044E0">
                      <w:pPr>
                        <w:spacing w:line="228" w:lineRule="exact"/>
                        <w:ind w:left="146"/>
                        <w:rPr>
                          <w:sz w:val="20"/>
                        </w:rPr>
                      </w:pPr>
                      <w:r>
                        <w:rPr>
                          <w:sz w:val="20"/>
                        </w:rPr>
                        <w:t>No</w:t>
                      </w:r>
                      <w:r>
                        <w:rPr>
                          <w:spacing w:val="-1"/>
                          <w:sz w:val="20"/>
                        </w:rPr>
                        <w:t xml:space="preserve"> </w:t>
                      </w:r>
                      <w:r>
                        <w:rPr>
                          <w:sz w:val="20"/>
                        </w:rPr>
                        <w:t>of</w:t>
                      </w:r>
                      <w:r>
                        <w:rPr>
                          <w:spacing w:val="-2"/>
                          <w:sz w:val="20"/>
                        </w:rPr>
                        <w:t xml:space="preserve"> Lands:One.</w:t>
                      </w:r>
                    </w:p>
                    <w:p w:rsidR="00E07B63" w:rsidRDefault="004044E0">
                      <w:pPr>
                        <w:tabs>
                          <w:tab w:val="left" w:pos="3644"/>
                        </w:tabs>
                        <w:ind w:left="146"/>
                        <w:rPr>
                          <w:sz w:val="20"/>
                        </w:rPr>
                      </w:pPr>
                      <w:r>
                        <w:rPr>
                          <w:sz w:val="20"/>
                        </w:rPr>
                        <w:t>Consideration:</w:t>
                      </w:r>
                      <w:r>
                        <w:rPr>
                          <w:spacing w:val="-8"/>
                          <w:sz w:val="20"/>
                        </w:rPr>
                        <w:t xml:space="preserve"> </w:t>
                      </w:r>
                      <w:r>
                        <w:rPr>
                          <w:spacing w:val="-2"/>
                          <w:sz w:val="20"/>
                        </w:rPr>
                        <w:t>Rs</w:t>
                      </w:r>
                      <w:r>
                        <w:rPr>
                          <w:b/>
                          <w:spacing w:val="-2"/>
                          <w:sz w:val="18"/>
                        </w:rPr>
                        <w:t>.</w:t>
                      </w:r>
                      <w:r>
                        <w:rPr>
                          <w:spacing w:val="-2"/>
                          <w:sz w:val="18"/>
                        </w:rPr>
                        <w:t>879,134,400/=</w:t>
                      </w:r>
                      <w:r>
                        <w:rPr>
                          <w:sz w:val="18"/>
                        </w:rPr>
                        <w:tab/>
                      </w:r>
                      <w:r>
                        <w:rPr>
                          <w:spacing w:val="-10"/>
                          <w:sz w:val="20"/>
                        </w:rPr>
                        <w:t>.</w:t>
                      </w:r>
                    </w:p>
                  </w:txbxContent>
                </v:textbox>
                <w10:wrap anchorx="page"/>
              </v:shape>
            </w:pict>
          </mc:Fallback>
        </mc:AlternateContent>
      </w:r>
      <w:r>
        <w:t>SULOCHANA</w:t>
      </w:r>
      <w:r>
        <w:rPr>
          <w:spacing w:val="-1"/>
        </w:rPr>
        <w:t xml:space="preserve"> </w:t>
      </w:r>
      <w:r>
        <w:rPr>
          <w:spacing w:val="-2"/>
        </w:rPr>
        <w:t>MANAMPERI</w:t>
      </w:r>
    </w:p>
    <w:p w:rsidR="00E07B63" w:rsidRDefault="004044E0">
      <w:pPr>
        <w:pStyle w:val="BodyText"/>
        <w:ind w:left="720" w:right="6915"/>
      </w:pPr>
      <w:r>
        <w:t>Attorney-at-Law</w:t>
      </w:r>
      <w:r>
        <w:rPr>
          <w:spacing w:val="-15"/>
        </w:rPr>
        <w:t xml:space="preserve"> </w:t>
      </w:r>
      <w:r>
        <w:t>and, Notary Public,</w:t>
      </w:r>
    </w:p>
    <w:p w:rsidR="00E07B63" w:rsidRDefault="00E07B63">
      <w:pPr>
        <w:pStyle w:val="BodyText"/>
      </w:pPr>
    </w:p>
    <w:p w:rsidR="00E07B63" w:rsidRDefault="004044E0">
      <w:pPr>
        <w:pStyle w:val="BodyText"/>
        <w:ind w:left="720" w:right="4622"/>
      </w:pPr>
      <w:r>
        <w:t>237/107,</w:t>
      </w:r>
      <w:r>
        <w:rPr>
          <w:spacing w:val="-15"/>
        </w:rPr>
        <w:t xml:space="preserve"> </w:t>
      </w:r>
      <w:r>
        <w:t>Mahagedarawatte,</w:t>
      </w:r>
      <w:r>
        <w:rPr>
          <w:spacing w:val="-15"/>
        </w:rPr>
        <w:t xml:space="preserve"> </w:t>
      </w:r>
      <w:r>
        <w:t xml:space="preserve">Alubomulla </w:t>
      </w:r>
      <w:r>
        <w:rPr>
          <w:spacing w:val="-2"/>
        </w:rPr>
        <w:t>PANADURA.</w:t>
      </w:r>
    </w:p>
    <w:p w:rsidR="00E07B63" w:rsidRDefault="00E07B63">
      <w:pPr>
        <w:pStyle w:val="BodyText"/>
      </w:pPr>
    </w:p>
    <w:p w:rsidR="00E07B63" w:rsidRDefault="004044E0">
      <w:pPr>
        <w:pStyle w:val="BodyText"/>
        <w:ind w:left="720"/>
      </w:pPr>
      <w:r>
        <w:t>Tel:</w:t>
      </w:r>
      <w:r>
        <w:rPr>
          <w:spacing w:val="-2"/>
        </w:rPr>
        <w:t xml:space="preserve"> 0718005603</w:t>
      </w:r>
    </w:p>
    <w:p w:rsidR="00E07B63" w:rsidRDefault="00E07B63">
      <w:pPr>
        <w:pStyle w:val="BodyText"/>
      </w:pPr>
    </w:p>
    <w:p w:rsidR="00E07B63" w:rsidRDefault="00E07B63">
      <w:pPr>
        <w:pStyle w:val="BodyText"/>
      </w:pPr>
    </w:p>
    <w:p w:rsidR="00E07B63" w:rsidRDefault="00E07B63">
      <w:pPr>
        <w:pStyle w:val="BodyText"/>
      </w:pPr>
    </w:p>
    <w:p w:rsidR="00E07B63" w:rsidRDefault="004044E0">
      <w:pPr>
        <w:pStyle w:val="Heading1"/>
        <w:tabs>
          <w:tab w:val="left" w:pos="7689"/>
        </w:tabs>
      </w:pPr>
      <w:r>
        <w:t>PRIOR</w:t>
      </w:r>
      <w:r>
        <w:rPr>
          <w:spacing w:val="-2"/>
        </w:rPr>
        <w:t xml:space="preserve"> </w:t>
      </w:r>
      <w:r>
        <w:t>REGISTRATION:</w:t>
      </w:r>
      <w:r>
        <w:rPr>
          <w:spacing w:val="-2"/>
        </w:rPr>
        <w:t xml:space="preserve"> </w:t>
      </w:r>
      <w:r>
        <w:t>E</w:t>
      </w:r>
      <w:r>
        <w:rPr>
          <w:spacing w:val="-1"/>
        </w:rPr>
        <w:t xml:space="preserve"> </w:t>
      </w:r>
      <w:r>
        <w:rPr>
          <w:spacing w:val="-2"/>
        </w:rPr>
        <w:t>319/117</w:t>
      </w:r>
      <w:r>
        <w:tab/>
      </w:r>
      <w:r>
        <w:rPr>
          <w:spacing w:val="-2"/>
          <w:u w:val="single"/>
        </w:rPr>
        <w:t>DRAFT</w:t>
      </w:r>
    </w:p>
    <w:p w:rsidR="00E07B63" w:rsidRDefault="00E07B63">
      <w:pPr>
        <w:pStyle w:val="BodyText"/>
        <w:rPr>
          <w:b/>
          <w:sz w:val="28"/>
        </w:rPr>
      </w:pPr>
    </w:p>
    <w:p w:rsidR="00E07B63" w:rsidRDefault="00E07B63">
      <w:pPr>
        <w:pStyle w:val="BodyText"/>
        <w:rPr>
          <w:b/>
          <w:sz w:val="28"/>
        </w:rPr>
      </w:pPr>
    </w:p>
    <w:p w:rsidR="00E07B63" w:rsidRDefault="00E07B63">
      <w:pPr>
        <w:pStyle w:val="BodyText"/>
        <w:rPr>
          <w:b/>
          <w:sz w:val="28"/>
        </w:rPr>
      </w:pPr>
    </w:p>
    <w:p w:rsidR="00E07B63" w:rsidRDefault="00E07B63">
      <w:pPr>
        <w:pStyle w:val="BodyText"/>
        <w:rPr>
          <w:b/>
          <w:sz w:val="28"/>
        </w:rPr>
      </w:pPr>
    </w:p>
    <w:p w:rsidR="00E07B63" w:rsidRDefault="00E07B63">
      <w:pPr>
        <w:pStyle w:val="BodyText"/>
        <w:rPr>
          <w:b/>
          <w:sz w:val="28"/>
        </w:rPr>
      </w:pPr>
    </w:p>
    <w:p w:rsidR="00E07B63" w:rsidRDefault="00E07B63">
      <w:pPr>
        <w:pStyle w:val="BodyText"/>
        <w:rPr>
          <w:b/>
          <w:sz w:val="28"/>
        </w:rPr>
      </w:pPr>
    </w:p>
    <w:p w:rsidR="00E07B63" w:rsidRDefault="00E07B63">
      <w:pPr>
        <w:pStyle w:val="BodyText"/>
        <w:rPr>
          <w:b/>
          <w:sz w:val="28"/>
        </w:rPr>
      </w:pPr>
    </w:p>
    <w:p w:rsidR="00E07B63" w:rsidRDefault="00E07B63">
      <w:pPr>
        <w:pStyle w:val="BodyText"/>
        <w:rPr>
          <w:b/>
          <w:sz w:val="28"/>
        </w:rPr>
      </w:pPr>
    </w:p>
    <w:p w:rsidR="00E07B63" w:rsidRDefault="00E07B63">
      <w:pPr>
        <w:pStyle w:val="BodyText"/>
        <w:rPr>
          <w:b/>
          <w:sz w:val="28"/>
        </w:rPr>
      </w:pPr>
    </w:p>
    <w:p w:rsidR="00E07B63" w:rsidRDefault="00E07B63">
      <w:pPr>
        <w:pStyle w:val="BodyText"/>
        <w:rPr>
          <w:b/>
          <w:sz w:val="28"/>
        </w:rPr>
      </w:pPr>
    </w:p>
    <w:p w:rsidR="00E07B63" w:rsidRDefault="00E07B63">
      <w:pPr>
        <w:pStyle w:val="BodyText"/>
        <w:rPr>
          <w:b/>
          <w:sz w:val="28"/>
        </w:rPr>
      </w:pPr>
    </w:p>
    <w:p w:rsidR="00E07B63" w:rsidRDefault="00E07B63">
      <w:pPr>
        <w:pStyle w:val="BodyText"/>
        <w:rPr>
          <w:b/>
          <w:sz w:val="28"/>
        </w:rPr>
      </w:pPr>
    </w:p>
    <w:p w:rsidR="00E07B63" w:rsidRDefault="00E07B63">
      <w:pPr>
        <w:pStyle w:val="BodyText"/>
        <w:spacing w:before="187"/>
        <w:rPr>
          <w:b/>
          <w:sz w:val="28"/>
        </w:rPr>
      </w:pPr>
    </w:p>
    <w:p w:rsidR="00E07B63" w:rsidRDefault="004044E0">
      <w:pPr>
        <w:pStyle w:val="Title"/>
      </w:pPr>
      <w:r>
        <w:rPr>
          <w:spacing w:val="-2"/>
        </w:rPr>
        <w:t>LEASE</w:t>
      </w:r>
    </w:p>
    <w:p w:rsidR="00E07B63" w:rsidRDefault="00E07B63">
      <w:pPr>
        <w:pStyle w:val="BodyText"/>
        <w:rPr>
          <w:b/>
          <w:sz w:val="28"/>
        </w:rPr>
      </w:pPr>
    </w:p>
    <w:p w:rsidR="00E07B63" w:rsidRDefault="00E07B63">
      <w:pPr>
        <w:pStyle w:val="BodyText"/>
        <w:rPr>
          <w:b/>
          <w:sz w:val="28"/>
        </w:rPr>
      </w:pPr>
    </w:p>
    <w:p w:rsidR="00E07B63" w:rsidRDefault="00E07B63">
      <w:pPr>
        <w:pStyle w:val="BodyText"/>
        <w:spacing w:before="137"/>
        <w:rPr>
          <w:b/>
          <w:sz w:val="28"/>
        </w:rPr>
      </w:pPr>
    </w:p>
    <w:p w:rsidR="00E07B63" w:rsidRDefault="004044E0">
      <w:pPr>
        <w:pStyle w:val="Heading1"/>
        <w:ind w:left="0" w:right="69"/>
        <w:jc w:val="center"/>
      </w:pPr>
      <w:r>
        <w:rPr>
          <w:spacing w:val="-5"/>
        </w:rPr>
        <w:t>NO:</w:t>
      </w:r>
    </w:p>
    <w:p w:rsidR="00E07B63" w:rsidRDefault="00E07B63">
      <w:pPr>
        <w:pStyle w:val="BodyText"/>
        <w:rPr>
          <w:b/>
        </w:rPr>
      </w:pPr>
    </w:p>
    <w:p w:rsidR="00E07B63" w:rsidRDefault="00E07B63">
      <w:pPr>
        <w:pStyle w:val="BodyText"/>
        <w:rPr>
          <w:b/>
        </w:rPr>
      </w:pPr>
    </w:p>
    <w:p w:rsidR="00E07B63" w:rsidRDefault="004044E0">
      <w:pPr>
        <w:ind w:left="720" w:right="789"/>
        <w:jc w:val="both"/>
        <w:rPr>
          <w:b/>
          <w:sz w:val="24"/>
        </w:rPr>
      </w:pPr>
      <w:r>
        <w:rPr>
          <w:b/>
          <w:sz w:val="24"/>
        </w:rPr>
        <w:t xml:space="preserve">THIS INDENTURE </w:t>
      </w:r>
      <w:r>
        <w:rPr>
          <w:sz w:val="24"/>
        </w:rPr>
        <w:t>of Lease made and entered into at Panadura in the Democratic Socialist Republic of Sri Lanka on this Nineth (9</w:t>
      </w:r>
      <w:r>
        <w:rPr>
          <w:sz w:val="24"/>
          <w:vertAlign w:val="superscript"/>
        </w:rPr>
        <w:t>th</w:t>
      </w:r>
      <w:r>
        <w:rPr>
          <w:sz w:val="24"/>
        </w:rPr>
        <w:t>) day of</w:t>
      </w:r>
      <w:r>
        <w:rPr>
          <w:spacing w:val="40"/>
          <w:sz w:val="24"/>
        </w:rPr>
        <w:t xml:space="preserve"> </w:t>
      </w:r>
      <w:r>
        <w:rPr>
          <w:sz w:val="24"/>
        </w:rPr>
        <w:t>April Two Thousand Twenty</w:t>
      </w:r>
      <w:r>
        <w:rPr>
          <w:spacing w:val="-3"/>
          <w:sz w:val="24"/>
        </w:rPr>
        <w:t xml:space="preserve"> </w:t>
      </w:r>
      <w:r>
        <w:rPr>
          <w:sz w:val="24"/>
        </w:rPr>
        <w:t>Six</w:t>
      </w:r>
      <w:r>
        <w:rPr>
          <w:spacing w:val="-1"/>
          <w:sz w:val="24"/>
        </w:rPr>
        <w:t xml:space="preserve"> </w:t>
      </w:r>
      <w:r>
        <w:rPr>
          <w:sz w:val="24"/>
        </w:rPr>
        <w:t>between</w:t>
      </w:r>
      <w:r>
        <w:rPr>
          <w:spacing w:val="2"/>
          <w:sz w:val="24"/>
        </w:rPr>
        <w:t xml:space="preserve"> </w:t>
      </w:r>
      <w:r>
        <w:rPr>
          <w:b/>
          <w:sz w:val="24"/>
        </w:rPr>
        <w:t>YONMEREGNGNA</w:t>
      </w:r>
      <w:r>
        <w:rPr>
          <w:b/>
          <w:spacing w:val="-2"/>
          <w:sz w:val="24"/>
        </w:rPr>
        <w:t xml:space="preserve"> </w:t>
      </w:r>
      <w:r>
        <w:rPr>
          <w:b/>
          <w:sz w:val="24"/>
        </w:rPr>
        <w:t>SIMAN</w:t>
      </w:r>
      <w:r>
        <w:rPr>
          <w:b/>
          <w:spacing w:val="-2"/>
          <w:sz w:val="24"/>
        </w:rPr>
        <w:t xml:space="preserve"> </w:t>
      </w:r>
      <w:r>
        <w:rPr>
          <w:b/>
          <w:sz w:val="24"/>
        </w:rPr>
        <w:t>HEWAGE</w:t>
      </w:r>
      <w:r>
        <w:rPr>
          <w:b/>
          <w:spacing w:val="-1"/>
          <w:sz w:val="24"/>
        </w:rPr>
        <w:t xml:space="preserve"> </w:t>
      </w:r>
      <w:r>
        <w:rPr>
          <w:b/>
          <w:sz w:val="24"/>
        </w:rPr>
        <w:t xml:space="preserve">SUNIL </w:t>
      </w:r>
      <w:r>
        <w:rPr>
          <w:b/>
          <w:spacing w:val="-2"/>
          <w:sz w:val="24"/>
        </w:rPr>
        <w:t>MALCOM</w:t>
      </w:r>
    </w:p>
    <w:p w:rsidR="00E07B63" w:rsidRDefault="004044E0">
      <w:pPr>
        <w:pStyle w:val="BodyText"/>
        <w:ind w:left="720" w:right="791"/>
        <w:jc w:val="both"/>
      </w:pPr>
      <w:r>
        <w:rPr>
          <w:b/>
        </w:rPr>
        <w:t xml:space="preserve">SILVA </w:t>
      </w:r>
      <w:r>
        <w:t>alias Yonmerenna</w:t>
      </w:r>
      <w:r>
        <w:rPr>
          <w:spacing w:val="40"/>
        </w:rPr>
        <w:t xml:space="preserve"> </w:t>
      </w:r>
      <w:r>
        <w:t>Simanhewage Sunil Malcolm Silva (Holder of National Identity Card No.56188258V) of No.83, Main Street, Panadura</w:t>
      </w:r>
      <w:r>
        <w:rPr>
          <w:spacing w:val="40"/>
        </w:rPr>
        <w:t xml:space="preserve"> </w:t>
      </w:r>
      <w:r>
        <w:t>in the Democratic Socialist Repub</w:t>
      </w:r>
      <w:r>
        <w:t>lic of Sri Lanka (hereinafter called and referred to as the Lessor) which</w:t>
      </w:r>
      <w:r>
        <w:rPr>
          <w:spacing w:val="-3"/>
        </w:rPr>
        <w:t xml:space="preserve"> </w:t>
      </w:r>
      <w:r>
        <w:t>term</w:t>
      </w:r>
      <w:r>
        <w:rPr>
          <w:spacing w:val="-3"/>
        </w:rPr>
        <w:t xml:space="preserve"> </w:t>
      </w:r>
      <w:r>
        <w:t>or</w:t>
      </w:r>
      <w:r>
        <w:rPr>
          <w:spacing w:val="-3"/>
        </w:rPr>
        <w:t xml:space="preserve"> </w:t>
      </w:r>
      <w:r>
        <w:t>expression</w:t>
      </w:r>
      <w:r>
        <w:rPr>
          <w:spacing w:val="-1"/>
        </w:rPr>
        <w:t xml:space="preserve"> </w:t>
      </w:r>
      <w:r>
        <w:t>as</w:t>
      </w:r>
      <w:r>
        <w:rPr>
          <w:spacing w:val="-3"/>
        </w:rPr>
        <w:t xml:space="preserve"> </w:t>
      </w:r>
      <w:r>
        <w:t>herein</w:t>
      </w:r>
      <w:r>
        <w:rPr>
          <w:spacing w:val="-3"/>
        </w:rPr>
        <w:t xml:space="preserve"> </w:t>
      </w:r>
      <w:r>
        <w:t>used</w:t>
      </w:r>
      <w:r>
        <w:rPr>
          <w:spacing w:val="-2"/>
        </w:rPr>
        <w:t xml:space="preserve"> </w:t>
      </w:r>
      <w:r>
        <w:t>shall</w:t>
      </w:r>
      <w:r>
        <w:rPr>
          <w:spacing w:val="-3"/>
        </w:rPr>
        <w:t xml:space="preserve"> </w:t>
      </w:r>
      <w:r>
        <w:t>where</w:t>
      </w:r>
      <w:r>
        <w:rPr>
          <w:spacing w:val="-5"/>
        </w:rPr>
        <w:t xml:space="preserve"> </w:t>
      </w:r>
      <w:r>
        <w:t>the</w:t>
      </w:r>
      <w:r>
        <w:rPr>
          <w:spacing w:val="-2"/>
        </w:rPr>
        <w:t xml:space="preserve"> </w:t>
      </w:r>
      <w:r>
        <w:t>context</w:t>
      </w:r>
      <w:r>
        <w:rPr>
          <w:spacing w:val="-3"/>
        </w:rPr>
        <w:t xml:space="preserve"> </w:t>
      </w:r>
      <w:r>
        <w:t>so</w:t>
      </w:r>
      <w:r>
        <w:rPr>
          <w:spacing w:val="-1"/>
        </w:rPr>
        <w:t xml:space="preserve"> </w:t>
      </w:r>
      <w:r>
        <w:t>requires</w:t>
      </w:r>
      <w:r>
        <w:rPr>
          <w:spacing w:val="-3"/>
        </w:rPr>
        <w:t xml:space="preserve"> </w:t>
      </w:r>
      <w:r>
        <w:t>or</w:t>
      </w:r>
      <w:r>
        <w:rPr>
          <w:spacing w:val="-3"/>
        </w:rPr>
        <w:t xml:space="preserve"> </w:t>
      </w:r>
      <w:r>
        <w:t>admits mean and include the said YONMEREGNGNA SIMAN HEWAGE SUNIL MALCOM SILVA alias Yonmerenna Simanhewage Su</w:t>
      </w:r>
      <w:r>
        <w:t>nil Malcolm Silva his</w:t>
      </w:r>
      <w:r>
        <w:rPr>
          <w:spacing w:val="40"/>
        </w:rPr>
        <w:t xml:space="preserve"> </w:t>
      </w:r>
      <w:r>
        <w:t>heirs, executors and administrators of the First part</w:t>
      </w:r>
    </w:p>
    <w:p w:rsidR="00E07B63" w:rsidRDefault="00E07B63">
      <w:pPr>
        <w:pStyle w:val="BodyText"/>
        <w:spacing w:before="1"/>
      </w:pPr>
    </w:p>
    <w:p w:rsidR="00E07B63" w:rsidRDefault="004044E0">
      <w:pPr>
        <w:pStyle w:val="BodyText"/>
        <w:ind w:left="3" w:right="70"/>
        <w:jc w:val="center"/>
      </w:pPr>
      <w:r>
        <w:rPr>
          <w:spacing w:val="-5"/>
        </w:rPr>
        <w:t>And</w:t>
      </w:r>
    </w:p>
    <w:p w:rsidR="00E07B63" w:rsidRDefault="00E07B63">
      <w:pPr>
        <w:pStyle w:val="BodyText"/>
      </w:pPr>
    </w:p>
    <w:p w:rsidR="00E07B63" w:rsidRDefault="004044E0">
      <w:pPr>
        <w:pStyle w:val="BodyText"/>
        <w:ind w:left="720" w:right="787"/>
        <w:jc w:val="both"/>
      </w:pPr>
      <w:r>
        <w:rPr>
          <w:b/>
        </w:rPr>
        <w:t>CAPITAL TRUST HOLDINGS LIMITED</w:t>
      </w:r>
      <w:r>
        <w:rPr>
          <w:b/>
          <w:spacing w:val="40"/>
        </w:rPr>
        <w:t xml:space="preserve"> </w:t>
      </w:r>
      <w:r>
        <w:t>a company duly incorporated</w:t>
      </w:r>
      <w:r>
        <w:rPr>
          <w:spacing w:val="40"/>
        </w:rPr>
        <w:t xml:space="preserve"> </w:t>
      </w:r>
      <w:r>
        <w:t>in the said Republic of Sri Lanka and registered under the Companies Act No.7 of 2007</w:t>
      </w:r>
      <w:r>
        <w:rPr>
          <w:spacing w:val="40"/>
        </w:rPr>
        <w:t xml:space="preserve"> </w:t>
      </w:r>
      <w:r>
        <w:t xml:space="preserve">and bearing registration No. </w:t>
      </w:r>
      <w:r>
        <w:rPr>
          <w:color w:val="000000"/>
          <w:highlight w:val="yellow"/>
        </w:rPr>
        <w:t>PV 75497PB</w:t>
      </w:r>
      <w:r>
        <w:rPr>
          <w:color w:val="000000"/>
        </w:rPr>
        <w:t xml:space="preserve"> and having its registered office at 42, Sir Mohammed Macan Markar Mawatha, Colombo 03 in the said Republic of Sri Lanka (hereinafter called and</w:t>
      </w:r>
      <w:r>
        <w:rPr>
          <w:color w:val="000000"/>
          <w:spacing w:val="-1"/>
        </w:rPr>
        <w:t xml:space="preserve"> </w:t>
      </w:r>
      <w:r>
        <w:rPr>
          <w:color w:val="000000"/>
        </w:rPr>
        <w:t>referred</w:t>
      </w:r>
      <w:r>
        <w:rPr>
          <w:color w:val="000000"/>
          <w:spacing w:val="-1"/>
        </w:rPr>
        <w:t xml:space="preserve"> </w:t>
      </w:r>
      <w:r>
        <w:rPr>
          <w:color w:val="000000"/>
        </w:rPr>
        <w:t>to</w:t>
      </w:r>
      <w:r>
        <w:rPr>
          <w:color w:val="000000"/>
          <w:spacing w:val="-1"/>
        </w:rPr>
        <w:t xml:space="preserve"> </w:t>
      </w:r>
      <w:r>
        <w:rPr>
          <w:color w:val="000000"/>
        </w:rPr>
        <w:t>as</w:t>
      </w:r>
      <w:r>
        <w:rPr>
          <w:color w:val="000000"/>
          <w:spacing w:val="-1"/>
        </w:rPr>
        <w:t xml:space="preserve"> </w:t>
      </w:r>
      <w:r>
        <w:rPr>
          <w:color w:val="000000"/>
        </w:rPr>
        <w:t>the</w:t>
      </w:r>
      <w:r>
        <w:rPr>
          <w:color w:val="000000"/>
          <w:spacing w:val="-2"/>
        </w:rPr>
        <w:t xml:space="preserve"> </w:t>
      </w:r>
      <w:r>
        <w:rPr>
          <w:color w:val="000000"/>
        </w:rPr>
        <w:t>“Lessee” which</w:t>
      </w:r>
      <w:r>
        <w:rPr>
          <w:color w:val="000000"/>
          <w:spacing w:val="-1"/>
        </w:rPr>
        <w:t xml:space="preserve"> </w:t>
      </w:r>
      <w:r>
        <w:rPr>
          <w:color w:val="000000"/>
        </w:rPr>
        <w:t>term</w:t>
      </w:r>
      <w:r>
        <w:rPr>
          <w:color w:val="000000"/>
          <w:spacing w:val="-1"/>
        </w:rPr>
        <w:t xml:space="preserve"> </w:t>
      </w:r>
      <w:r>
        <w:rPr>
          <w:color w:val="000000"/>
        </w:rPr>
        <w:t>or</w:t>
      </w:r>
      <w:r>
        <w:rPr>
          <w:color w:val="000000"/>
          <w:spacing w:val="-2"/>
        </w:rPr>
        <w:t xml:space="preserve"> </w:t>
      </w:r>
      <w:r>
        <w:rPr>
          <w:color w:val="000000"/>
        </w:rPr>
        <w:t>expression as</w:t>
      </w:r>
      <w:r>
        <w:rPr>
          <w:color w:val="000000"/>
          <w:spacing w:val="-1"/>
        </w:rPr>
        <w:t xml:space="preserve"> </w:t>
      </w:r>
      <w:r>
        <w:rPr>
          <w:color w:val="000000"/>
        </w:rPr>
        <w:t>herein used shall where the context so requir</w:t>
      </w:r>
      <w:r>
        <w:rPr>
          <w:color w:val="000000"/>
        </w:rPr>
        <w:t xml:space="preserve">es or admits mean and include the said </w:t>
      </w:r>
      <w:r>
        <w:rPr>
          <w:b/>
          <w:color w:val="000000"/>
        </w:rPr>
        <w:t>CAPITAL TRUST HOLDINGS LIMITED</w:t>
      </w:r>
      <w:r>
        <w:rPr>
          <w:b/>
          <w:color w:val="000000"/>
          <w:spacing w:val="40"/>
        </w:rPr>
        <w:t xml:space="preserve"> </w:t>
      </w:r>
      <w:r>
        <w:rPr>
          <w:color w:val="000000"/>
        </w:rPr>
        <w:t>and its successor or successors in business) of the Second part.</w:t>
      </w:r>
    </w:p>
    <w:p w:rsidR="00E07B63" w:rsidRDefault="00E07B63">
      <w:pPr>
        <w:pStyle w:val="BodyText"/>
        <w:jc w:val="both"/>
        <w:sectPr w:rsidR="00E07B63">
          <w:headerReference w:type="default" r:id="rId7"/>
          <w:type w:val="continuous"/>
          <w:pgSz w:w="12240" w:h="20160"/>
          <w:pgMar w:top="1900" w:right="1080" w:bottom="280" w:left="1440" w:header="730" w:footer="0" w:gutter="0"/>
          <w:pgNumType w:start="1"/>
          <w:cols w:space="720"/>
        </w:sectPr>
      </w:pPr>
    </w:p>
    <w:p w:rsidR="00E07B63" w:rsidRDefault="00E07B63">
      <w:pPr>
        <w:pStyle w:val="BodyText"/>
        <w:spacing w:before="100"/>
      </w:pPr>
    </w:p>
    <w:p w:rsidR="00E07B63" w:rsidRDefault="004044E0">
      <w:pPr>
        <w:pStyle w:val="BodyText"/>
        <w:ind w:left="720" w:right="790"/>
        <w:jc w:val="both"/>
      </w:pPr>
      <w:r>
        <w:rPr>
          <w:b/>
        </w:rPr>
        <w:t xml:space="preserve">WHEREAS THE </w:t>
      </w:r>
      <w:r>
        <w:t>Lessor under and by virtue of Deed of Transfer No. 2635 dated</w:t>
      </w:r>
      <w:r>
        <w:rPr>
          <w:spacing w:val="40"/>
        </w:rPr>
        <w:t xml:space="preserve"> </w:t>
      </w:r>
      <w:r>
        <w:t>7</w:t>
      </w:r>
      <w:r>
        <w:rPr>
          <w:vertAlign w:val="superscript"/>
        </w:rPr>
        <w:t>th</w:t>
      </w:r>
      <w:r>
        <w:rPr>
          <w:spacing w:val="12"/>
        </w:rPr>
        <w:t xml:space="preserve"> </w:t>
      </w:r>
      <w:r>
        <w:t>March</w:t>
      </w:r>
      <w:r>
        <w:rPr>
          <w:spacing w:val="10"/>
        </w:rPr>
        <w:t xml:space="preserve"> </w:t>
      </w:r>
      <w:r>
        <w:t>1996</w:t>
      </w:r>
      <w:r>
        <w:rPr>
          <w:spacing w:val="11"/>
        </w:rPr>
        <w:t xml:space="preserve"> </w:t>
      </w:r>
      <w:r>
        <w:t>and</w:t>
      </w:r>
      <w:r>
        <w:rPr>
          <w:spacing w:val="10"/>
        </w:rPr>
        <w:t xml:space="preserve"> </w:t>
      </w:r>
      <w:r>
        <w:t>Deed</w:t>
      </w:r>
      <w:r>
        <w:rPr>
          <w:spacing w:val="11"/>
        </w:rPr>
        <w:t xml:space="preserve"> </w:t>
      </w:r>
      <w:r>
        <w:t>of</w:t>
      </w:r>
      <w:r>
        <w:rPr>
          <w:spacing w:val="10"/>
        </w:rPr>
        <w:t xml:space="preserve"> </w:t>
      </w:r>
      <w:r>
        <w:t>Transfer</w:t>
      </w:r>
      <w:r>
        <w:rPr>
          <w:spacing w:val="11"/>
        </w:rPr>
        <w:t xml:space="preserve"> </w:t>
      </w:r>
      <w:r>
        <w:t>No.</w:t>
      </w:r>
      <w:r>
        <w:rPr>
          <w:spacing w:val="10"/>
        </w:rPr>
        <w:t xml:space="preserve"> </w:t>
      </w:r>
      <w:r>
        <w:t>3055</w:t>
      </w:r>
      <w:r>
        <w:rPr>
          <w:spacing w:val="10"/>
        </w:rPr>
        <w:t xml:space="preserve"> </w:t>
      </w:r>
      <w:r>
        <w:t>dated</w:t>
      </w:r>
      <w:r>
        <w:rPr>
          <w:spacing w:val="11"/>
        </w:rPr>
        <w:t xml:space="preserve"> </w:t>
      </w:r>
      <w:r>
        <w:t>7</w:t>
      </w:r>
      <w:r>
        <w:rPr>
          <w:vertAlign w:val="superscript"/>
        </w:rPr>
        <w:t>th</w:t>
      </w:r>
      <w:r>
        <w:rPr>
          <w:spacing w:val="12"/>
        </w:rPr>
        <w:t xml:space="preserve"> </w:t>
      </w:r>
      <w:r>
        <w:t>May</w:t>
      </w:r>
      <w:r>
        <w:rPr>
          <w:spacing w:val="11"/>
        </w:rPr>
        <w:t xml:space="preserve"> </w:t>
      </w:r>
      <w:r>
        <w:t>1998</w:t>
      </w:r>
      <w:r>
        <w:rPr>
          <w:spacing w:val="10"/>
        </w:rPr>
        <w:t xml:space="preserve"> </w:t>
      </w:r>
      <w:r>
        <w:t>both</w:t>
      </w:r>
      <w:r>
        <w:rPr>
          <w:spacing w:val="12"/>
        </w:rPr>
        <w:t xml:space="preserve"> </w:t>
      </w:r>
      <w:r>
        <w:t>attested</w:t>
      </w:r>
      <w:r>
        <w:rPr>
          <w:spacing w:val="10"/>
        </w:rPr>
        <w:t xml:space="preserve"> </w:t>
      </w:r>
      <w:r>
        <w:rPr>
          <w:spacing w:val="-5"/>
        </w:rPr>
        <w:t>by</w:t>
      </w:r>
    </w:p>
    <w:p w:rsidR="00E07B63" w:rsidRDefault="004044E0">
      <w:pPr>
        <w:pStyle w:val="BodyText"/>
        <w:ind w:left="720" w:right="790"/>
        <w:jc w:val="both"/>
      </w:pPr>
      <w:r>
        <w:t>W.B.S. Fonseka Notary Public is seised and possessed of or otherwise well and sufficiently entitled to all that land and premises bearing Assessment No.314, Duplication Road (Presently known as R.A.De Mel Mawatha) and the building erected thereon</w:t>
      </w:r>
      <w:r>
        <w:rPr>
          <w:spacing w:val="40"/>
        </w:rPr>
        <w:t xml:space="preserve"> </w:t>
      </w:r>
      <w:r>
        <w:t>in the sa</w:t>
      </w:r>
      <w:r>
        <w:t>id Republic morefully described in the Schedule hereto.</w:t>
      </w:r>
    </w:p>
    <w:p w:rsidR="00E07B63" w:rsidRDefault="00E07B63">
      <w:pPr>
        <w:pStyle w:val="BodyText"/>
      </w:pPr>
    </w:p>
    <w:p w:rsidR="00E07B63" w:rsidRDefault="004044E0">
      <w:pPr>
        <w:pStyle w:val="BodyText"/>
        <w:ind w:left="720" w:right="791"/>
        <w:jc w:val="both"/>
      </w:pPr>
      <w:r>
        <w:rPr>
          <w:b/>
        </w:rPr>
        <w:t xml:space="preserve">AND WHEREAS </w:t>
      </w:r>
      <w:r>
        <w:t>the Lessor has agreed to let lease and demise and the said Lessee agreed to take on lease subject to the terms and conditions hereinafter stipulated the First, Second, Third and Fourth Fl</w:t>
      </w:r>
      <w:r>
        <w:t>oors and the Penthouse situated on the Fifth Floor of the</w:t>
      </w:r>
      <w:r>
        <w:rPr>
          <w:spacing w:val="40"/>
        </w:rPr>
        <w:t xml:space="preserve"> </w:t>
      </w:r>
      <w:r>
        <w:t>building standing on the premises in the Schedule hereto fully described presently bearing Assessment Nos.314 1/1, 314 1/2, 314 1/3, 314 1/4, and 314 1/5 Duplication Road (Presently known as R.A. De</w:t>
      </w:r>
      <w:r>
        <w:t xml:space="preserve"> Mel Mawatha containing in extent</w:t>
      </w:r>
      <w:r>
        <w:rPr>
          <w:spacing w:val="40"/>
        </w:rPr>
        <w:t xml:space="preserve"> </w:t>
      </w:r>
      <w:r>
        <w:t>an approximate total of Nineteen Thousand Three Hundred and Forty Two (19,342) Square Feet ( each floor containing an approximate floor area of Four Thousand Ninety Eight (4,098) Square Feet and the Pent House containing i</w:t>
      </w:r>
      <w:r>
        <w:t>n extent an approximate total of Two Thousand Nine Hundred and Fifty (2,950) Square Feet for a period of Ten years at the rent and upon the terms covenants and conditions contained herein.</w:t>
      </w:r>
    </w:p>
    <w:p w:rsidR="00E07B63" w:rsidRDefault="00E07B63">
      <w:pPr>
        <w:pStyle w:val="BodyText"/>
      </w:pPr>
    </w:p>
    <w:p w:rsidR="00E07B63" w:rsidRDefault="00E07B63">
      <w:pPr>
        <w:pStyle w:val="BodyText"/>
        <w:spacing w:before="1"/>
      </w:pPr>
    </w:p>
    <w:p w:rsidR="00E07B63" w:rsidRDefault="004044E0">
      <w:pPr>
        <w:ind w:left="720" w:right="793"/>
        <w:jc w:val="both"/>
        <w:rPr>
          <w:sz w:val="24"/>
        </w:rPr>
      </w:pPr>
      <w:r>
        <w:rPr>
          <w:b/>
          <w:sz w:val="24"/>
        </w:rPr>
        <w:t>NOW</w:t>
      </w:r>
      <w:r>
        <w:rPr>
          <w:b/>
          <w:spacing w:val="-3"/>
          <w:sz w:val="24"/>
        </w:rPr>
        <w:t xml:space="preserve"> </w:t>
      </w:r>
      <w:r>
        <w:rPr>
          <w:b/>
          <w:sz w:val="24"/>
        </w:rPr>
        <w:t>THIS</w:t>
      </w:r>
      <w:r>
        <w:rPr>
          <w:b/>
          <w:spacing w:val="-4"/>
          <w:sz w:val="24"/>
        </w:rPr>
        <w:t xml:space="preserve"> </w:t>
      </w:r>
      <w:r>
        <w:rPr>
          <w:b/>
          <w:sz w:val="24"/>
        </w:rPr>
        <w:t>INDENTURE</w:t>
      </w:r>
      <w:r>
        <w:rPr>
          <w:b/>
          <w:spacing w:val="-3"/>
          <w:sz w:val="24"/>
        </w:rPr>
        <w:t xml:space="preserve"> </w:t>
      </w:r>
      <w:r>
        <w:rPr>
          <w:b/>
          <w:sz w:val="24"/>
        </w:rPr>
        <w:t xml:space="preserve">WITNESSETH </w:t>
      </w:r>
      <w:r>
        <w:rPr>
          <w:sz w:val="24"/>
        </w:rPr>
        <w:t>and</w:t>
      </w:r>
      <w:r>
        <w:rPr>
          <w:spacing w:val="-5"/>
          <w:sz w:val="24"/>
        </w:rPr>
        <w:t xml:space="preserve"> </w:t>
      </w:r>
      <w:r>
        <w:rPr>
          <w:sz w:val="24"/>
        </w:rPr>
        <w:t>it</w:t>
      </w:r>
      <w:r>
        <w:rPr>
          <w:spacing w:val="-4"/>
          <w:sz w:val="24"/>
        </w:rPr>
        <w:t xml:space="preserve"> </w:t>
      </w:r>
      <w:r>
        <w:rPr>
          <w:sz w:val="24"/>
        </w:rPr>
        <w:t>is</w:t>
      </w:r>
      <w:r>
        <w:rPr>
          <w:spacing w:val="-3"/>
          <w:sz w:val="24"/>
        </w:rPr>
        <w:t xml:space="preserve"> </w:t>
      </w:r>
      <w:r>
        <w:rPr>
          <w:sz w:val="24"/>
        </w:rPr>
        <w:t>hereby</w:t>
      </w:r>
      <w:r>
        <w:rPr>
          <w:spacing w:val="-3"/>
          <w:sz w:val="24"/>
        </w:rPr>
        <w:t xml:space="preserve"> </w:t>
      </w:r>
      <w:r>
        <w:rPr>
          <w:sz w:val="24"/>
        </w:rPr>
        <w:t>agreed</w:t>
      </w:r>
      <w:r>
        <w:rPr>
          <w:spacing w:val="-3"/>
          <w:sz w:val="24"/>
        </w:rPr>
        <w:t xml:space="preserve"> </w:t>
      </w:r>
      <w:r>
        <w:rPr>
          <w:sz w:val="24"/>
        </w:rPr>
        <w:t>by</w:t>
      </w:r>
      <w:r>
        <w:rPr>
          <w:spacing w:val="-3"/>
          <w:sz w:val="24"/>
        </w:rPr>
        <w:t xml:space="preserve"> </w:t>
      </w:r>
      <w:r>
        <w:rPr>
          <w:sz w:val="24"/>
        </w:rPr>
        <w:t>and</w:t>
      </w:r>
      <w:r>
        <w:rPr>
          <w:spacing w:val="-3"/>
          <w:sz w:val="24"/>
        </w:rPr>
        <w:t xml:space="preserve"> </w:t>
      </w:r>
      <w:r>
        <w:rPr>
          <w:sz w:val="24"/>
        </w:rPr>
        <w:t>between the parties as follows:-</w:t>
      </w:r>
    </w:p>
    <w:p w:rsidR="00E07B63" w:rsidRDefault="00E07B63">
      <w:pPr>
        <w:pStyle w:val="BodyText"/>
      </w:pPr>
    </w:p>
    <w:p w:rsidR="00E07B63" w:rsidRDefault="004044E0">
      <w:pPr>
        <w:pStyle w:val="BodyText"/>
        <w:ind w:left="1080" w:right="789" w:hanging="452"/>
        <w:jc w:val="both"/>
      </w:pPr>
      <w:r>
        <w:rPr>
          <w:b/>
        </w:rPr>
        <w:t>(1)</w:t>
      </w:r>
      <w:r>
        <w:rPr>
          <w:b/>
          <w:spacing w:val="40"/>
        </w:rPr>
        <w:t xml:space="preserve"> </w:t>
      </w:r>
      <w:r>
        <w:t xml:space="preserve">That in pursuance of the said Agreement and in consideration of the </w:t>
      </w:r>
      <w:r>
        <w:rPr>
          <w:b/>
        </w:rPr>
        <w:t xml:space="preserve">refundable deposit </w:t>
      </w:r>
      <w:r>
        <w:t xml:space="preserve">amounting to </w:t>
      </w:r>
      <w:r>
        <w:rPr>
          <w:b/>
        </w:rPr>
        <w:t xml:space="preserve">Rupees Eighteen Million (Rs. 18,000,000/=) </w:t>
      </w:r>
      <w:r>
        <w:t xml:space="preserve">well and truly paid by the Lessee to the Lessor to be held as a deposit by </w:t>
      </w:r>
      <w:r>
        <w:t>the Lessor in terms of these presents which shall be paid at the time of execution of these presents being a refundable security deposit to be refunded to the Lessee at the expiration or sooner determination of this lease after vacant possession of the dem</w:t>
      </w:r>
      <w:r>
        <w:t>ised premises shall have been handed over by the Lessee to the Lessor and after deducting such sum of money out of the said security deposit of Rupees Eighteen Million</w:t>
      </w:r>
      <w:r>
        <w:rPr>
          <w:spacing w:val="80"/>
        </w:rPr>
        <w:t xml:space="preserve"> </w:t>
      </w:r>
      <w:r>
        <w:t>(Rs. 18,000,000/=)</w:t>
      </w:r>
      <w:r>
        <w:rPr>
          <w:spacing w:val="39"/>
        </w:rPr>
        <w:t xml:space="preserve"> </w:t>
      </w:r>
      <w:r>
        <w:t>as may be necessary to pay unpaid bills</w:t>
      </w:r>
      <w:r>
        <w:rPr>
          <w:spacing w:val="40"/>
        </w:rPr>
        <w:t xml:space="preserve"> </w:t>
      </w:r>
      <w:r>
        <w:t>and of the payments hereinaft</w:t>
      </w:r>
      <w:r>
        <w:t>er reserved and set forth and of the terms</w:t>
      </w:r>
      <w:r>
        <w:rPr>
          <w:spacing w:val="80"/>
          <w:w w:val="150"/>
        </w:rPr>
        <w:t xml:space="preserve"> </w:t>
      </w:r>
      <w:r>
        <w:t>covenants and conditions herein contained and on the part of the Lessee to be paid observed and performed</w:t>
      </w:r>
      <w:r>
        <w:rPr>
          <w:spacing w:val="40"/>
        </w:rPr>
        <w:t xml:space="preserve"> </w:t>
      </w:r>
      <w:r>
        <w:t>and the refund of the security deposit shall be</w:t>
      </w:r>
      <w:r>
        <w:rPr>
          <w:spacing w:val="40"/>
        </w:rPr>
        <w:t xml:space="preserve"> </w:t>
      </w:r>
      <w:r>
        <w:t>made in accordance with the procedure and time lines set out in Clause 6(i) hereof,</w:t>
      </w:r>
      <w:r>
        <w:rPr>
          <w:spacing w:val="27"/>
        </w:rPr>
        <w:t xml:space="preserve"> </w:t>
      </w:r>
      <w:r>
        <w:t>the</w:t>
      </w:r>
      <w:r>
        <w:rPr>
          <w:spacing w:val="24"/>
        </w:rPr>
        <w:t xml:space="preserve"> </w:t>
      </w:r>
      <w:r>
        <w:t>Lessor</w:t>
      </w:r>
      <w:r>
        <w:rPr>
          <w:spacing w:val="24"/>
        </w:rPr>
        <w:t xml:space="preserve"> </w:t>
      </w:r>
      <w:r>
        <w:t>doth</w:t>
      </w:r>
      <w:r>
        <w:rPr>
          <w:spacing w:val="25"/>
        </w:rPr>
        <w:t xml:space="preserve"> </w:t>
      </w:r>
      <w:r>
        <w:t>hereby</w:t>
      </w:r>
      <w:r>
        <w:rPr>
          <w:spacing w:val="25"/>
        </w:rPr>
        <w:t xml:space="preserve"> </w:t>
      </w:r>
      <w:r>
        <w:t>demise</w:t>
      </w:r>
      <w:r>
        <w:rPr>
          <w:spacing w:val="24"/>
        </w:rPr>
        <w:t xml:space="preserve"> </w:t>
      </w:r>
      <w:r>
        <w:t>and</w:t>
      </w:r>
      <w:r>
        <w:rPr>
          <w:spacing w:val="25"/>
        </w:rPr>
        <w:t xml:space="preserve"> </w:t>
      </w:r>
      <w:r>
        <w:t>lease</w:t>
      </w:r>
      <w:r>
        <w:rPr>
          <w:spacing w:val="36"/>
        </w:rPr>
        <w:t xml:space="preserve"> </w:t>
      </w:r>
      <w:r>
        <w:t>unto</w:t>
      </w:r>
      <w:r>
        <w:rPr>
          <w:spacing w:val="25"/>
        </w:rPr>
        <w:t xml:space="preserve"> </w:t>
      </w:r>
      <w:r>
        <w:t>the</w:t>
      </w:r>
      <w:r>
        <w:rPr>
          <w:spacing w:val="24"/>
        </w:rPr>
        <w:t xml:space="preserve"> </w:t>
      </w:r>
      <w:r>
        <w:t>Lessee</w:t>
      </w:r>
      <w:r>
        <w:rPr>
          <w:spacing w:val="28"/>
        </w:rPr>
        <w:t xml:space="preserve"> </w:t>
      </w:r>
      <w:r>
        <w:t>from</w:t>
      </w:r>
      <w:r>
        <w:rPr>
          <w:spacing w:val="25"/>
        </w:rPr>
        <w:t xml:space="preserve"> </w:t>
      </w:r>
      <w:r>
        <w:t>and</w:t>
      </w:r>
      <w:r>
        <w:rPr>
          <w:spacing w:val="25"/>
        </w:rPr>
        <w:t xml:space="preserve"> </w:t>
      </w:r>
      <w:r>
        <w:t>out of the building standing on the land and premises in the Schedule hereto fully described the First, Sec</w:t>
      </w:r>
      <w:r>
        <w:t>ond, Third and Fourth Floors and the Penthouse situated on the Fifth Floor of the</w:t>
      </w:r>
      <w:r>
        <w:rPr>
          <w:spacing w:val="80"/>
        </w:rPr>
        <w:t xml:space="preserve"> </w:t>
      </w:r>
      <w:r>
        <w:t>building standing on the premises in the Schedule hereto fully described presently bearing Assessment Nos.314 1/1, 314 1/2, 314 1/3, 314 1/4, and 314 1/5 Duplication Road (Pr</w:t>
      </w:r>
      <w:r>
        <w:t>esently known as R.A. De Mel Mawatha standing on the land morefully described in the schedule hereto</w:t>
      </w:r>
      <w:r>
        <w:rPr>
          <w:spacing w:val="40"/>
        </w:rPr>
        <w:t xml:space="preserve"> </w:t>
      </w:r>
      <w:r>
        <w:t>together</w:t>
      </w:r>
      <w:r>
        <w:rPr>
          <w:spacing w:val="30"/>
        </w:rPr>
        <w:t xml:space="preserve"> </w:t>
      </w:r>
      <w:r>
        <w:t>with</w:t>
      </w:r>
      <w:r>
        <w:rPr>
          <w:spacing w:val="28"/>
        </w:rPr>
        <w:t xml:space="preserve"> </w:t>
      </w:r>
      <w:r>
        <w:t>the</w:t>
      </w:r>
      <w:r>
        <w:rPr>
          <w:spacing w:val="30"/>
        </w:rPr>
        <w:t xml:space="preserve"> </w:t>
      </w:r>
      <w:r>
        <w:t>fixtures</w:t>
      </w:r>
      <w:r>
        <w:rPr>
          <w:spacing w:val="31"/>
        </w:rPr>
        <w:t xml:space="preserve"> </w:t>
      </w:r>
      <w:r>
        <w:t>and</w:t>
      </w:r>
      <w:r>
        <w:rPr>
          <w:spacing w:val="31"/>
        </w:rPr>
        <w:t xml:space="preserve"> </w:t>
      </w:r>
      <w:r>
        <w:t>fittings</w:t>
      </w:r>
      <w:r>
        <w:rPr>
          <w:spacing w:val="28"/>
        </w:rPr>
        <w:t xml:space="preserve"> </w:t>
      </w:r>
      <w:r>
        <w:t>therein</w:t>
      </w:r>
      <w:r>
        <w:rPr>
          <w:spacing w:val="28"/>
        </w:rPr>
        <w:t xml:space="preserve"> </w:t>
      </w:r>
      <w:r>
        <w:t>contained</w:t>
      </w:r>
      <w:r>
        <w:rPr>
          <w:spacing w:val="28"/>
        </w:rPr>
        <w:t xml:space="preserve"> </w:t>
      </w:r>
      <w:r>
        <w:t>together</w:t>
      </w:r>
      <w:r>
        <w:rPr>
          <w:spacing w:val="27"/>
        </w:rPr>
        <w:t xml:space="preserve"> </w:t>
      </w:r>
      <w:r>
        <w:t>with</w:t>
      </w:r>
      <w:r>
        <w:rPr>
          <w:spacing w:val="28"/>
        </w:rPr>
        <w:t xml:space="preserve"> </w:t>
      </w:r>
      <w:r>
        <w:t>the</w:t>
      </w:r>
      <w:r>
        <w:rPr>
          <w:spacing w:val="31"/>
        </w:rPr>
        <w:t xml:space="preserve"> </w:t>
      </w:r>
      <w:r>
        <w:t>right to use the entrance lobby leading to the demised premises as a means of a</w:t>
      </w:r>
      <w:r>
        <w:t>ccess and the right to place or install any glass sign boards and the right to place security personnel and all rights ways privileges easements servitudes and appurtenances to the said premises belonging and/or in anywise appertaining or held to belong or</w:t>
      </w:r>
      <w:r>
        <w:t xml:space="preserve"> be appurtenant thereto or used or enjoyed therewith or reputed or known as part and parcel thereof (all of which are hereinafter sometimes referred to as “the demised premises).</w:t>
      </w:r>
    </w:p>
    <w:p w:rsidR="00E07B63" w:rsidRDefault="004044E0">
      <w:pPr>
        <w:pStyle w:val="ListParagraph"/>
        <w:numPr>
          <w:ilvl w:val="0"/>
          <w:numId w:val="4"/>
        </w:numPr>
        <w:tabs>
          <w:tab w:val="left" w:pos="1089"/>
        </w:tabs>
        <w:spacing w:before="276"/>
        <w:ind w:left="1089" w:right="0" w:hanging="640"/>
        <w:jc w:val="left"/>
        <w:rPr>
          <w:sz w:val="24"/>
        </w:rPr>
      </w:pPr>
      <w:r>
        <w:rPr>
          <w:b/>
          <w:sz w:val="24"/>
        </w:rPr>
        <w:t>TO</w:t>
      </w:r>
      <w:r>
        <w:rPr>
          <w:b/>
          <w:spacing w:val="16"/>
          <w:sz w:val="24"/>
        </w:rPr>
        <w:t xml:space="preserve"> </w:t>
      </w:r>
      <w:r>
        <w:rPr>
          <w:b/>
          <w:sz w:val="24"/>
        </w:rPr>
        <w:t>HOLD</w:t>
      </w:r>
      <w:r>
        <w:rPr>
          <w:b/>
          <w:spacing w:val="17"/>
          <w:sz w:val="24"/>
        </w:rPr>
        <w:t xml:space="preserve"> </w:t>
      </w:r>
      <w:r>
        <w:rPr>
          <w:color w:val="FF0000"/>
          <w:sz w:val="24"/>
        </w:rPr>
        <w:t>the</w:t>
      </w:r>
      <w:r>
        <w:rPr>
          <w:color w:val="FF0000"/>
          <w:spacing w:val="16"/>
          <w:sz w:val="24"/>
        </w:rPr>
        <w:t xml:space="preserve"> </w:t>
      </w:r>
      <w:r>
        <w:rPr>
          <w:color w:val="FF0000"/>
          <w:sz w:val="24"/>
        </w:rPr>
        <w:t>said</w:t>
      </w:r>
      <w:r>
        <w:rPr>
          <w:color w:val="FF0000"/>
          <w:spacing w:val="17"/>
          <w:sz w:val="24"/>
        </w:rPr>
        <w:t xml:space="preserve"> </w:t>
      </w:r>
      <w:r>
        <w:rPr>
          <w:color w:val="FF0000"/>
          <w:sz w:val="24"/>
        </w:rPr>
        <w:t>demised</w:t>
      </w:r>
      <w:r>
        <w:rPr>
          <w:color w:val="FF0000"/>
          <w:spacing w:val="16"/>
          <w:sz w:val="24"/>
        </w:rPr>
        <w:t xml:space="preserve"> </w:t>
      </w:r>
      <w:r>
        <w:rPr>
          <w:color w:val="FF0000"/>
          <w:sz w:val="24"/>
        </w:rPr>
        <w:t>premises</w:t>
      </w:r>
      <w:r>
        <w:rPr>
          <w:color w:val="FF0000"/>
          <w:spacing w:val="15"/>
          <w:sz w:val="24"/>
        </w:rPr>
        <w:t xml:space="preserve"> </w:t>
      </w:r>
      <w:r>
        <w:rPr>
          <w:color w:val="FF0000"/>
          <w:sz w:val="24"/>
        </w:rPr>
        <w:t>unto</w:t>
      </w:r>
      <w:r>
        <w:rPr>
          <w:color w:val="FF0000"/>
          <w:spacing w:val="16"/>
          <w:sz w:val="24"/>
        </w:rPr>
        <w:t xml:space="preserve"> </w:t>
      </w:r>
      <w:r>
        <w:rPr>
          <w:color w:val="FF0000"/>
          <w:sz w:val="24"/>
        </w:rPr>
        <w:t>the</w:t>
      </w:r>
      <w:r>
        <w:rPr>
          <w:color w:val="FF0000"/>
          <w:spacing w:val="16"/>
          <w:sz w:val="24"/>
        </w:rPr>
        <w:t xml:space="preserve"> </w:t>
      </w:r>
      <w:r>
        <w:rPr>
          <w:color w:val="FF0000"/>
          <w:sz w:val="24"/>
        </w:rPr>
        <w:t>Lessee</w:t>
      </w:r>
      <w:r>
        <w:rPr>
          <w:color w:val="FF0000"/>
          <w:spacing w:val="15"/>
          <w:sz w:val="24"/>
        </w:rPr>
        <w:t xml:space="preserve"> </w:t>
      </w:r>
      <w:r>
        <w:rPr>
          <w:color w:val="FF0000"/>
          <w:sz w:val="24"/>
        </w:rPr>
        <w:t>for</w:t>
      </w:r>
      <w:r>
        <w:rPr>
          <w:color w:val="FF0000"/>
          <w:spacing w:val="15"/>
          <w:sz w:val="24"/>
        </w:rPr>
        <w:t xml:space="preserve"> </w:t>
      </w:r>
      <w:r>
        <w:rPr>
          <w:color w:val="FF0000"/>
          <w:sz w:val="24"/>
        </w:rPr>
        <w:t>the</w:t>
      </w:r>
      <w:r>
        <w:rPr>
          <w:color w:val="FF0000"/>
          <w:spacing w:val="14"/>
          <w:sz w:val="24"/>
        </w:rPr>
        <w:t xml:space="preserve"> </w:t>
      </w:r>
      <w:r>
        <w:rPr>
          <w:color w:val="FF0000"/>
          <w:sz w:val="24"/>
        </w:rPr>
        <w:t>full</w:t>
      </w:r>
      <w:r>
        <w:rPr>
          <w:color w:val="FF0000"/>
          <w:spacing w:val="19"/>
          <w:sz w:val="24"/>
        </w:rPr>
        <w:t xml:space="preserve"> </w:t>
      </w:r>
      <w:r>
        <w:rPr>
          <w:color w:val="FF0000"/>
          <w:sz w:val="24"/>
        </w:rPr>
        <w:t>term</w:t>
      </w:r>
      <w:r>
        <w:rPr>
          <w:color w:val="FF0000"/>
          <w:spacing w:val="17"/>
          <w:sz w:val="24"/>
        </w:rPr>
        <w:t xml:space="preserve"> </w:t>
      </w:r>
      <w:r>
        <w:rPr>
          <w:color w:val="FF0000"/>
          <w:sz w:val="24"/>
        </w:rPr>
        <w:t>of</w:t>
      </w:r>
      <w:r>
        <w:rPr>
          <w:color w:val="FF0000"/>
          <w:spacing w:val="69"/>
          <w:w w:val="150"/>
          <w:sz w:val="24"/>
        </w:rPr>
        <w:t xml:space="preserve"> </w:t>
      </w:r>
      <w:r>
        <w:rPr>
          <w:color w:val="FF0000"/>
          <w:spacing w:val="-5"/>
          <w:sz w:val="24"/>
        </w:rPr>
        <w:t>Ten</w:t>
      </w:r>
    </w:p>
    <w:p w:rsidR="00E07B63" w:rsidRDefault="004044E0">
      <w:pPr>
        <w:pStyle w:val="BodyText"/>
        <w:ind w:left="1080" w:right="668"/>
      </w:pPr>
      <w:r>
        <w:rPr>
          <w:color w:val="FF0000"/>
        </w:rPr>
        <w:t>(10) Years</w:t>
      </w:r>
      <w:r>
        <w:rPr>
          <w:color w:val="FF0000"/>
          <w:spacing w:val="22"/>
        </w:rPr>
        <w:t xml:space="preserve"> </w:t>
      </w:r>
      <w:r>
        <w:rPr>
          <w:color w:val="FF0000"/>
        </w:rPr>
        <w:t>commencing</w:t>
      </w:r>
      <w:r>
        <w:rPr>
          <w:color w:val="FF0000"/>
          <w:spacing w:val="23"/>
        </w:rPr>
        <w:t xml:space="preserve"> </w:t>
      </w:r>
      <w:r>
        <w:rPr>
          <w:color w:val="FF0000"/>
        </w:rPr>
        <w:t>from</w:t>
      </w:r>
      <w:r>
        <w:rPr>
          <w:color w:val="FF0000"/>
          <w:spacing w:val="21"/>
        </w:rPr>
        <w:t xml:space="preserve"> </w:t>
      </w:r>
      <w:r>
        <w:rPr>
          <w:color w:val="FF0000"/>
        </w:rPr>
        <w:t>the</w:t>
      </w:r>
      <w:r>
        <w:rPr>
          <w:color w:val="FF0000"/>
          <w:spacing w:val="22"/>
        </w:rPr>
        <w:t xml:space="preserve"> </w:t>
      </w:r>
      <w:r>
        <w:rPr>
          <w:color w:val="FF0000"/>
        </w:rPr>
        <w:t>Nineth</w:t>
      </w:r>
      <w:r>
        <w:rPr>
          <w:color w:val="FF0000"/>
          <w:spacing w:val="21"/>
        </w:rPr>
        <w:t xml:space="preserve"> </w:t>
      </w:r>
      <w:r>
        <w:rPr>
          <w:color w:val="FF0000"/>
        </w:rPr>
        <w:t>(9</w:t>
      </w:r>
      <w:r>
        <w:rPr>
          <w:color w:val="FF0000"/>
          <w:vertAlign w:val="superscript"/>
        </w:rPr>
        <w:t>th</w:t>
      </w:r>
      <w:r>
        <w:rPr>
          <w:color w:val="FF0000"/>
          <w:spacing w:val="22"/>
        </w:rPr>
        <w:t xml:space="preserve"> </w:t>
      </w:r>
      <w:r>
        <w:rPr>
          <w:color w:val="FF0000"/>
        </w:rPr>
        <w:t>) day of July</w:t>
      </w:r>
      <w:r>
        <w:rPr>
          <w:color w:val="FF0000"/>
          <w:spacing w:val="21"/>
        </w:rPr>
        <w:t xml:space="preserve"> </w:t>
      </w:r>
      <w:r>
        <w:rPr>
          <w:color w:val="FF0000"/>
        </w:rPr>
        <w:t>2026</w:t>
      </w:r>
      <w:r>
        <w:rPr>
          <w:color w:val="FF0000"/>
          <w:spacing w:val="24"/>
        </w:rPr>
        <w:t xml:space="preserve"> </w:t>
      </w:r>
      <w:r>
        <w:rPr>
          <w:color w:val="FF0000"/>
        </w:rPr>
        <w:t>and ending on the Eighth (8</w:t>
      </w:r>
      <w:r>
        <w:rPr>
          <w:color w:val="FF0000"/>
          <w:vertAlign w:val="superscript"/>
        </w:rPr>
        <w:t>th</w:t>
      </w:r>
      <w:r>
        <w:rPr>
          <w:color w:val="FF0000"/>
        </w:rPr>
        <w:t xml:space="preserve"> ) day of July 2036 (hereinafter referred to as the said term).</w:t>
      </w:r>
    </w:p>
    <w:p w:rsidR="00E07B63" w:rsidRDefault="00E07B63">
      <w:pPr>
        <w:pStyle w:val="BodyText"/>
        <w:sectPr w:rsidR="00E07B63">
          <w:pgSz w:w="12240" w:h="20160"/>
          <w:pgMar w:top="1900" w:right="1080" w:bottom="280" w:left="1440" w:header="730" w:footer="0" w:gutter="0"/>
          <w:cols w:space="720"/>
        </w:sectPr>
      </w:pPr>
    </w:p>
    <w:p w:rsidR="00E07B63" w:rsidRDefault="004044E0">
      <w:pPr>
        <w:pStyle w:val="BodyText"/>
        <w:spacing w:before="100"/>
        <w:ind w:left="1171" w:right="786" w:hanging="3"/>
        <w:jc w:val="both"/>
      </w:pPr>
      <w:r>
        <w:rPr>
          <w:color w:val="FF0000"/>
        </w:rPr>
        <w:lastRenderedPageBreak/>
        <w:t xml:space="preserve">Notwithstanding the above, a Grace Period of three (3) months shall apply from the 9th </w:t>
      </w:r>
      <w:r>
        <w:rPr>
          <w:color w:val="FF0000"/>
        </w:rPr>
        <w:t>of April 2026 to the 8</w:t>
      </w:r>
      <w:r>
        <w:rPr>
          <w:color w:val="FF0000"/>
          <w:vertAlign w:val="superscript"/>
        </w:rPr>
        <w:t>th</w:t>
      </w:r>
      <w:r>
        <w:rPr>
          <w:color w:val="FF0000"/>
        </w:rPr>
        <w:t xml:space="preserve"> of July 2026</w:t>
      </w:r>
      <w:r>
        <w:rPr>
          <w:color w:val="FF0000"/>
          <w:spacing w:val="40"/>
        </w:rPr>
        <w:t xml:space="preserve"> </w:t>
      </w:r>
      <w:r>
        <w:rPr>
          <w:color w:val="FF0000"/>
        </w:rPr>
        <w:t xml:space="preserve">during which no rent shall be </w:t>
      </w:r>
      <w:r>
        <w:rPr>
          <w:color w:val="FF0000"/>
          <w:spacing w:val="-2"/>
        </w:rPr>
        <w:t>payable.</w:t>
      </w:r>
    </w:p>
    <w:p w:rsidR="00E07B63" w:rsidRDefault="00E07B63">
      <w:pPr>
        <w:pStyle w:val="BodyText"/>
      </w:pPr>
    </w:p>
    <w:p w:rsidR="00E07B63" w:rsidRDefault="004044E0">
      <w:pPr>
        <w:pStyle w:val="ListParagraph"/>
        <w:numPr>
          <w:ilvl w:val="0"/>
          <w:numId w:val="4"/>
        </w:numPr>
        <w:tabs>
          <w:tab w:val="left" w:pos="689"/>
        </w:tabs>
        <w:ind w:left="689" w:right="0" w:hanging="240"/>
        <w:jc w:val="left"/>
        <w:rPr>
          <w:sz w:val="24"/>
        </w:rPr>
      </w:pPr>
      <w:r>
        <w:rPr>
          <w:b/>
          <w:sz w:val="24"/>
        </w:rPr>
        <w:t>YIELDING</w:t>
      </w:r>
      <w:r>
        <w:rPr>
          <w:b/>
          <w:spacing w:val="-1"/>
          <w:sz w:val="24"/>
        </w:rPr>
        <w:t xml:space="preserve"> </w:t>
      </w:r>
      <w:r>
        <w:rPr>
          <w:b/>
          <w:sz w:val="24"/>
        </w:rPr>
        <w:t>AND</w:t>
      </w:r>
      <w:r>
        <w:rPr>
          <w:b/>
          <w:spacing w:val="-2"/>
          <w:sz w:val="24"/>
        </w:rPr>
        <w:t xml:space="preserve"> </w:t>
      </w:r>
      <w:r>
        <w:rPr>
          <w:b/>
          <w:sz w:val="24"/>
        </w:rPr>
        <w:t xml:space="preserve">PAYING </w:t>
      </w:r>
      <w:r>
        <w:rPr>
          <w:sz w:val="24"/>
        </w:rPr>
        <w:t>therefor</w:t>
      </w:r>
      <w:r>
        <w:rPr>
          <w:spacing w:val="-1"/>
          <w:sz w:val="24"/>
        </w:rPr>
        <w:t xml:space="preserve"> </w:t>
      </w:r>
      <w:r>
        <w:rPr>
          <w:sz w:val="24"/>
        </w:rPr>
        <w:t>unto the Lessor</w:t>
      </w:r>
      <w:r>
        <w:rPr>
          <w:spacing w:val="-1"/>
          <w:sz w:val="24"/>
        </w:rPr>
        <w:t xml:space="preserve"> </w:t>
      </w:r>
      <w:r>
        <w:rPr>
          <w:sz w:val="24"/>
        </w:rPr>
        <w:t>the</w:t>
      </w:r>
      <w:r>
        <w:rPr>
          <w:spacing w:val="-1"/>
          <w:sz w:val="24"/>
        </w:rPr>
        <w:t xml:space="preserve"> </w:t>
      </w:r>
      <w:r>
        <w:rPr>
          <w:sz w:val="24"/>
        </w:rPr>
        <w:t xml:space="preserve">rental </w:t>
      </w:r>
      <w:r>
        <w:rPr>
          <w:spacing w:val="-5"/>
          <w:sz w:val="24"/>
        </w:rPr>
        <w:t>of;</w:t>
      </w:r>
    </w:p>
    <w:p w:rsidR="00E07B63" w:rsidRDefault="00E07B63">
      <w:pPr>
        <w:pStyle w:val="BodyText"/>
      </w:pPr>
    </w:p>
    <w:p w:rsidR="00E07B63" w:rsidRDefault="004044E0">
      <w:pPr>
        <w:pStyle w:val="ListParagraph"/>
        <w:numPr>
          <w:ilvl w:val="1"/>
          <w:numId w:val="4"/>
        </w:numPr>
        <w:tabs>
          <w:tab w:val="left" w:pos="1440"/>
        </w:tabs>
        <w:jc w:val="both"/>
        <w:rPr>
          <w:sz w:val="24"/>
        </w:rPr>
      </w:pPr>
      <w:r>
        <w:rPr>
          <w:b/>
          <w:sz w:val="24"/>
        </w:rPr>
        <w:t xml:space="preserve">Rupees Six Million (Rs. 6,000,000/=) </w:t>
      </w:r>
      <w:r>
        <w:rPr>
          <w:sz w:val="24"/>
        </w:rPr>
        <w:t>per mensem for the period commencing from the Nineth (9</w:t>
      </w:r>
      <w:r>
        <w:rPr>
          <w:sz w:val="24"/>
          <w:vertAlign w:val="superscript"/>
        </w:rPr>
        <w:t>th</w:t>
      </w:r>
      <w:r>
        <w:rPr>
          <w:sz w:val="24"/>
        </w:rPr>
        <w:t xml:space="preserve"> )</w:t>
      </w:r>
      <w:r>
        <w:rPr>
          <w:spacing w:val="40"/>
          <w:sz w:val="24"/>
        </w:rPr>
        <w:t xml:space="preserve"> </w:t>
      </w:r>
      <w:r>
        <w:rPr>
          <w:sz w:val="24"/>
        </w:rPr>
        <w:t>day of July Two Thousand and Twenty Six (2026) and ending on the Eighth( 8th ) day of July Two Thousand and Twenty Eight (2028).</w:t>
      </w:r>
    </w:p>
    <w:p w:rsidR="00E07B63" w:rsidRDefault="00E07B63">
      <w:pPr>
        <w:pStyle w:val="BodyText"/>
      </w:pPr>
    </w:p>
    <w:p w:rsidR="00E07B63" w:rsidRDefault="004044E0">
      <w:pPr>
        <w:pStyle w:val="ListParagraph"/>
        <w:numPr>
          <w:ilvl w:val="1"/>
          <w:numId w:val="4"/>
        </w:numPr>
        <w:tabs>
          <w:tab w:val="left" w:pos="1440"/>
        </w:tabs>
        <w:ind w:right="787"/>
        <w:jc w:val="both"/>
        <w:rPr>
          <w:sz w:val="24"/>
        </w:rPr>
      </w:pPr>
      <w:r>
        <w:rPr>
          <w:b/>
          <w:sz w:val="24"/>
        </w:rPr>
        <w:t xml:space="preserve">Rupees Six Million Six Hundred Thousand (Rs.6,600,000/=) </w:t>
      </w:r>
      <w:r>
        <w:rPr>
          <w:sz w:val="24"/>
        </w:rPr>
        <w:t>per mensem for the period commencing from the Nineth (9</w:t>
      </w:r>
      <w:r>
        <w:rPr>
          <w:sz w:val="24"/>
          <w:vertAlign w:val="superscript"/>
        </w:rPr>
        <w:t>th</w:t>
      </w:r>
      <w:r>
        <w:rPr>
          <w:sz w:val="24"/>
        </w:rPr>
        <w:t xml:space="preserve"> )</w:t>
      </w:r>
      <w:r>
        <w:rPr>
          <w:spacing w:val="-10"/>
          <w:sz w:val="24"/>
        </w:rPr>
        <w:t xml:space="preserve"> </w:t>
      </w:r>
      <w:r>
        <w:rPr>
          <w:sz w:val="24"/>
        </w:rPr>
        <w:t>day of July Two Thousand and Twenty Eight (2028) and ending on the Eighth (8th ) day of July Two Thousand and Thirty(2030).</w:t>
      </w:r>
    </w:p>
    <w:p w:rsidR="00E07B63" w:rsidRDefault="00E07B63">
      <w:pPr>
        <w:pStyle w:val="BodyText"/>
        <w:spacing w:before="1"/>
      </w:pPr>
    </w:p>
    <w:p w:rsidR="00E07B63" w:rsidRDefault="004044E0">
      <w:pPr>
        <w:pStyle w:val="ListParagraph"/>
        <w:numPr>
          <w:ilvl w:val="1"/>
          <w:numId w:val="4"/>
        </w:numPr>
        <w:tabs>
          <w:tab w:val="left" w:pos="1440"/>
        </w:tabs>
        <w:jc w:val="both"/>
        <w:rPr>
          <w:sz w:val="24"/>
        </w:rPr>
      </w:pPr>
      <w:r>
        <w:rPr>
          <w:b/>
          <w:sz w:val="24"/>
        </w:rPr>
        <w:t xml:space="preserve">Rupees Seven Million Two Hundred and Sixty Thousand (Rs.7,260,000/=) </w:t>
      </w:r>
      <w:r>
        <w:rPr>
          <w:sz w:val="24"/>
        </w:rPr>
        <w:t>per mensem for the period commencing from the Nineth</w:t>
      </w:r>
      <w:r>
        <w:rPr>
          <w:spacing w:val="40"/>
          <w:sz w:val="24"/>
        </w:rPr>
        <w:t xml:space="preserve"> </w:t>
      </w:r>
      <w:r>
        <w:rPr>
          <w:sz w:val="24"/>
        </w:rPr>
        <w:t>(9</w:t>
      </w:r>
      <w:r>
        <w:rPr>
          <w:sz w:val="24"/>
          <w:vertAlign w:val="superscript"/>
        </w:rPr>
        <w:t>th</w:t>
      </w:r>
      <w:r>
        <w:rPr>
          <w:sz w:val="24"/>
        </w:rPr>
        <w:t xml:space="preserve"> ) da</w:t>
      </w:r>
      <w:r>
        <w:rPr>
          <w:sz w:val="24"/>
        </w:rPr>
        <w:t>y of July Two Thousand and Thirty (2030) and ending on the Eighth(8th) day of July Two Thousand and Thirty Two (2032).</w:t>
      </w:r>
    </w:p>
    <w:p w:rsidR="00E07B63" w:rsidRDefault="00E07B63">
      <w:pPr>
        <w:pStyle w:val="BodyText"/>
      </w:pPr>
    </w:p>
    <w:p w:rsidR="00E07B63" w:rsidRDefault="004044E0">
      <w:pPr>
        <w:pStyle w:val="ListParagraph"/>
        <w:numPr>
          <w:ilvl w:val="1"/>
          <w:numId w:val="4"/>
        </w:numPr>
        <w:tabs>
          <w:tab w:val="left" w:pos="1440"/>
        </w:tabs>
        <w:ind w:right="788"/>
        <w:jc w:val="both"/>
        <w:rPr>
          <w:sz w:val="24"/>
        </w:rPr>
      </w:pPr>
      <w:r>
        <w:rPr>
          <w:b/>
          <w:sz w:val="24"/>
        </w:rPr>
        <w:t xml:space="preserve">Rupees Seven Million Nine Hundred and Eighty Six Thousand (Rs.7,986,000/=) </w:t>
      </w:r>
      <w:r>
        <w:rPr>
          <w:sz w:val="24"/>
        </w:rPr>
        <w:t>per mensem for the period commencing from the Nineth</w:t>
      </w:r>
      <w:r>
        <w:rPr>
          <w:spacing w:val="40"/>
          <w:sz w:val="24"/>
        </w:rPr>
        <w:t xml:space="preserve"> </w:t>
      </w:r>
      <w:r>
        <w:rPr>
          <w:sz w:val="24"/>
        </w:rPr>
        <w:t>(9</w:t>
      </w:r>
      <w:r>
        <w:rPr>
          <w:sz w:val="24"/>
          <w:vertAlign w:val="superscript"/>
        </w:rPr>
        <w:t>th</w:t>
      </w:r>
      <w:r>
        <w:rPr>
          <w:sz w:val="24"/>
        </w:rPr>
        <w:t xml:space="preserve"> ) d</w:t>
      </w:r>
      <w:r>
        <w:rPr>
          <w:sz w:val="24"/>
        </w:rPr>
        <w:t>ay of July Two Thousand and Thirty Two (2032) and ending on the Eighth (8th ) day of July Two Thousand and Thirty Four (2034).</w:t>
      </w:r>
    </w:p>
    <w:p w:rsidR="00E07B63" w:rsidRDefault="00E07B63">
      <w:pPr>
        <w:pStyle w:val="BodyText"/>
      </w:pPr>
    </w:p>
    <w:p w:rsidR="00E07B63" w:rsidRDefault="00E07B63">
      <w:pPr>
        <w:pStyle w:val="BodyText"/>
      </w:pPr>
    </w:p>
    <w:p w:rsidR="00E07B63" w:rsidRDefault="004044E0">
      <w:pPr>
        <w:pStyle w:val="ListParagraph"/>
        <w:numPr>
          <w:ilvl w:val="1"/>
          <w:numId w:val="4"/>
        </w:numPr>
        <w:tabs>
          <w:tab w:val="left" w:pos="1440"/>
        </w:tabs>
        <w:jc w:val="both"/>
        <w:rPr>
          <w:sz w:val="24"/>
        </w:rPr>
      </w:pPr>
      <w:r>
        <w:rPr>
          <w:b/>
          <w:sz w:val="24"/>
        </w:rPr>
        <w:t xml:space="preserve">Rupees Eight Million Seven Hundred and Eighty Four Thousand Six Hundred (Rs.8,784,600/=) </w:t>
      </w:r>
      <w:r>
        <w:rPr>
          <w:sz w:val="24"/>
        </w:rPr>
        <w:t>per mensem for the period commencing f</w:t>
      </w:r>
      <w:r>
        <w:rPr>
          <w:sz w:val="24"/>
        </w:rPr>
        <w:t>rom the Nineth (9</w:t>
      </w:r>
      <w:r>
        <w:rPr>
          <w:sz w:val="24"/>
          <w:vertAlign w:val="superscript"/>
        </w:rPr>
        <w:t>th</w:t>
      </w:r>
      <w:r>
        <w:rPr>
          <w:sz w:val="24"/>
        </w:rPr>
        <w:t xml:space="preserve"> )</w:t>
      </w:r>
      <w:r>
        <w:rPr>
          <w:spacing w:val="40"/>
          <w:sz w:val="24"/>
        </w:rPr>
        <w:t xml:space="preserve"> </w:t>
      </w:r>
      <w:r>
        <w:rPr>
          <w:sz w:val="24"/>
        </w:rPr>
        <w:t>day of July Two Thousand and Thirty Four (2034) and ending on Eighth (8th) day of July Two Thousand and Thirty Six (2036).</w:t>
      </w:r>
    </w:p>
    <w:p w:rsidR="00E07B63" w:rsidRDefault="00E07B63">
      <w:pPr>
        <w:pStyle w:val="BodyText"/>
      </w:pPr>
    </w:p>
    <w:p w:rsidR="00E07B63" w:rsidRDefault="00E07B63">
      <w:pPr>
        <w:pStyle w:val="BodyText"/>
        <w:spacing w:before="1"/>
      </w:pPr>
    </w:p>
    <w:p w:rsidR="00E07B63" w:rsidRDefault="004044E0">
      <w:pPr>
        <w:ind w:left="1080" w:right="784"/>
        <w:jc w:val="both"/>
        <w:rPr>
          <w:sz w:val="24"/>
        </w:rPr>
      </w:pPr>
      <w:r>
        <w:rPr>
          <w:sz w:val="24"/>
        </w:rPr>
        <w:t xml:space="preserve">Aggregating to </w:t>
      </w:r>
      <w:r>
        <w:rPr>
          <w:b/>
          <w:sz w:val="24"/>
        </w:rPr>
        <w:t>Rupees Eight Hundred and Seventy Nine Million One Hundred and Thirty Four Thousand Four Hundre</w:t>
      </w:r>
      <w:r>
        <w:rPr>
          <w:b/>
          <w:sz w:val="24"/>
        </w:rPr>
        <w:t xml:space="preserve">d (Rs.879,134,400/=) </w:t>
      </w:r>
      <w:r>
        <w:rPr>
          <w:sz w:val="24"/>
        </w:rPr>
        <w:t>for the full period of Ten Years and payable in the manner following;</w:t>
      </w:r>
    </w:p>
    <w:p w:rsidR="00E07B63" w:rsidRDefault="00E07B63">
      <w:pPr>
        <w:pStyle w:val="BodyText"/>
      </w:pPr>
    </w:p>
    <w:p w:rsidR="00E07B63" w:rsidRDefault="004044E0">
      <w:pPr>
        <w:pStyle w:val="ListParagraph"/>
        <w:numPr>
          <w:ilvl w:val="0"/>
          <w:numId w:val="3"/>
        </w:numPr>
        <w:tabs>
          <w:tab w:val="left" w:pos="1531"/>
        </w:tabs>
        <w:ind w:right="788"/>
        <w:jc w:val="both"/>
        <w:rPr>
          <w:sz w:val="24"/>
        </w:rPr>
      </w:pPr>
      <w:r>
        <w:rPr>
          <w:b/>
          <w:sz w:val="24"/>
        </w:rPr>
        <w:t>Rupees Seventy Two Million (Rs. 72,000,000/=)</w:t>
      </w:r>
      <w:r>
        <w:rPr>
          <w:b/>
          <w:spacing w:val="40"/>
          <w:sz w:val="24"/>
        </w:rPr>
        <w:t xml:space="preserve"> </w:t>
      </w:r>
      <w:r>
        <w:rPr>
          <w:sz w:val="24"/>
        </w:rPr>
        <w:t>as rent in advance at or before the execution of these presents which shall be set off in One hundred and Twenty (120) monthly installments of Rupees Six Hundred Thousand ( (Rs.600,000/=) each from and against the rent payable for the period commencing fro</w:t>
      </w:r>
      <w:r>
        <w:rPr>
          <w:sz w:val="24"/>
        </w:rPr>
        <w:t>m the Nineth (9</w:t>
      </w:r>
      <w:r>
        <w:rPr>
          <w:sz w:val="24"/>
          <w:vertAlign w:val="superscript"/>
        </w:rPr>
        <w:t>th</w:t>
      </w:r>
      <w:r>
        <w:rPr>
          <w:sz w:val="24"/>
        </w:rPr>
        <w:t xml:space="preserve"> )</w:t>
      </w:r>
      <w:r>
        <w:rPr>
          <w:spacing w:val="-4"/>
          <w:sz w:val="24"/>
        </w:rPr>
        <w:t xml:space="preserve"> </w:t>
      </w:r>
      <w:r>
        <w:rPr>
          <w:sz w:val="24"/>
        </w:rPr>
        <w:t>day of July Two Thousand and Twenty Six</w:t>
      </w:r>
      <w:r>
        <w:rPr>
          <w:spacing w:val="40"/>
          <w:sz w:val="24"/>
        </w:rPr>
        <w:t xml:space="preserve"> </w:t>
      </w:r>
      <w:r>
        <w:rPr>
          <w:sz w:val="24"/>
        </w:rPr>
        <w:t>(2026) and ending on the Eighth ( 8th ) day of July Two Thousand and Thirty Six (2036);</w:t>
      </w:r>
    </w:p>
    <w:p w:rsidR="00E07B63" w:rsidRDefault="00E07B63">
      <w:pPr>
        <w:pStyle w:val="BodyText"/>
      </w:pPr>
    </w:p>
    <w:p w:rsidR="00E07B63" w:rsidRDefault="004044E0">
      <w:pPr>
        <w:pStyle w:val="ListParagraph"/>
        <w:numPr>
          <w:ilvl w:val="0"/>
          <w:numId w:val="3"/>
        </w:numPr>
        <w:tabs>
          <w:tab w:val="left" w:pos="1531"/>
        </w:tabs>
        <w:jc w:val="both"/>
        <w:rPr>
          <w:sz w:val="24"/>
        </w:rPr>
      </w:pPr>
      <w:r>
        <w:rPr>
          <w:b/>
          <w:sz w:val="24"/>
        </w:rPr>
        <w:t>Rupees One Hundred and Twenty Nine Million Six Hundred Thousand (Rs.129,600,000/=)</w:t>
      </w:r>
      <w:r>
        <w:rPr>
          <w:b/>
          <w:spacing w:val="40"/>
          <w:sz w:val="24"/>
        </w:rPr>
        <w:t xml:space="preserve"> </w:t>
      </w:r>
      <w:r>
        <w:rPr>
          <w:sz w:val="24"/>
        </w:rPr>
        <w:t>payable in Twenty Four m</w:t>
      </w:r>
      <w:r>
        <w:rPr>
          <w:sz w:val="24"/>
        </w:rPr>
        <w:t>onthly installments of</w:t>
      </w:r>
      <w:r>
        <w:rPr>
          <w:spacing w:val="40"/>
          <w:sz w:val="24"/>
        </w:rPr>
        <w:t xml:space="preserve"> </w:t>
      </w:r>
      <w:r>
        <w:rPr>
          <w:b/>
          <w:sz w:val="24"/>
        </w:rPr>
        <w:t>Rupees Five Million Four Hundred Thousand (Rs.5,400,000/=)</w:t>
      </w:r>
      <w:r>
        <w:rPr>
          <w:b/>
          <w:spacing w:val="40"/>
          <w:sz w:val="24"/>
        </w:rPr>
        <w:t xml:space="preserve"> </w:t>
      </w:r>
      <w:r>
        <w:rPr>
          <w:sz w:val="24"/>
        </w:rPr>
        <w:t>per month as the balance rent on or before the Nineth (9</w:t>
      </w:r>
      <w:r>
        <w:rPr>
          <w:sz w:val="24"/>
          <w:vertAlign w:val="superscript"/>
        </w:rPr>
        <w:t>th</w:t>
      </w:r>
      <w:r>
        <w:rPr>
          <w:sz w:val="24"/>
        </w:rPr>
        <w:t xml:space="preserve"> )</w:t>
      </w:r>
      <w:r>
        <w:rPr>
          <w:spacing w:val="-2"/>
          <w:sz w:val="24"/>
        </w:rPr>
        <w:t xml:space="preserve"> </w:t>
      </w:r>
      <w:r>
        <w:rPr>
          <w:sz w:val="24"/>
        </w:rPr>
        <w:t>day of each month against the rent payable for the period commencing from the Nineth (9</w:t>
      </w:r>
      <w:r>
        <w:rPr>
          <w:sz w:val="24"/>
          <w:vertAlign w:val="superscript"/>
        </w:rPr>
        <w:t>th</w:t>
      </w:r>
      <w:r>
        <w:rPr>
          <w:sz w:val="24"/>
        </w:rPr>
        <w:t xml:space="preserve"> ) day</w:t>
      </w:r>
      <w:r>
        <w:rPr>
          <w:spacing w:val="-2"/>
          <w:sz w:val="24"/>
        </w:rPr>
        <w:t xml:space="preserve"> </w:t>
      </w:r>
      <w:r>
        <w:rPr>
          <w:sz w:val="24"/>
        </w:rPr>
        <w:t>of</w:t>
      </w:r>
      <w:r>
        <w:rPr>
          <w:spacing w:val="-3"/>
          <w:sz w:val="24"/>
        </w:rPr>
        <w:t xml:space="preserve"> </w:t>
      </w:r>
      <w:r>
        <w:rPr>
          <w:sz w:val="24"/>
        </w:rPr>
        <w:t>July Two</w:t>
      </w:r>
      <w:r>
        <w:rPr>
          <w:spacing w:val="-2"/>
          <w:sz w:val="24"/>
        </w:rPr>
        <w:t xml:space="preserve"> </w:t>
      </w:r>
      <w:r>
        <w:rPr>
          <w:sz w:val="24"/>
        </w:rPr>
        <w:t>Thous</w:t>
      </w:r>
      <w:r>
        <w:rPr>
          <w:sz w:val="24"/>
        </w:rPr>
        <w:t>and</w:t>
      </w:r>
      <w:r>
        <w:rPr>
          <w:spacing w:val="-2"/>
          <w:sz w:val="24"/>
        </w:rPr>
        <w:t xml:space="preserve"> </w:t>
      </w:r>
      <w:r>
        <w:rPr>
          <w:sz w:val="24"/>
        </w:rPr>
        <w:t>and</w:t>
      </w:r>
      <w:r>
        <w:rPr>
          <w:spacing w:val="-2"/>
          <w:sz w:val="24"/>
        </w:rPr>
        <w:t xml:space="preserve"> </w:t>
      </w:r>
      <w:r>
        <w:rPr>
          <w:sz w:val="24"/>
        </w:rPr>
        <w:t>Twenty</w:t>
      </w:r>
      <w:r>
        <w:rPr>
          <w:spacing w:val="-2"/>
          <w:sz w:val="24"/>
        </w:rPr>
        <w:t xml:space="preserve"> </w:t>
      </w:r>
      <w:r>
        <w:rPr>
          <w:sz w:val="24"/>
        </w:rPr>
        <w:t>Six</w:t>
      </w:r>
      <w:r>
        <w:rPr>
          <w:spacing w:val="40"/>
          <w:sz w:val="24"/>
        </w:rPr>
        <w:t xml:space="preserve"> </w:t>
      </w:r>
      <w:r>
        <w:rPr>
          <w:sz w:val="24"/>
        </w:rPr>
        <w:t>(2026)</w:t>
      </w:r>
      <w:r>
        <w:rPr>
          <w:spacing w:val="-2"/>
          <w:sz w:val="24"/>
        </w:rPr>
        <w:t xml:space="preserve"> </w:t>
      </w:r>
      <w:r>
        <w:rPr>
          <w:sz w:val="24"/>
        </w:rPr>
        <w:t>and</w:t>
      </w:r>
      <w:r>
        <w:rPr>
          <w:spacing w:val="-1"/>
          <w:sz w:val="24"/>
        </w:rPr>
        <w:t xml:space="preserve"> </w:t>
      </w:r>
      <w:r>
        <w:rPr>
          <w:sz w:val="24"/>
        </w:rPr>
        <w:t>ending</w:t>
      </w:r>
      <w:r>
        <w:rPr>
          <w:spacing w:val="-2"/>
          <w:sz w:val="24"/>
        </w:rPr>
        <w:t xml:space="preserve"> </w:t>
      </w:r>
      <w:r>
        <w:rPr>
          <w:sz w:val="24"/>
        </w:rPr>
        <w:t>on</w:t>
      </w:r>
      <w:r>
        <w:rPr>
          <w:spacing w:val="-2"/>
          <w:sz w:val="24"/>
        </w:rPr>
        <w:t xml:space="preserve"> </w:t>
      </w:r>
      <w:r>
        <w:rPr>
          <w:sz w:val="24"/>
        </w:rPr>
        <w:t>the</w:t>
      </w:r>
      <w:r>
        <w:rPr>
          <w:spacing w:val="-2"/>
          <w:sz w:val="24"/>
        </w:rPr>
        <w:t xml:space="preserve"> </w:t>
      </w:r>
      <w:r>
        <w:rPr>
          <w:sz w:val="24"/>
        </w:rPr>
        <w:t>Eighth ( 8th ) day of July Two Thousand and Twenty Eight (2028).</w:t>
      </w:r>
    </w:p>
    <w:p w:rsidR="00E07B63" w:rsidRDefault="004044E0">
      <w:pPr>
        <w:pStyle w:val="ListParagraph"/>
        <w:numPr>
          <w:ilvl w:val="0"/>
          <w:numId w:val="3"/>
        </w:numPr>
        <w:tabs>
          <w:tab w:val="left" w:pos="1531"/>
        </w:tabs>
        <w:spacing w:before="275"/>
        <w:ind w:right="787"/>
        <w:jc w:val="both"/>
        <w:rPr>
          <w:sz w:val="24"/>
        </w:rPr>
      </w:pPr>
      <w:r>
        <w:rPr>
          <w:b/>
          <w:sz w:val="24"/>
        </w:rPr>
        <w:t>Rupees One Hundred and Forty Four Million (Rs.144,000,000/=)</w:t>
      </w:r>
      <w:r>
        <w:rPr>
          <w:b/>
          <w:spacing w:val="40"/>
          <w:sz w:val="24"/>
        </w:rPr>
        <w:t xml:space="preserve"> </w:t>
      </w:r>
      <w:r>
        <w:rPr>
          <w:sz w:val="24"/>
        </w:rPr>
        <w:t xml:space="preserve">payable in Twenty Four monthly installments of </w:t>
      </w:r>
      <w:r>
        <w:rPr>
          <w:b/>
          <w:sz w:val="24"/>
        </w:rPr>
        <w:t>Rupees Six Million (Rs.6,000,000/=)</w:t>
      </w:r>
      <w:r>
        <w:rPr>
          <w:b/>
          <w:spacing w:val="-1"/>
          <w:sz w:val="24"/>
        </w:rPr>
        <w:t xml:space="preserve"> </w:t>
      </w:r>
      <w:r>
        <w:rPr>
          <w:sz w:val="24"/>
        </w:rPr>
        <w:t>per</w:t>
      </w:r>
      <w:r>
        <w:rPr>
          <w:spacing w:val="-1"/>
          <w:sz w:val="24"/>
        </w:rPr>
        <w:t xml:space="preserve"> </w:t>
      </w:r>
      <w:r>
        <w:rPr>
          <w:sz w:val="24"/>
        </w:rPr>
        <w:t>month as</w:t>
      </w:r>
      <w:r>
        <w:rPr>
          <w:spacing w:val="-1"/>
          <w:sz w:val="24"/>
        </w:rPr>
        <w:t xml:space="preserve"> </w:t>
      </w:r>
      <w:r>
        <w:rPr>
          <w:sz w:val="24"/>
        </w:rPr>
        <w:t>the balance rent</w:t>
      </w:r>
      <w:r>
        <w:rPr>
          <w:spacing w:val="-1"/>
          <w:sz w:val="24"/>
        </w:rPr>
        <w:t xml:space="preserve"> </w:t>
      </w:r>
      <w:r>
        <w:rPr>
          <w:sz w:val="24"/>
        </w:rPr>
        <w:t>on</w:t>
      </w:r>
      <w:r>
        <w:rPr>
          <w:spacing w:val="-1"/>
          <w:sz w:val="24"/>
        </w:rPr>
        <w:t xml:space="preserve"> </w:t>
      </w:r>
      <w:r>
        <w:rPr>
          <w:sz w:val="24"/>
        </w:rPr>
        <w:t>or</w:t>
      </w:r>
      <w:r>
        <w:rPr>
          <w:spacing w:val="-1"/>
          <w:sz w:val="24"/>
        </w:rPr>
        <w:t xml:space="preserve"> </w:t>
      </w:r>
      <w:r>
        <w:rPr>
          <w:sz w:val="24"/>
        </w:rPr>
        <w:t>before</w:t>
      </w:r>
      <w:r>
        <w:rPr>
          <w:spacing w:val="-1"/>
          <w:sz w:val="24"/>
        </w:rPr>
        <w:t xml:space="preserve"> </w:t>
      </w:r>
      <w:r>
        <w:rPr>
          <w:sz w:val="24"/>
        </w:rPr>
        <w:t>the Nineth (9</w:t>
      </w:r>
      <w:r>
        <w:rPr>
          <w:sz w:val="24"/>
          <w:vertAlign w:val="superscript"/>
        </w:rPr>
        <w:t>th</w:t>
      </w:r>
      <w:r>
        <w:rPr>
          <w:sz w:val="24"/>
        </w:rPr>
        <w:t xml:space="preserve"> ) day of each month against the rent payable for the period commencing from</w:t>
      </w:r>
    </w:p>
    <w:p w:rsidR="00E07B63" w:rsidRDefault="00E07B63">
      <w:pPr>
        <w:pStyle w:val="ListParagraph"/>
        <w:rPr>
          <w:sz w:val="24"/>
        </w:rPr>
        <w:sectPr w:rsidR="00E07B63">
          <w:pgSz w:w="12240" w:h="20160"/>
          <w:pgMar w:top="1900" w:right="1080" w:bottom="280" w:left="1440" w:header="730" w:footer="0" w:gutter="0"/>
          <w:cols w:space="720"/>
        </w:sectPr>
      </w:pPr>
    </w:p>
    <w:p w:rsidR="00E07B63" w:rsidRDefault="004044E0">
      <w:pPr>
        <w:pStyle w:val="BodyText"/>
        <w:spacing w:before="100"/>
        <w:ind w:left="1531" w:right="788"/>
        <w:jc w:val="both"/>
      </w:pPr>
      <w:r>
        <w:lastRenderedPageBreak/>
        <w:t>the Nineth (9</w:t>
      </w:r>
      <w:r>
        <w:rPr>
          <w:vertAlign w:val="superscript"/>
        </w:rPr>
        <w:t>th</w:t>
      </w:r>
      <w:r>
        <w:t xml:space="preserve"> )</w:t>
      </w:r>
      <w:r>
        <w:rPr>
          <w:spacing w:val="-1"/>
        </w:rPr>
        <w:t xml:space="preserve"> </w:t>
      </w:r>
      <w:r>
        <w:t>day of July Two Thousand and Twenty Eight</w:t>
      </w:r>
      <w:r>
        <w:rPr>
          <w:spacing w:val="40"/>
        </w:rPr>
        <w:t xml:space="preserve"> </w:t>
      </w:r>
      <w:r>
        <w:t>(2028) and ending on the Eighth( 8th ) day of July Two Thousand and Thirty (2030).</w:t>
      </w:r>
    </w:p>
    <w:p w:rsidR="00E07B63" w:rsidRDefault="00E07B63">
      <w:pPr>
        <w:pStyle w:val="BodyText"/>
      </w:pPr>
    </w:p>
    <w:p w:rsidR="00E07B63" w:rsidRDefault="00E07B63">
      <w:pPr>
        <w:pStyle w:val="BodyText"/>
      </w:pPr>
    </w:p>
    <w:p w:rsidR="00E07B63" w:rsidRDefault="00E07B63">
      <w:pPr>
        <w:pStyle w:val="BodyText"/>
      </w:pPr>
    </w:p>
    <w:p w:rsidR="00E07B63" w:rsidRDefault="004044E0">
      <w:pPr>
        <w:pStyle w:val="ListParagraph"/>
        <w:numPr>
          <w:ilvl w:val="0"/>
          <w:numId w:val="3"/>
        </w:numPr>
        <w:tabs>
          <w:tab w:val="left" w:pos="1531"/>
        </w:tabs>
        <w:jc w:val="both"/>
        <w:rPr>
          <w:sz w:val="24"/>
        </w:rPr>
      </w:pPr>
      <w:r>
        <w:rPr>
          <w:b/>
          <w:sz w:val="24"/>
        </w:rPr>
        <w:t>Rupees One Hundred and Fifty Nine Million Eight Hundred and Forty Thousand (Rs.159,840,000/=)</w:t>
      </w:r>
      <w:r>
        <w:rPr>
          <w:b/>
          <w:spacing w:val="40"/>
          <w:sz w:val="24"/>
        </w:rPr>
        <w:t xml:space="preserve"> </w:t>
      </w:r>
      <w:r>
        <w:rPr>
          <w:sz w:val="24"/>
        </w:rPr>
        <w:t xml:space="preserve">payable in Twenty Four monthly installments of </w:t>
      </w:r>
      <w:r>
        <w:rPr>
          <w:b/>
          <w:sz w:val="24"/>
        </w:rPr>
        <w:t>Rupees Six Million Six Hundre</w:t>
      </w:r>
      <w:r>
        <w:rPr>
          <w:b/>
          <w:sz w:val="24"/>
        </w:rPr>
        <w:t>d and Sixty Thousand (Rs.6,660,000/=)</w:t>
      </w:r>
      <w:r>
        <w:rPr>
          <w:b/>
          <w:spacing w:val="73"/>
          <w:sz w:val="24"/>
        </w:rPr>
        <w:t xml:space="preserve"> </w:t>
      </w:r>
      <w:r>
        <w:rPr>
          <w:sz w:val="24"/>
        </w:rPr>
        <w:t>per month as the balance rent on or before the Nineth (9</w:t>
      </w:r>
      <w:r>
        <w:rPr>
          <w:sz w:val="24"/>
          <w:vertAlign w:val="superscript"/>
        </w:rPr>
        <w:t>th</w:t>
      </w:r>
    </w:p>
    <w:p w:rsidR="00E07B63" w:rsidRDefault="004044E0">
      <w:pPr>
        <w:pStyle w:val="BodyText"/>
        <w:ind w:left="1531" w:right="785"/>
        <w:jc w:val="both"/>
      </w:pPr>
      <w:r>
        <w:t>) day of each month against the rent payable for the period commencing</w:t>
      </w:r>
      <w:r>
        <w:rPr>
          <w:spacing w:val="40"/>
        </w:rPr>
        <w:t xml:space="preserve"> </w:t>
      </w:r>
      <w:r>
        <w:t>from the Nineth (9</w:t>
      </w:r>
      <w:r>
        <w:rPr>
          <w:vertAlign w:val="superscript"/>
        </w:rPr>
        <w:t>th</w:t>
      </w:r>
      <w:r>
        <w:t xml:space="preserve"> )</w:t>
      </w:r>
      <w:r>
        <w:rPr>
          <w:spacing w:val="40"/>
        </w:rPr>
        <w:t xml:space="preserve"> </w:t>
      </w:r>
      <w:r>
        <w:t>day of July Two Thousand and Thirty</w:t>
      </w:r>
      <w:r>
        <w:rPr>
          <w:spacing w:val="40"/>
        </w:rPr>
        <w:t xml:space="preserve"> </w:t>
      </w:r>
      <w:r>
        <w:t>(2030) and ending on the Eigh</w:t>
      </w:r>
      <w:r>
        <w:t xml:space="preserve">th( 8th ) day of July Two Thousand and Thirty Two </w:t>
      </w:r>
      <w:r>
        <w:rPr>
          <w:spacing w:val="-2"/>
        </w:rPr>
        <w:t>(2032).</w:t>
      </w:r>
    </w:p>
    <w:p w:rsidR="00E07B63" w:rsidRDefault="00E07B63">
      <w:pPr>
        <w:pStyle w:val="BodyText"/>
      </w:pPr>
    </w:p>
    <w:p w:rsidR="00E07B63" w:rsidRDefault="004044E0">
      <w:pPr>
        <w:pStyle w:val="ListParagraph"/>
        <w:numPr>
          <w:ilvl w:val="0"/>
          <w:numId w:val="3"/>
        </w:numPr>
        <w:tabs>
          <w:tab w:val="left" w:pos="1531"/>
        </w:tabs>
        <w:jc w:val="both"/>
        <w:rPr>
          <w:sz w:val="24"/>
        </w:rPr>
      </w:pPr>
      <w:r>
        <w:rPr>
          <w:b/>
          <w:sz w:val="24"/>
        </w:rPr>
        <w:t>Rupees One Hundred and Seventy Seven Million Two Hundred and Sixty Four Thousand (Rs.177,264,000/=)</w:t>
      </w:r>
      <w:r>
        <w:rPr>
          <w:b/>
          <w:spacing w:val="80"/>
          <w:sz w:val="24"/>
        </w:rPr>
        <w:t xml:space="preserve"> </w:t>
      </w:r>
      <w:r>
        <w:rPr>
          <w:sz w:val="24"/>
        </w:rPr>
        <w:t>payable in Twenty Four</w:t>
      </w:r>
      <w:r>
        <w:rPr>
          <w:spacing w:val="40"/>
          <w:sz w:val="24"/>
        </w:rPr>
        <w:t xml:space="preserve"> </w:t>
      </w:r>
      <w:r>
        <w:rPr>
          <w:sz w:val="24"/>
        </w:rPr>
        <w:t xml:space="preserve">monthly installments of </w:t>
      </w:r>
      <w:r>
        <w:rPr>
          <w:b/>
          <w:sz w:val="24"/>
        </w:rPr>
        <w:t>Rupees Seven Million Three Hundred and</w:t>
      </w:r>
      <w:r>
        <w:rPr>
          <w:b/>
          <w:spacing w:val="40"/>
          <w:sz w:val="24"/>
        </w:rPr>
        <w:t xml:space="preserve"> </w:t>
      </w:r>
      <w:r>
        <w:rPr>
          <w:b/>
          <w:sz w:val="24"/>
        </w:rPr>
        <w:t>Eighty</w:t>
      </w:r>
      <w:r>
        <w:rPr>
          <w:b/>
          <w:spacing w:val="-1"/>
          <w:sz w:val="24"/>
        </w:rPr>
        <w:t xml:space="preserve"> </w:t>
      </w:r>
      <w:r>
        <w:rPr>
          <w:b/>
          <w:sz w:val="24"/>
        </w:rPr>
        <w:t xml:space="preserve">Six </w:t>
      </w:r>
      <w:r>
        <w:rPr>
          <w:b/>
          <w:sz w:val="24"/>
        </w:rPr>
        <w:t>Thousand (Rs.7,386,000/=)</w:t>
      </w:r>
      <w:r>
        <w:rPr>
          <w:b/>
          <w:spacing w:val="40"/>
          <w:sz w:val="24"/>
        </w:rPr>
        <w:t xml:space="preserve"> </w:t>
      </w:r>
      <w:r>
        <w:rPr>
          <w:sz w:val="24"/>
        </w:rPr>
        <w:t>per</w:t>
      </w:r>
      <w:r>
        <w:rPr>
          <w:spacing w:val="-1"/>
          <w:sz w:val="24"/>
        </w:rPr>
        <w:t xml:space="preserve"> </w:t>
      </w:r>
      <w:r>
        <w:rPr>
          <w:sz w:val="24"/>
        </w:rPr>
        <w:t>month as the balance rent on or before the Nineth (9</w:t>
      </w:r>
      <w:r>
        <w:rPr>
          <w:sz w:val="24"/>
          <w:vertAlign w:val="superscript"/>
        </w:rPr>
        <w:t>th</w:t>
      </w:r>
      <w:r>
        <w:rPr>
          <w:sz w:val="24"/>
        </w:rPr>
        <w:t xml:space="preserve"> ) day of each month against the rent payable for the period commencing from the Nineth (9</w:t>
      </w:r>
      <w:r>
        <w:rPr>
          <w:sz w:val="24"/>
          <w:vertAlign w:val="superscript"/>
        </w:rPr>
        <w:t>th</w:t>
      </w:r>
      <w:r>
        <w:rPr>
          <w:sz w:val="24"/>
        </w:rPr>
        <w:t xml:space="preserve"> ) day of July Two Thousand and Thirty Two</w:t>
      </w:r>
      <w:r>
        <w:rPr>
          <w:spacing w:val="40"/>
          <w:sz w:val="24"/>
        </w:rPr>
        <w:t xml:space="preserve"> </w:t>
      </w:r>
      <w:r>
        <w:rPr>
          <w:sz w:val="24"/>
        </w:rPr>
        <w:t>(2032) and ending on the Eighth ( 8th</w:t>
      </w:r>
      <w:r>
        <w:rPr>
          <w:sz w:val="24"/>
        </w:rPr>
        <w:t xml:space="preserve"> ) day of July Two Thousand and Thirty Four (2034).</w:t>
      </w:r>
    </w:p>
    <w:p w:rsidR="00E07B63" w:rsidRDefault="00E07B63">
      <w:pPr>
        <w:pStyle w:val="BodyText"/>
        <w:spacing w:before="1"/>
      </w:pPr>
    </w:p>
    <w:p w:rsidR="00E07B63" w:rsidRDefault="004044E0">
      <w:pPr>
        <w:pStyle w:val="ListParagraph"/>
        <w:numPr>
          <w:ilvl w:val="0"/>
          <w:numId w:val="3"/>
        </w:numPr>
        <w:tabs>
          <w:tab w:val="left" w:pos="1529"/>
          <w:tab w:val="left" w:pos="1531"/>
        </w:tabs>
        <w:ind w:right="785"/>
        <w:jc w:val="both"/>
        <w:rPr>
          <w:sz w:val="24"/>
        </w:rPr>
      </w:pPr>
      <w:r>
        <w:rPr>
          <w:b/>
          <w:sz w:val="24"/>
        </w:rPr>
        <w:t>Rupees One Hundred and Ninety</w:t>
      </w:r>
      <w:r>
        <w:rPr>
          <w:b/>
          <w:spacing w:val="-1"/>
          <w:sz w:val="24"/>
        </w:rPr>
        <w:t xml:space="preserve"> </w:t>
      </w:r>
      <w:r>
        <w:rPr>
          <w:b/>
          <w:sz w:val="24"/>
        </w:rPr>
        <w:t>Six Million Four Hundred and Thirty Thousand</w:t>
      </w:r>
      <w:r>
        <w:rPr>
          <w:b/>
          <w:spacing w:val="40"/>
          <w:sz w:val="24"/>
        </w:rPr>
        <w:t xml:space="preserve"> </w:t>
      </w:r>
      <w:r>
        <w:rPr>
          <w:b/>
          <w:sz w:val="24"/>
        </w:rPr>
        <w:t>Four Hundred</w:t>
      </w:r>
      <w:r>
        <w:rPr>
          <w:b/>
          <w:spacing w:val="40"/>
          <w:sz w:val="24"/>
        </w:rPr>
        <w:t xml:space="preserve"> </w:t>
      </w:r>
      <w:r>
        <w:rPr>
          <w:b/>
          <w:sz w:val="24"/>
        </w:rPr>
        <w:t>(Rs.196,430,400/=)</w:t>
      </w:r>
      <w:r>
        <w:rPr>
          <w:b/>
          <w:spacing w:val="40"/>
          <w:sz w:val="24"/>
        </w:rPr>
        <w:t xml:space="preserve"> </w:t>
      </w:r>
      <w:r>
        <w:rPr>
          <w:sz w:val="24"/>
        </w:rPr>
        <w:t xml:space="preserve">payable in Twenty Four monthly installments of </w:t>
      </w:r>
      <w:r>
        <w:rPr>
          <w:b/>
          <w:sz w:val="24"/>
        </w:rPr>
        <w:t xml:space="preserve">Rupees Eight Million One Hundred and Eighty Four </w:t>
      </w:r>
      <w:r>
        <w:rPr>
          <w:b/>
          <w:sz w:val="24"/>
        </w:rPr>
        <w:t>Thousand Six Hundred (Rs.8,184,600/=)</w:t>
      </w:r>
      <w:r>
        <w:rPr>
          <w:b/>
          <w:spacing w:val="40"/>
          <w:sz w:val="24"/>
        </w:rPr>
        <w:t xml:space="preserve"> </w:t>
      </w:r>
      <w:r>
        <w:rPr>
          <w:sz w:val="24"/>
        </w:rPr>
        <w:t>per month as the balance rent on or before the</w:t>
      </w:r>
      <w:r>
        <w:rPr>
          <w:spacing w:val="80"/>
          <w:sz w:val="24"/>
        </w:rPr>
        <w:t xml:space="preserve"> </w:t>
      </w:r>
      <w:r>
        <w:rPr>
          <w:sz w:val="24"/>
        </w:rPr>
        <w:t>Nineth (9</w:t>
      </w:r>
      <w:r>
        <w:rPr>
          <w:sz w:val="24"/>
          <w:vertAlign w:val="superscript"/>
        </w:rPr>
        <w:t>th</w:t>
      </w:r>
      <w:r>
        <w:rPr>
          <w:sz w:val="24"/>
        </w:rPr>
        <w:t xml:space="preserve"> ) day of each month against the rent payable for the period commencing from the Nineth (9</w:t>
      </w:r>
      <w:r>
        <w:rPr>
          <w:sz w:val="24"/>
          <w:vertAlign w:val="superscript"/>
        </w:rPr>
        <w:t>th</w:t>
      </w:r>
      <w:r>
        <w:rPr>
          <w:sz w:val="24"/>
        </w:rPr>
        <w:t xml:space="preserve"> )</w:t>
      </w:r>
      <w:r>
        <w:rPr>
          <w:spacing w:val="-3"/>
          <w:sz w:val="24"/>
        </w:rPr>
        <w:t xml:space="preserve"> </w:t>
      </w:r>
      <w:r>
        <w:rPr>
          <w:sz w:val="24"/>
        </w:rPr>
        <w:t>day of July Two Thousand and Thirty Four</w:t>
      </w:r>
      <w:r>
        <w:rPr>
          <w:spacing w:val="40"/>
          <w:sz w:val="24"/>
        </w:rPr>
        <w:t xml:space="preserve"> </w:t>
      </w:r>
      <w:r>
        <w:rPr>
          <w:sz w:val="24"/>
        </w:rPr>
        <w:t>(2034) and ending on the Eighth ( 8th ) day of July Two Thousand and Thirty Six (2036).</w:t>
      </w:r>
    </w:p>
    <w:p w:rsidR="00E07B63" w:rsidRDefault="00E07B63">
      <w:pPr>
        <w:pStyle w:val="BodyText"/>
      </w:pPr>
    </w:p>
    <w:p w:rsidR="00E07B63" w:rsidRDefault="00E07B63">
      <w:pPr>
        <w:pStyle w:val="BodyText"/>
        <w:spacing w:before="1"/>
      </w:pPr>
    </w:p>
    <w:p w:rsidR="00E07B63" w:rsidRDefault="004044E0">
      <w:pPr>
        <w:pStyle w:val="BodyText"/>
        <w:ind w:left="720" w:right="788"/>
        <w:jc w:val="both"/>
      </w:pPr>
      <w:r>
        <w:t>And each such monthly installment of rent stipulated in clause (b) to (f) above being payable on or before the Nineth (9</w:t>
      </w:r>
      <w:r>
        <w:rPr>
          <w:vertAlign w:val="superscript"/>
        </w:rPr>
        <w:t>th</w:t>
      </w:r>
      <w:r>
        <w:t xml:space="preserve"> )</w:t>
      </w:r>
      <w:r>
        <w:rPr>
          <w:spacing w:val="-1"/>
        </w:rPr>
        <w:t xml:space="preserve"> </w:t>
      </w:r>
      <w:r>
        <w:t>day of each and every month and the first</w:t>
      </w:r>
      <w:r>
        <w:t xml:space="preserve"> of such monthly installment of rent being payable on or before the execution of this </w:t>
      </w:r>
      <w:r>
        <w:rPr>
          <w:spacing w:val="-2"/>
        </w:rPr>
        <w:t>Lease.</w:t>
      </w:r>
    </w:p>
    <w:p w:rsidR="00E07B63" w:rsidRDefault="00E07B63">
      <w:pPr>
        <w:pStyle w:val="BodyText"/>
      </w:pPr>
    </w:p>
    <w:p w:rsidR="00E07B63" w:rsidRDefault="004044E0">
      <w:pPr>
        <w:pStyle w:val="ListParagraph"/>
        <w:numPr>
          <w:ilvl w:val="0"/>
          <w:numId w:val="4"/>
        </w:numPr>
        <w:tabs>
          <w:tab w:val="left" w:pos="1146"/>
        </w:tabs>
        <w:ind w:left="720" w:right="790" w:firstLine="60"/>
        <w:jc w:val="left"/>
        <w:rPr>
          <w:sz w:val="24"/>
        </w:rPr>
      </w:pPr>
      <w:r>
        <w:rPr>
          <w:b/>
          <w:sz w:val="24"/>
        </w:rPr>
        <w:t>THE</w:t>
      </w:r>
      <w:r>
        <w:rPr>
          <w:b/>
          <w:spacing w:val="31"/>
          <w:sz w:val="24"/>
        </w:rPr>
        <w:t xml:space="preserve"> </w:t>
      </w:r>
      <w:r>
        <w:rPr>
          <w:b/>
          <w:sz w:val="24"/>
        </w:rPr>
        <w:t>LESSEE</w:t>
      </w:r>
      <w:r>
        <w:rPr>
          <w:b/>
          <w:spacing w:val="34"/>
          <w:sz w:val="24"/>
        </w:rPr>
        <w:t xml:space="preserve"> </w:t>
      </w:r>
      <w:r>
        <w:rPr>
          <w:sz w:val="24"/>
        </w:rPr>
        <w:t>to</w:t>
      </w:r>
      <w:r>
        <w:rPr>
          <w:spacing w:val="30"/>
          <w:sz w:val="24"/>
        </w:rPr>
        <w:t xml:space="preserve"> </w:t>
      </w:r>
      <w:r>
        <w:rPr>
          <w:sz w:val="24"/>
        </w:rPr>
        <w:t>the</w:t>
      </w:r>
      <w:r>
        <w:rPr>
          <w:spacing w:val="29"/>
          <w:sz w:val="24"/>
        </w:rPr>
        <w:t xml:space="preserve"> </w:t>
      </w:r>
      <w:r>
        <w:rPr>
          <w:sz w:val="24"/>
        </w:rPr>
        <w:t>intent</w:t>
      </w:r>
      <w:r>
        <w:rPr>
          <w:spacing w:val="30"/>
          <w:sz w:val="24"/>
        </w:rPr>
        <w:t xml:space="preserve"> </w:t>
      </w:r>
      <w:r>
        <w:rPr>
          <w:sz w:val="24"/>
        </w:rPr>
        <w:t>that</w:t>
      </w:r>
      <w:r>
        <w:rPr>
          <w:spacing w:val="30"/>
          <w:sz w:val="24"/>
        </w:rPr>
        <w:t xml:space="preserve"> </w:t>
      </w:r>
      <w:r>
        <w:rPr>
          <w:sz w:val="24"/>
        </w:rPr>
        <w:t>the</w:t>
      </w:r>
      <w:r>
        <w:rPr>
          <w:spacing w:val="29"/>
          <w:sz w:val="24"/>
        </w:rPr>
        <w:t xml:space="preserve"> </w:t>
      </w:r>
      <w:r>
        <w:rPr>
          <w:sz w:val="24"/>
        </w:rPr>
        <w:t>obligations</w:t>
      </w:r>
      <w:r>
        <w:rPr>
          <w:spacing w:val="30"/>
          <w:sz w:val="24"/>
        </w:rPr>
        <w:t xml:space="preserve"> </w:t>
      </w:r>
      <w:r>
        <w:rPr>
          <w:sz w:val="24"/>
        </w:rPr>
        <w:t>may</w:t>
      </w:r>
      <w:r>
        <w:rPr>
          <w:spacing w:val="29"/>
          <w:sz w:val="24"/>
        </w:rPr>
        <w:t xml:space="preserve"> </w:t>
      </w:r>
      <w:r>
        <w:rPr>
          <w:sz w:val="24"/>
        </w:rPr>
        <w:t>continue</w:t>
      </w:r>
      <w:r>
        <w:rPr>
          <w:spacing w:val="29"/>
          <w:sz w:val="24"/>
        </w:rPr>
        <w:t xml:space="preserve"> </w:t>
      </w:r>
      <w:r>
        <w:rPr>
          <w:sz w:val="24"/>
        </w:rPr>
        <w:t>throughout</w:t>
      </w:r>
      <w:r>
        <w:rPr>
          <w:spacing w:val="30"/>
          <w:sz w:val="24"/>
        </w:rPr>
        <w:t xml:space="preserve"> </w:t>
      </w:r>
      <w:r>
        <w:rPr>
          <w:sz w:val="24"/>
        </w:rPr>
        <w:t>the term hereby created covenants with the Lessor as follows:-</w:t>
      </w:r>
    </w:p>
    <w:p w:rsidR="00E07B63" w:rsidRDefault="00E07B63">
      <w:pPr>
        <w:pStyle w:val="BodyText"/>
      </w:pPr>
    </w:p>
    <w:p w:rsidR="00E07B63" w:rsidRDefault="004044E0">
      <w:pPr>
        <w:pStyle w:val="ListParagraph"/>
        <w:numPr>
          <w:ilvl w:val="0"/>
          <w:numId w:val="2"/>
        </w:numPr>
        <w:tabs>
          <w:tab w:val="left" w:pos="1124"/>
          <w:tab w:val="left" w:pos="1126"/>
        </w:tabs>
        <w:ind w:right="790"/>
        <w:jc w:val="both"/>
        <w:rPr>
          <w:sz w:val="24"/>
        </w:rPr>
      </w:pPr>
      <w:r>
        <w:rPr>
          <w:sz w:val="24"/>
        </w:rPr>
        <w:t>To pay the Lessor in Panadura the monthly balance rent without any deductions save as aforesaid on the due dates and in the manner aforesaid.</w:t>
      </w:r>
    </w:p>
    <w:p w:rsidR="00E07B63" w:rsidRDefault="00E07B63">
      <w:pPr>
        <w:pStyle w:val="BodyText"/>
      </w:pPr>
    </w:p>
    <w:p w:rsidR="00E07B63" w:rsidRDefault="004044E0">
      <w:pPr>
        <w:pStyle w:val="ListParagraph"/>
        <w:numPr>
          <w:ilvl w:val="0"/>
          <w:numId w:val="2"/>
        </w:numPr>
        <w:tabs>
          <w:tab w:val="left" w:pos="1124"/>
          <w:tab w:val="left" w:pos="1126"/>
        </w:tabs>
        <w:ind w:right="791"/>
        <w:jc w:val="both"/>
        <w:rPr>
          <w:sz w:val="24"/>
        </w:rPr>
      </w:pPr>
      <w:r>
        <w:rPr>
          <w:sz w:val="24"/>
        </w:rPr>
        <w:t>To keep the demised premises in a clean and sanitary state in good order and condition and in strict conformity w</w:t>
      </w:r>
      <w:r>
        <w:rPr>
          <w:sz w:val="24"/>
        </w:rPr>
        <w:t>ith the laws and by laws of the Authority responsible for the overlooking of properties in the area and having supervisory or other jurisdiction over them and in accordance with directions issued by them and to keep the Lessor freed and indemnified from an</w:t>
      </w:r>
      <w:r>
        <w:rPr>
          <w:sz w:val="24"/>
        </w:rPr>
        <w:t>d against all prosecutions and fines which may be instituted or imposed in consequence of the breach or non-observance by the Lessee of any such laws or by laws.</w:t>
      </w:r>
    </w:p>
    <w:p w:rsidR="00E07B63" w:rsidRDefault="00E07B63">
      <w:pPr>
        <w:pStyle w:val="ListParagraph"/>
        <w:rPr>
          <w:sz w:val="24"/>
        </w:rPr>
        <w:sectPr w:rsidR="00E07B63">
          <w:pgSz w:w="12240" w:h="20160"/>
          <w:pgMar w:top="1900" w:right="1080" w:bottom="280" w:left="1440" w:header="730" w:footer="0" w:gutter="0"/>
          <w:cols w:space="720"/>
        </w:sectPr>
      </w:pPr>
    </w:p>
    <w:p w:rsidR="00E07B63" w:rsidRDefault="00E07B63">
      <w:pPr>
        <w:pStyle w:val="BodyText"/>
      </w:pPr>
    </w:p>
    <w:p w:rsidR="00E07B63" w:rsidRDefault="00E07B63">
      <w:pPr>
        <w:pStyle w:val="BodyText"/>
      </w:pPr>
    </w:p>
    <w:p w:rsidR="00E07B63" w:rsidRDefault="00E07B63">
      <w:pPr>
        <w:pStyle w:val="BodyText"/>
      </w:pPr>
    </w:p>
    <w:p w:rsidR="00E07B63" w:rsidRDefault="00E07B63">
      <w:pPr>
        <w:pStyle w:val="BodyText"/>
        <w:spacing w:before="100"/>
      </w:pPr>
    </w:p>
    <w:p w:rsidR="00E07B63" w:rsidRDefault="004044E0">
      <w:pPr>
        <w:pStyle w:val="ListParagraph"/>
        <w:numPr>
          <w:ilvl w:val="0"/>
          <w:numId w:val="2"/>
        </w:numPr>
        <w:tabs>
          <w:tab w:val="left" w:pos="1124"/>
          <w:tab w:val="left" w:pos="1126"/>
        </w:tabs>
        <w:jc w:val="both"/>
        <w:rPr>
          <w:sz w:val="24"/>
        </w:rPr>
      </w:pPr>
      <w:r>
        <w:rPr>
          <w:sz w:val="24"/>
        </w:rPr>
        <w:t>To effect at the Lessee’s cost and expense the re-decoration, colour-washing</w:t>
      </w:r>
      <w:r>
        <w:rPr>
          <w:sz w:val="24"/>
        </w:rPr>
        <w:t xml:space="preserve"> to the interior of the demised premises the lighting, flooring, air conditioning, including repairs to and maintenance of the said items of work.</w:t>
      </w:r>
      <w:r>
        <w:rPr>
          <w:spacing w:val="40"/>
          <w:sz w:val="24"/>
        </w:rPr>
        <w:t xml:space="preserve"> </w:t>
      </w:r>
      <w:r>
        <w:rPr>
          <w:color w:val="FF0000"/>
          <w:sz w:val="24"/>
        </w:rPr>
        <w:t>It is hereby expressly agreed that all such maintenance work shall be attended to by Capital Trust Facility M</w:t>
      </w:r>
      <w:r>
        <w:rPr>
          <w:color w:val="FF0000"/>
          <w:sz w:val="24"/>
        </w:rPr>
        <w:t>anagement (Pvt) Ltd</w:t>
      </w:r>
      <w:r>
        <w:rPr>
          <w:sz w:val="24"/>
        </w:rPr>
        <w:t>.</w:t>
      </w:r>
    </w:p>
    <w:p w:rsidR="00E07B63" w:rsidRDefault="00E07B63">
      <w:pPr>
        <w:pStyle w:val="BodyText"/>
      </w:pPr>
    </w:p>
    <w:p w:rsidR="00E07B63" w:rsidRDefault="004044E0">
      <w:pPr>
        <w:pStyle w:val="ListParagraph"/>
        <w:numPr>
          <w:ilvl w:val="0"/>
          <w:numId w:val="2"/>
        </w:numPr>
        <w:tabs>
          <w:tab w:val="left" w:pos="1124"/>
          <w:tab w:val="left" w:pos="1126"/>
        </w:tabs>
        <w:ind w:right="791"/>
        <w:jc w:val="both"/>
        <w:rPr>
          <w:sz w:val="24"/>
        </w:rPr>
      </w:pPr>
      <w:r>
        <w:rPr>
          <w:sz w:val="24"/>
        </w:rPr>
        <w:t>The</w:t>
      </w:r>
      <w:r>
        <w:rPr>
          <w:spacing w:val="-4"/>
          <w:sz w:val="24"/>
        </w:rPr>
        <w:t xml:space="preserve"> </w:t>
      </w:r>
      <w:r>
        <w:rPr>
          <w:sz w:val="24"/>
        </w:rPr>
        <w:t>Lessee</w:t>
      </w:r>
      <w:r>
        <w:rPr>
          <w:spacing w:val="-4"/>
          <w:sz w:val="24"/>
        </w:rPr>
        <w:t xml:space="preserve"> </w:t>
      </w:r>
      <w:r>
        <w:rPr>
          <w:sz w:val="24"/>
        </w:rPr>
        <w:t>acknowledges</w:t>
      </w:r>
      <w:r>
        <w:rPr>
          <w:spacing w:val="-2"/>
          <w:sz w:val="24"/>
        </w:rPr>
        <w:t xml:space="preserve"> </w:t>
      </w:r>
      <w:r>
        <w:rPr>
          <w:sz w:val="24"/>
        </w:rPr>
        <w:t>that</w:t>
      </w:r>
      <w:r>
        <w:rPr>
          <w:spacing w:val="-2"/>
          <w:sz w:val="24"/>
        </w:rPr>
        <w:t xml:space="preserve"> </w:t>
      </w:r>
      <w:r>
        <w:rPr>
          <w:sz w:val="24"/>
        </w:rPr>
        <w:t>the</w:t>
      </w:r>
      <w:r>
        <w:rPr>
          <w:spacing w:val="-3"/>
          <w:sz w:val="24"/>
        </w:rPr>
        <w:t xml:space="preserve"> </w:t>
      </w:r>
      <w:r>
        <w:rPr>
          <w:sz w:val="24"/>
        </w:rPr>
        <w:t>generator</w:t>
      </w:r>
      <w:r>
        <w:rPr>
          <w:spacing w:val="-3"/>
          <w:sz w:val="24"/>
        </w:rPr>
        <w:t xml:space="preserve"> </w:t>
      </w:r>
      <w:r>
        <w:rPr>
          <w:sz w:val="24"/>
        </w:rPr>
        <w:t>serves</w:t>
      </w:r>
      <w:r>
        <w:rPr>
          <w:spacing w:val="-2"/>
          <w:sz w:val="24"/>
        </w:rPr>
        <w:t xml:space="preserve"> </w:t>
      </w:r>
      <w:r>
        <w:rPr>
          <w:sz w:val="24"/>
        </w:rPr>
        <w:t>the</w:t>
      </w:r>
      <w:r>
        <w:rPr>
          <w:spacing w:val="-3"/>
          <w:sz w:val="24"/>
        </w:rPr>
        <w:t xml:space="preserve"> </w:t>
      </w:r>
      <w:r>
        <w:rPr>
          <w:sz w:val="24"/>
        </w:rPr>
        <w:t>entire</w:t>
      </w:r>
      <w:r>
        <w:rPr>
          <w:spacing w:val="-4"/>
          <w:sz w:val="24"/>
        </w:rPr>
        <w:t xml:space="preserve"> </w:t>
      </w:r>
      <w:r>
        <w:rPr>
          <w:sz w:val="24"/>
        </w:rPr>
        <w:t>Building,</w:t>
      </w:r>
      <w:r>
        <w:rPr>
          <w:spacing w:val="-2"/>
          <w:sz w:val="24"/>
        </w:rPr>
        <w:t xml:space="preserve"> </w:t>
      </w:r>
      <w:r>
        <w:rPr>
          <w:sz w:val="24"/>
        </w:rPr>
        <w:t xml:space="preserve">including the Ground Floor premises and shall coordinate with the Ground Floor tenants and ensure equitable sharing of the actual fuel costs incurred during generator </w:t>
      </w:r>
      <w:r>
        <w:rPr>
          <w:spacing w:val="-4"/>
          <w:sz w:val="24"/>
        </w:rPr>
        <w:t>use.</w:t>
      </w:r>
    </w:p>
    <w:p w:rsidR="00E07B63" w:rsidRDefault="00E07B63">
      <w:pPr>
        <w:pStyle w:val="BodyText"/>
        <w:spacing w:before="1"/>
      </w:pPr>
    </w:p>
    <w:p w:rsidR="00E07B63" w:rsidRDefault="004044E0">
      <w:pPr>
        <w:pStyle w:val="ListParagraph"/>
        <w:numPr>
          <w:ilvl w:val="0"/>
          <w:numId w:val="2"/>
        </w:numPr>
        <w:tabs>
          <w:tab w:val="left" w:pos="1124"/>
          <w:tab w:val="left" w:pos="1126"/>
        </w:tabs>
        <w:ind w:right="790"/>
        <w:jc w:val="both"/>
        <w:rPr>
          <w:sz w:val="24"/>
        </w:rPr>
      </w:pPr>
      <w:r>
        <w:rPr>
          <w:sz w:val="24"/>
        </w:rPr>
        <w:t xml:space="preserve">To permit the Lessor and his agents engineers workmen and other persons authorized </w:t>
      </w:r>
      <w:r>
        <w:rPr>
          <w:sz w:val="24"/>
        </w:rPr>
        <w:t>in writing by the Lessor to enter into and upon the demised premises at all reasonable hours in the day time after giving previous notice in writing to the Lessee to view and examine the state of repair and condition of the demised premises</w:t>
      </w:r>
      <w:r>
        <w:rPr>
          <w:spacing w:val="-1"/>
          <w:sz w:val="24"/>
        </w:rPr>
        <w:t xml:space="preserve"> </w:t>
      </w:r>
      <w:r>
        <w:rPr>
          <w:sz w:val="24"/>
        </w:rPr>
        <w:t>or</w:t>
      </w:r>
      <w:r>
        <w:rPr>
          <w:spacing w:val="-2"/>
          <w:sz w:val="24"/>
        </w:rPr>
        <w:t xml:space="preserve"> </w:t>
      </w:r>
      <w:r>
        <w:rPr>
          <w:sz w:val="24"/>
        </w:rPr>
        <w:t>to check upo</w:t>
      </w:r>
      <w:r>
        <w:rPr>
          <w:sz w:val="24"/>
        </w:rPr>
        <w:t>n</w:t>
      </w:r>
      <w:r>
        <w:rPr>
          <w:spacing w:val="-1"/>
          <w:sz w:val="24"/>
        </w:rPr>
        <w:t xml:space="preserve"> </w:t>
      </w:r>
      <w:r>
        <w:rPr>
          <w:sz w:val="24"/>
        </w:rPr>
        <w:t>the</w:t>
      </w:r>
      <w:r>
        <w:rPr>
          <w:spacing w:val="-2"/>
          <w:sz w:val="24"/>
        </w:rPr>
        <w:t xml:space="preserve"> </w:t>
      </w:r>
      <w:r>
        <w:rPr>
          <w:sz w:val="24"/>
        </w:rPr>
        <w:t>Lessor’s</w:t>
      </w:r>
      <w:r>
        <w:rPr>
          <w:spacing w:val="-2"/>
          <w:sz w:val="24"/>
        </w:rPr>
        <w:t xml:space="preserve"> </w:t>
      </w:r>
      <w:r>
        <w:rPr>
          <w:sz w:val="24"/>
        </w:rPr>
        <w:t>fixtures and</w:t>
      </w:r>
      <w:r>
        <w:rPr>
          <w:spacing w:val="-1"/>
          <w:sz w:val="24"/>
        </w:rPr>
        <w:t xml:space="preserve"> </w:t>
      </w:r>
      <w:r>
        <w:rPr>
          <w:sz w:val="24"/>
        </w:rPr>
        <w:t>fittings</w:t>
      </w:r>
      <w:r>
        <w:rPr>
          <w:spacing w:val="-1"/>
          <w:sz w:val="24"/>
        </w:rPr>
        <w:t xml:space="preserve"> </w:t>
      </w:r>
      <w:r>
        <w:rPr>
          <w:sz w:val="24"/>
        </w:rPr>
        <w:t>therein</w:t>
      </w:r>
      <w:r>
        <w:rPr>
          <w:spacing w:val="-1"/>
          <w:sz w:val="24"/>
        </w:rPr>
        <w:t xml:space="preserve"> </w:t>
      </w:r>
      <w:r>
        <w:rPr>
          <w:sz w:val="24"/>
        </w:rPr>
        <w:t>and for doing such work including structural repairs to the premises as may be required to the demised premises and which it is the obligation of the Lessor to carry out in accordance with the Lessor’s covenants</w:t>
      </w:r>
      <w:r>
        <w:rPr>
          <w:sz w:val="24"/>
        </w:rPr>
        <w:t xml:space="preserve"> by arrangement with the lessee so as not to cause inconvenience to the Lessee or disrupting its business.</w:t>
      </w:r>
    </w:p>
    <w:p w:rsidR="00E07B63" w:rsidRDefault="00E07B63">
      <w:pPr>
        <w:pStyle w:val="BodyText"/>
      </w:pPr>
    </w:p>
    <w:p w:rsidR="00E07B63" w:rsidRDefault="004044E0">
      <w:pPr>
        <w:pStyle w:val="ListParagraph"/>
        <w:numPr>
          <w:ilvl w:val="0"/>
          <w:numId w:val="2"/>
        </w:numPr>
        <w:tabs>
          <w:tab w:val="left" w:pos="1124"/>
          <w:tab w:val="left" w:pos="1126"/>
        </w:tabs>
        <w:ind w:right="789"/>
        <w:jc w:val="both"/>
        <w:rPr>
          <w:sz w:val="24"/>
        </w:rPr>
      </w:pPr>
      <w:r>
        <w:rPr>
          <w:sz w:val="24"/>
        </w:rPr>
        <w:t>Not to make any alterations or additions or improvements or reductions to the demised premises other than the items mentioned in paragraph (4) (C) h</w:t>
      </w:r>
      <w:r>
        <w:rPr>
          <w:sz w:val="24"/>
        </w:rPr>
        <w:t>ereof without the prior approval of the Lessor in writing.</w:t>
      </w:r>
    </w:p>
    <w:p w:rsidR="00E07B63" w:rsidRDefault="00E07B63">
      <w:pPr>
        <w:pStyle w:val="BodyText"/>
      </w:pPr>
    </w:p>
    <w:p w:rsidR="00E07B63" w:rsidRDefault="004044E0">
      <w:pPr>
        <w:pStyle w:val="ListParagraph"/>
        <w:numPr>
          <w:ilvl w:val="0"/>
          <w:numId w:val="2"/>
        </w:numPr>
        <w:tabs>
          <w:tab w:val="left" w:pos="1124"/>
          <w:tab w:val="left" w:pos="1126"/>
        </w:tabs>
        <w:ind w:right="792"/>
        <w:jc w:val="both"/>
        <w:rPr>
          <w:sz w:val="24"/>
        </w:rPr>
      </w:pPr>
      <w:r>
        <w:rPr>
          <w:sz w:val="24"/>
        </w:rPr>
        <w:t>Not to do or permit or suffer to be done upon the demised premises anything which shall constitute a nuisance or annoyance to or in any way interfere with</w:t>
      </w:r>
      <w:r>
        <w:rPr>
          <w:spacing w:val="40"/>
          <w:sz w:val="24"/>
        </w:rPr>
        <w:t xml:space="preserve"> </w:t>
      </w:r>
      <w:r>
        <w:rPr>
          <w:sz w:val="24"/>
        </w:rPr>
        <w:t xml:space="preserve">the quiet or comfort of the occupants of </w:t>
      </w:r>
      <w:r>
        <w:rPr>
          <w:sz w:val="24"/>
        </w:rPr>
        <w:t>the other floors of the demised premises or adjoining premises.</w:t>
      </w:r>
    </w:p>
    <w:p w:rsidR="00E07B63" w:rsidRDefault="00E07B63">
      <w:pPr>
        <w:pStyle w:val="BodyText"/>
        <w:spacing w:before="1"/>
      </w:pPr>
    </w:p>
    <w:p w:rsidR="00E07B63" w:rsidRDefault="004044E0">
      <w:pPr>
        <w:pStyle w:val="ListParagraph"/>
        <w:numPr>
          <w:ilvl w:val="0"/>
          <w:numId w:val="2"/>
        </w:numPr>
        <w:tabs>
          <w:tab w:val="left" w:pos="1124"/>
          <w:tab w:val="left" w:pos="1126"/>
        </w:tabs>
        <w:ind w:right="791"/>
        <w:jc w:val="both"/>
        <w:rPr>
          <w:sz w:val="24"/>
        </w:rPr>
      </w:pPr>
      <w:r>
        <w:rPr>
          <w:sz w:val="24"/>
        </w:rPr>
        <w:t>Not to store or bring to the demised premises any article of a combustible inflammable</w:t>
      </w:r>
      <w:r>
        <w:rPr>
          <w:spacing w:val="-1"/>
          <w:sz w:val="24"/>
        </w:rPr>
        <w:t xml:space="preserve"> </w:t>
      </w:r>
      <w:r>
        <w:rPr>
          <w:sz w:val="24"/>
        </w:rPr>
        <w:t>or</w:t>
      </w:r>
      <w:r>
        <w:rPr>
          <w:spacing w:val="-1"/>
          <w:sz w:val="24"/>
        </w:rPr>
        <w:t xml:space="preserve"> </w:t>
      </w:r>
      <w:r>
        <w:rPr>
          <w:sz w:val="24"/>
        </w:rPr>
        <w:t>dangerous nature</w:t>
      </w:r>
      <w:r>
        <w:rPr>
          <w:spacing w:val="-2"/>
          <w:sz w:val="24"/>
        </w:rPr>
        <w:t xml:space="preserve"> </w:t>
      </w:r>
      <w:r>
        <w:rPr>
          <w:sz w:val="24"/>
        </w:rPr>
        <w:t>and not to do or permit to be</w:t>
      </w:r>
      <w:r>
        <w:rPr>
          <w:spacing w:val="-1"/>
          <w:sz w:val="24"/>
        </w:rPr>
        <w:t xml:space="preserve"> </w:t>
      </w:r>
      <w:r>
        <w:rPr>
          <w:sz w:val="24"/>
        </w:rPr>
        <w:t>done</w:t>
      </w:r>
      <w:r>
        <w:rPr>
          <w:spacing w:val="-1"/>
          <w:sz w:val="24"/>
        </w:rPr>
        <w:t xml:space="preserve"> </w:t>
      </w:r>
      <w:r>
        <w:rPr>
          <w:sz w:val="24"/>
        </w:rPr>
        <w:t>any thing on the demised premises by reason whereof the present or future policy or policies of</w:t>
      </w:r>
      <w:r>
        <w:rPr>
          <w:spacing w:val="-2"/>
          <w:sz w:val="24"/>
        </w:rPr>
        <w:t xml:space="preserve"> </w:t>
      </w:r>
      <w:r>
        <w:rPr>
          <w:sz w:val="24"/>
        </w:rPr>
        <w:t>insurance</w:t>
      </w:r>
      <w:r>
        <w:rPr>
          <w:spacing w:val="-2"/>
          <w:sz w:val="24"/>
        </w:rPr>
        <w:t xml:space="preserve"> </w:t>
      </w:r>
      <w:r>
        <w:rPr>
          <w:sz w:val="24"/>
        </w:rPr>
        <w:t>taken</w:t>
      </w:r>
      <w:r>
        <w:rPr>
          <w:spacing w:val="-1"/>
          <w:sz w:val="24"/>
        </w:rPr>
        <w:t xml:space="preserve"> </w:t>
      </w:r>
      <w:r>
        <w:rPr>
          <w:sz w:val="24"/>
        </w:rPr>
        <w:t>by</w:t>
      </w:r>
      <w:r>
        <w:rPr>
          <w:spacing w:val="-1"/>
          <w:sz w:val="24"/>
        </w:rPr>
        <w:t xml:space="preserve"> </w:t>
      </w:r>
      <w:r>
        <w:rPr>
          <w:sz w:val="24"/>
        </w:rPr>
        <w:t>the Lessor</w:t>
      </w:r>
      <w:r>
        <w:rPr>
          <w:spacing w:val="-2"/>
          <w:sz w:val="24"/>
        </w:rPr>
        <w:t xml:space="preserve"> </w:t>
      </w:r>
      <w:r>
        <w:rPr>
          <w:sz w:val="24"/>
        </w:rPr>
        <w:t>in</w:t>
      </w:r>
      <w:r>
        <w:rPr>
          <w:spacing w:val="-1"/>
          <w:sz w:val="24"/>
        </w:rPr>
        <w:t xml:space="preserve"> </w:t>
      </w:r>
      <w:r>
        <w:rPr>
          <w:sz w:val="24"/>
        </w:rPr>
        <w:t>respect</w:t>
      </w:r>
      <w:r>
        <w:rPr>
          <w:spacing w:val="-1"/>
          <w:sz w:val="24"/>
        </w:rPr>
        <w:t xml:space="preserve"> </w:t>
      </w:r>
      <w:r>
        <w:rPr>
          <w:sz w:val="24"/>
        </w:rPr>
        <w:t>of</w:t>
      </w:r>
      <w:r>
        <w:rPr>
          <w:spacing w:val="-2"/>
          <w:sz w:val="24"/>
        </w:rPr>
        <w:t xml:space="preserve"> </w:t>
      </w:r>
      <w:r>
        <w:rPr>
          <w:sz w:val="24"/>
        </w:rPr>
        <w:t>the demised</w:t>
      </w:r>
      <w:r>
        <w:rPr>
          <w:spacing w:val="-1"/>
          <w:sz w:val="24"/>
        </w:rPr>
        <w:t xml:space="preserve"> </w:t>
      </w:r>
      <w:r>
        <w:rPr>
          <w:sz w:val="24"/>
        </w:rPr>
        <w:t>premises</w:t>
      </w:r>
      <w:r>
        <w:rPr>
          <w:spacing w:val="-1"/>
          <w:sz w:val="24"/>
        </w:rPr>
        <w:t xml:space="preserve"> </w:t>
      </w:r>
      <w:r>
        <w:rPr>
          <w:sz w:val="24"/>
        </w:rPr>
        <w:t>may become void or voidable or whereby the premium thereof may be increased and to repay to the</w:t>
      </w:r>
      <w:r>
        <w:rPr>
          <w:sz w:val="24"/>
        </w:rPr>
        <w:t xml:space="preserve"> Lessor on demand all such sums paid by way of increased premium and</w:t>
      </w:r>
      <w:r>
        <w:rPr>
          <w:spacing w:val="40"/>
          <w:sz w:val="24"/>
        </w:rPr>
        <w:t xml:space="preserve"> </w:t>
      </w:r>
      <w:r>
        <w:rPr>
          <w:sz w:val="24"/>
        </w:rPr>
        <w:t>all expenses incurred by the Lessor in or about any renewal of such policy or policies consequent upon a breach or non-observance of this covenant</w:t>
      </w:r>
    </w:p>
    <w:p w:rsidR="00E07B63" w:rsidRDefault="00E07B63">
      <w:pPr>
        <w:pStyle w:val="BodyText"/>
      </w:pPr>
    </w:p>
    <w:p w:rsidR="00E07B63" w:rsidRDefault="00E07B63">
      <w:pPr>
        <w:pStyle w:val="BodyText"/>
      </w:pPr>
    </w:p>
    <w:p w:rsidR="00E07B63" w:rsidRDefault="004044E0">
      <w:pPr>
        <w:pStyle w:val="ListParagraph"/>
        <w:numPr>
          <w:ilvl w:val="0"/>
          <w:numId w:val="2"/>
        </w:numPr>
        <w:tabs>
          <w:tab w:val="left" w:pos="1124"/>
          <w:tab w:val="left" w:pos="1171"/>
        </w:tabs>
        <w:ind w:left="1171" w:right="789"/>
        <w:jc w:val="both"/>
        <w:rPr>
          <w:sz w:val="24"/>
        </w:rPr>
      </w:pPr>
      <w:r>
        <w:rPr>
          <w:sz w:val="24"/>
        </w:rPr>
        <w:t>Not to sublet the demised premises wit</w:t>
      </w:r>
      <w:r>
        <w:rPr>
          <w:sz w:val="24"/>
        </w:rPr>
        <w:t xml:space="preserve">hout the prior written consent of the Lessor. </w:t>
      </w:r>
      <w:r>
        <w:rPr>
          <w:color w:val="6F2F9F"/>
          <w:sz w:val="24"/>
        </w:rPr>
        <w:t>Which consent shall not be unreasonably withheld</w:t>
      </w:r>
      <w:r>
        <w:rPr>
          <w:sz w:val="24"/>
        </w:rPr>
        <w:t>.</w:t>
      </w:r>
      <w:r>
        <w:rPr>
          <w:spacing w:val="40"/>
          <w:sz w:val="24"/>
        </w:rPr>
        <w:t xml:space="preserve"> </w:t>
      </w:r>
      <w:r>
        <w:rPr>
          <w:color w:val="6F2F9F"/>
          <w:sz w:val="24"/>
        </w:rPr>
        <w:t>Provided however that the Lessee may sublet the demised premises to any of its wholly-owned subsidiary</w:t>
      </w:r>
      <w:r>
        <w:rPr>
          <w:color w:val="6F2F9F"/>
          <w:spacing w:val="-3"/>
          <w:sz w:val="24"/>
        </w:rPr>
        <w:t xml:space="preserve"> </w:t>
      </w:r>
      <w:r>
        <w:rPr>
          <w:color w:val="6F2F9F"/>
          <w:sz w:val="24"/>
        </w:rPr>
        <w:t xml:space="preserve">companies </w:t>
      </w:r>
      <w:r>
        <w:rPr>
          <w:color w:val="FF0000"/>
          <w:sz w:val="24"/>
        </w:rPr>
        <w:t>and/</w:t>
      </w:r>
      <w:r>
        <w:rPr>
          <w:color w:val="FF0000"/>
          <w:spacing w:val="-3"/>
          <w:sz w:val="24"/>
        </w:rPr>
        <w:t xml:space="preserve"> </w:t>
      </w:r>
      <w:r>
        <w:rPr>
          <w:color w:val="FF0000"/>
          <w:sz w:val="24"/>
        </w:rPr>
        <w:t>or</w:t>
      </w:r>
      <w:r>
        <w:rPr>
          <w:color w:val="FF0000"/>
          <w:spacing w:val="-3"/>
          <w:sz w:val="24"/>
        </w:rPr>
        <w:t xml:space="preserve"> </w:t>
      </w:r>
      <w:r>
        <w:rPr>
          <w:color w:val="FF0000"/>
          <w:sz w:val="24"/>
        </w:rPr>
        <w:t>Tech</w:t>
      </w:r>
      <w:r>
        <w:rPr>
          <w:color w:val="FF0000"/>
          <w:spacing w:val="-3"/>
          <w:sz w:val="24"/>
        </w:rPr>
        <w:t xml:space="preserve"> </w:t>
      </w:r>
      <w:r>
        <w:rPr>
          <w:color w:val="FF0000"/>
          <w:sz w:val="24"/>
        </w:rPr>
        <w:t>City</w:t>
      </w:r>
      <w:r>
        <w:rPr>
          <w:color w:val="FF0000"/>
          <w:spacing w:val="-3"/>
          <w:sz w:val="24"/>
        </w:rPr>
        <w:t xml:space="preserve"> </w:t>
      </w:r>
      <w:r>
        <w:rPr>
          <w:color w:val="FF0000"/>
          <w:sz w:val="24"/>
        </w:rPr>
        <w:t>Lanka</w:t>
      </w:r>
      <w:r>
        <w:rPr>
          <w:color w:val="FF0000"/>
          <w:spacing w:val="-2"/>
          <w:sz w:val="24"/>
        </w:rPr>
        <w:t xml:space="preserve"> </w:t>
      </w:r>
      <w:r>
        <w:rPr>
          <w:color w:val="FF0000"/>
          <w:sz w:val="24"/>
        </w:rPr>
        <w:t>(Pvt)</w:t>
      </w:r>
      <w:r>
        <w:rPr>
          <w:color w:val="FF0000"/>
          <w:spacing w:val="-3"/>
          <w:sz w:val="24"/>
        </w:rPr>
        <w:t xml:space="preserve"> </w:t>
      </w:r>
      <w:r>
        <w:rPr>
          <w:color w:val="FF0000"/>
          <w:sz w:val="24"/>
        </w:rPr>
        <w:t>Ltd,</w:t>
      </w:r>
      <w:r>
        <w:rPr>
          <w:color w:val="FF0000"/>
          <w:spacing w:val="-3"/>
          <w:sz w:val="24"/>
        </w:rPr>
        <w:t xml:space="preserve"> </w:t>
      </w:r>
      <w:r>
        <w:rPr>
          <w:color w:val="FF0000"/>
          <w:sz w:val="24"/>
        </w:rPr>
        <w:t>Capital</w:t>
      </w:r>
      <w:r>
        <w:rPr>
          <w:color w:val="FF0000"/>
          <w:spacing w:val="-3"/>
          <w:sz w:val="24"/>
        </w:rPr>
        <w:t xml:space="preserve"> </w:t>
      </w:r>
      <w:r>
        <w:rPr>
          <w:color w:val="FF0000"/>
          <w:sz w:val="24"/>
        </w:rPr>
        <w:t>BPO</w:t>
      </w:r>
      <w:r>
        <w:rPr>
          <w:color w:val="FF0000"/>
          <w:spacing w:val="-3"/>
          <w:sz w:val="24"/>
        </w:rPr>
        <w:t xml:space="preserve"> </w:t>
      </w:r>
      <w:r>
        <w:rPr>
          <w:color w:val="FF0000"/>
          <w:sz w:val="24"/>
        </w:rPr>
        <w:t>(Pvt)</w:t>
      </w:r>
      <w:r>
        <w:rPr>
          <w:color w:val="FF0000"/>
          <w:spacing w:val="-3"/>
          <w:sz w:val="24"/>
        </w:rPr>
        <w:t xml:space="preserve"> </w:t>
      </w:r>
      <w:r>
        <w:rPr>
          <w:color w:val="FF0000"/>
          <w:sz w:val="24"/>
        </w:rPr>
        <w:t>Ltd, Colombo BPO (Pvt) Ltd, which Mr. Tushan Wickramasinghe &amp; Mrs. Minoli Wickramasinghe are sole shareholder directors.</w:t>
      </w:r>
    </w:p>
    <w:p w:rsidR="00E07B63" w:rsidRDefault="004044E0">
      <w:pPr>
        <w:pStyle w:val="BodyText"/>
        <w:spacing w:before="275"/>
        <w:ind w:left="1171" w:right="786"/>
        <w:jc w:val="both"/>
      </w:pPr>
      <w:r>
        <w:rPr>
          <w:color w:val="6F2F9F"/>
        </w:rPr>
        <w:t>To use the demised premises only for the purpose of carrying on Business Process Outsourcing (BPO) services to foreign clients su</w:t>
      </w:r>
      <w:r>
        <w:rPr>
          <w:color w:val="6F2F9F"/>
        </w:rPr>
        <w:t>ch as Customer</w:t>
      </w:r>
      <w:r>
        <w:rPr>
          <w:color w:val="6F2F9F"/>
          <w:spacing w:val="80"/>
        </w:rPr>
        <w:t xml:space="preserve"> </w:t>
      </w:r>
      <w:r>
        <w:rPr>
          <w:color w:val="6F2F9F"/>
        </w:rPr>
        <w:t xml:space="preserve">Support Services, Accounting, IT, HR and Entertainment under </w:t>
      </w:r>
      <w:r>
        <w:rPr>
          <w:color w:val="FF0000"/>
        </w:rPr>
        <w:t>Companies mentioned in the above clause and for no other purpose, except the highest floor which has five rooms and could be used as office or residential purpose.</w:t>
      </w:r>
    </w:p>
    <w:p w:rsidR="00E07B63" w:rsidRDefault="00E07B63">
      <w:pPr>
        <w:pStyle w:val="BodyText"/>
        <w:jc w:val="both"/>
        <w:sectPr w:rsidR="00E07B63">
          <w:pgSz w:w="12240" w:h="20160"/>
          <w:pgMar w:top="1900" w:right="1080" w:bottom="280" w:left="1440" w:header="730" w:footer="0" w:gutter="0"/>
          <w:cols w:space="720"/>
        </w:sectPr>
      </w:pPr>
    </w:p>
    <w:p w:rsidR="00E07B63" w:rsidRDefault="004044E0">
      <w:pPr>
        <w:pStyle w:val="BodyText"/>
        <w:spacing w:before="100"/>
        <w:ind w:left="1171" w:right="792"/>
        <w:jc w:val="both"/>
      </w:pPr>
      <w:r>
        <w:lastRenderedPageBreak/>
        <w:t>Th</w:t>
      </w:r>
      <w:r>
        <w:t xml:space="preserve">e Lessee shall at its own cost obtain and maintain all necessary licenses, permits, and shall strictly comply with data protection laws, labour laws health and safety and fire safety regulations. </w:t>
      </w:r>
      <w:r>
        <w:rPr>
          <w:color w:val="6F2F9F"/>
        </w:rPr>
        <w:t>The Lessee shall be liable for any</w:t>
      </w:r>
      <w:r>
        <w:rPr>
          <w:color w:val="6F2F9F"/>
          <w:spacing w:val="40"/>
        </w:rPr>
        <w:t xml:space="preserve"> </w:t>
      </w:r>
      <w:r>
        <w:rPr>
          <w:color w:val="6F2F9F"/>
        </w:rPr>
        <w:t xml:space="preserve">damages or misuse of the </w:t>
      </w:r>
      <w:r>
        <w:rPr>
          <w:color w:val="6F2F9F"/>
        </w:rPr>
        <w:t>premises by its subsidiary companies/ sublet companies</w:t>
      </w:r>
      <w:r>
        <w:rPr>
          <w:color w:val="6F2F9F"/>
          <w:spacing w:val="40"/>
        </w:rPr>
        <w:t xml:space="preserve"> </w:t>
      </w:r>
      <w:r>
        <w:t>and the Lessee shall indemnify the Lessor against any claims ,fines, or</w:t>
      </w:r>
      <w:r>
        <w:rPr>
          <w:spacing w:val="-2"/>
        </w:rPr>
        <w:t xml:space="preserve"> </w:t>
      </w:r>
      <w:r>
        <w:t>liabilities</w:t>
      </w:r>
      <w:r>
        <w:rPr>
          <w:spacing w:val="-2"/>
        </w:rPr>
        <w:t xml:space="preserve"> </w:t>
      </w:r>
      <w:r>
        <w:t>arising</w:t>
      </w:r>
      <w:r>
        <w:rPr>
          <w:spacing w:val="-1"/>
        </w:rPr>
        <w:t xml:space="preserve"> </w:t>
      </w:r>
      <w:r>
        <w:t>from</w:t>
      </w:r>
      <w:r>
        <w:rPr>
          <w:spacing w:val="-1"/>
        </w:rPr>
        <w:t xml:space="preserve"> </w:t>
      </w:r>
      <w:r>
        <w:t>any</w:t>
      </w:r>
      <w:r>
        <w:rPr>
          <w:spacing w:val="-1"/>
        </w:rPr>
        <w:t xml:space="preserve"> </w:t>
      </w:r>
      <w:r>
        <w:t>breach</w:t>
      </w:r>
      <w:r>
        <w:rPr>
          <w:spacing w:val="-1"/>
        </w:rPr>
        <w:t xml:space="preserve"> </w:t>
      </w:r>
      <w:r>
        <w:t>of</w:t>
      </w:r>
      <w:r>
        <w:rPr>
          <w:spacing w:val="-2"/>
        </w:rPr>
        <w:t xml:space="preserve"> </w:t>
      </w:r>
      <w:r>
        <w:t>this</w:t>
      </w:r>
      <w:r>
        <w:rPr>
          <w:spacing w:val="-1"/>
        </w:rPr>
        <w:t xml:space="preserve"> </w:t>
      </w:r>
      <w:r>
        <w:t>clause.</w:t>
      </w:r>
      <w:r>
        <w:rPr>
          <w:spacing w:val="-1"/>
        </w:rPr>
        <w:t xml:space="preserve"> </w:t>
      </w:r>
      <w:r>
        <w:t>Any</w:t>
      </w:r>
      <w:r>
        <w:rPr>
          <w:spacing w:val="-2"/>
        </w:rPr>
        <w:t xml:space="preserve"> </w:t>
      </w:r>
      <w:r>
        <w:t>breach</w:t>
      </w:r>
      <w:r>
        <w:rPr>
          <w:spacing w:val="-1"/>
        </w:rPr>
        <w:t xml:space="preserve"> </w:t>
      </w:r>
      <w:r>
        <w:t>shall</w:t>
      </w:r>
      <w:r>
        <w:rPr>
          <w:spacing w:val="-1"/>
        </w:rPr>
        <w:t xml:space="preserve"> </w:t>
      </w:r>
      <w:r>
        <w:t>constitute</w:t>
      </w:r>
      <w:r>
        <w:rPr>
          <w:spacing w:val="-2"/>
        </w:rPr>
        <w:t xml:space="preserve"> </w:t>
      </w:r>
      <w:r>
        <w:t>a material</w:t>
      </w:r>
      <w:r>
        <w:rPr>
          <w:spacing w:val="20"/>
        </w:rPr>
        <w:t xml:space="preserve"> </w:t>
      </w:r>
      <w:r>
        <w:t>breach</w:t>
      </w:r>
      <w:r>
        <w:rPr>
          <w:spacing w:val="22"/>
        </w:rPr>
        <w:t xml:space="preserve"> </w:t>
      </w:r>
      <w:r>
        <w:t>entitling</w:t>
      </w:r>
      <w:r>
        <w:rPr>
          <w:spacing w:val="22"/>
        </w:rPr>
        <w:t xml:space="preserve"> </w:t>
      </w:r>
      <w:r>
        <w:t>the</w:t>
      </w:r>
      <w:r>
        <w:rPr>
          <w:spacing w:val="22"/>
        </w:rPr>
        <w:t xml:space="preserve"> </w:t>
      </w:r>
      <w:r>
        <w:t>Lessor</w:t>
      </w:r>
      <w:r>
        <w:rPr>
          <w:spacing w:val="21"/>
        </w:rPr>
        <w:t xml:space="preserve"> </w:t>
      </w:r>
      <w:r>
        <w:t>to</w:t>
      </w:r>
      <w:r>
        <w:rPr>
          <w:spacing w:val="23"/>
        </w:rPr>
        <w:t xml:space="preserve"> </w:t>
      </w:r>
      <w:r>
        <w:t>terminate</w:t>
      </w:r>
      <w:r>
        <w:rPr>
          <w:spacing w:val="23"/>
        </w:rPr>
        <w:t xml:space="preserve"> </w:t>
      </w:r>
      <w:r>
        <w:t>this</w:t>
      </w:r>
      <w:r>
        <w:rPr>
          <w:spacing w:val="23"/>
        </w:rPr>
        <w:t xml:space="preserve"> </w:t>
      </w:r>
      <w:r>
        <w:t>Lease</w:t>
      </w:r>
      <w:r>
        <w:rPr>
          <w:spacing w:val="21"/>
        </w:rPr>
        <w:t xml:space="preserve"> </w:t>
      </w:r>
      <w:r>
        <w:t>forthwith</w:t>
      </w:r>
      <w:r>
        <w:rPr>
          <w:spacing w:val="22"/>
        </w:rPr>
        <w:t xml:space="preserve"> </w:t>
      </w:r>
      <w:r>
        <w:t>by</w:t>
      </w:r>
      <w:r>
        <w:rPr>
          <w:spacing w:val="22"/>
        </w:rPr>
        <w:t xml:space="preserve"> </w:t>
      </w:r>
      <w:r>
        <w:rPr>
          <w:spacing w:val="-2"/>
        </w:rPr>
        <w:t>seven</w:t>
      </w:r>
    </w:p>
    <w:p w:rsidR="00E07B63" w:rsidRDefault="004044E0">
      <w:pPr>
        <w:pStyle w:val="BodyText"/>
        <w:ind w:left="1171"/>
        <w:jc w:val="both"/>
      </w:pPr>
      <w:r>
        <w:t>(7)</w:t>
      </w:r>
      <w:r>
        <w:rPr>
          <w:spacing w:val="-3"/>
        </w:rPr>
        <w:t xml:space="preserve"> </w:t>
      </w:r>
      <w:r>
        <w:t>day’s</w:t>
      </w:r>
      <w:r>
        <w:rPr>
          <w:spacing w:val="-2"/>
        </w:rPr>
        <w:t xml:space="preserve"> </w:t>
      </w:r>
      <w:r>
        <w:t xml:space="preserve">written </w:t>
      </w:r>
      <w:r>
        <w:rPr>
          <w:spacing w:val="-2"/>
        </w:rPr>
        <w:t>notice.</w:t>
      </w:r>
    </w:p>
    <w:p w:rsidR="00E07B63" w:rsidRDefault="00E07B63">
      <w:pPr>
        <w:pStyle w:val="BodyText"/>
        <w:spacing w:before="245"/>
      </w:pPr>
    </w:p>
    <w:p w:rsidR="00E07B63" w:rsidRDefault="004044E0">
      <w:pPr>
        <w:pStyle w:val="ListParagraph"/>
        <w:numPr>
          <w:ilvl w:val="0"/>
          <w:numId w:val="2"/>
        </w:numPr>
        <w:tabs>
          <w:tab w:val="left" w:pos="1126"/>
        </w:tabs>
        <w:ind w:right="791"/>
        <w:jc w:val="both"/>
        <w:rPr>
          <w:sz w:val="24"/>
        </w:rPr>
      </w:pPr>
      <w:r>
        <w:rPr>
          <w:sz w:val="24"/>
        </w:rPr>
        <w:t>To indemnify the Lessor in respect of any damage or loss that may be caused or occasioned to the Lessor as a result of any accident (including motor accidents) or other act or omission resu</w:t>
      </w:r>
      <w:r>
        <w:rPr>
          <w:sz w:val="24"/>
        </w:rPr>
        <w:t>lting from the negligence of the Lessee taking place in or upon the demised premises.</w:t>
      </w:r>
    </w:p>
    <w:p w:rsidR="00E07B63" w:rsidRDefault="00E07B63">
      <w:pPr>
        <w:pStyle w:val="BodyText"/>
        <w:spacing w:before="1"/>
      </w:pPr>
    </w:p>
    <w:p w:rsidR="00E07B63" w:rsidRDefault="004044E0">
      <w:pPr>
        <w:pStyle w:val="ListParagraph"/>
        <w:numPr>
          <w:ilvl w:val="0"/>
          <w:numId w:val="2"/>
        </w:numPr>
        <w:tabs>
          <w:tab w:val="left" w:pos="1124"/>
          <w:tab w:val="left" w:pos="1126"/>
        </w:tabs>
        <w:ind w:right="791"/>
        <w:jc w:val="both"/>
        <w:rPr>
          <w:sz w:val="24"/>
        </w:rPr>
      </w:pPr>
      <w:r>
        <w:rPr>
          <w:sz w:val="24"/>
        </w:rPr>
        <w:t>To pay and discharge all meter and other charges incidental to the supply of electricity and water to the demised premises to the respective authorities.</w:t>
      </w:r>
    </w:p>
    <w:p w:rsidR="00E07B63" w:rsidRDefault="00E07B63">
      <w:pPr>
        <w:pStyle w:val="BodyText"/>
      </w:pPr>
    </w:p>
    <w:p w:rsidR="00E07B63" w:rsidRDefault="004044E0">
      <w:pPr>
        <w:pStyle w:val="ListParagraph"/>
        <w:numPr>
          <w:ilvl w:val="0"/>
          <w:numId w:val="2"/>
        </w:numPr>
        <w:tabs>
          <w:tab w:val="left" w:pos="1126"/>
        </w:tabs>
        <w:ind w:right="785"/>
        <w:jc w:val="both"/>
        <w:rPr>
          <w:sz w:val="24"/>
        </w:rPr>
      </w:pPr>
      <w:r>
        <w:rPr>
          <w:sz w:val="24"/>
        </w:rPr>
        <w:t>At the expirat</w:t>
      </w:r>
      <w:r>
        <w:rPr>
          <w:sz w:val="24"/>
        </w:rPr>
        <w:t>ion or sooner determination of this lease peaceably and quietly to surrender and yield up possession of the demised premises unto the Lessor in accordance with the covenants herein contained in the same good order state of repair and condition as the demis</w:t>
      </w:r>
      <w:r>
        <w:rPr>
          <w:sz w:val="24"/>
        </w:rPr>
        <w:t xml:space="preserve">ed premises were at the commencement of this lease (reasonable wear and tear excepted) with all the Lessor’s fixtures and fittings and if any damage shall have been caused to the demised premises by negligence or misuse to make good the same to the Lessor </w:t>
      </w:r>
      <w:r>
        <w:rPr>
          <w:sz w:val="24"/>
        </w:rPr>
        <w:t>from and out of the deposit held by the Lessor who is hereby authorized to deduct there from the</w:t>
      </w:r>
      <w:r>
        <w:rPr>
          <w:spacing w:val="40"/>
          <w:sz w:val="24"/>
        </w:rPr>
        <w:t xml:space="preserve"> </w:t>
      </w:r>
      <w:r>
        <w:rPr>
          <w:sz w:val="24"/>
        </w:rPr>
        <w:t xml:space="preserve">cost of such damage provided that such damage, if any, shall be assessed by a competent person acceptable to the Lessor and Lessee and the cost of making good </w:t>
      </w:r>
      <w:r>
        <w:rPr>
          <w:sz w:val="24"/>
        </w:rPr>
        <w:t>the same being agreed to by the parties. The refund of security deposit and any balance advance rent shall be made in accordance with the procedure and timelines set out in Clause 6(i) hereof.</w:t>
      </w:r>
    </w:p>
    <w:p w:rsidR="00E07B63" w:rsidRDefault="00E07B63">
      <w:pPr>
        <w:pStyle w:val="BodyText"/>
        <w:spacing w:before="274"/>
      </w:pPr>
    </w:p>
    <w:p w:rsidR="00E07B63" w:rsidRDefault="004044E0">
      <w:pPr>
        <w:pStyle w:val="ListParagraph"/>
        <w:numPr>
          <w:ilvl w:val="0"/>
          <w:numId w:val="2"/>
        </w:numPr>
        <w:tabs>
          <w:tab w:val="left" w:pos="1126"/>
        </w:tabs>
        <w:ind w:right="792"/>
        <w:jc w:val="both"/>
        <w:rPr>
          <w:sz w:val="24"/>
        </w:rPr>
      </w:pPr>
      <w:r>
        <w:rPr>
          <w:sz w:val="24"/>
        </w:rPr>
        <w:t>To carry out all running maintenance and minor repairs to the demised premises up to a sum of Rupees Seventy Five Thousand (Rs.75,000/=) per job per floor.</w:t>
      </w:r>
    </w:p>
    <w:p w:rsidR="00E07B63" w:rsidRDefault="00E07B63">
      <w:pPr>
        <w:pStyle w:val="BodyText"/>
      </w:pPr>
    </w:p>
    <w:p w:rsidR="00E07B63" w:rsidRDefault="004044E0">
      <w:pPr>
        <w:pStyle w:val="ListParagraph"/>
        <w:numPr>
          <w:ilvl w:val="0"/>
          <w:numId w:val="2"/>
        </w:numPr>
        <w:tabs>
          <w:tab w:val="left" w:pos="1124"/>
          <w:tab w:val="left" w:pos="1126"/>
        </w:tabs>
        <w:ind w:right="796"/>
        <w:jc w:val="both"/>
        <w:rPr>
          <w:sz w:val="24"/>
        </w:rPr>
      </w:pPr>
      <w:r>
        <w:rPr>
          <w:sz w:val="24"/>
        </w:rPr>
        <w:t xml:space="preserve">To forward promptly to the Lessor any Statutory Notice of Assessment or any other notice served on </w:t>
      </w:r>
      <w:r>
        <w:rPr>
          <w:sz w:val="24"/>
        </w:rPr>
        <w:t>the demised premises by the Municipal Council or by any other Statutory body or Institution.</w:t>
      </w:r>
    </w:p>
    <w:p w:rsidR="00E07B63" w:rsidRDefault="00E07B63">
      <w:pPr>
        <w:pStyle w:val="BodyText"/>
      </w:pPr>
    </w:p>
    <w:p w:rsidR="00E07B63" w:rsidRDefault="004044E0">
      <w:pPr>
        <w:pStyle w:val="ListParagraph"/>
        <w:numPr>
          <w:ilvl w:val="0"/>
          <w:numId w:val="2"/>
        </w:numPr>
        <w:tabs>
          <w:tab w:val="left" w:pos="1124"/>
          <w:tab w:val="left" w:pos="1126"/>
        </w:tabs>
        <w:ind w:right="785"/>
        <w:jc w:val="both"/>
        <w:rPr>
          <w:sz w:val="24"/>
        </w:rPr>
      </w:pPr>
      <w:r>
        <w:rPr>
          <w:sz w:val="24"/>
        </w:rPr>
        <w:t>To reimburse the lessor the Value Added Tax (VAT) or any other statutory payment in respect of the receipt by the lessor of the rentals paid by the lessee in term</w:t>
      </w:r>
      <w:r>
        <w:rPr>
          <w:sz w:val="24"/>
        </w:rPr>
        <w:t>s hereof if the same is due and payable by the lessor to any state institution and for which payment the</w:t>
      </w:r>
      <w:r>
        <w:rPr>
          <w:spacing w:val="80"/>
          <w:sz w:val="24"/>
        </w:rPr>
        <w:t xml:space="preserve"> </w:t>
      </w:r>
      <w:r>
        <w:rPr>
          <w:sz w:val="24"/>
        </w:rPr>
        <w:t>lessor shall produce an invoice to the lessee within 14 days of Lessor producing the VAT invoice.</w:t>
      </w:r>
    </w:p>
    <w:p w:rsidR="00E07B63" w:rsidRDefault="00E07B63">
      <w:pPr>
        <w:pStyle w:val="BodyText"/>
        <w:spacing w:before="1"/>
      </w:pPr>
    </w:p>
    <w:p w:rsidR="00E07B63" w:rsidRDefault="004044E0">
      <w:pPr>
        <w:pStyle w:val="ListParagraph"/>
        <w:numPr>
          <w:ilvl w:val="0"/>
          <w:numId w:val="2"/>
        </w:numPr>
        <w:tabs>
          <w:tab w:val="left" w:pos="1124"/>
          <w:tab w:val="left" w:pos="1126"/>
        </w:tabs>
        <w:ind w:right="791"/>
        <w:jc w:val="both"/>
        <w:rPr>
          <w:sz w:val="24"/>
        </w:rPr>
      </w:pPr>
      <w:r>
        <w:rPr>
          <w:sz w:val="24"/>
        </w:rPr>
        <w:t>To be responsible for any damage caused to any one o</w:t>
      </w:r>
      <w:r>
        <w:rPr>
          <w:sz w:val="24"/>
        </w:rPr>
        <w:t>r more of the Thirteen cement sculptures (statues) which have been imported from Italy by the Lessor and installed on the</w:t>
      </w:r>
      <w:r>
        <w:rPr>
          <w:spacing w:val="-1"/>
          <w:sz w:val="24"/>
        </w:rPr>
        <w:t xml:space="preserve"> </w:t>
      </w:r>
      <w:r>
        <w:rPr>
          <w:sz w:val="24"/>
        </w:rPr>
        <w:t>balcony of</w:t>
      </w:r>
      <w:r>
        <w:rPr>
          <w:spacing w:val="-1"/>
          <w:sz w:val="24"/>
        </w:rPr>
        <w:t xml:space="preserve"> </w:t>
      </w:r>
      <w:r>
        <w:rPr>
          <w:sz w:val="24"/>
        </w:rPr>
        <w:t>the Penthouse and in the event of</w:t>
      </w:r>
      <w:r>
        <w:rPr>
          <w:spacing w:val="-1"/>
          <w:sz w:val="24"/>
        </w:rPr>
        <w:t xml:space="preserve"> </w:t>
      </w:r>
      <w:r>
        <w:rPr>
          <w:sz w:val="24"/>
        </w:rPr>
        <w:t>anyone</w:t>
      </w:r>
      <w:r>
        <w:rPr>
          <w:spacing w:val="-1"/>
          <w:sz w:val="24"/>
        </w:rPr>
        <w:t xml:space="preserve"> </w:t>
      </w:r>
      <w:r>
        <w:rPr>
          <w:sz w:val="24"/>
        </w:rPr>
        <w:t>of</w:t>
      </w:r>
      <w:r>
        <w:rPr>
          <w:spacing w:val="-1"/>
          <w:sz w:val="24"/>
        </w:rPr>
        <w:t xml:space="preserve"> </w:t>
      </w:r>
      <w:r>
        <w:rPr>
          <w:sz w:val="24"/>
        </w:rPr>
        <w:t>them being damaged or destroyed by the lessee or its servants, agents, customer</w:t>
      </w:r>
      <w:r>
        <w:rPr>
          <w:sz w:val="24"/>
        </w:rPr>
        <w:t>s, visitors, contractors, workmen or any other person authorized by the lessee to enter the demised premises, the lessee shall replace any such statue or statues so damaged or destroyed by an identical replica of same which shall be of Italian origin or in</w:t>
      </w:r>
      <w:r>
        <w:rPr>
          <w:sz w:val="24"/>
        </w:rPr>
        <w:t xml:space="preserve"> the alternative shall pay the lessor the cost of replacement of such statue or statues inclusive of all duties payable, transportation and cost of </w:t>
      </w:r>
      <w:r>
        <w:rPr>
          <w:spacing w:val="-2"/>
          <w:sz w:val="24"/>
        </w:rPr>
        <w:t>installations.</w:t>
      </w:r>
    </w:p>
    <w:p w:rsidR="00E07B63" w:rsidRDefault="00E07B63">
      <w:pPr>
        <w:pStyle w:val="ListParagraph"/>
        <w:rPr>
          <w:sz w:val="24"/>
        </w:rPr>
        <w:sectPr w:rsidR="00E07B63">
          <w:pgSz w:w="12240" w:h="20160"/>
          <w:pgMar w:top="1900" w:right="1080" w:bottom="280" w:left="1440" w:header="730" w:footer="0" w:gutter="0"/>
          <w:cols w:space="720"/>
        </w:sectPr>
      </w:pPr>
    </w:p>
    <w:p w:rsidR="00E07B63" w:rsidRDefault="00E07B63">
      <w:pPr>
        <w:pStyle w:val="BodyText"/>
        <w:spacing w:before="100"/>
      </w:pPr>
    </w:p>
    <w:p w:rsidR="00E07B63" w:rsidRDefault="004044E0">
      <w:pPr>
        <w:ind w:left="720"/>
        <w:rPr>
          <w:sz w:val="24"/>
        </w:rPr>
      </w:pPr>
      <w:r>
        <w:rPr>
          <w:spacing w:val="-10"/>
          <w:sz w:val="24"/>
        </w:rPr>
        <w:t>.</w:t>
      </w:r>
    </w:p>
    <w:p w:rsidR="00E07B63" w:rsidRDefault="004044E0">
      <w:pPr>
        <w:pStyle w:val="ListParagraph"/>
        <w:numPr>
          <w:ilvl w:val="0"/>
          <w:numId w:val="4"/>
        </w:numPr>
        <w:tabs>
          <w:tab w:val="left" w:pos="1024"/>
        </w:tabs>
        <w:ind w:left="720" w:right="792" w:firstLine="0"/>
        <w:jc w:val="left"/>
        <w:rPr>
          <w:sz w:val="24"/>
        </w:rPr>
      </w:pPr>
      <w:r>
        <w:rPr>
          <w:b/>
          <w:sz w:val="24"/>
        </w:rPr>
        <w:t xml:space="preserve">THE LESSOR </w:t>
      </w:r>
      <w:r>
        <w:rPr>
          <w:sz w:val="24"/>
        </w:rPr>
        <w:t>to</w:t>
      </w:r>
      <w:r>
        <w:rPr>
          <w:spacing w:val="-3"/>
          <w:sz w:val="24"/>
        </w:rPr>
        <w:t xml:space="preserve"> </w:t>
      </w:r>
      <w:r>
        <w:rPr>
          <w:sz w:val="24"/>
        </w:rPr>
        <w:t>the</w:t>
      </w:r>
      <w:r>
        <w:rPr>
          <w:spacing w:val="-2"/>
          <w:sz w:val="24"/>
        </w:rPr>
        <w:t xml:space="preserve"> </w:t>
      </w:r>
      <w:r>
        <w:rPr>
          <w:sz w:val="24"/>
        </w:rPr>
        <w:t>intent</w:t>
      </w:r>
      <w:r>
        <w:rPr>
          <w:spacing w:val="-1"/>
          <w:sz w:val="24"/>
        </w:rPr>
        <w:t xml:space="preserve"> </w:t>
      </w:r>
      <w:r>
        <w:rPr>
          <w:sz w:val="24"/>
        </w:rPr>
        <w:t>that</w:t>
      </w:r>
      <w:r>
        <w:rPr>
          <w:spacing w:val="-1"/>
          <w:sz w:val="24"/>
        </w:rPr>
        <w:t xml:space="preserve"> </w:t>
      </w:r>
      <w:r>
        <w:rPr>
          <w:sz w:val="24"/>
        </w:rPr>
        <w:t>the</w:t>
      </w:r>
      <w:r>
        <w:rPr>
          <w:spacing w:val="-2"/>
          <w:sz w:val="24"/>
        </w:rPr>
        <w:t xml:space="preserve"> </w:t>
      </w:r>
      <w:r>
        <w:rPr>
          <w:sz w:val="24"/>
        </w:rPr>
        <w:t>Obligations</w:t>
      </w:r>
      <w:r>
        <w:rPr>
          <w:spacing w:val="-1"/>
          <w:sz w:val="24"/>
        </w:rPr>
        <w:t xml:space="preserve"> </w:t>
      </w:r>
      <w:r>
        <w:rPr>
          <w:sz w:val="24"/>
        </w:rPr>
        <w:t>on</w:t>
      </w:r>
      <w:r>
        <w:rPr>
          <w:spacing w:val="-1"/>
          <w:sz w:val="24"/>
        </w:rPr>
        <w:t xml:space="preserve"> </w:t>
      </w:r>
      <w:r>
        <w:rPr>
          <w:sz w:val="24"/>
        </w:rPr>
        <w:t>his</w:t>
      </w:r>
      <w:r>
        <w:rPr>
          <w:spacing w:val="-1"/>
          <w:sz w:val="24"/>
        </w:rPr>
        <w:t xml:space="preserve"> </w:t>
      </w:r>
      <w:r>
        <w:rPr>
          <w:sz w:val="24"/>
        </w:rPr>
        <w:t>part</w:t>
      </w:r>
      <w:r>
        <w:rPr>
          <w:spacing w:val="-2"/>
          <w:sz w:val="24"/>
        </w:rPr>
        <w:t xml:space="preserve"> </w:t>
      </w:r>
      <w:r>
        <w:rPr>
          <w:sz w:val="24"/>
        </w:rPr>
        <w:t>herein</w:t>
      </w:r>
      <w:r>
        <w:rPr>
          <w:spacing w:val="-1"/>
          <w:sz w:val="24"/>
        </w:rPr>
        <w:t xml:space="preserve"> </w:t>
      </w:r>
      <w:r>
        <w:rPr>
          <w:sz w:val="24"/>
        </w:rPr>
        <w:t>contained</w:t>
      </w:r>
      <w:r>
        <w:rPr>
          <w:spacing w:val="-2"/>
          <w:sz w:val="24"/>
        </w:rPr>
        <w:t xml:space="preserve"> </w:t>
      </w:r>
      <w:r>
        <w:rPr>
          <w:sz w:val="24"/>
        </w:rPr>
        <w:t>may continue throughout the term hereby granted covenants with the Lessee as follows.</w:t>
      </w:r>
    </w:p>
    <w:p w:rsidR="00E07B63" w:rsidRDefault="00E07B63">
      <w:pPr>
        <w:pStyle w:val="BodyText"/>
      </w:pPr>
    </w:p>
    <w:p w:rsidR="00E07B63" w:rsidRDefault="004044E0">
      <w:pPr>
        <w:pStyle w:val="ListParagraph"/>
        <w:numPr>
          <w:ilvl w:val="0"/>
          <w:numId w:val="1"/>
        </w:numPr>
        <w:tabs>
          <w:tab w:val="left" w:pos="712"/>
          <w:tab w:val="left" w:pos="720"/>
        </w:tabs>
        <w:ind w:right="795" w:hanging="272"/>
        <w:jc w:val="both"/>
        <w:rPr>
          <w:sz w:val="24"/>
        </w:rPr>
      </w:pPr>
      <w:r>
        <w:rPr>
          <w:sz w:val="24"/>
        </w:rPr>
        <w:t>That the Lessee paying the deposit and the rents hereby reserved and observing and performing the several conditions and agreements herein contained and on its part to be observed and performed shall and may peaceably and quietly occupy and enjoy the demis</w:t>
      </w:r>
      <w:r>
        <w:rPr>
          <w:sz w:val="24"/>
        </w:rPr>
        <w:t>ed premises during the said term without any interruption or disturbance from or by the Lessor or any person or persons holding or claiming under or in trust for the Lessor.</w:t>
      </w:r>
    </w:p>
    <w:p w:rsidR="00E07B63" w:rsidRDefault="00E07B63">
      <w:pPr>
        <w:pStyle w:val="BodyText"/>
      </w:pPr>
    </w:p>
    <w:p w:rsidR="00E07B63" w:rsidRDefault="004044E0">
      <w:pPr>
        <w:pStyle w:val="BodyText"/>
        <w:ind w:left="720"/>
      </w:pPr>
      <w:r>
        <w:rPr>
          <w:color w:val="6F2F9F"/>
        </w:rPr>
        <w:t>To</w:t>
      </w:r>
      <w:r>
        <w:rPr>
          <w:color w:val="6F2F9F"/>
          <w:spacing w:val="40"/>
        </w:rPr>
        <w:t xml:space="preserve"> </w:t>
      </w:r>
      <w:r>
        <w:rPr>
          <w:color w:val="6F2F9F"/>
        </w:rPr>
        <w:t>pay</w:t>
      </w:r>
      <w:r>
        <w:rPr>
          <w:color w:val="6F2F9F"/>
          <w:spacing w:val="40"/>
        </w:rPr>
        <w:t xml:space="preserve"> </w:t>
      </w:r>
      <w:r>
        <w:rPr>
          <w:color w:val="6F2F9F"/>
        </w:rPr>
        <w:t>and</w:t>
      </w:r>
      <w:r>
        <w:rPr>
          <w:color w:val="6F2F9F"/>
          <w:spacing w:val="40"/>
        </w:rPr>
        <w:t xml:space="preserve"> </w:t>
      </w:r>
      <w:r>
        <w:rPr>
          <w:color w:val="6F2F9F"/>
        </w:rPr>
        <w:t>discharge</w:t>
      </w:r>
      <w:r>
        <w:rPr>
          <w:color w:val="6F2F9F"/>
          <w:spacing w:val="40"/>
        </w:rPr>
        <w:t xml:space="preserve"> </w:t>
      </w:r>
      <w:r>
        <w:rPr>
          <w:color w:val="6F2F9F"/>
        </w:rPr>
        <w:t>all</w:t>
      </w:r>
      <w:r>
        <w:rPr>
          <w:color w:val="6F2F9F"/>
          <w:spacing w:val="40"/>
        </w:rPr>
        <w:t xml:space="preserve"> </w:t>
      </w:r>
      <w:r>
        <w:rPr>
          <w:color w:val="6F2F9F"/>
        </w:rPr>
        <w:t>rates</w:t>
      </w:r>
      <w:r>
        <w:rPr>
          <w:color w:val="6F2F9F"/>
          <w:spacing w:val="40"/>
        </w:rPr>
        <w:t xml:space="preserve"> </w:t>
      </w:r>
      <w:r>
        <w:rPr>
          <w:color w:val="6F2F9F"/>
        </w:rPr>
        <w:t>taxes</w:t>
      </w:r>
      <w:r>
        <w:rPr>
          <w:color w:val="6F2F9F"/>
          <w:spacing w:val="40"/>
        </w:rPr>
        <w:t xml:space="preserve"> </w:t>
      </w:r>
      <w:r>
        <w:rPr>
          <w:color w:val="6F2F9F"/>
        </w:rPr>
        <w:t>assessments</w:t>
      </w:r>
      <w:r>
        <w:rPr>
          <w:color w:val="6F2F9F"/>
          <w:spacing w:val="40"/>
        </w:rPr>
        <w:t xml:space="preserve"> </w:t>
      </w:r>
      <w:r>
        <w:rPr>
          <w:color w:val="6F2F9F"/>
        </w:rPr>
        <w:t>and</w:t>
      </w:r>
      <w:r>
        <w:rPr>
          <w:color w:val="6F2F9F"/>
          <w:spacing w:val="40"/>
        </w:rPr>
        <w:t xml:space="preserve"> </w:t>
      </w:r>
      <w:r>
        <w:rPr>
          <w:color w:val="6F2F9F"/>
        </w:rPr>
        <w:t>other</w:t>
      </w:r>
      <w:r>
        <w:rPr>
          <w:color w:val="6F2F9F"/>
          <w:spacing w:val="40"/>
        </w:rPr>
        <w:t xml:space="preserve"> </w:t>
      </w:r>
      <w:r>
        <w:rPr>
          <w:color w:val="6F2F9F"/>
        </w:rPr>
        <w:t>charges</w:t>
      </w:r>
      <w:r>
        <w:rPr>
          <w:color w:val="6F2F9F"/>
          <w:spacing w:val="40"/>
        </w:rPr>
        <w:t xml:space="preserve"> </w:t>
      </w:r>
      <w:r>
        <w:rPr>
          <w:color w:val="6F2F9F"/>
        </w:rPr>
        <w:t>as</w:t>
      </w:r>
      <w:r>
        <w:rPr>
          <w:color w:val="6F2F9F"/>
          <w:spacing w:val="40"/>
        </w:rPr>
        <w:t xml:space="preserve"> </w:t>
      </w:r>
      <w:r>
        <w:rPr>
          <w:color w:val="6F2F9F"/>
        </w:rPr>
        <w:t>fixed</w:t>
      </w:r>
      <w:r>
        <w:rPr>
          <w:color w:val="6F2F9F"/>
          <w:spacing w:val="40"/>
        </w:rPr>
        <w:t xml:space="preserve"> </w:t>
      </w:r>
      <w:r>
        <w:rPr>
          <w:color w:val="6F2F9F"/>
        </w:rPr>
        <w:t>and p</w:t>
      </w:r>
      <w:r>
        <w:rPr>
          <w:color w:val="6F2F9F"/>
        </w:rPr>
        <w:t>revailing and levied on the demised premises.</w:t>
      </w:r>
    </w:p>
    <w:p w:rsidR="00E07B63" w:rsidRDefault="00E07B63">
      <w:pPr>
        <w:pStyle w:val="BodyText"/>
        <w:spacing w:before="1"/>
      </w:pPr>
    </w:p>
    <w:p w:rsidR="00E07B63" w:rsidRDefault="004044E0">
      <w:pPr>
        <w:pStyle w:val="ListParagraph"/>
        <w:numPr>
          <w:ilvl w:val="0"/>
          <w:numId w:val="1"/>
        </w:numPr>
        <w:tabs>
          <w:tab w:val="left" w:pos="637"/>
          <w:tab w:val="left" w:pos="720"/>
        </w:tabs>
        <w:ind w:right="790" w:hanging="360"/>
        <w:jc w:val="both"/>
        <w:rPr>
          <w:sz w:val="24"/>
        </w:rPr>
      </w:pPr>
      <w:r>
        <w:rPr>
          <w:sz w:val="24"/>
        </w:rPr>
        <w:t>At all times to repair and keep the exterior and interior of the demised premises and the</w:t>
      </w:r>
      <w:r>
        <w:rPr>
          <w:spacing w:val="-4"/>
          <w:sz w:val="24"/>
        </w:rPr>
        <w:t xml:space="preserve"> </w:t>
      </w:r>
      <w:r>
        <w:rPr>
          <w:sz w:val="24"/>
        </w:rPr>
        <w:t>drainage</w:t>
      </w:r>
      <w:r>
        <w:rPr>
          <w:spacing w:val="-2"/>
          <w:sz w:val="24"/>
        </w:rPr>
        <w:t xml:space="preserve"> </w:t>
      </w:r>
      <w:r>
        <w:rPr>
          <w:sz w:val="24"/>
        </w:rPr>
        <w:t>and</w:t>
      </w:r>
      <w:r>
        <w:rPr>
          <w:spacing w:val="-3"/>
          <w:sz w:val="24"/>
        </w:rPr>
        <w:t xml:space="preserve"> </w:t>
      </w:r>
      <w:r>
        <w:rPr>
          <w:sz w:val="24"/>
        </w:rPr>
        <w:t>water</w:t>
      </w:r>
      <w:r>
        <w:rPr>
          <w:spacing w:val="-3"/>
          <w:sz w:val="24"/>
        </w:rPr>
        <w:t xml:space="preserve"> </w:t>
      </w:r>
      <w:r>
        <w:rPr>
          <w:sz w:val="24"/>
        </w:rPr>
        <w:t>service</w:t>
      </w:r>
      <w:r>
        <w:rPr>
          <w:spacing w:val="-2"/>
          <w:sz w:val="24"/>
        </w:rPr>
        <w:t xml:space="preserve"> </w:t>
      </w:r>
      <w:r>
        <w:rPr>
          <w:sz w:val="24"/>
        </w:rPr>
        <w:t>and</w:t>
      </w:r>
      <w:r>
        <w:rPr>
          <w:spacing w:val="-3"/>
          <w:sz w:val="24"/>
        </w:rPr>
        <w:t xml:space="preserve"> </w:t>
      </w:r>
      <w:r>
        <w:rPr>
          <w:sz w:val="24"/>
        </w:rPr>
        <w:t>electrical</w:t>
      </w:r>
      <w:r>
        <w:rPr>
          <w:spacing w:val="-3"/>
          <w:sz w:val="24"/>
        </w:rPr>
        <w:t xml:space="preserve"> </w:t>
      </w:r>
      <w:r>
        <w:rPr>
          <w:sz w:val="24"/>
        </w:rPr>
        <w:t>connections in</w:t>
      </w:r>
      <w:r>
        <w:rPr>
          <w:spacing w:val="-3"/>
          <w:sz w:val="24"/>
        </w:rPr>
        <w:t xml:space="preserve"> </w:t>
      </w:r>
      <w:r>
        <w:rPr>
          <w:sz w:val="24"/>
        </w:rPr>
        <w:t>good</w:t>
      </w:r>
      <w:r>
        <w:rPr>
          <w:spacing w:val="-3"/>
          <w:sz w:val="24"/>
        </w:rPr>
        <w:t xml:space="preserve"> </w:t>
      </w:r>
      <w:r>
        <w:rPr>
          <w:sz w:val="24"/>
        </w:rPr>
        <w:t>order</w:t>
      </w:r>
      <w:r>
        <w:rPr>
          <w:spacing w:val="-2"/>
          <w:sz w:val="24"/>
        </w:rPr>
        <w:t xml:space="preserve"> </w:t>
      </w:r>
      <w:r>
        <w:rPr>
          <w:sz w:val="24"/>
        </w:rPr>
        <w:t>and</w:t>
      </w:r>
      <w:r>
        <w:rPr>
          <w:spacing w:val="-1"/>
          <w:sz w:val="24"/>
        </w:rPr>
        <w:t xml:space="preserve"> </w:t>
      </w:r>
      <w:r>
        <w:rPr>
          <w:sz w:val="24"/>
        </w:rPr>
        <w:t xml:space="preserve">condition and in a state of repair unless such </w:t>
      </w:r>
      <w:r>
        <w:rPr>
          <w:sz w:val="24"/>
        </w:rPr>
        <w:t>repairs have either become necessary or been occasioned due to the Lessee’s negligent use of the demised premises and in such event the cost and expenses of repairing the interior and exterior of the demised premises shall be borne by the Lessee and if the</w:t>
      </w:r>
      <w:r>
        <w:rPr>
          <w:sz w:val="24"/>
        </w:rPr>
        <w:t xml:space="preserve"> Lessee shall fail to effect such necessary repairs the Lessor may carry out the same and charge the cost thereof to</w:t>
      </w:r>
      <w:r>
        <w:rPr>
          <w:spacing w:val="40"/>
          <w:sz w:val="24"/>
        </w:rPr>
        <w:t xml:space="preserve"> </w:t>
      </w:r>
      <w:r>
        <w:rPr>
          <w:sz w:val="24"/>
        </w:rPr>
        <w:t>the account of the Lessee and set off the cost from the deposit held by the Lessor.</w:t>
      </w:r>
    </w:p>
    <w:p w:rsidR="00E07B63" w:rsidRDefault="00E07B63">
      <w:pPr>
        <w:pStyle w:val="BodyText"/>
      </w:pPr>
    </w:p>
    <w:p w:rsidR="00E07B63" w:rsidRDefault="004044E0">
      <w:pPr>
        <w:pStyle w:val="ListParagraph"/>
        <w:numPr>
          <w:ilvl w:val="0"/>
          <w:numId w:val="1"/>
        </w:numPr>
        <w:tabs>
          <w:tab w:val="left" w:pos="623"/>
          <w:tab w:val="left" w:pos="720"/>
        </w:tabs>
        <w:ind w:right="794" w:hanging="360"/>
        <w:jc w:val="both"/>
        <w:rPr>
          <w:sz w:val="24"/>
        </w:rPr>
      </w:pPr>
      <w:r>
        <w:rPr>
          <w:sz w:val="24"/>
        </w:rPr>
        <w:t>To permit the Lessee (after prior arrangements with th</w:t>
      </w:r>
      <w:r>
        <w:rPr>
          <w:sz w:val="24"/>
        </w:rPr>
        <w:t>e Lessor) to affix exhibit or display name boards sign boards advertisement boards and advertisement signs and notices of any nature whatsoever in or outside the demised premises as the Lessee may desire but so that such name boards sign boards advertiseme</w:t>
      </w:r>
      <w:r>
        <w:rPr>
          <w:sz w:val="24"/>
        </w:rPr>
        <w:t>nt boards and advertisement signs shall not affect destroy or disfigure the aesthetic value of the demised premises or otherwise obstruct the view and these shall at all times remain the property of the Lessee and may be removed therefrom by the Lessee pri</w:t>
      </w:r>
      <w:r>
        <w:rPr>
          <w:sz w:val="24"/>
        </w:rPr>
        <w:t>or to or upon the termination of this lease or any renewal thereof without causing damage to the demised premises and if any damage be caused the same shall be made good by the Lessee.</w:t>
      </w:r>
    </w:p>
    <w:p w:rsidR="00E07B63" w:rsidRDefault="00E07B63">
      <w:pPr>
        <w:pStyle w:val="BodyText"/>
        <w:spacing w:before="1"/>
      </w:pPr>
    </w:p>
    <w:p w:rsidR="00E07B63" w:rsidRDefault="004044E0">
      <w:pPr>
        <w:pStyle w:val="ListParagraph"/>
        <w:numPr>
          <w:ilvl w:val="0"/>
          <w:numId w:val="1"/>
        </w:numPr>
        <w:tabs>
          <w:tab w:val="left" w:pos="720"/>
          <w:tab w:val="left" w:pos="725"/>
        </w:tabs>
        <w:ind w:right="791" w:hanging="272"/>
        <w:jc w:val="both"/>
        <w:rPr>
          <w:sz w:val="24"/>
        </w:rPr>
      </w:pPr>
      <w:r>
        <w:rPr>
          <w:sz w:val="24"/>
        </w:rPr>
        <w:t>To insure and keep insured the buildings of the demised premises and t</w:t>
      </w:r>
      <w:r>
        <w:rPr>
          <w:sz w:val="24"/>
        </w:rPr>
        <w:t>he Lessor’s fixtures and fittings against damage by fire lightning riots and civil commotion, terrorist activity, storms, floods and tempest or other insurable risks but nothing herein shall relieve the Lessee from keeping insured its own property on the d</w:t>
      </w:r>
      <w:r>
        <w:rPr>
          <w:sz w:val="24"/>
        </w:rPr>
        <w:t xml:space="preserve">emised </w:t>
      </w:r>
      <w:r>
        <w:rPr>
          <w:spacing w:val="-2"/>
          <w:sz w:val="24"/>
        </w:rPr>
        <w:t>premises.</w:t>
      </w:r>
    </w:p>
    <w:p w:rsidR="00E07B63" w:rsidRDefault="00E07B63">
      <w:pPr>
        <w:pStyle w:val="BodyText"/>
      </w:pPr>
    </w:p>
    <w:p w:rsidR="00E07B63" w:rsidRDefault="004044E0">
      <w:pPr>
        <w:pStyle w:val="ListParagraph"/>
        <w:numPr>
          <w:ilvl w:val="0"/>
          <w:numId w:val="1"/>
        </w:numPr>
        <w:tabs>
          <w:tab w:val="left" w:pos="711"/>
          <w:tab w:val="left" w:pos="720"/>
        </w:tabs>
        <w:ind w:right="793" w:hanging="272"/>
        <w:jc w:val="both"/>
        <w:rPr>
          <w:sz w:val="24"/>
        </w:rPr>
      </w:pPr>
      <w:r>
        <w:rPr>
          <w:sz w:val="24"/>
        </w:rPr>
        <w:t xml:space="preserve">To warrant and defend the title of the demised premises and indemnify and keep the Lessee indemnified bearing all costs and saved harmless reimbursed and compensated at all times against all claims, prosecutions, demands, costs, damages, </w:t>
      </w:r>
      <w:r>
        <w:rPr>
          <w:sz w:val="24"/>
        </w:rPr>
        <w:t>losses and outgoings which may be incurred or suffered by the Lessee arising out of any defect or dispute as to the title of the demised premises.</w:t>
      </w:r>
    </w:p>
    <w:p w:rsidR="00E07B63" w:rsidRDefault="004044E0">
      <w:pPr>
        <w:pStyle w:val="ListParagraph"/>
        <w:numPr>
          <w:ilvl w:val="0"/>
          <w:numId w:val="1"/>
        </w:numPr>
        <w:tabs>
          <w:tab w:val="left" w:pos="720"/>
          <w:tab w:val="left" w:pos="749"/>
        </w:tabs>
        <w:spacing w:before="207"/>
        <w:ind w:right="797" w:hanging="272"/>
        <w:jc w:val="both"/>
        <w:rPr>
          <w:sz w:val="24"/>
        </w:rPr>
      </w:pPr>
      <w:r>
        <w:rPr>
          <w:sz w:val="24"/>
        </w:rPr>
        <w:t>To</w:t>
      </w:r>
      <w:r>
        <w:rPr>
          <w:spacing w:val="31"/>
          <w:sz w:val="24"/>
        </w:rPr>
        <w:t xml:space="preserve"> </w:t>
      </w:r>
      <w:r>
        <w:rPr>
          <w:sz w:val="24"/>
        </w:rPr>
        <w:t>continue to provide 100 amp.3 phase electricity connection with a separate meter and also a ¾ inch water connection with a separate meter.</w:t>
      </w:r>
    </w:p>
    <w:p w:rsidR="00E07B63" w:rsidRDefault="00E07B63">
      <w:pPr>
        <w:pStyle w:val="BodyText"/>
      </w:pPr>
    </w:p>
    <w:p w:rsidR="00E07B63" w:rsidRDefault="004044E0">
      <w:pPr>
        <w:pStyle w:val="ListParagraph"/>
        <w:numPr>
          <w:ilvl w:val="0"/>
          <w:numId w:val="1"/>
        </w:numPr>
        <w:tabs>
          <w:tab w:val="left" w:pos="720"/>
          <w:tab w:val="left" w:pos="768"/>
        </w:tabs>
        <w:ind w:right="793" w:hanging="300"/>
        <w:jc w:val="both"/>
        <w:rPr>
          <w:sz w:val="24"/>
        </w:rPr>
      </w:pPr>
      <w:r>
        <w:rPr>
          <w:sz w:val="24"/>
        </w:rPr>
        <w:t>not</w:t>
      </w:r>
      <w:r>
        <w:rPr>
          <w:spacing w:val="40"/>
          <w:sz w:val="24"/>
        </w:rPr>
        <w:t xml:space="preserve"> </w:t>
      </w:r>
      <w:r>
        <w:rPr>
          <w:sz w:val="24"/>
        </w:rPr>
        <w:t>to do or suffer or permit or cause to be done suffered or permitted any act deed matter or thing whatsoever whereby or by reason whereof any mortgage whether created before or after the coming into operation of this lease by any bond may be foreclosed or t</w:t>
      </w:r>
      <w:r>
        <w:rPr>
          <w:sz w:val="24"/>
        </w:rPr>
        <w:t>he moneys thereunder may be or become immediately payable or any other act whatsoever whereby the Lessee shall be disturbed in its possession and enjoyment of the demised premises in terms of these presents and indemnify and keep indemnified the Lessee aga</w:t>
      </w:r>
      <w:r>
        <w:rPr>
          <w:sz w:val="24"/>
        </w:rPr>
        <w:t>inst all loss and damages that may be sustained by the Lessee as a result of a breach of this clause.</w:t>
      </w:r>
    </w:p>
    <w:p w:rsidR="00E07B63" w:rsidRDefault="00E07B63">
      <w:pPr>
        <w:pStyle w:val="ListParagraph"/>
        <w:rPr>
          <w:sz w:val="24"/>
        </w:rPr>
        <w:sectPr w:rsidR="00E07B63">
          <w:pgSz w:w="12240" w:h="20160"/>
          <w:pgMar w:top="1900" w:right="1080" w:bottom="280" w:left="1440" w:header="730" w:footer="0" w:gutter="0"/>
          <w:cols w:space="720"/>
        </w:sectPr>
      </w:pPr>
    </w:p>
    <w:p w:rsidR="00E07B63" w:rsidRDefault="004044E0">
      <w:pPr>
        <w:pStyle w:val="ListParagraph"/>
        <w:numPr>
          <w:ilvl w:val="0"/>
          <w:numId w:val="1"/>
        </w:numPr>
        <w:tabs>
          <w:tab w:val="left" w:pos="720"/>
          <w:tab w:val="left" w:pos="725"/>
        </w:tabs>
        <w:spacing w:before="100"/>
        <w:ind w:right="793" w:hanging="272"/>
        <w:jc w:val="both"/>
        <w:rPr>
          <w:sz w:val="24"/>
        </w:rPr>
      </w:pPr>
      <w:r>
        <w:rPr>
          <w:sz w:val="24"/>
        </w:rPr>
        <w:lastRenderedPageBreak/>
        <w:t>Keep the demised premises free and freed of any seizure sequestration sale or charge or</w:t>
      </w:r>
      <w:r>
        <w:rPr>
          <w:spacing w:val="-2"/>
          <w:sz w:val="24"/>
        </w:rPr>
        <w:t xml:space="preserve"> </w:t>
      </w:r>
      <w:r>
        <w:rPr>
          <w:sz w:val="24"/>
        </w:rPr>
        <w:t>order</w:t>
      </w:r>
      <w:r>
        <w:rPr>
          <w:spacing w:val="-2"/>
          <w:sz w:val="24"/>
        </w:rPr>
        <w:t xml:space="preserve"> </w:t>
      </w:r>
      <w:r>
        <w:rPr>
          <w:sz w:val="24"/>
        </w:rPr>
        <w:t>for</w:t>
      </w:r>
      <w:r>
        <w:rPr>
          <w:spacing w:val="-2"/>
          <w:sz w:val="24"/>
        </w:rPr>
        <w:t xml:space="preserve"> </w:t>
      </w:r>
      <w:r>
        <w:rPr>
          <w:sz w:val="24"/>
        </w:rPr>
        <w:t>non</w:t>
      </w:r>
      <w:r>
        <w:rPr>
          <w:spacing w:val="-1"/>
          <w:sz w:val="24"/>
        </w:rPr>
        <w:t xml:space="preserve"> </w:t>
      </w:r>
      <w:r>
        <w:rPr>
          <w:sz w:val="24"/>
        </w:rPr>
        <w:t>payment of</w:t>
      </w:r>
      <w:r>
        <w:rPr>
          <w:spacing w:val="-2"/>
          <w:sz w:val="24"/>
        </w:rPr>
        <w:t xml:space="preserve"> </w:t>
      </w:r>
      <w:r>
        <w:rPr>
          <w:sz w:val="24"/>
        </w:rPr>
        <w:t>interest</w:t>
      </w:r>
      <w:r>
        <w:rPr>
          <w:spacing w:val="-1"/>
          <w:sz w:val="24"/>
        </w:rPr>
        <w:t xml:space="preserve"> </w:t>
      </w:r>
      <w:r>
        <w:rPr>
          <w:sz w:val="24"/>
        </w:rPr>
        <w:t>or</w:t>
      </w:r>
      <w:r>
        <w:rPr>
          <w:spacing w:val="-2"/>
          <w:sz w:val="24"/>
        </w:rPr>
        <w:t xml:space="preserve"> </w:t>
      </w:r>
      <w:r>
        <w:rPr>
          <w:sz w:val="24"/>
        </w:rPr>
        <w:t>claim</w:t>
      </w:r>
      <w:r>
        <w:rPr>
          <w:spacing w:val="-1"/>
          <w:sz w:val="24"/>
        </w:rPr>
        <w:t xml:space="preserve"> </w:t>
      </w:r>
      <w:r>
        <w:rPr>
          <w:sz w:val="24"/>
        </w:rPr>
        <w:t>due on</w:t>
      </w:r>
      <w:r>
        <w:rPr>
          <w:spacing w:val="-1"/>
          <w:sz w:val="24"/>
        </w:rPr>
        <w:t xml:space="preserve"> </w:t>
      </w:r>
      <w:r>
        <w:rPr>
          <w:sz w:val="24"/>
        </w:rPr>
        <w:t>an</w:t>
      </w:r>
      <w:r>
        <w:rPr>
          <w:sz w:val="24"/>
        </w:rPr>
        <w:t>y</w:t>
      </w:r>
      <w:r>
        <w:rPr>
          <w:spacing w:val="-1"/>
          <w:sz w:val="24"/>
        </w:rPr>
        <w:t xml:space="preserve"> </w:t>
      </w:r>
      <w:r>
        <w:rPr>
          <w:sz w:val="24"/>
        </w:rPr>
        <w:t>mortgage</w:t>
      </w:r>
      <w:r>
        <w:rPr>
          <w:spacing w:val="-2"/>
          <w:sz w:val="24"/>
        </w:rPr>
        <w:t xml:space="preserve"> </w:t>
      </w:r>
      <w:r>
        <w:rPr>
          <w:sz w:val="24"/>
        </w:rPr>
        <w:t>bond</w:t>
      </w:r>
      <w:r>
        <w:rPr>
          <w:spacing w:val="-1"/>
          <w:sz w:val="24"/>
        </w:rPr>
        <w:t xml:space="preserve"> </w:t>
      </w:r>
      <w:r>
        <w:rPr>
          <w:sz w:val="24"/>
        </w:rPr>
        <w:t>affecting</w:t>
      </w:r>
      <w:r>
        <w:rPr>
          <w:spacing w:val="-1"/>
          <w:sz w:val="24"/>
        </w:rPr>
        <w:t xml:space="preserve"> </w:t>
      </w:r>
      <w:r>
        <w:rPr>
          <w:sz w:val="24"/>
        </w:rPr>
        <w:t>the demised premises and indemnify the Lessee against loss or damage if any caused to the Lessee by the default or failure on the part of the Lessor to fulfill any obligation on his part as provided in any such Mortgage.</w:t>
      </w:r>
    </w:p>
    <w:p w:rsidR="00E07B63" w:rsidRDefault="004044E0">
      <w:pPr>
        <w:pStyle w:val="ListParagraph"/>
        <w:numPr>
          <w:ilvl w:val="0"/>
          <w:numId w:val="1"/>
        </w:numPr>
        <w:tabs>
          <w:tab w:val="left" w:pos="673"/>
          <w:tab w:val="left" w:pos="720"/>
        </w:tabs>
        <w:spacing w:before="161"/>
        <w:ind w:right="791" w:hanging="272"/>
        <w:jc w:val="both"/>
        <w:rPr>
          <w:sz w:val="24"/>
        </w:rPr>
      </w:pPr>
      <w:r>
        <w:rPr>
          <w:sz w:val="24"/>
        </w:rPr>
        <w:t xml:space="preserve">Well and </w:t>
      </w:r>
      <w:r>
        <w:rPr>
          <w:sz w:val="24"/>
        </w:rPr>
        <w:t>faithfully observe and perform all the covenants on its part undertaken under any mortgage bond and to pay all interest thereon and installments of repayments of</w:t>
      </w:r>
      <w:r>
        <w:rPr>
          <w:spacing w:val="-1"/>
          <w:sz w:val="24"/>
        </w:rPr>
        <w:t xml:space="preserve"> </w:t>
      </w:r>
      <w:r>
        <w:rPr>
          <w:sz w:val="24"/>
        </w:rPr>
        <w:t>principal if</w:t>
      </w:r>
      <w:r>
        <w:rPr>
          <w:spacing w:val="-1"/>
          <w:sz w:val="24"/>
        </w:rPr>
        <w:t xml:space="preserve"> </w:t>
      </w:r>
      <w:r>
        <w:rPr>
          <w:sz w:val="24"/>
        </w:rPr>
        <w:t>any under</w:t>
      </w:r>
      <w:r>
        <w:rPr>
          <w:spacing w:val="-1"/>
          <w:sz w:val="24"/>
        </w:rPr>
        <w:t xml:space="preserve"> </w:t>
      </w:r>
      <w:r>
        <w:rPr>
          <w:sz w:val="24"/>
        </w:rPr>
        <w:t>the</w:t>
      </w:r>
      <w:r>
        <w:rPr>
          <w:spacing w:val="-1"/>
          <w:sz w:val="24"/>
        </w:rPr>
        <w:t xml:space="preserve"> </w:t>
      </w:r>
      <w:r>
        <w:rPr>
          <w:sz w:val="24"/>
        </w:rPr>
        <w:t>said Bonds on the</w:t>
      </w:r>
      <w:r>
        <w:rPr>
          <w:spacing w:val="-1"/>
          <w:sz w:val="24"/>
        </w:rPr>
        <w:t xml:space="preserve"> </w:t>
      </w:r>
      <w:r>
        <w:rPr>
          <w:sz w:val="24"/>
        </w:rPr>
        <w:t>due</w:t>
      </w:r>
      <w:r>
        <w:rPr>
          <w:spacing w:val="-1"/>
          <w:sz w:val="24"/>
        </w:rPr>
        <w:t xml:space="preserve"> </w:t>
      </w:r>
      <w:r>
        <w:rPr>
          <w:sz w:val="24"/>
        </w:rPr>
        <w:t>dates</w:t>
      </w:r>
      <w:r>
        <w:rPr>
          <w:spacing w:val="-1"/>
          <w:sz w:val="24"/>
        </w:rPr>
        <w:t xml:space="preserve"> </w:t>
      </w:r>
      <w:r>
        <w:rPr>
          <w:sz w:val="24"/>
        </w:rPr>
        <w:t>and in the</w:t>
      </w:r>
      <w:r>
        <w:rPr>
          <w:spacing w:val="-1"/>
          <w:sz w:val="24"/>
        </w:rPr>
        <w:t xml:space="preserve"> </w:t>
      </w:r>
      <w:r>
        <w:rPr>
          <w:sz w:val="24"/>
        </w:rPr>
        <w:t xml:space="preserve">event of any failure on the </w:t>
      </w:r>
      <w:r>
        <w:rPr>
          <w:sz w:val="24"/>
        </w:rPr>
        <w:t>Lessor’s part to pay the said interest and installments of principal if any on the due dates the Lessee shall be entitled to (without any obligation to do so)</w:t>
      </w:r>
      <w:r>
        <w:rPr>
          <w:spacing w:val="40"/>
          <w:sz w:val="24"/>
        </w:rPr>
        <w:t xml:space="preserve"> </w:t>
      </w:r>
      <w:r>
        <w:rPr>
          <w:sz w:val="24"/>
        </w:rPr>
        <w:t>and the Lessor doth hereby expressly direct and authorize the Lessee to pay any such interest and</w:t>
      </w:r>
      <w:r>
        <w:rPr>
          <w:sz w:val="24"/>
        </w:rPr>
        <w:t xml:space="preserve"> installments of principal out of any lease rents which may become due and payable by the Lessee hereunder direct to the Mortgagees and its assigns and the receipts of the said Mortgagees or its assigns</w:t>
      </w:r>
      <w:r>
        <w:rPr>
          <w:spacing w:val="40"/>
          <w:sz w:val="24"/>
        </w:rPr>
        <w:t xml:space="preserve"> </w:t>
      </w:r>
      <w:r>
        <w:rPr>
          <w:sz w:val="24"/>
        </w:rPr>
        <w:t>shall be a Pro Tanto discharge of the Lessee in respe</w:t>
      </w:r>
      <w:r>
        <w:rPr>
          <w:sz w:val="24"/>
        </w:rPr>
        <w:t>ct of the payments so made.</w:t>
      </w:r>
    </w:p>
    <w:p w:rsidR="00E07B63" w:rsidRDefault="004044E0">
      <w:pPr>
        <w:pStyle w:val="ListParagraph"/>
        <w:numPr>
          <w:ilvl w:val="0"/>
          <w:numId w:val="1"/>
        </w:numPr>
        <w:tabs>
          <w:tab w:val="left" w:pos="673"/>
          <w:tab w:val="left" w:pos="720"/>
        </w:tabs>
        <w:spacing w:before="162"/>
        <w:ind w:right="790" w:hanging="272"/>
        <w:jc w:val="both"/>
        <w:rPr>
          <w:sz w:val="24"/>
        </w:rPr>
      </w:pPr>
      <w:r>
        <w:rPr>
          <w:sz w:val="24"/>
        </w:rPr>
        <w:t>The lessor agree and undertake to refund to the lessee the refundable deposit paid by the lessee at the termination or sooner determination of this lease subject to the right of the lessor to set off the costs of any damage caus</w:t>
      </w:r>
      <w:r>
        <w:rPr>
          <w:sz w:val="24"/>
        </w:rPr>
        <w:t>ed to the said demised premises, the</w:t>
      </w:r>
      <w:r>
        <w:rPr>
          <w:spacing w:val="-2"/>
          <w:sz w:val="24"/>
        </w:rPr>
        <w:t xml:space="preserve"> </w:t>
      </w:r>
      <w:r>
        <w:rPr>
          <w:sz w:val="24"/>
        </w:rPr>
        <w:t>cost</w:t>
      </w:r>
      <w:r>
        <w:rPr>
          <w:spacing w:val="-1"/>
          <w:sz w:val="24"/>
        </w:rPr>
        <w:t xml:space="preserve"> </w:t>
      </w:r>
      <w:r>
        <w:rPr>
          <w:sz w:val="24"/>
        </w:rPr>
        <w:t>of any</w:t>
      </w:r>
      <w:r>
        <w:rPr>
          <w:spacing w:val="-1"/>
          <w:sz w:val="24"/>
        </w:rPr>
        <w:t xml:space="preserve"> </w:t>
      </w:r>
      <w:r>
        <w:rPr>
          <w:sz w:val="24"/>
        </w:rPr>
        <w:t>unpaid</w:t>
      </w:r>
      <w:r>
        <w:rPr>
          <w:spacing w:val="-1"/>
          <w:sz w:val="24"/>
        </w:rPr>
        <w:t xml:space="preserve"> </w:t>
      </w:r>
      <w:r>
        <w:rPr>
          <w:sz w:val="24"/>
        </w:rPr>
        <w:t>rentals,</w:t>
      </w:r>
      <w:r>
        <w:rPr>
          <w:spacing w:val="-1"/>
          <w:sz w:val="24"/>
        </w:rPr>
        <w:t xml:space="preserve"> </w:t>
      </w:r>
      <w:r>
        <w:rPr>
          <w:sz w:val="24"/>
        </w:rPr>
        <w:t>unpaid</w:t>
      </w:r>
      <w:r>
        <w:rPr>
          <w:spacing w:val="-1"/>
          <w:sz w:val="24"/>
        </w:rPr>
        <w:t xml:space="preserve"> </w:t>
      </w:r>
      <w:r>
        <w:rPr>
          <w:sz w:val="24"/>
        </w:rPr>
        <w:t>electricity,</w:t>
      </w:r>
      <w:r>
        <w:rPr>
          <w:spacing w:val="-1"/>
          <w:sz w:val="24"/>
        </w:rPr>
        <w:t xml:space="preserve"> </w:t>
      </w:r>
      <w:r>
        <w:rPr>
          <w:sz w:val="24"/>
        </w:rPr>
        <w:t>water</w:t>
      </w:r>
      <w:r>
        <w:rPr>
          <w:spacing w:val="-3"/>
          <w:sz w:val="24"/>
        </w:rPr>
        <w:t xml:space="preserve"> </w:t>
      </w:r>
      <w:r>
        <w:rPr>
          <w:sz w:val="24"/>
        </w:rPr>
        <w:t>or</w:t>
      </w:r>
      <w:r>
        <w:rPr>
          <w:spacing w:val="-2"/>
          <w:sz w:val="24"/>
        </w:rPr>
        <w:t xml:space="preserve"> </w:t>
      </w:r>
      <w:r>
        <w:rPr>
          <w:sz w:val="24"/>
        </w:rPr>
        <w:t>telephone</w:t>
      </w:r>
      <w:r>
        <w:rPr>
          <w:spacing w:val="-2"/>
          <w:sz w:val="24"/>
        </w:rPr>
        <w:t xml:space="preserve"> </w:t>
      </w:r>
      <w:r>
        <w:rPr>
          <w:sz w:val="24"/>
        </w:rPr>
        <w:t>bills. The</w:t>
      </w:r>
      <w:r>
        <w:rPr>
          <w:spacing w:val="-3"/>
          <w:sz w:val="24"/>
        </w:rPr>
        <w:t xml:space="preserve"> </w:t>
      </w:r>
      <w:r>
        <w:rPr>
          <w:sz w:val="24"/>
        </w:rPr>
        <w:t>refund of</w:t>
      </w:r>
      <w:r>
        <w:rPr>
          <w:spacing w:val="-2"/>
          <w:sz w:val="24"/>
        </w:rPr>
        <w:t xml:space="preserve"> </w:t>
      </w:r>
      <w:r>
        <w:rPr>
          <w:sz w:val="24"/>
        </w:rPr>
        <w:t>security</w:t>
      </w:r>
      <w:r>
        <w:rPr>
          <w:spacing w:val="-2"/>
          <w:sz w:val="24"/>
        </w:rPr>
        <w:t xml:space="preserve"> </w:t>
      </w:r>
      <w:r>
        <w:rPr>
          <w:sz w:val="24"/>
        </w:rPr>
        <w:t>deposit</w:t>
      </w:r>
      <w:r>
        <w:rPr>
          <w:spacing w:val="-2"/>
          <w:sz w:val="24"/>
        </w:rPr>
        <w:t xml:space="preserve"> </w:t>
      </w:r>
      <w:r>
        <w:rPr>
          <w:sz w:val="24"/>
        </w:rPr>
        <w:t>and</w:t>
      </w:r>
      <w:r>
        <w:rPr>
          <w:spacing w:val="-1"/>
          <w:sz w:val="24"/>
        </w:rPr>
        <w:t xml:space="preserve"> </w:t>
      </w:r>
      <w:r>
        <w:rPr>
          <w:sz w:val="24"/>
        </w:rPr>
        <w:t>any</w:t>
      </w:r>
      <w:r>
        <w:rPr>
          <w:spacing w:val="-2"/>
          <w:sz w:val="24"/>
        </w:rPr>
        <w:t xml:space="preserve"> </w:t>
      </w:r>
      <w:r>
        <w:rPr>
          <w:sz w:val="24"/>
        </w:rPr>
        <w:t>advance</w:t>
      </w:r>
      <w:r>
        <w:rPr>
          <w:spacing w:val="-1"/>
          <w:sz w:val="24"/>
        </w:rPr>
        <w:t xml:space="preserve"> </w:t>
      </w:r>
      <w:r>
        <w:rPr>
          <w:sz w:val="24"/>
        </w:rPr>
        <w:t>rent</w:t>
      </w:r>
      <w:r>
        <w:rPr>
          <w:spacing w:val="-2"/>
          <w:sz w:val="24"/>
        </w:rPr>
        <w:t xml:space="preserve"> </w:t>
      </w:r>
      <w:r>
        <w:rPr>
          <w:sz w:val="24"/>
        </w:rPr>
        <w:t>shall</w:t>
      </w:r>
      <w:r>
        <w:rPr>
          <w:spacing w:val="-2"/>
          <w:sz w:val="24"/>
        </w:rPr>
        <w:t xml:space="preserve"> </w:t>
      </w:r>
      <w:r>
        <w:rPr>
          <w:sz w:val="24"/>
        </w:rPr>
        <w:t>be</w:t>
      </w:r>
      <w:r>
        <w:rPr>
          <w:spacing w:val="-1"/>
          <w:sz w:val="24"/>
        </w:rPr>
        <w:t xml:space="preserve"> </w:t>
      </w:r>
      <w:r>
        <w:rPr>
          <w:sz w:val="24"/>
        </w:rPr>
        <w:t>made</w:t>
      </w:r>
      <w:r>
        <w:rPr>
          <w:spacing w:val="-4"/>
          <w:sz w:val="24"/>
        </w:rPr>
        <w:t xml:space="preserve"> </w:t>
      </w:r>
      <w:r>
        <w:rPr>
          <w:sz w:val="24"/>
        </w:rPr>
        <w:t>strictly</w:t>
      </w:r>
      <w:r>
        <w:rPr>
          <w:spacing w:val="-2"/>
          <w:sz w:val="24"/>
        </w:rPr>
        <w:t xml:space="preserve"> </w:t>
      </w:r>
      <w:r>
        <w:rPr>
          <w:sz w:val="24"/>
        </w:rPr>
        <w:t>in</w:t>
      </w:r>
      <w:r>
        <w:rPr>
          <w:spacing w:val="-2"/>
          <w:sz w:val="24"/>
        </w:rPr>
        <w:t xml:space="preserve"> </w:t>
      </w:r>
      <w:r>
        <w:rPr>
          <w:sz w:val="24"/>
        </w:rPr>
        <w:t>accordance</w:t>
      </w:r>
      <w:r>
        <w:rPr>
          <w:spacing w:val="-3"/>
          <w:sz w:val="24"/>
        </w:rPr>
        <w:t xml:space="preserve"> </w:t>
      </w:r>
      <w:r>
        <w:rPr>
          <w:sz w:val="24"/>
        </w:rPr>
        <w:t>with</w:t>
      </w:r>
      <w:r>
        <w:rPr>
          <w:spacing w:val="-2"/>
          <w:sz w:val="24"/>
        </w:rPr>
        <w:t xml:space="preserve"> </w:t>
      </w:r>
      <w:r>
        <w:rPr>
          <w:sz w:val="24"/>
        </w:rPr>
        <w:t>the procedure and timelines set out in Clause 6(i) hereof.</w:t>
      </w:r>
    </w:p>
    <w:p w:rsidR="00E07B63" w:rsidRDefault="004044E0">
      <w:pPr>
        <w:pStyle w:val="ListParagraph"/>
        <w:numPr>
          <w:ilvl w:val="0"/>
          <w:numId w:val="1"/>
        </w:numPr>
        <w:tabs>
          <w:tab w:val="left" w:pos="720"/>
          <w:tab w:val="left" w:pos="825"/>
        </w:tabs>
        <w:spacing w:before="206"/>
        <w:ind w:right="789" w:hanging="272"/>
        <w:jc w:val="both"/>
        <w:rPr>
          <w:sz w:val="24"/>
        </w:rPr>
      </w:pPr>
      <w:r>
        <w:rPr>
          <w:sz w:val="24"/>
        </w:rPr>
        <w:tab/>
        <w:t xml:space="preserve">To ensure that the passenger lift is made available at all times. The </w:t>
      </w:r>
      <w:r>
        <w:rPr>
          <w:color w:val="FF0000"/>
          <w:sz w:val="24"/>
        </w:rPr>
        <w:t xml:space="preserve">lessor </w:t>
      </w:r>
      <w:r>
        <w:rPr>
          <w:sz w:val="24"/>
        </w:rPr>
        <w:t xml:space="preserve">shall appoint his agents for </w:t>
      </w:r>
      <w:r>
        <w:rPr>
          <w:color w:val="FF0000"/>
          <w:sz w:val="24"/>
        </w:rPr>
        <w:t xml:space="preserve">once a month maintenance and repair </w:t>
      </w:r>
      <w:r>
        <w:rPr>
          <w:sz w:val="24"/>
        </w:rPr>
        <w:t>and servicing repairs of the lift.</w:t>
      </w:r>
    </w:p>
    <w:p w:rsidR="00E07B63" w:rsidRDefault="004044E0">
      <w:pPr>
        <w:pStyle w:val="BodyText"/>
        <w:ind w:left="720" w:right="798" w:hanging="32"/>
        <w:jc w:val="both"/>
      </w:pPr>
      <w:r>
        <w:t>It is also agreed t</w:t>
      </w:r>
      <w:r>
        <w:t>hat the lessor will attend to all repairs which are not covered in the Lift Service Agreement and the lessee will attend to the damages caused by the misuse of the lift.</w:t>
      </w:r>
    </w:p>
    <w:p w:rsidR="00E07B63" w:rsidRDefault="004044E0">
      <w:pPr>
        <w:pStyle w:val="ListParagraph"/>
        <w:numPr>
          <w:ilvl w:val="0"/>
          <w:numId w:val="1"/>
        </w:numPr>
        <w:tabs>
          <w:tab w:val="left" w:pos="720"/>
          <w:tab w:val="left" w:pos="747"/>
        </w:tabs>
        <w:spacing w:before="207"/>
        <w:ind w:right="790" w:hanging="360"/>
        <w:jc w:val="both"/>
        <w:rPr>
          <w:sz w:val="24"/>
        </w:rPr>
      </w:pPr>
      <w:r>
        <w:rPr>
          <w:sz w:val="24"/>
        </w:rPr>
        <w:t>The lessor shall continue to provide the Generator adequate for the business of the le</w:t>
      </w:r>
      <w:r>
        <w:rPr>
          <w:sz w:val="24"/>
        </w:rPr>
        <w:t>ssee to ensure the continuous and an uninterrupted supply of power during the</w:t>
      </w:r>
      <w:r>
        <w:rPr>
          <w:spacing w:val="40"/>
          <w:sz w:val="24"/>
        </w:rPr>
        <w:t xml:space="preserve"> </w:t>
      </w:r>
      <w:r>
        <w:rPr>
          <w:sz w:val="24"/>
        </w:rPr>
        <w:t xml:space="preserve">lease period. The lessor shall appoint an agent for regular servicing and maintenance of the generator. </w:t>
      </w:r>
      <w:r>
        <w:rPr>
          <w:color w:val="ED0000"/>
          <w:sz w:val="24"/>
        </w:rPr>
        <w:t>The lessor agrees to bear the cost of the maintenance of the Generator</w:t>
      </w:r>
      <w:r>
        <w:rPr>
          <w:sz w:val="24"/>
        </w:rPr>
        <w:t>. In</w:t>
      </w:r>
      <w:r>
        <w:rPr>
          <w:spacing w:val="-1"/>
          <w:sz w:val="24"/>
        </w:rPr>
        <w:t xml:space="preserve"> </w:t>
      </w:r>
      <w:r>
        <w:rPr>
          <w:sz w:val="24"/>
        </w:rPr>
        <w:t>the</w:t>
      </w:r>
      <w:r>
        <w:rPr>
          <w:spacing w:val="-2"/>
          <w:sz w:val="24"/>
        </w:rPr>
        <w:t xml:space="preserve"> </w:t>
      </w:r>
      <w:r>
        <w:rPr>
          <w:sz w:val="24"/>
        </w:rPr>
        <w:t>event</w:t>
      </w:r>
      <w:r>
        <w:rPr>
          <w:spacing w:val="-1"/>
          <w:sz w:val="24"/>
        </w:rPr>
        <w:t xml:space="preserve"> </w:t>
      </w:r>
      <w:r>
        <w:rPr>
          <w:sz w:val="24"/>
        </w:rPr>
        <w:t>of</w:t>
      </w:r>
      <w:r>
        <w:rPr>
          <w:spacing w:val="-2"/>
          <w:sz w:val="24"/>
        </w:rPr>
        <w:t xml:space="preserve"> </w:t>
      </w:r>
      <w:r>
        <w:rPr>
          <w:sz w:val="24"/>
        </w:rPr>
        <w:t>a</w:t>
      </w:r>
      <w:r>
        <w:rPr>
          <w:spacing w:val="-2"/>
          <w:sz w:val="24"/>
        </w:rPr>
        <w:t xml:space="preserve"> </w:t>
      </w:r>
      <w:r>
        <w:rPr>
          <w:sz w:val="24"/>
        </w:rPr>
        <w:t>continuous</w:t>
      </w:r>
      <w:r>
        <w:rPr>
          <w:spacing w:val="-1"/>
          <w:sz w:val="24"/>
        </w:rPr>
        <w:t xml:space="preserve"> </w:t>
      </w:r>
      <w:r>
        <w:rPr>
          <w:sz w:val="24"/>
        </w:rPr>
        <w:t>power</w:t>
      </w:r>
      <w:r>
        <w:rPr>
          <w:spacing w:val="-2"/>
          <w:sz w:val="24"/>
        </w:rPr>
        <w:t xml:space="preserve"> </w:t>
      </w:r>
      <w:r>
        <w:rPr>
          <w:sz w:val="24"/>
        </w:rPr>
        <w:t>interruption</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supply</w:t>
      </w:r>
      <w:r>
        <w:rPr>
          <w:spacing w:val="-1"/>
          <w:sz w:val="24"/>
        </w:rPr>
        <w:t xml:space="preserve"> </w:t>
      </w:r>
      <w:r>
        <w:rPr>
          <w:sz w:val="24"/>
        </w:rPr>
        <w:t>of</w:t>
      </w:r>
      <w:r>
        <w:rPr>
          <w:spacing w:val="-3"/>
          <w:sz w:val="24"/>
        </w:rPr>
        <w:t xml:space="preserve"> </w:t>
      </w:r>
      <w:r>
        <w:rPr>
          <w:sz w:val="24"/>
        </w:rPr>
        <w:t>electricity by the Ceylon Electricity Board the lessor shall provide electrical power utilizing the generator for such the lessee shall be liable to pay the cost of fuel consumed proportionatel</w:t>
      </w:r>
      <w:r>
        <w:rPr>
          <w:sz w:val="24"/>
        </w:rPr>
        <w:t>y with the other users. In the event of the Generator becoming beyond repair the lessor undertakes to replace a new generator within a reasonable time.</w:t>
      </w:r>
    </w:p>
    <w:p w:rsidR="00E07B63" w:rsidRDefault="004044E0">
      <w:pPr>
        <w:pStyle w:val="ListParagraph"/>
        <w:numPr>
          <w:ilvl w:val="0"/>
          <w:numId w:val="1"/>
        </w:numPr>
        <w:tabs>
          <w:tab w:val="left" w:pos="751"/>
        </w:tabs>
        <w:ind w:left="751" w:right="0" w:hanging="465"/>
        <w:jc w:val="both"/>
        <w:rPr>
          <w:sz w:val="24"/>
        </w:rPr>
      </w:pPr>
      <w:r>
        <w:rPr>
          <w:sz w:val="24"/>
        </w:rPr>
        <w:t>The</w:t>
      </w:r>
      <w:r>
        <w:rPr>
          <w:spacing w:val="-4"/>
          <w:sz w:val="24"/>
        </w:rPr>
        <w:t xml:space="preserve"> </w:t>
      </w:r>
      <w:r>
        <w:rPr>
          <w:sz w:val="24"/>
        </w:rPr>
        <w:t>lessor</w:t>
      </w:r>
      <w:r>
        <w:rPr>
          <w:spacing w:val="-1"/>
          <w:sz w:val="24"/>
        </w:rPr>
        <w:t xml:space="preserve"> </w:t>
      </w:r>
      <w:r>
        <w:rPr>
          <w:sz w:val="24"/>
        </w:rPr>
        <w:t>shall</w:t>
      </w:r>
      <w:r>
        <w:rPr>
          <w:spacing w:val="-1"/>
          <w:sz w:val="24"/>
        </w:rPr>
        <w:t xml:space="preserve"> </w:t>
      </w:r>
      <w:r>
        <w:rPr>
          <w:sz w:val="24"/>
        </w:rPr>
        <w:t>continue</w:t>
      </w:r>
      <w:r>
        <w:rPr>
          <w:spacing w:val="-1"/>
          <w:sz w:val="24"/>
        </w:rPr>
        <w:t xml:space="preserve"> </w:t>
      </w:r>
      <w:r>
        <w:rPr>
          <w:sz w:val="24"/>
        </w:rPr>
        <w:t>to</w:t>
      </w:r>
      <w:r>
        <w:rPr>
          <w:spacing w:val="-1"/>
          <w:sz w:val="24"/>
        </w:rPr>
        <w:t xml:space="preserve"> </w:t>
      </w:r>
      <w:r>
        <w:rPr>
          <w:sz w:val="24"/>
        </w:rPr>
        <w:t>provide</w:t>
      </w:r>
      <w:r>
        <w:rPr>
          <w:spacing w:val="-1"/>
          <w:sz w:val="24"/>
        </w:rPr>
        <w:t xml:space="preserve"> </w:t>
      </w:r>
      <w:r>
        <w:rPr>
          <w:sz w:val="24"/>
        </w:rPr>
        <w:t>the</w:t>
      </w:r>
      <w:r>
        <w:rPr>
          <w:spacing w:val="-1"/>
          <w:sz w:val="24"/>
        </w:rPr>
        <w:t xml:space="preserve"> </w:t>
      </w:r>
      <w:r>
        <w:rPr>
          <w:sz w:val="24"/>
        </w:rPr>
        <w:t>parking lots</w:t>
      </w:r>
      <w:r>
        <w:rPr>
          <w:spacing w:val="-1"/>
          <w:sz w:val="24"/>
        </w:rPr>
        <w:t xml:space="preserve"> </w:t>
      </w:r>
      <w:r>
        <w:rPr>
          <w:sz w:val="24"/>
        </w:rPr>
        <w:t>already allocated</w:t>
      </w:r>
      <w:r>
        <w:rPr>
          <w:spacing w:val="-1"/>
          <w:sz w:val="24"/>
        </w:rPr>
        <w:t xml:space="preserve"> </w:t>
      </w:r>
      <w:r>
        <w:rPr>
          <w:sz w:val="24"/>
        </w:rPr>
        <w:t xml:space="preserve">to the </w:t>
      </w:r>
      <w:r>
        <w:rPr>
          <w:spacing w:val="-2"/>
          <w:sz w:val="24"/>
        </w:rPr>
        <w:t>lessee.</w:t>
      </w:r>
    </w:p>
    <w:p w:rsidR="00E07B63" w:rsidRDefault="004044E0">
      <w:pPr>
        <w:pStyle w:val="ListParagraph"/>
        <w:numPr>
          <w:ilvl w:val="0"/>
          <w:numId w:val="1"/>
        </w:numPr>
        <w:tabs>
          <w:tab w:val="left" w:pos="631"/>
          <w:tab w:val="left" w:pos="720"/>
        </w:tabs>
        <w:spacing w:before="209"/>
        <w:ind w:right="790" w:hanging="452"/>
        <w:jc w:val="both"/>
        <w:rPr>
          <w:sz w:val="24"/>
        </w:rPr>
      </w:pPr>
      <w:r>
        <w:rPr>
          <w:sz w:val="24"/>
        </w:rPr>
        <w:t>The lessor undertakes to install a fire detection system for each floor in accordance with Colombo Municipal Council Fire Department requirements. He shall also provide the required portable fire extinguishers. It is the responsibility of the lessor</w:t>
      </w:r>
      <w:r>
        <w:rPr>
          <w:spacing w:val="40"/>
          <w:sz w:val="24"/>
        </w:rPr>
        <w:t xml:space="preserve"> </w:t>
      </w:r>
      <w:r>
        <w:rPr>
          <w:sz w:val="24"/>
        </w:rPr>
        <w:t>to mai</w:t>
      </w:r>
      <w:r>
        <w:rPr>
          <w:sz w:val="24"/>
        </w:rPr>
        <w:t>ntain the fire detection system and the fire extinguishers.</w:t>
      </w:r>
    </w:p>
    <w:p w:rsidR="00E07B63" w:rsidRDefault="00E07B63">
      <w:pPr>
        <w:pStyle w:val="ListParagraph"/>
        <w:rPr>
          <w:sz w:val="24"/>
        </w:rPr>
        <w:sectPr w:rsidR="00E07B63">
          <w:pgSz w:w="12240" w:h="20160"/>
          <w:pgMar w:top="1900" w:right="1080" w:bottom="280" w:left="1440" w:header="730" w:footer="0" w:gutter="0"/>
          <w:cols w:space="720"/>
        </w:sectPr>
      </w:pPr>
    </w:p>
    <w:p w:rsidR="00E07B63" w:rsidRDefault="00E07B63">
      <w:pPr>
        <w:pStyle w:val="BodyText"/>
        <w:spacing w:before="100"/>
      </w:pPr>
    </w:p>
    <w:p w:rsidR="00E07B63" w:rsidRDefault="004044E0">
      <w:pPr>
        <w:pStyle w:val="ListParagraph"/>
        <w:numPr>
          <w:ilvl w:val="0"/>
          <w:numId w:val="4"/>
        </w:numPr>
        <w:tabs>
          <w:tab w:val="left" w:pos="1041"/>
        </w:tabs>
        <w:ind w:left="720" w:right="792" w:firstLine="0"/>
        <w:jc w:val="both"/>
        <w:rPr>
          <w:sz w:val="24"/>
        </w:rPr>
      </w:pPr>
      <w:r>
        <w:rPr>
          <w:b/>
          <w:sz w:val="24"/>
        </w:rPr>
        <w:t xml:space="preserve">PROVIDED ALWAYS </w:t>
      </w:r>
      <w:r>
        <w:rPr>
          <w:sz w:val="24"/>
        </w:rPr>
        <w:t xml:space="preserve">and it is hereby mutually agreed and declared as </w:t>
      </w:r>
      <w:r>
        <w:rPr>
          <w:spacing w:val="-2"/>
          <w:sz w:val="24"/>
        </w:rPr>
        <w:t>follows:-</w:t>
      </w:r>
    </w:p>
    <w:p w:rsidR="00E07B63" w:rsidRDefault="00E07B63">
      <w:pPr>
        <w:pStyle w:val="BodyText"/>
        <w:spacing w:before="161"/>
      </w:pPr>
    </w:p>
    <w:p w:rsidR="00E07B63" w:rsidRDefault="004044E0">
      <w:pPr>
        <w:pStyle w:val="ListParagraph"/>
        <w:numPr>
          <w:ilvl w:val="1"/>
          <w:numId w:val="1"/>
        </w:numPr>
        <w:tabs>
          <w:tab w:val="left" w:pos="809"/>
          <w:tab w:val="left" w:pos="811"/>
        </w:tabs>
        <w:jc w:val="both"/>
        <w:rPr>
          <w:sz w:val="24"/>
        </w:rPr>
      </w:pPr>
      <w:r>
        <w:rPr>
          <w:sz w:val="24"/>
        </w:rPr>
        <w:t>If any of the covenants and conditions on the part of the Lessee herein contained shall</w:t>
      </w:r>
      <w:r>
        <w:rPr>
          <w:spacing w:val="-3"/>
          <w:sz w:val="24"/>
        </w:rPr>
        <w:t xml:space="preserve"> </w:t>
      </w:r>
      <w:r>
        <w:rPr>
          <w:sz w:val="24"/>
        </w:rPr>
        <w:t>not</w:t>
      </w:r>
      <w:r>
        <w:rPr>
          <w:spacing w:val="-3"/>
          <w:sz w:val="24"/>
        </w:rPr>
        <w:t xml:space="preserve"> </w:t>
      </w:r>
      <w:r>
        <w:rPr>
          <w:sz w:val="24"/>
        </w:rPr>
        <w:t>be</w:t>
      </w:r>
      <w:r>
        <w:rPr>
          <w:spacing w:val="-3"/>
          <w:sz w:val="24"/>
        </w:rPr>
        <w:t xml:space="preserve"> </w:t>
      </w:r>
      <w:r>
        <w:rPr>
          <w:sz w:val="24"/>
        </w:rPr>
        <w:t>observed</w:t>
      </w:r>
      <w:r>
        <w:rPr>
          <w:spacing w:val="-3"/>
          <w:sz w:val="24"/>
        </w:rPr>
        <w:t xml:space="preserve"> </w:t>
      </w:r>
      <w:r>
        <w:rPr>
          <w:sz w:val="24"/>
        </w:rPr>
        <w:t>o</w:t>
      </w:r>
      <w:r>
        <w:rPr>
          <w:sz w:val="24"/>
        </w:rPr>
        <w:t>r</w:t>
      </w:r>
      <w:r>
        <w:rPr>
          <w:spacing w:val="-2"/>
          <w:sz w:val="24"/>
        </w:rPr>
        <w:t xml:space="preserve"> </w:t>
      </w:r>
      <w:r>
        <w:rPr>
          <w:sz w:val="24"/>
        </w:rPr>
        <w:t>performed</w:t>
      </w:r>
      <w:r>
        <w:rPr>
          <w:spacing w:val="-2"/>
          <w:sz w:val="24"/>
        </w:rPr>
        <w:t xml:space="preserve"> </w:t>
      </w:r>
      <w:r>
        <w:rPr>
          <w:sz w:val="24"/>
        </w:rPr>
        <w:t>the</w:t>
      </w:r>
      <w:r>
        <w:rPr>
          <w:spacing w:val="-4"/>
          <w:sz w:val="24"/>
        </w:rPr>
        <w:t xml:space="preserve"> </w:t>
      </w:r>
      <w:r>
        <w:rPr>
          <w:sz w:val="24"/>
        </w:rPr>
        <w:t>Lessor</w:t>
      </w:r>
      <w:r>
        <w:rPr>
          <w:spacing w:val="-3"/>
          <w:sz w:val="24"/>
        </w:rPr>
        <w:t xml:space="preserve"> </w:t>
      </w:r>
      <w:r>
        <w:rPr>
          <w:sz w:val="24"/>
        </w:rPr>
        <w:t>shall</w:t>
      </w:r>
      <w:r>
        <w:rPr>
          <w:spacing w:val="-3"/>
          <w:sz w:val="24"/>
        </w:rPr>
        <w:t xml:space="preserve"> </w:t>
      </w:r>
      <w:r>
        <w:rPr>
          <w:sz w:val="24"/>
        </w:rPr>
        <w:t>give</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Lessee</w:t>
      </w:r>
      <w:r>
        <w:rPr>
          <w:spacing w:val="-3"/>
          <w:sz w:val="24"/>
        </w:rPr>
        <w:t xml:space="preserve"> </w:t>
      </w:r>
      <w:r>
        <w:rPr>
          <w:sz w:val="24"/>
        </w:rPr>
        <w:t>Three</w:t>
      </w:r>
      <w:r>
        <w:rPr>
          <w:spacing w:val="-4"/>
          <w:sz w:val="24"/>
        </w:rPr>
        <w:t xml:space="preserve"> </w:t>
      </w:r>
      <w:r>
        <w:rPr>
          <w:sz w:val="24"/>
        </w:rPr>
        <w:t>Months notice in writing to observe or perform such covenant or condition as the case may be and if at the expiration of the said notice of Three Months</w:t>
      </w:r>
      <w:r>
        <w:rPr>
          <w:spacing w:val="40"/>
          <w:sz w:val="24"/>
        </w:rPr>
        <w:t xml:space="preserve"> </w:t>
      </w:r>
      <w:r>
        <w:rPr>
          <w:sz w:val="24"/>
        </w:rPr>
        <w:t>such covenant or condition shall not have been ob</w:t>
      </w:r>
      <w:r>
        <w:rPr>
          <w:sz w:val="24"/>
        </w:rPr>
        <w:t>served or performed then and in such event the Lessor shall be entitled to reenter into or upon the demised premises or any part thereof in the name of the whole and there upon this demise shall absolutely cease and determine but without prejudice to any r</w:t>
      </w:r>
      <w:r>
        <w:rPr>
          <w:sz w:val="24"/>
        </w:rPr>
        <w:t>ight of action or remedy of either party against the other in respect of any antecedent breach of any covenant or condition herein contained.</w:t>
      </w:r>
    </w:p>
    <w:p w:rsidR="00E07B63" w:rsidRDefault="00E07B63">
      <w:pPr>
        <w:pStyle w:val="BodyText"/>
        <w:spacing w:before="161"/>
      </w:pPr>
    </w:p>
    <w:p w:rsidR="00E07B63" w:rsidRDefault="004044E0">
      <w:pPr>
        <w:pStyle w:val="ListParagraph"/>
        <w:numPr>
          <w:ilvl w:val="1"/>
          <w:numId w:val="1"/>
        </w:numPr>
        <w:tabs>
          <w:tab w:val="left" w:pos="720"/>
          <w:tab w:val="left" w:pos="831"/>
        </w:tabs>
        <w:spacing w:before="1"/>
        <w:ind w:left="720" w:hanging="272"/>
        <w:jc w:val="both"/>
        <w:rPr>
          <w:sz w:val="24"/>
        </w:rPr>
      </w:pPr>
      <w:r>
        <w:rPr>
          <w:sz w:val="24"/>
        </w:rPr>
        <w:t xml:space="preserve">The Lessee shall construct </w:t>
      </w:r>
      <w:r>
        <w:rPr>
          <w:color w:val="6F2F9F"/>
          <w:sz w:val="24"/>
        </w:rPr>
        <w:t xml:space="preserve">temporary </w:t>
      </w:r>
      <w:r>
        <w:rPr>
          <w:color w:val="ED0000"/>
          <w:sz w:val="24"/>
        </w:rPr>
        <w:t>partitioning, internal electrical distribution boards, wiring, data caballin</w:t>
      </w:r>
      <w:r>
        <w:rPr>
          <w:color w:val="ED0000"/>
          <w:sz w:val="24"/>
        </w:rPr>
        <w:t xml:space="preserve">g, lighting and Air Conditioning at its own cost </w:t>
      </w:r>
      <w:r>
        <w:rPr>
          <w:sz w:val="24"/>
        </w:rPr>
        <w:t xml:space="preserve">without having to request permission from the Lessor, </w:t>
      </w:r>
      <w:r>
        <w:rPr>
          <w:color w:val="6F2F9F"/>
          <w:sz w:val="24"/>
        </w:rPr>
        <w:t>provided that all such works shall be carried out in a proper and workmanlike manner, without causing any damage to the structural integrity of the build</w:t>
      </w:r>
      <w:r>
        <w:rPr>
          <w:color w:val="6F2F9F"/>
          <w:sz w:val="24"/>
        </w:rPr>
        <w:t xml:space="preserve">ing or affecting the Lessor’s insurance cover. </w:t>
      </w:r>
      <w:r>
        <w:rPr>
          <w:sz w:val="24"/>
        </w:rPr>
        <w:t>The Lessee shall its own cost and expense to install telephone wires, antenna dishes and aerials, pipes and conduits, telex and intercommunication systems computers and other electronic equipment, generators f</w:t>
      </w:r>
      <w:r>
        <w:rPr>
          <w:sz w:val="24"/>
        </w:rPr>
        <w:t>ans, air-conditioning or cooling apparatus, water heaters, gas or electric heaters or cooling apparatus, refrigerators, cold rooms</w:t>
      </w:r>
      <w:r>
        <w:rPr>
          <w:spacing w:val="40"/>
          <w:sz w:val="24"/>
        </w:rPr>
        <w:t xml:space="preserve"> </w:t>
      </w:r>
      <w:r>
        <w:rPr>
          <w:sz w:val="24"/>
        </w:rPr>
        <w:t>in the demised premises and to erect semi-permanent internal partitions or erections as</w:t>
      </w:r>
      <w:r>
        <w:rPr>
          <w:spacing w:val="-3"/>
          <w:sz w:val="24"/>
        </w:rPr>
        <w:t xml:space="preserve"> </w:t>
      </w:r>
      <w:r>
        <w:rPr>
          <w:sz w:val="24"/>
        </w:rPr>
        <w:t>the</w:t>
      </w:r>
      <w:r>
        <w:rPr>
          <w:spacing w:val="-3"/>
          <w:sz w:val="24"/>
        </w:rPr>
        <w:t xml:space="preserve"> </w:t>
      </w:r>
      <w:r>
        <w:rPr>
          <w:sz w:val="24"/>
        </w:rPr>
        <w:t>Lessee</w:t>
      </w:r>
      <w:r>
        <w:rPr>
          <w:spacing w:val="-3"/>
          <w:sz w:val="24"/>
        </w:rPr>
        <w:t xml:space="preserve"> </w:t>
      </w:r>
      <w:r>
        <w:rPr>
          <w:sz w:val="24"/>
        </w:rPr>
        <w:t>may</w:t>
      </w:r>
      <w:r>
        <w:rPr>
          <w:spacing w:val="-3"/>
          <w:sz w:val="24"/>
        </w:rPr>
        <w:t xml:space="preserve"> </w:t>
      </w:r>
      <w:r>
        <w:rPr>
          <w:sz w:val="24"/>
        </w:rPr>
        <w:t>deem</w:t>
      </w:r>
      <w:r>
        <w:rPr>
          <w:spacing w:val="-1"/>
          <w:sz w:val="24"/>
        </w:rPr>
        <w:t xml:space="preserve"> </w:t>
      </w:r>
      <w:r>
        <w:rPr>
          <w:sz w:val="24"/>
        </w:rPr>
        <w:t>expedient</w:t>
      </w:r>
      <w:r>
        <w:rPr>
          <w:spacing w:val="-1"/>
          <w:sz w:val="24"/>
        </w:rPr>
        <w:t xml:space="preserve"> </w:t>
      </w:r>
      <w:r>
        <w:rPr>
          <w:sz w:val="24"/>
        </w:rPr>
        <w:t>and</w:t>
      </w:r>
      <w:r>
        <w:rPr>
          <w:spacing w:val="-3"/>
          <w:sz w:val="24"/>
        </w:rPr>
        <w:t xml:space="preserve"> </w:t>
      </w:r>
      <w:r>
        <w:rPr>
          <w:sz w:val="24"/>
        </w:rPr>
        <w:t>mak</w:t>
      </w:r>
      <w:r>
        <w:rPr>
          <w:sz w:val="24"/>
        </w:rPr>
        <w:t>e</w:t>
      </w:r>
      <w:r>
        <w:rPr>
          <w:spacing w:val="-3"/>
          <w:sz w:val="24"/>
        </w:rPr>
        <w:t xml:space="preserve"> </w:t>
      </w:r>
      <w:r>
        <w:rPr>
          <w:sz w:val="24"/>
        </w:rPr>
        <w:t>internal</w:t>
      </w:r>
      <w:r>
        <w:rPr>
          <w:spacing w:val="-3"/>
          <w:sz w:val="24"/>
        </w:rPr>
        <w:t xml:space="preserve"> </w:t>
      </w:r>
      <w:r>
        <w:rPr>
          <w:sz w:val="24"/>
        </w:rPr>
        <w:t>alterations</w:t>
      </w:r>
      <w:r>
        <w:rPr>
          <w:spacing w:val="-3"/>
          <w:sz w:val="24"/>
        </w:rPr>
        <w:t xml:space="preserve"> </w:t>
      </w:r>
      <w:r>
        <w:rPr>
          <w:sz w:val="24"/>
        </w:rPr>
        <w:t>and</w:t>
      </w:r>
      <w:r>
        <w:rPr>
          <w:spacing w:val="-3"/>
          <w:sz w:val="24"/>
        </w:rPr>
        <w:t xml:space="preserve"> </w:t>
      </w:r>
      <w:r>
        <w:rPr>
          <w:sz w:val="24"/>
        </w:rPr>
        <w:t>modifications</w:t>
      </w:r>
      <w:r>
        <w:rPr>
          <w:spacing w:val="-3"/>
          <w:sz w:val="24"/>
        </w:rPr>
        <w:t xml:space="preserve"> </w:t>
      </w:r>
      <w:r>
        <w:rPr>
          <w:sz w:val="24"/>
        </w:rPr>
        <w:t>as necessary to make the demised premises suitable for the Lessee’s business and to meet the needs or requirements of the Lessee provided however that in effecting the aforesaid installations and erections the Lesse</w:t>
      </w:r>
      <w:r>
        <w:rPr>
          <w:sz w:val="24"/>
        </w:rPr>
        <w:t>e shall ensure that as little damage as possible is caused to the demised premises which damage the Lessee shall make</w:t>
      </w:r>
      <w:r>
        <w:rPr>
          <w:spacing w:val="40"/>
          <w:sz w:val="24"/>
        </w:rPr>
        <w:t xml:space="preserve"> </w:t>
      </w:r>
      <w:r>
        <w:rPr>
          <w:sz w:val="24"/>
        </w:rPr>
        <w:t>good and that such installations shall not affect the</w:t>
      </w:r>
      <w:r>
        <w:rPr>
          <w:spacing w:val="-1"/>
          <w:sz w:val="24"/>
        </w:rPr>
        <w:t xml:space="preserve"> </w:t>
      </w:r>
      <w:r>
        <w:rPr>
          <w:sz w:val="24"/>
        </w:rPr>
        <w:t>rights and amenities of the</w:t>
      </w:r>
      <w:r>
        <w:rPr>
          <w:spacing w:val="-1"/>
          <w:sz w:val="24"/>
        </w:rPr>
        <w:t xml:space="preserve"> </w:t>
      </w:r>
      <w:r>
        <w:rPr>
          <w:sz w:val="24"/>
        </w:rPr>
        <w:t>Lessor or others in occupation of the building standing on the demised premises.</w:t>
      </w:r>
    </w:p>
    <w:p w:rsidR="00E07B63" w:rsidRDefault="00E07B63">
      <w:pPr>
        <w:pStyle w:val="BodyText"/>
      </w:pPr>
    </w:p>
    <w:p w:rsidR="00E07B63" w:rsidRDefault="004044E0">
      <w:pPr>
        <w:spacing w:before="1"/>
        <w:ind w:left="360"/>
        <w:rPr>
          <w:sz w:val="24"/>
        </w:rPr>
      </w:pPr>
      <w:r>
        <w:rPr>
          <w:spacing w:val="-10"/>
          <w:sz w:val="24"/>
        </w:rPr>
        <w:t>.</w:t>
      </w:r>
    </w:p>
    <w:p w:rsidR="00E07B63" w:rsidRDefault="004044E0">
      <w:pPr>
        <w:pStyle w:val="ListParagraph"/>
        <w:numPr>
          <w:ilvl w:val="1"/>
          <w:numId w:val="1"/>
        </w:numPr>
        <w:tabs>
          <w:tab w:val="left" w:pos="720"/>
          <w:tab w:val="left" w:pos="728"/>
        </w:tabs>
        <w:ind w:left="720" w:right="784" w:hanging="360"/>
        <w:jc w:val="both"/>
        <w:rPr>
          <w:sz w:val="24"/>
        </w:rPr>
      </w:pPr>
      <w:r>
        <w:rPr>
          <w:sz w:val="24"/>
        </w:rPr>
        <w:t>The Lessee shall at the end of the term of this Lease or of any renewal thereof remove all telephone, telex and inter-communication systems and all semi- permanent</w:t>
      </w:r>
      <w:r>
        <w:rPr>
          <w:spacing w:val="-2"/>
          <w:sz w:val="24"/>
        </w:rPr>
        <w:t xml:space="preserve"> </w:t>
      </w:r>
      <w:r>
        <w:rPr>
          <w:sz w:val="24"/>
        </w:rPr>
        <w:t>internal</w:t>
      </w:r>
      <w:r>
        <w:rPr>
          <w:spacing w:val="-2"/>
          <w:sz w:val="24"/>
        </w:rPr>
        <w:t xml:space="preserve"> </w:t>
      </w:r>
      <w:r>
        <w:rPr>
          <w:sz w:val="24"/>
        </w:rPr>
        <w:t>partitions</w:t>
      </w:r>
      <w:r>
        <w:rPr>
          <w:spacing w:val="-2"/>
          <w:sz w:val="24"/>
        </w:rPr>
        <w:t xml:space="preserve"> </w:t>
      </w:r>
      <w:r>
        <w:rPr>
          <w:sz w:val="24"/>
        </w:rPr>
        <w:t>or</w:t>
      </w:r>
      <w:r>
        <w:rPr>
          <w:spacing w:val="-3"/>
          <w:sz w:val="24"/>
        </w:rPr>
        <w:t xml:space="preserve"> </w:t>
      </w:r>
      <w:r>
        <w:rPr>
          <w:sz w:val="24"/>
        </w:rPr>
        <w:t>erections</w:t>
      </w:r>
      <w:r>
        <w:rPr>
          <w:spacing w:val="-2"/>
          <w:sz w:val="24"/>
        </w:rPr>
        <w:t xml:space="preserve"> </w:t>
      </w:r>
      <w:r>
        <w:rPr>
          <w:sz w:val="24"/>
        </w:rPr>
        <w:t>and</w:t>
      </w:r>
      <w:r>
        <w:rPr>
          <w:spacing w:val="-2"/>
          <w:sz w:val="24"/>
        </w:rPr>
        <w:t xml:space="preserve"> </w:t>
      </w:r>
      <w:r>
        <w:rPr>
          <w:sz w:val="24"/>
        </w:rPr>
        <w:t xml:space="preserve">other </w:t>
      </w:r>
      <w:r>
        <w:rPr>
          <w:color w:val="6F2F9F"/>
          <w:sz w:val="24"/>
        </w:rPr>
        <w:t>removable</w:t>
      </w:r>
      <w:r>
        <w:rPr>
          <w:color w:val="6F2F9F"/>
          <w:spacing w:val="-3"/>
          <w:sz w:val="24"/>
        </w:rPr>
        <w:t xml:space="preserve"> </w:t>
      </w:r>
      <w:r>
        <w:rPr>
          <w:sz w:val="24"/>
        </w:rPr>
        <w:t>equipment</w:t>
      </w:r>
      <w:r>
        <w:rPr>
          <w:spacing w:val="-2"/>
          <w:sz w:val="24"/>
        </w:rPr>
        <w:t xml:space="preserve"> </w:t>
      </w:r>
      <w:r>
        <w:rPr>
          <w:sz w:val="24"/>
        </w:rPr>
        <w:t>installation or</w:t>
      </w:r>
      <w:r>
        <w:rPr>
          <w:spacing w:val="-2"/>
          <w:sz w:val="24"/>
        </w:rPr>
        <w:t xml:space="preserve"> </w:t>
      </w:r>
      <w:r>
        <w:rPr>
          <w:sz w:val="24"/>
        </w:rPr>
        <w:t>fixtures</w:t>
      </w:r>
      <w:r>
        <w:rPr>
          <w:spacing w:val="2"/>
          <w:sz w:val="24"/>
        </w:rPr>
        <w:t xml:space="preserve"> </w:t>
      </w:r>
      <w:r>
        <w:rPr>
          <w:sz w:val="24"/>
        </w:rPr>
        <w:t>installed</w:t>
      </w:r>
      <w:r>
        <w:rPr>
          <w:spacing w:val="2"/>
          <w:sz w:val="24"/>
        </w:rPr>
        <w:t xml:space="preserve"> </w:t>
      </w:r>
      <w:r>
        <w:rPr>
          <w:sz w:val="24"/>
        </w:rPr>
        <w:t>by</w:t>
      </w:r>
      <w:r>
        <w:rPr>
          <w:spacing w:val="1"/>
          <w:sz w:val="24"/>
        </w:rPr>
        <w:t xml:space="preserve"> </w:t>
      </w:r>
      <w:r>
        <w:rPr>
          <w:sz w:val="24"/>
        </w:rPr>
        <w:t>the</w:t>
      </w:r>
      <w:r>
        <w:rPr>
          <w:spacing w:val="1"/>
          <w:sz w:val="24"/>
        </w:rPr>
        <w:t xml:space="preserve"> </w:t>
      </w:r>
      <w:r>
        <w:rPr>
          <w:sz w:val="24"/>
        </w:rPr>
        <w:t>Lessee</w:t>
      </w:r>
      <w:r>
        <w:rPr>
          <w:spacing w:val="1"/>
          <w:sz w:val="24"/>
        </w:rPr>
        <w:t xml:space="preserve"> </w:t>
      </w:r>
      <w:r>
        <w:rPr>
          <w:sz w:val="24"/>
        </w:rPr>
        <w:t>in</w:t>
      </w:r>
      <w:r>
        <w:rPr>
          <w:spacing w:val="1"/>
          <w:sz w:val="24"/>
        </w:rPr>
        <w:t xml:space="preserve"> </w:t>
      </w:r>
      <w:r>
        <w:rPr>
          <w:sz w:val="24"/>
        </w:rPr>
        <w:t>or</w:t>
      </w:r>
      <w:r>
        <w:rPr>
          <w:spacing w:val="1"/>
          <w:sz w:val="24"/>
        </w:rPr>
        <w:t xml:space="preserve"> </w:t>
      </w:r>
      <w:r>
        <w:rPr>
          <w:sz w:val="24"/>
        </w:rPr>
        <w:t>upon</w:t>
      </w:r>
      <w:r>
        <w:rPr>
          <w:spacing w:val="4"/>
          <w:sz w:val="24"/>
        </w:rPr>
        <w:t xml:space="preserve"> </w:t>
      </w:r>
      <w:r>
        <w:rPr>
          <w:sz w:val="24"/>
        </w:rPr>
        <w:t>the demised</w:t>
      </w:r>
      <w:r>
        <w:rPr>
          <w:spacing w:val="2"/>
          <w:sz w:val="24"/>
        </w:rPr>
        <w:t xml:space="preserve"> </w:t>
      </w:r>
      <w:r>
        <w:rPr>
          <w:sz w:val="24"/>
        </w:rPr>
        <w:t>premises</w:t>
      </w:r>
      <w:r>
        <w:rPr>
          <w:spacing w:val="2"/>
          <w:sz w:val="24"/>
        </w:rPr>
        <w:t xml:space="preserve"> </w:t>
      </w:r>
      <w:r>
        <w:rPr>
          <w:sz w:val="24"/>
        </w:rPr>
        <w:t>in</w:t>
      </w:r>
      <w:r>
        <w:rPr>
          <w:spacing w:val="1"/>
          <w:sz w:val="24"/>
        </w:rPr>
        <w:t xml:space="preserve"> </w:t>
      </w:r>
      <w:r>
        <w:rPr>
          <w:sz w:val="24"/>
        </w:rPr>
        <w:t>terms</w:t>
      </w:r>
      <w:r>
        <w:rPr>
          <w:spacing w:val="2"/>
          <w:sz w:val="24"/>
        </w:rPr>
        <w:t xml:space="preserve"> </w:t>
      </w:r>
      <w:r>
        <w:rPr>
          <w:sz w:val="24"/>
        </w:rPr>
        <w:t>of</w:t>
      </w:r>
      <w:r>
        <w:rPr>
          <w:spacing w:val="1"/>
          <w:sz w:val="24"/>
        </w:rPr>
        <w:t xml:space="preserve"> </w:t>
      </w:r>
      <w:r>
        <w:rPr>
          <w:spacing w:val="-2"/>
          <w:sz w:val="24"/>
        </w:rPr>
        <w:t>clause</w:t>
      </w:r>
    </w:p>
    <w:p w:rsidR="00E07B63" w:rsidRDefault="004044E0">
      <w:pPr>
        <w:pStyle w:val="BodyText"/>
        <w:ind w:left="720" w:right="786"/>
        <w:jc w:val="both"/>
      </w:pPr>
      <w:r>
        <w:t>(6) (b) hereof causing as little damage as possible to the demised premises and it</w:t>
      </w:r>
      <w:r>
        <w:rPr>
          <w:spacing w:val="40"/>
        </w:rPr>
        <w:t xml:space="preserve"> </w:t>
      </w:r>
      <w:r>
        <w:t>shall be the respo</w:t>
      </w:r>
      <w:r>
        <w:t>nsibility of the Lessee to restore the demised premises to its</w:t>
      </w:r>
      <w:r>
        <w:rPr>
          <w:spacing w:val="80"/>
        </w:rPr>
        <w:t xml:space="preserve"> </w:t>
      </w:r>
      <w:r>
        <w:t xml:space="preserve">original condition fair wear and tear excepted making good such damage. </w:t>
      </w:r>
      <w:r>
        <w:rPr>
          <w:color w:val="6F2F9F"/>
        </w:rPr>
        <w:t>For the avoidance of doubt, the Lessee shall not be required to remove the air-conditioning systems installed at the Prem</w:t>
      </w:r>
      <w:r>
        <w:rPr>
          <w:color w:val="6F2F9F"/>
        </w:rPr>
        <w:t>ises up to a total value of Rupees Three Million (Rs.3,000,000/=), calculated based on the cost of installation at the time of installation. Any air-conditioning systems installed by the Lessee in excess of the aforesaid amount shall be removed by the Less</w:t>
      </w:r>
      <w:r>
        <w:rPr>
          <w:color w:val="6F2F9F"/>
        </w:rPr>
        <w:t>ee at its own cost upon termination of the Lease</w:t>
      </w:r>
      <w:r>
        <w:t>. NOTHING herein shall however preclude the Lessee from offering to the Lessor any or all of the said additional installations at a price to be agreed upon by both parties.</w:t>
      </w:r>
    </w:p>
    <w:p w:rsidR="00E07B63" w:rsidRDefault="00E07B63">
      <w:pPr>
        <w:pStyle w:val="BodyText"/>
        <w:spacing w:before="183"/>
      </w:pPr>
    </w:p>
    <w:p w:rsidR="00E07B63" w:rsidRDefault="004044E0">
      <w:pPr>
        <w:pStyle w:val="ListParagraph"/>
        <w:numPr>
          <w:ilvl w:val="1"/>
          <w:numId w:val="1"/>
        </w:numPr>
        <w:tabs>
          <w:tab w:val="left" w:pos="711"/>
          <w:tab w:val="left" w:pos="720"/>
        </w:tabs>
        <w:ind w:left="720" w:right="787" w:hanging="360"/>
        <w:jc w:val="both"/>
        <w:rPr>
          <w:sz w:val="24"/>
        </w:rPr>
      </w:pPr>
      <w:r>
        <w:rPr>
          <w:sz w:val="24"/>
        </w:rPr>
        <w:t>If the demised premises or any par</w:t>
      </w:r>
      <w:r>
        <w:rPr>
          <w:sz w:val="24"/>
        </w:rPr>
        <w:t>t or parts thereof shall at any time during the said term be destroyed or damaged and rendered uninhabitable or unfit for use by fire, explosion, malicious damage, riot, terrorist activity or civil commotion, flooding, storms or tempest or inevitable accid</w:t>
      </w:r>
      <w:r>
        <w:rPr>
          <w:sz w:val="24"/>
        </w:rPr>
        <w:t>ent or other irresistible force this Lease shall in the case of total destruction of the demised premises or on their being rendered unfit for further occupation by the Lessee be immediately determined subject to clause (6)</w:t>
      </w:r>
    </w:p>
    <w:p w:rsidR="00E07B63" w:rsidRDefault="00E07B63">
      <w:pPr>
        <w:pStyle w:val="ListParagraph"/>
        <w:rPr>
          <w:sz w:val="24"/>
        </w:rPr>
        <w:sectPr w:rsidR="00E07B63">
          <w:pgSz w:w="12240" w:h="20160"/>
          <w:pgMar w:top="1900" w:right="1080" w:bottom="280" w:left="1440" w:header="730" w:footer="0" w:gutter="0"/>
          <w:cols w:space="720"/>
        </w:sectPr>
      </w:pPr>
    </w:p>
    <w:p w:rsidR="00E07B63" w:rsidRDefault="004044E0">
      <w:pPr>
        <w:pStyle w:val="BodyText"/>
        <w:spacing w:before="100"/>
        <w:ind w:left="720" w:right="788"/>
        <w:jc w:val="both"/>
      </w:pPr>
      <w:r>
        <w:lastRenderedPageBreak/>
        <w:t>(C) hereof without</w:t>
      </w:r>
      <w:r>
        <w:rPr>
          <w:spacing w:val="40"/>
        </w:rPr>
        <w:t xml:space="preserve"> </w:t>
      </w:r>
      <w:r>
        <w:t>however any obligation on the part of the Lessee to restore the premises or repair or re build same and the Lessor shall refund to the Lessee the rental paid in advance for the period subsequent to such termination and in the case of partial destruction o</w:t>
      </w:r>
      <w:r>
        <w:t>r damage shall be determined at the option of the Lessee upon giving notice in writing to the Lessor within Ten (10) days of the happening of such event and no rent shall accrue to the Lessor after such determination and any rent paid in advance for any pe</w:t>
      </w:r>
      <w:r>
        <w:t>riod after such determination shall be refunded by the Lessor</w:t>
      </w:r>
      <w:r>
        <w:rPr>
          <w:spacing w:val="-1"/>
        </w:rPr>
        <w:t xml:space="preserve"> </w:t>
      </w:r>
      <w:r>
        <w:t>to the Lessee. If</w:t>
      </w:r>
      <w:r>
        <w:rPr>
          <w:spacing w:val="-2"/>
        </w:rPr>
        <w:t xml:space="preserve"> </w:t>
      </w:r>
      <w:r>
        <w:t>the</w:t>
      </w:r>
      <w:r>
        <w:rPr>
          <w:spacing w:val="-1"/>
        </w:rPr>
        <w:t xml:space="preserve"> </w:t>
      </w:r>
      <w:r>
        <w:t>Lessee</w:t>
      </w:r>
      <w:r>
        <w:rPr>
          <w:spacing w:val="-1"/>
        </w:rPr>
        <w:t xml:space="preserve"> </w:t>
      </w:r>
      <w:r>
        <w:t>shall however elect to remain in occupation of</w:t>
      </w:r>
      <w:r>
        <w:rPr>
          <w:spacing w:val="-1"/>
        </w:rPr>
        <w:t xml:space="preserve"> </w:t>
      </w:r>
      <w:r>
        <w:t xml:space="preserve">the demised premises after the same shall have been rendered partially damaged the Lessor may allow a revision in the </w:t>
      </w:r>
      <w:r>
        <w:t>rent at its sole and absolute discretion and refund any excess over and above such reduced rent paid in advance subject however to any claim by either party against the other in respect of any antecedent breach of any covenant or condition herein contained</w:t>
      </w:r>
      <w:r>
        <w:t>.</w:t>
      </w:r>
    </w:p>
    <w:p w:rsidR="00E07B63" w:rsidRDefault="004044E0">
      <w:pPr>
        <w:pStyle w:val="ListParagraph"/>
        <w:numPr>
          <w:ilvl w:val="1"/>
          <w:numId w:val="1"/>
        </w:numPr>
        <w:tabs>
          <w:tab w:val="left" w:pos="707"/>
          <w:tab w:val="left" w:pos="720"/>
        </w:tabs>
        <w:spacing w:before="185"/>
        <w:ind w:left="720" w:right="788" w:hanging="360"/>
        <w:jc w:val="both"/>
        <w:rPr>
          <w:sz w:val="24"/>
        </w:rPr>
      </w:pPr>
      <w:r>
        <w:rPr>
          <w:sz w:val="24"/>
        </w:rPr>
        <w:t>That in case the Lessor wishes at any time to execute a mortgage in respect of the demised premises for the purpose of obtaining an advance on the security of the property hereby demised the Lessee shall at the cost and expense of the Lessor execute a De</w:t>
      </w:r>
      <w:r>
        <w:rPr>
          <w:sz w:val="24"/>
        </w:rPr>
        <w:t>ed of Postponement of these presents within seven (7) working days so as to give priority on the registers at the Land Registry to the said Mortgage Bond over these presents providing for such safeguards as may be required by the Lessee.</w:t>
      </w:r>
    </w:p>
    <w:p w:rsidR="00E07B63" w:rsidRDefault="004044E0">
      <w:pPr>
        <w:pStyle w:val="ListParagraph"/>
        <w:numPr>
          <w:ilvl w:val="1"/>
          <w:numId w:val="1"/>
        </w:numPr>
        <w:tabs>
          <w:tab w:val="left" w:pos="685"/>
          <w:tab w:val="left" w:pos="720"/>
        </w:tabs>
        <w:spacing w:before="183"/>
        <w:ind w:left="720" w:right="787" w:hanging="272"/>
        <w:jc w:val="both"/>
        <w:rPr>
          <w:sz w:val="24"/>
        </w:rPr>
      </w:pPr>
      <w:r>
        <w:rPr>
          <w:sz w:val="24"/>
        </w:rPr>
        <w:t>The Lessor shall a</w:t>
      </w:r>
      <w:r>
        <w:rPr>
          <w:sz w:val="24"/>
        </w:rPr>
        <w:t>t the expiration of the term hereby created or any renewal thereof</w:t>
      </w:r>
      <w:r>
        <w:rPr>
          <w:spacing w:val="40"/>
          <w:sz w:val="24"/>
        </w:rPr>
        <w:t xml:space="preserve"> </w:t>
      </w:r>
      <w:r>
        <w:rPr>
          <w:sz w:val="24"/>
        </w:rPr>
        <w:t>or on the termination of this Lease by the Lessor as herein provided and if there</w:t>
      </w:r>
      <w:r>
        <w:rPr>
          <w:spacing w:val="-1"/>
          <w:sz w:val="24"/>
        </w:rPr>
        <w:t xml:space="preserve"> </w:t>
      </w:r>
      <w:r>
        <w:rPr>
          <w:sz w:val="24"/>
        </w:rPr>
        <w:t xml:space="preserve">shall be no subsisting breach by the Lessee of the covenants herein before contained and on its part to be </w:t>
      </w:r>
      <w:r>
        <w:rPr>
          <w:sz w:val="24"/>
        </w:rPr>
        <w:t>observed and performed refund to the Lessee the said security deposit</w:t>
      </w:r>
      <w:r>
        <w:rPr>
          <w:spacing w:val="40"/>
          <w:sz w:val="24"/>
        </w:rPr>
        <w:t xml:space="preserve"> </w:t>
      </w:r>
      <w:r>
        <w:rPr>
          <w:sz w:val="24"/>
        </w:rPr>
        <w:t>paid by the Lessee as aforesaid at the execution hereof.</w:t>
      </w:r>
      <w:r>
        <w:rPr>
          <w:spacing w:val="40"/>
          <w:sz w:val="24"/>
        </w:rPr>
        <w:t xml:space="preserve"> </w:t>
      </w:r>
      <w:r>
        <w:rPr>
          <w:sz w:val="24"/>
        </w:rPr>
        <w:t>PROVIDED HOWEVER that the Lessor shall be entitled to deduct therefrom any rent due hereunder from the Lessee or any other sums n</w:t>
      </w:r>
      <w:r>
        <w:rPr>
          <w:sz w:val="24"/>
        </w:rPr>
        <w:t>ecessary for restoring the demised premises to their original state and condition (fair wear and tear only excepted) or making good any damage caused by reason of the negligence or careless misuse of the</w:t>
      </w:r>
      <w:r>
        <w:rPr>
          <w:spacing w:val="-1"/>
          <w:sz w:val="24"/>
        </w:rPr>
        <w:t xml:space="preserve"> </w:t>
      </w:r>
      <w:r>
        <w:rPr>
          <w:sz w:val="24"/>
        </w:rPr>
        <w:t>demised premises by the</w:t>
      </w:r>
      <w:r>
        <w:rPr>
          <w:spacing w:val="-1"/>
          <w:sz w:val="24"/>
        </w:rPr>
        <w:t xml:space="preserve"> </w:t>
      </w:r>
      <w:r>
        <w:rPr>
          <w:sz w:val="24"/>
        </w:rPr>
        <w:t>Lessee</w:t>
      </w:r>
      <w:r>
        <w:rPr>
          <w:spacing w:val="-2"/>
          <w:sz w:val="24"/>
        </w:rPr>
        <w:t xml:space="preserve"> </w:t>
      </w:r>
      <w:r>
        <w:rPr>
          <w:sz w:val="24"/>
        </w:rPr>
        <w:t>without prejudice</w:t>
      </w:r>
      <w:r>
        <w:rPr>
          <w:spacing w:val="-2"/>
          <w:sz w:val="24"/>
        </w:rPr>
        <w:t xml:space="preserve"> </w:t>
      </w:r>
      <w:r>
        <w:rPr>
          <w:sz w:val="24"/>
        </w:rPr>
        <w:t xml:space="preserve">to </w:t>
      </w:r>
      <w:r>
        <w:rPr>
          <w:sz w:val="24"/>
        </w:rPr>
        <w:t>any other</w:t>
      </w:r>
      <w:r>
        <w:rPr>
          <w:spacing w:val="-2"/>
          <w:sz w:val="24"/>
        </w:rPr>
        <w:t xml:space="preserve"> </w:t>
      </w:r>
      <w:r>
        <w:rPr>
          <w:sz w:val="24"/>
        </w:rPr>
        <w:t>rights or</w:t>
      </w:r>
      <w:r>
        <w:rPr>
          <w:spacing w:val="-1"/>
          <w:sz w:val="24"/>
        </w:rPr>
        <w:t xml:space="preserve"> </w:t>
      </w:r>
      <w:r>
        <w:rPr>
          <w:sz w:val="24"/>
        </w:rPr>
        <w:t>remedies the Lessor may have in law against the Lessee.</w:t>
      </w:r>
      <w:r>
        <w:rPr>
          <w:spacing w:val="80"/>
          <w:sz w:val="24"/>
        </w:rPr>
        <w:t xml:space="preserve"> </w:t>
      </w:r>
      <w:r>
        <w:rPr>
          <w:sz w:val="24"/>
        </w:rPr>
        <w:t>The refund of security deposit and any balance advance rent shall be made in accordance with the procedure and timelines set out in Clause 6(i) hereof.</w:t>
      </w:r>
    </w:p>
    <w:p w:rsidR="00E07B63" w:rsidRDefault="00E07B63">
      <w:pPr>
        <w:pStyle w:val="BodyText"/>
        <w:spacing w:before="186"/>
      </w:pPr>
    </w:p>
    <w:p w:rsidR="00E07B63" w:rsidRDefault="004044E0">
      <w:pPr>
        <w:pStyle w:val="ListParagraph"/>
        <w:numPr>
          <w:ilvl w:val="1"/>
          <w:numId w:val="1"/>
        </w:numPr>
        <w:tabs>
          <w:tab w:val="left" w:pos="720"/>
          <w:tab w:val="left" w:pos="769"/>
        </w:tabs>
        <w:ind w:left="720" w:right="789" w:hanging="300"/>
        <w:jc w:val="both"/>
        <w:rPr>
          <w:sz w:val="24"/>
        </w:rPr>
      </w:pPr>
      <w:r>
        <w:rPr>
          <w:sz w:val="24"/>
        </w:rPr>
        <w:t>That</w:t>
      </w:r>
      <w:r>
        <w:rPr>
          <w:spacing w:val="40"/>
          <w:sz w:val="24"/>
        </w:rPr>
        <w:t xml:space="preserve"> </w:t>
      </w:r>
      <w:r>
        <w:rPr>
          <w:sz w:val="24"/>
        </w:rPr>
        <w:t>the Lessee duly observing and performing all the several conditions covenants and agreements herein contained and giving the Lessor notice in writing not later than Twelve (12) months before the expiration of the term of this demise that a renewal of the l</w:t>
      </w:r>
      <w:r>
        <w:rPr>
          <w:sz w:val="24"/>
        </w:rPr>
        <w:t>ease is required to be granted to the Lessee, the Lessor may grant a renewal of this Lease to the Lessee for a further term upon the rent, terms, and conditions as may be mutually agreed upon at that time by the parties.</w:t>
      </w:r>
    </w:p>
    <w:p w:rsidR="00E07B63" w:rsidRDefault="004044E0">
      <w:pPr>
        <w:pStyle w:val="ListParagraph"/>
        <w:numPr>
          <w:ilvl w:val="1"/>
          <w:numId w:val="1"/>
        </w:numPr>
        <w:tabs>
          <w:tab w:val="left" w:pos="720"/>
          <w:tab w:val="left" w:pos="762"/>
        </w:tabs>
        <w:spacing w:before="161"/>
        <w:ind w:left="720" w:right="790" w:hanging="300"/>
        <w:jc w:val="both"/>
        <w:rPr>
          <w:sz w:val="24"/>
        </w:rPr>
      </w:pPr>
      <w:r>
        <w:rPr>
          <w:sz w:val="24"/>
        </w:rPr>
        <w:t>It</w:t>
      </w:r>
      <w:r>
        <w:rPr>
          <w:spacing w:val="40"/>
          <w:sz w:val="24"/>
        </w:rPr>
        <w:t xml:space="preserve"> </w:t>
      </w:r>
      <w:r>
        <w:rPr>
          <w:sz w:val="24"/>
        </w:rPr>
        <w:t>is</w:t>
      </w:r>
      <w:r>
        <w:rPr>
          <w:spacing w:val="-1"/>
          <w:sz w:val="24"/>
        </w:rPr>
        <w:t xml:space="preserve"> </w:t>
      </w:r>
      <w:r>
        <w:rPr>
          <w:sz w:val="24"/>
        </w:rPr>
        <w:t>hereby</w:t>
      </w:r>
      <w:r>
        <w:rPr>
          <w:spacing w:val="-1"/>
          <w:sz w:val="24"/>
        </w:rPr>
        <w:t xml:space="preserve"> </w:t>
      </w:r>
      <w:r>
        <w:rPr>
          <w:sz w:val="24"/>
        </w:rPr>
        <w:t>agreed</w:t>
      </w:r>
      <w:r>
        <w:rPr>
          <w:spacing w:val="-1"/>
          <w:sz w:val="24"/>
        </w:rPr>
        <w:t xml:space="preserve"> </w:t>
      </w:r>
      <w:r>
        <w:rPr>
          <w:sz w:val="24"/>
        </w:rPr>
        <w:t>that</w:t>
      </w:r>
      <w:r>
        <w:rPr>
          <w:spacing w:val="-1"/>
          <w:sz w:val="24"/>
        </w:rPr>
        <w:t xml:space="preserve"> </w:t>
      </w:r>
      <w:r>
        <w:rPr>
          <w:sz w:val="24"/>
        </w:rPr>
        <w:t>the</w:t>
      </w:r>
      <w:r>
        <w:rPr>
          <w:spacing w:val="-2"/>
          <w:sz w:val="24"/>
        </w:rPr>
        <w:t xml:space="preserve"> </w:t>
      </w:r>
      <w:r>
        <w:rPr>
          <w:sz w:val="24"/>
        </w:rPr>
        <w:t>lessee</w:t>
      </w:r>
      <w:r>
        <w:rPr>
          <w:spacing w:val="-2"/>
          <w:sz w:val="24"/>
        </w:rPr>
        <w:t xml:space="preserve"> </w:t>
      </w:r>
      <w:r>
        <w:rPr>
          <w:sz w:val="24"/>
        </w:rPr>
        <w:t>will</w:t>
      </w:r>
      <w:r>
        <w:rPr>
          <w:spacing w:val="-1"/>
          <w:sz w:val="24"/>
        </w:rPr>
        <w:t xml:space="preserve"> </w:t>
      </w:r>
      <w:r>
        <w:rPr>
          <w:sz w:val="24"/>
        </w:rPr>
        <w:t>colour</w:t>
      </w:r>
      <w:r>
        <w:rPr>
          <w:spacing w:val="-2"/>
          <w:sz w:val="24"/>
        </w:rPr>
        <w:t xml:space="preserve"> </w:t>
      </w:r>
      <w:r>
        <w:rPr>
          <w:sz w:val="24"/>
        </w:rPr>
        <w:t>wash</w:t>
      </w:r>
      <w:r>
        <w:rPr>
          <w:spacing w:val="-1"/>
          <w:sz w:val="24"/>
        </w:rPr>
        <w:t xml:space="preserve"> </w:t>
      </w:r>
      <w:r>
        <w:rPr>
          <w:sz w:val="24"/>
        </w:rPr>
        <w:t>the</w:t>
      </w:r>
      <w:r>
        <w:rPr>
          <w:spacing w:val="-2"/>
          <w:sz w:val="24"/>
        </w:rPr>
        <w:t xml:space="preserve"> </w:t>
      </w:r>
      <w:r>
        <w:rPr>
          <w:sz w:val="24"/>
        </w:rPr>
        <w:t>interior</w:t>
      </w:r>
      <w:r>
        <w:rPr>
          <w:spacing w:val="-2"/>
          <w:sz w:val="24"/>
        </w:rPr>
        <w:t xml:space="preserve"> </w:t>
      </w:r>
      <w:r>
        <w:rPr>
          <w:sz w:val="24"/>
        </w:rPr>
        <w:t>walls</w:t>
      </w:r>
      <w:r>
        <w:rPr>
          <w:spacing w:val="-1"/>
          <w:sz w:val="24"/>
        </w:rPr>
        <w:t xml:space="preserve"> </w:t>
      </w:r>
      <w:r>
        <w:rPr>
          <w:sz w:val="24"/>
        </w:rPr>
        <w:t>and</w:t>
      </w:r>
      <w:r>
        <w:rPr>
          <w:spacing w:val="-1"/>
          <w:sz w:val="24"/>
        </w:rPr>
        <w:t xml:space="preserve"> </w:t>
      </w:r>
      <w:r>
        <w:rPr>
          <w:sz w:val="24"/>
        </w:rPr>
        <w:t>all</w:t>
      </w:r>
      <w:r>
        <w:rPr>
          <w:spacing w:val="-1"/>
          <w:sz w:val="24"/>
        </w:rPr>
        <w:t xml:space="preserve"> </w:t>
      </w:r>
      <w:r>
        <w:rPr>
          <w:sz w:val="24"/>
        </w:rPr>
        <w:t xml:space="preserve">common areas exclusively used by the lessee within the demised premises and the lessor shall colour wash the exterior walls of the demised premises. </w:t>
      </w:r>
      <w:r>
        <w:rPr>
          <w:color w:val="FF0000"/>
          <w:sz w:val="24"/>
        </w:rPr>
        <w:t>Every time the Lessor paints the exterior walls, the Lessee wi</w:t>
      </w:r>
      <w:r>
        <w:rPr>
          <w:color w:val="FF0000"/>
          <w:sz w:val="24"/>
        </w:rPr>
        <w:t>ll paint interior walls within two months.</w:t>
      </w:r>
    </w:p>
    <w:p w:rsidR="00E07B63" w:rsidRDefault="00E07B63">
      <w:pPr>
        <w:pStyle w:val="BodyText"/>
      </w:pPr>
    </w:p>
    <w:p w:rsidR="00E07B63" w:rsidRDefault="00E07B63">
      <w:pPr>
        <w:pStyle w:val="BodyText"/>
      </w:pPr>
    </w:p>
    <w:p w:rsidR="00E07B63" w:rsidRDefault="004044E0">
      <w:pPr>
        <w:pStyle w:val="ListParagraph"/>
        <w:numPr>
          <w:ilvl w:val="1"/>
          <w:numId w:val="1"/>
        </w:numPr>
        <w:tabs>
          <w:tab w:val="left" w:pos="989"/>
          <w:tab w:val="left" w:pos="991"/>
        </w:tabs>
        <w:spacing w:before="1"/>
        <w:ind w:left="991" w:right="790" w:hanging="543"/>
        <w:jc w:val="both"/>
        <w:rPr>
          <w:sz w:val="24"/>
        </w:rPr>
      </w:pPr>
      <w:r>
        <w:rPr>
          <w:sz w:val="24"/>
        </w:rPr>
        <w:t>a.</w:t>
      </w:r>
      <w:r>
        <w:rPr>
          <w:spacing w:val="40"/>
          <w:sz w:val="24"/>
        </w:rPr>
        <w:t xml:space="preserve">  </w:t>
      </w:r>
      <w:r>
        <w:rPr>
          <w:sz w:val="24"/>
        </w:rPr>
        <w:t xml:space="preserve">The Parties hereby agree that the first Five (5) years of the Lease Term shall constitute the </w:t>
      </w:r>
      <w:r>
        <w:rPr>
          <w:b/>
          <w:sz w:val="24"/>
        </w:rPr>
        <w:t>Lock-in Period</w:t>
      </w:r>
      <w:r>
        <w:rPr>
          <w:sz w:val="24"/>
        </w:rPr>
        <w:t>, during which neither the Lessor nor the Lessee shall terminate this Lease Agreement, except in the event of a material breach of the terms of this Agreement by the other party.</w:t>
      </w:r>
    </w:p>
    <w:p w:rsidR="00E07B63" w:rsidRDefault="00E07B63">
      <w:pPr>
        <w:pStyle w:val="BodyText"/>
      </w:pPr>
    </w:p>
    <w:p w:rsidR="00E07B63" w:rsidRDefault="004044E0">
      <w:pPr>
        <w:pStyle w:val="ListParagraph"/>
        <w:numPr>
          <w:ilvl w:val="2"/>
          <w:numId w:val="1"/>
        </w:numPr>
        <w:tabs>
          <w:tab w:val="left" w:pos="1324"/>
          <w:tab w:val="left" w:pos="1351"/>
        </w:tabs>
        <w:ind w:right="787" w:hanging="360"/>
        <w:jc w:val="both"/>
        <w:rPr>
          <w:color w:val="001F5F"/>
          <w:sz w:val="24"/>
        </w:rPr>
      </w:pPr>
      <w:r>
        <w:rPr>
          <w:sz w:val="24"/>
        </w:rPr>
        <w:t>. In the event the Lessee terminates the Lease during the Lock-in Period, Th</w:t>
      </w:r>
      <w:r>
        <w:rPr>
          <w:sz w:val="24"/>
        </w:rPr>
        <w:t>e Lessee shall pay six (6) months’ rent as liquidated damages, which the parties agree represent a genuine pre-estimate of the loss that would be suffered by</w:t>
      </w:r>
      <w:r>
        <w:rPr>
          <w:spacing w:val="40"/>
          <w:sz w:val="24"/>
        </w:rPr>
        <w:t xml:space="preserve"> </w:t>
      </w:r>
      <w:r>
        <w:rPr>
          <w:sz w:val="24"/>
        </w:rPr>
        <w:t>the Lessor</w:t>
      </w:r>
      <w:r>
        <w:rPr>
          <w:color w:val="ED0000"/>
          <w:sz w:val="24"/>
        </w:rPr>
        <w:t>. Likewise in the event the Lessor terminates the Lease during the Lock-in</w:t>
      </w:r>
      <w:r>
        <w:rPr>
          <w:color w:val="ED0000"/>
          <w:spacing w:val="75"/>
          <w:sz w:val="24"/>
        </w:rPr>
        <w:t xml:space="preserve"> </w:t>
      </w:r>
      <w:r>
        <w:rPr>
          <w:color w:val="ED0000"/>
          <w:sz w:val="24"/>
        </w:rPr>
        <w:t>Period,</w:t>
      </w:r>
      <w:r>
        <w:rPr>
          <w:color w:val="ED0000"/>
          <w:spacing w:val="76"/>
          <w:sz w:val="24"/>
        </w:rPr>
        <w:t xml:space="preserve"> </w:t>
      </w:r>
      <w:r>
        <w:rPr>
          <w:color w:val="ED0000"/>
          <w:sz w:val="24"/>
        </w:rPr>
        <w:t>the</w:t>
      </w:r>
      <w:r>
        <w:rPr>
          <w:color w:val="ED0000"/>
          <w:spacing w:val="74"/>
          <w:sz w:val="24"/>
        </w:rPr>
        <w:t xml:space="preserve"> </w:t>
      </w:r>
      <w:r>
        <w:rPr>
          <w:color w:val="ED0000"/>
          <w:sz w:val="24"/>
        </w:rPr>
        <w:t>L</w:t>
      </w:r>
      <w:r>
        <w:rPr>
          <w:color w:val="ED0000"/>
          <w:sz w:val="24"/>
        </w:rPr>
        <w:t>essor</w:t>
      </w:r>
      <w:r>
        <w:rPr>
          <w:color w:val="ED0000"/>
          <w:spacing w:val="74"/>
          <w:sz w:val="24"/>
        </w:rPr>
        <w:t xml:space="preserve"> </w:t>
      </w:r>
      <w:r>
        <w:rPr>
          <w:color w:val="ED0000"/>
          <w:sz w:val="24"/>
        </w:rPr>
        <w:t>shall</w:t>
      </w:r>
      <w:r>
        <w:rPr>
          <w:color w:val="ED0000"/>
          <w:spacing w:val="75"/>
          <w:sz w:val="24"/>
        </w:rPr>
        <w:t xml:space="preserve"> </w:t>
      </w:r>
      <w:r>
        <w:rPr>
          <w:color w:val="ED0000"/>
          <w:sz w:val="24"/>
        </w:rPr>
        <w:t>pay</w:t>
      </w:r>
      <w:r>
        <w:rPr>
          <w:color w:val="ED0000"/>
          <w:spacing w:val="74"/>
          <w:sz w:val="24"/>
        </w:rPr>
        <w:t xml:space="preserve"> </w:t>
      </w:r>
      <w:r>
        <w:rPr>
          <w:color w:val="ED0000"/>
          <w:sz w:val="24"/>
        </w:rPr>
        <w:t>six</w:t>
      </w:r>
      <w:r>
        <w:rPr>
          <w:color w:val="ED0000"/>
          <w:spacing w:val="73"/>
          <w:sz w:val="24"/>
        </w:rPr>
        <w:t xml:space="preserve"> </w:t>
      </w:r>
      <w:r>
        <w:rPr>
          <w:color w:val="ED0000"/>
          <w:sz w:val="24"/>
        </w:rPr>
        <w:t>(6)</w:t>
      </w:r>
      <w:r>
        <w:rPr>
          <w:color w:val="ED0000"/>
          <w:spacing w:val="73"/>
          <w:sz w:val="24"/>
        </w:rPr>
        <w:t xml:space="preserve"> </w:t>
      </w:r>
      <w:r>
        <w:rPr>
          <w:color w:val="ED0000"/>
          <w:sz w:val="24"/>
        </w:rPr>
        <w:t>months’</w:t>
      </w:r>
      <w:r>
        <w:rPr>
          <w:color w:val="ED0000"/>
          <w:spacing w:val="74"/>
          <w:sz w:val="24"/>
        </w:rPr>
        <w:t xml:space="preserve"> </w:t>
      </w:r>
      <w:r>
        <w:rPr>
          <w:color w:val="ED0000"/>
          <w:sz w:val="24"/>
        </w:rPr>
        <w:t>rent</w:t>
      </w:r>
      <w:r>
        <w:rPr>
          <w:color w:val="ED0000"/>
          <w:spacing w:val="75"/>
          <w:sz w:val="24"/>
        </w:rPr>
        <w:t xml:space="preserve"> </w:t>
      </w:r>
      <w:r>
        <w:rPr>
          <w:color w:val="ED0000"/>
          <w:sz w:val="24"/>
        </w:rPr>
        <w:t>as</w:t>
      </w:r>
      <w:r>
        <w:rPr>
          <w:color w:val="ED0000"/>
          <w:spacing w:val="75"/>
          <w:sz w:val="24"/>
        </w:rPr>
        <w:t xml:space="preserve"> </w:t>
      </w:r>
      <w:r>
        <w:rPr>
          <w:color w:val="ED0000"/>
          <w:sz w:val="24"/>
        </w:rPr>
        <w:t>liquidated</w:t>
      </w:r>
    </w:p>
    <w:p w:rsidR="00E07B63" w:rsidRDefault="00E07B63">
      <w:pPr>
        <w:pStyle w:val="ListParagraph"/>
        <w:rPr>
          <w:sz w:val="24"/>
        </w:rPr>
        <w:sectPr w:rsidR="00E07B63">
          <w:pgSz w:w="12240" w:h="20160"/>
          <w:pgMar w:top="1900" w:right="1080" w:bottom="280" w:left="1440" w:header="730" w:footer="0" w:gutter="0"/>
          <w:cols w:space="720"/>
        </w:sectPr>
      </w:pPr>
    </w:p>
    <w:p w:rsidR="00E07B63" w:rsidRDefault="004044E0">
      <w:pPr>
        <w:pStyle w:val="BodyText"/>
        <w:spacing w:before="100"/>
        <w:ind w:left="1351" w:right="790"/>
        <w:jc w:val="both"/>
      </w:pPr>
      <w:r>
        <w:rPr>
          <w:color w:val="ED0000"/>
        </w:rPr>
        <w:lastRenderedPageBreak/>
        <w:t>damages, which the parties agree represent a genuine pre-estimate of the loss that would be suffered by the Lessee.</w:t>
      </w:r>
    </w:p>
    <w:p w:rsidR="00E07B63" w:rsidRDefault="00E07B63">
      <w:pPr>
        <w:pStyle w:val="BodyText"/>
      </w:pPr>
    </w:p>
    <w:p w:rsidR="00E07B63" w:rsidRDefault="004044E0">
      <w:pPr>
        <w:pStyle w:val="BodyText"/>
        <w:ind w:left="1351" w:right="788"/>
        <w:jc w:val="both"/>
      </w:pPr>
      <w:r>
        <w:t>The Lessee shall also be liable to pay rent and all other charges until va</w:t>
      </w:r>
      <w:r>
        <w:t xml:space="preserve">cant possession of the premises together with the keys are handed over to the </w:t>
      </w:r>
      <w:r>
        <w:rPr>
          <w:spacing w:val="-2"/>
        </w:rPr>
        <w:t>Lessor.</w:t>
      </w:r>
    </w:p>
    <w:p w:rsidR="00E07B63" w:rsidRDefault="00E07B63">
      <w:pPr>
        <w:pStyle w:val="BodyText"/>
      </w:pPr>
    </w:p>
    <w:p w:rsidR="00E07B63" w:rsidRDefault="004044E0">
      <w:pPr>
        <w:pStyle w:val="BodyText"/>
        <w:ind w:left="1351" w:right="792"/>
        <w:jc w:val="both"/>
      </w:pPr>
      <w:r>
        <w:t>The</w:t>
      </w:r>
      <w:r>
        <w:rPr>
          <w:spacing w:val="-1"/>
        </w:rPr>
        <w:t xml:space="preserve"> </w:t>
      </w:r>
      <w:r>
        <w:t>Lessor may deduct any outstanding rent, damages, utility charges or</w:t>
      </w:r>
      <w:r>
        <w:rPr>
          <w:spacing w:val="-1"/>
        </w:rPr>
        <w:t xml:space="preserve"> </w:t>
      </w:r>
      <w:r>
        <w:t>other dues from the Security Deposit and advance rent</w:t>
      </w:r>
      <w:r>
        <w:rPr>
          <w:color w:val="FF0000"/>
        </w:rPr>
        <w:t>.</w:t>
      </w:r>
    </w:p>
    <w:p w:rsidR="00E07B63" w:rsidRDefault="00E07B63">
      <w:pPr>
        <w:pStyle w:val="BodyText"/>
      </w:pPr>
    </w:p>
    <w:p w:rsidR="00E07B63" w:rsidRDefault="004044E0">
      <w:pPr>
        <w:pStyle w:val="BodyText"/>
        <w:ind w:left="1351" w:right="787"/>
        <w:jc w:val="both"/>
      </w:pPr>
      <w:r>
        <w:t>The</w:t>
      </w:r>
      <w:r>
        <w:rPr>
          <w:spacing w:val="-5"/>
        </w:rPr>
        <w:t xml:space="preserve"> </w:t>
      </w:r>
      <w:r>
        <w:t>balance</w:t>
      </w:r>
      <w:r>
        <w:rPr>
          <w:spacing w:val="-3"/>
        </w:rPr>
        <w:t xml:space="preserve"> </w:t>
      </w:r>
      <w:r>
        <w:t>of</w:t>
      </w:r>
      <w:r>
        <w:rPr>
          <w:spacing w:val="-3"/>
        </w:rPr>
        <w:t xml:space="preserve"> </w:t>
      </w:r>
      <w:r>
        <w:t>the</w:t>
      </w:r>
      <w:r>
        <w:rPr>
          <w:spacing w:val="-5"/>
        </w:rPr>
        <w:t xml:space="preserve"> </w:t>
      </w:r>
      <w:r>
        <w:t>Security</w:t>
      </w:r>
      <w:r>
        <w:rPr>
          <w:spacing w:val="-3"/>
        </w:rPr>
        <w:t xml:space="preserve"> </w:t>
      </w:r>
      <w:r>
        <w:t>Deposit</w:t>
      </w:r>
      <w:r>
        <w:rPr>
          <w:spacing w:val="-3"/>
        </w:rPr>
        <w:t xml:space="preserve"> </w:t>
      </w:r>
      <w:r>
        <w:t>and</w:t>
      </w:r>
      <w:r>
        <w:rPr>
          <w:spacing w:val="-3"/>
        </w:rPr>
        <w:t xml:space="preserve"> </w:t>
      </w:r>
      <w:r>
        <w:t>advance</w:t>
      </w:r>
      <w:r>
        <w:rPr>
          <w:spacing w:val="-4"/>
        </w:rPr>
        <w:t xml:space="preserve"> </w:t>
      </w:r>
      <w:r>
        <w:t>rent,</w:t>
      </w:r>
      <w:r>
        <w:rPr>
          <w:spacing w:val="-3"/>
        </w:rPr>
        <w:t xml:space="preserve"> </w:t>
      </w:r>
      <w:r>
        <w:t>if</w:t>
      </w:r>
      <w:r>
        <w:rPr>
          <w:spacing w:val="-3"/>
        </w:rPr>
        <w:t xml:space="preserve"> </w:t>
      </w:r>
      <w:r>
        <w:t>any,</w:t>
      </w:r>
      <w:r>
        <w:rPr>
          <w:spacing w:val="-3"/>
        </w:rPr>
        <w:t xml:space="preserve"> </w:t>
      </w:r>
      <w:r>
        <w:t>shall</w:t>
      </w:r>
      <w:r>
        <w:rPr>
          <w:spacing w:val="-3"/>
        </w:rPr>
        <w:t xml:space="preserve"> </w:t>
      </w:r>
      <w:r>
        <w:t>be</w:t>
      </w:r>
      <w:r>
        <w:rPr>
          <w:spacing w:val="-4"/>
        </w:rPr>
        <w:t xml:space="preserve"> </w:t>
      </w:r>
      <w:r>
        <w:t>refunded within</w:t>
      </w:r>
      <w:r>
        <w:rPr>
          <w:spacing w:val="-1"/>
        </w:rPr>
        <w:t xml:space="preserve"> </w:t>
      </w:r>
      <w:r>
        <w:rPr>
          <w:color w:val="FF0000"/>
        </w:rPr>
        <w:t>three</w:t>
      </w:r>
      <w:r>
        <w:rPr>
          <w:color w:val="FF0000"/>
          <w:spacing w:val="-1"/>
        </w:rPr>
        <w:t xml:space="preserve"> </w:t>
      </w:r>
      <w:r>
        <w:rPr>
          <w:color w:val="FF0000"/>
        </w:rPr>
        <w:t>(3) months</w:t>
      </w:r>
      <w:r>
        <w:rPr>
          <w:color w:val="FF0000"/>
          <w:spacing w:val="-1"/>
        </w:rPr>
        <w:t xml:space="preserve"> </w:t>
      </w:r>
      <w:r>
        <w:t>from</w:t>
      </w:r>
      <w:r>
        <w:rPr>
          <w:spacing w:val="-2"/>
        </w:rPr>
        <w:t xml:space="preserve"> </w:t>
      </w:r>
      <w:r>
        <w:t>the</w:t>
      </w:r>
      <w:r>
        <w:rPr>
          <w:spacing w:val="-2"/>
        </w:rPr>
        <w:t xml:space="preserve"> </w:t>
      </w:r>
      <w:r>
        <w:t>date the Lessee hands over</w:t>
      </w:r>
      <w:r>
        <w:rPr>
          <w:spacing w:val="-2"/>
        </w:rPr>
        <w:t xml:space="preserve"> </w:t>
      </w:r>
      <w:r>
        <w:t>vacant</w:t>
      </w:r>
      <w:r>
        <w:rPr>
          <w:spacing w:val="-1"/>
        </w:rPr>
        <w:t xml:space="preserve"> </w:t>
      </w:r>
      <w:r>
        <w:t>possession of the premises together with the keys.</w:t>
      </w:r>
    </w:p>
    <w:p w:rsidR="00E07B63" w:rsidRDefault="00E07B63">
      <w:pPr>
        <w:pStyle w:val="BodyText"/>
      </w:pPr>
    </w:p>
    <w:p w:rsidR="00E07B63" w:rsidRDefault="00E07B63">
      <w:pPr>
        <w:pStyle w:val="BodyText"/>
        <w:spacing w:before="1"/>
      </w:pPr>
    </w:p>
    <w:p w:rsidR="00E07B63" w:rsidRDefault="004044E0">
      <w:pPr>
        <w:pStyle w:val="ListParagraph"/>
        <w:numPr>
          <w:ilvl w:val="2"/>
          <w:numId w:val="1"/>
        </w:numPr>
        <w:tabs>
          <w:tab w:val="left" w:pos="1351"/>
        </w:tabs>
        <w:ind w:right="789" w:hanging="360"/>
        <w:jc w:val="both"/>
        <w:rPr>
          <w:color w:val="001F5F"/>
          <w:sz w:val="24"/>
        </w:rPr>
      </w:pPr>
      <w:r>
        <w:rPr>
          <w:sz w:val="24"/>
        </w:rPr>
        <w:t>Upon the expiry of the Lock-in Period, either party may terminate this Lease Agreement by giving the other</w:t>
      </w:r>
      <w:r>
        <w:rPr>
          <w:spacing w:val="-2"/>
          <w:sz w:val="24"/>
        </w:rPr>
        <w:t xml:space="preserve"> </w:t>
      </w:r>
      <w:r>
        <w:rPr>
          <w:sz w:val="24"/>
        </w:rPr>
        <w:t>party Twelve</w:t>
      </w:r>
      <w:r>
        <w:rPr>
          <w:spacing w:val="40"/>
          <w:sz w:val="24"/>
        </w:rPr>
        <w:t xml:space="preserve"> </w:t>
      </w:r>
      <w:r>
        <w:rPr>
          <w:sz w:val="24"/>
        </w:rPr>
        <w:t>(12) months prior</w:t>
      </w:r>
      <w:r>
        <w:rPr>
          <w:spacing w:val="-1"/>
          <w:sz w:val="24"/>
        </w:rPr>
        <w:t xml:space="preserve"> </w:t>
      </w:r>
      <w:r>
        <w:rPr>
          <w:sz w:val="24"/>
        </w:rPr>
        <w:t>written notice.</w:t>
      </w:r>
    </w:p>
    <w:p w:rsidR="00E07B63" w:rsidRDefault="00E07B63">
      <w:pPr>
        <w:pStyle w:val="BodyText"/>
      </w:pPr>
    </w:p>
    <w:p w:rsidR="00E07B63" w:rsidRDefault="004044E0">
      <w:pPr>
        <w:pStyle w:val="BodyText"/>
        <w:ind w:left="1351" w:right="787"/>
        <w:jc w:val="both"/>
      </w:pPr>
      <w:r>
        <w:t>If</w:t>
      </w:r>
      <w:r>
        <w:rPr>
          <w:spacing w:val="40"/>
        </w:rPr>
        <w:t xml:space="preserve"> </w:t>
      </w:r>
      <w:r>
        <w:t xml:space="preserve">the Lessee terminates after Lock- in period Lessee shall pay Three (3) months’ rent as liquidated </w:t>
      </w:r>
      <w:r>
        <w:t xml:space="preserve">damages to the Lessor. </w:t>
      </w:r>
      <w:r>
        <w:rPr>
          <w:color w:val="ED0000"/>
        </w:rPr>
        <w:t>Likewise if</w:t>
      </w:r>
      <w:r>
        <w:rPr>
          <w:color w:val="ED0000"/>
          <w:spacing w:val="40"/>
        </w:rPr>
        <w:t xml:space="preserve"> </w:t>
      </w:r>
      <w:r>
        <w:rPr>
          <w:color w:val="ED0000"/>
        </w:rPr>
        <w:t>the Lessor terminates after Lock- in period Lessor shall pay Three (3) months’ rent as liquidated damages to the Lessee</w:t>
      </w:r>
      <w:r>
        <w:t>.</w:t>
      </w:r>
    </w:p>
    <w:p w:rsidR="00E07B63" w:rsidRDefault="00E07B63">
      <w:pPr>
        <w:pStyle w:val="BodyText"/>
      </w:pPr>
    </w:p>
    <w:p w:rsidR="00E07B63" w:rsidRDefault="004044E0">
      <w:pPr>
        <w:pStyle w:val="BodyText"/>
        <w:ind w:left="1351" w:right="784"/>
        <w:jc w:val="both"/>
      </w:pPr>
      <w:r>
        <w:t>The</w:t>
      </w:r>
      <w:r>
        <w:rPr>
          <w:spacing w:val="-2"/>
        </w:rPr>
        <w:t xml:space="preserve"> </w:t>
      </w:r>
      <w:r>
        <w:t>Lessee</w:t>
      </w:r>
      <w:r>
        <w:rPr>
          <w:spacing w:val="-1"/>
        </w:rPr>
        <w:t xml:space="preserve"> </w:t>
      </w:r>
      <w:r>
        <w:t>shall also pay</w:t>
      </w:r>
      <w:r>
        <w:rPr>
          <w:spacing w:val="40"/>
        </w:rPr>
        <w:t xml:space="preserve"> </w:t>
      </w:r>
      <w:r>
        <w:t>rent and all other charges until vacant possession of the premises togeth</w:t>
      </w:r>
      <w:r>
        <w:t>er with all keys are handed over to the Lessor.</w:t>
      </w:r>
    </w:p>
    <w:p w:rsidR="00E07B63" w:rsidRDefault="00E07B63">
      <w:pPr>
        <w:pStyle w:val="BodyText"/>
      </w:pPr>
    </w:p>
    <w:p w:rsidR="00E07B63" w:rsidRDefault="004044E0">
      <w:pPr>
        <w:pStyle w:val="BodyText"/>
        <w:ind w:left="1351" w:right="796"/>
        <w:jc w:val="both"/>
      </w:pPr>
      <w:r>
        <w:t>The</w:t>
      </w:r>
      <w:r>
        <w:rPr>
          <w:spacing w:val="-1"/>
        </w:rPr>
        <w:t xml:space="preserve"> </w:t>
      </w:r>
      <w:r>
        <w:t>Lessor may deduct any outstanding rent, damages, utility charges or</w:t>
      </w:r>
      <w:r>
        <w:rPr>
          <w:spacing w:val="-1"/>
        </w:rPr>
        <w:t xml:space="preserve"> </w:t>
      </w:r>
      <w:r>
        <w:t>other dues from the Security Deposit and advance rent.</w:t>
      </w:r>
    </w:p>
    <w:p w:rsidR="00E07B63" w:rsidRDefault="00E07B63">
      <w:pPr>
        <w:pStyle w:val="BodyText"/>
      </w:pPr>
    </w:p>
    <w:p w:rsidR="00E07B63" w:rsidRDefault="004044E0">
      <w:pPr>
        <w:pStyle w:val="BodyText"/>
        <w:ind w:left="1351" w:right="790"/>
        <w:jc w:val="both"/>
      </w:pPr>
      <w:r>
        <w:t>The</w:t>
      </w:r>
      <w:r>
        <w:rPr>
          <w:spacing w:val="-5"/>
        </w:rPr>
        <w:t xml:space="preserve"> </w:t>
      </w:r>
      <w:r>
        <w:t>balance</w:t>
      </w:r>
      <w:r>
        <w:rPr>
          <w:spacing w:val="-4"/>
        </w:rPr>
        <w:t xml:space="preserve"> </w:t>
      </w:r>
      <w:r>
        <w:t>of</w:t>
      </w:r>
      <w:r>
        <w:rPr>
          <w:spacing w:val="-3"/>
        </w:rPr>
        <w:t xml:space="preserve"> </w:t>
      </w:r>
      <w:r>
        <w:t>the</w:t>
      </w:r>
      <w:r>
        <w:rPr>
          <w:spacing w:val="-5"/>
        </w:rPr>
        <w:t xml:space="preserve"> </w:t>
      </w:r>
      <w:r>
        <w:t>Security</w:t>
      </w:r>
      <w:r>
        <w:rPr>
          <w:spacing w:val="-3"/>
        </w:rPr>
        <w:t xml:space="preserve"> </w:t>
      </w:r>
      <w:r>
        <w:t>Deposit</w:t>
      </w:r>
      <w:r>
        <w:rPr>
          <w:spacing w:val="-3"/>
        </w:rPr>
        <w:t xml:space="preserve"> </w:t>
      </w:r>
      <w:r>
        <w:t>and</w:t>
      </w:r>
      <w:r>
        <w:rPr>
          <w:spacing w:val="-3"/>
        </w:rPr>
        <w:t xml:space="preserve"> </w:t>
      </w:r>
      <w:r>
        <w:t>advance</w:t>
      </w:r>
      <w:r>
        <w:rPr>
          <w:spacing w:val="-4"/>
        </w:rPr>
        <w:t xml:space="preserve"> </w:t>
      </w:r>
      <w:r>
        <w:t>rent,</w:t>
      </w:r>
      <w:r>
        <w:rPr>
          <w:spacing w:val="-3"/>
        </w:rPr>
        <w:t xml:space="preserve"> </w:t>
      </w:r>
      <w:r>
        <w:t>if</w:t>
      </w:r>
      <w:r>
        <w:rPr>
          <w:spacing w:val="-3"/>
        </w:rPr>
        <w:t xml:space="preserve"> </w:t>
      </w:r>
      <w:r>
        <w:t>any,</w:t>
      </w:r>
      <w:r>
        <w:rPr>
          <w:spacing w:val="-3"/>
        </w:rPr>
        <w:t xml:space="preserve"> </w:t>
      </w:r>
      <w:r>
        <w:t>shall</w:t>
      </w:r>
      <w:r>
        <w:rPr>
          <w:spacing w:val="-3"/>
        </w:rPr>
        <w:t xml:space="preserve"> </w:t>
      </w:r>
      <w:r>
        <w:t>be</w:t>
      </w:r>
      <w:r>
        <w:rPr>
          <w:spacing w:val="-4"/>
        </w:rPr>
        <w:t xml:space="preserve"> </w:t>
      </w:r>
      <w:r>
        <w:t xml:space="preserve">refunded within </w:t>
      </w:r>
      <w:r>
        <w:rPr>
          <w:color w:val="FF0000"/>
        </w:rPr>
        <w:t xml:space="preserve">one (1) month </w:t>
      </w:r>
      <w:r>
        <w:t>from the date the Lessee hands over vacant possession</w:t>
      </w:r>
      <w:r>
        <w:rPr>
          <w:spacing w:val="80"/>
        </w:rPr>
        <w:t xml:space="preserve"> </w:t>
      </w:r>
      <w:r>
        <w:t>of the premises together with the keys</w:t>
      </w:r>
      <w:r>
        <w:rPr>
          <w:color w:val="FF0000"/>
        </w:rPr>
        <w:t>.</w:t>
      </w:r>
    </w:p>
    <w:p w:rsidR="00E07B63" w:rsidRDefault="00E07B63">
      <w:pPr>
        <w:pStyle w:val="BodyText"/>
        <w:spacing w:before="1"/>
      </w:pPr>
    </w:p>
    <w:p w:rsidR="00E07B63" w:rsidRDefault="004044E0">
      <w:pPr>
        <w:ind w:left="991"/>
        <w:rPr>
          <w:sz w:val="24"/>
        </w:rPr>
      </w:pPr>
      <w:r>
        <w:rPr>
          <w:color w:val="FF0000"/>
          <w:spacing w:val="-10"/>
          <w:sz w:val="24"/>
        </w:rPr>
        <w:t>.</w:t>
      </w:r>
    </w:p>
    <w:p w:rsidR="00E07B63" w:rsidRDefault="004044E0">
      <w:pPr>
        <w:pStyle w:val="ListParagraph"/>
        <w:numPr>
          <w:ilvl w:val="2"/>
          <w:numId w:val="1"/>
        </w:numPr>
        <w:tabs>
          <w:tab w:val="left" w:pos="1351"/>
          <w:tab w:val="left" w:pos="1459"/>
        </w:tabs>
        <w:ind w:right="792" w:hanging="360"/>
        <w:jc w:val="both"/>
        <w:rPr>
          <w:sz w:val="24"/>
        </w:rPr>
      </w:pPr>
      <w:r>
        <w:rPr>
          <w:sz w:val="24"/>
        </w:rPr>
        <w:tab/>
      </w:r>
      <w:r>
        <w:rPr>
          <w:sz w:val="24"/>
        </w:rPr>
        <w:t>If The Lessor terminates this Lease without any default on the part of the Lessee, the lessor shall refund the Security Deposit and any advance rent paid by the Lessee on the day handing over keys to the Lessor by the Lessee.</w:t>
      </w:r>
    </w:p>
    <w:p w:rsidR="00E07B63" w:rsidRDefault="00E07B63">
      <w:pPr>
        <w:pStyle w:val="BodyText"/>
      </w:pPr>
    </w:p>
    <w:p w:rsidR="00E07B63" w:rsidRDefault="004044E0">
      <w:pPr>
        <w:pStyle w:val="ListParagraph"/>
        <w:numPr>
          <w:ilvl w:val="1"/>
          <w:numId w:val="1"/>
        </w:numPr>
        <w:tabs>
          <w:tab w:val="left" w:pos="1080"/>
        </w:tabs>
        <w:ind w:left="1080" w:right="789" w:hanging="360"/>
        <w:jc w:val="both"/>
        <w:rPr>
          <w:sz w:val="24"/>
        </w:rPr>
      </w:pPr>
      <w:r>
        <w:rPr>
          <w:sz w:val="24"/>
        </w:rPr>
        <w:t>Upon termination of this Leas</w:t>
      </w:r>
      <w:r>
        <w:rPr>
          <w:sz w:val="24"/>
        </w:rPr>
        <w:t>e, the Lessee shall quit and deliver vacant and peaceful possession of the demised premises in the same good order state of repair and condition as the demised premises were at the commencement of this lease ( reasonable wear and tear excepted.) with all t</w:t>
      </w:r>
      <w:r>
        <w:rPr>
          <w:sz w:val="24"/>
        </w:rPr>
        <w:t>he Lessors fixtures and fittings and if any damage shall have been caused to the demised premises by negligence or misuse to make good the same to the Lessor from and out of the deposit held by the Lessor who is hereby authorized to deduct therefrom the co</w:t>
      </w:r>
      <w:r>
        <w:rPr>
          <w:sz w:val="24"/>
        </w:rPr>
        <w:t>st of such damage provided that such damage, if any shall be assessed by a competent person acceptable to the Lessor and Lessee and the cost of making good the same being agreed by the parties. The refund of security deposit and</w:t>
      </w:r>
      <w:r>
        <w:rPr>
          <w:spacing w:val="40"/>
          <w:sz w:val="24"/>
        </w:rPr>
        <w:t xml:space="preserve"> </w:t>
      </w:r>
      <w:r>
        <w:rPr>
          <w:sz w:val="24"/>
        </w:rPr>
        <w:t>any advance rent shall be m</w:t>
      </w:r>
      <w:r>
        <w:rPr>
          <w:sz w:val="24"/>
        </w:rPr>
        <w:t>ade in accordance with the procedure and timelines set out in Clause 6(i) hereof.</w:t>
      </w:r>
    </w:p>
    <w:p w:rsidR="00E07B63" w:rsidRDefault="004044E0">
      <w:pPr>
        <w:pStyle w:val="ListParagraph"/>
        <w:numPr>
          <w:ilvl w:val="1"/>
          <w:numId w:val="1"/>
        </w:numPr>
        <w:tabs>
          <w:tab w:val="left" w:pos="1080"/>
        </w:tabs>
        <w:spacing w:before="275"/>
        <w:ind w:left="1080" w:right="787" w:hanging="360"/>
        <w:jc w:val="both"/>
        <w:rPr>
          <w:sz w:val="24"/>
        </w:rPr>
      </w:pPr>
      <w:r>
        <w:rPr>
          <w:sz w:val="24"/>
        </w:rPr>
        <w:t>In case of delays in payment of the monthly rent, for more than seven (7) days, the lessee shall be liable for Rupees Twenty Five Thousand (Rs.25,000/=) per delayed day as pe</w:t>
      </w:r>
      <w:r>
        <w:rPr>
          <w:sz w:val="24"/>
        </w:rPr>
        <w:t>nalty.</w:t>
      </w:r>
    </w:p>
    <w:p w:rsidR="00E07B63" w:rsidRDefault="00E07B63">
      <w:pPr>
        <w:pStyle w:val="BodyText"/>
        <w:spacing w:before="275"/>
      </w:pPr>
    </w:p>
    <w:p w:rsidR="00E07B63" w:rsidRDefault="004044E0">
      <w:pPr>
        <w:pStyle w:val="ListParagraph"/>
        <w:numPr>
          <w:ilvl w:val="1"/>
          <w:numId w:val="1"/>
        </w:numPr>
        <w:tabs>
          <w:tab w:val="left" w:pos="1169"/>
          <w:tab w:val="left" w:pos="1171"/>
        </w:tabs>
        <w:spacing w:before="1"/>
        <w:ind w:left="1171" w:right="788" w:hanging="452"/>
        <w:jc w:val="both"/>
        <w:rPr>
          <w:sz w:val="24"/>
        </w:rPr>
      </w:pPr>
      <w:r>
        <w:rPr>
          <w:sz w:val="24"/>
        </w:rPr>
        <w:t>If the monthly rent payment is delayed or not paid for a consecutive period of three</w:t>
      </w:r>
      <w:r>
        <w:rPr>
          <w:spacing w:val="75"/>
          <w:sz w:val="24"/>
        </w:rPr>
        <w:t xml:space="preserve"> </w:t>
      </w:r>
      <w:r>
        <w:rPr>
          <w:sz w:val="24"/>
        </w:rPr>
        <w:t>months,</w:t>
      </w:r>
      <w:r>
        <w:rPr>
          <w:spacing w:val="76"/>
          <w:sz w:val="24"/>
        </w:rPr>
        <w:t xml:space="preserve"> </w:t>
      </w:r>
      <w:r>
        <w:rPr>
          <w:sz w:val="24"/>
        </w:rPr>
        <w:t>it</w:t>
      </w:r>
      <w:r>
        <w:rPr>
          <w:spacing w:val="75"/>
          <w:sz w:val="24"/>
        </w:rPr>
        <w:t xml:space="preserve"> </w:t>
      </w:r>
      <w:r>
        <w:rPr>
          <w:sz w:val="24"/>
        </w:rPr>
        <w:t>shall</w:t>
      </w:r>
      <w:r>
        <w:rPr>
          <w:spacing w:val="78"/>
          <w:sz w:val="24"/>
        </w:rPr>
        <w:t xml:space="preserve"> </w:t>
      </w:r>
      <w:r>
        <w:rPr>
          <w:sz w:val="24"/>
        </w:rPr>
        <w:t>constitute</w:t>
      </w:r>
      <w:r>
        <w:rPr>
          <w:spacing w:val="75"/>
          <w:sz w:val="24"/>
        </w:rPr>
        <w:t xml:space="preserve"> </w:t>
      </w:r>
      <w:r>
        <w:rPr>
          <w:sz w:val="24"/>
        </w:rPr>
        <w:t>a</w:t>
      </w:r>
      <w:r>
        <w:rPr>
          <w:spacing w:val="75"/>
          <w:sz w:val="24"/>
        </w:rPr>
        <w:t xml:space="preserve"> </w:t>
      </w:r>
      <w:r>
        <w:rPr>
          <w:sz w:val="24"/>
        </w:rPr>
        <w:t>material</w:t>
      </w:r>
      <w:r>
        <w:rPr>
          <w:spacing w:val="75"/>
          <w:sz w:val="24"/>
        </w:rPr>
        <w:t xml:space="preserve"> </w:t>
      </w:r>
      <w:r>
        <w:rPr>
          <w:sz w:val="24"/>
        </w:rPr>
        <w:t>breach</w:t>
      </w:r>
      <w:r>
        <w:rPr>
          <w:spacing w:val="77"/>
          <w:sz w:val="24"/>
        </w:rPr>
        <w:t xml:space="preserve"> </w:t>
      </w:r>
      <w:r>
        <w:rPr>
          <w:sz w:val="24"/>
        </w:rPr>
        <w:t>entitling</w:t>
      </w:r>
      <w:r>
        <w:rPr>
          <w:spacing w:val="80"/>
          <w:sz w:val="24"/>
        </w:rPr>
        <w:t xml:space="preserve"> </w:t>
      </w:r>
      <w:r>
        <w:rPr>
          <w:sz w:val="24"/>
        </w:rPr>
        <w:t>the</w:t>
      </w:r>
      <w:r>
        <w:rPr>
          <w:spacing w:val="75"/>
          <w:sz w:val="24"/>
        </w:rPr>
        <w:t xml:space="preserve"> </w:t>
      </w:r>
      <w:r>
        <w:rPr>
          <w:sz w:val="24"/>
        </w:rPr>
        <w:t>Lessor</w:t>
      </w:r>
      <w:r>
        <w:rPr>
          <w:spacing w:val="75"/>
          <w:sz w:val="24"/>
        </w:rPr>
        <w:t xml:space="preserve"> </w:t>
      </w:r>
      <w:r>
        <w:rPr>
          <w:sz w:val="24"/>
        </w:rPr>
        <w:t>to</w:t>
      </w:r>
    </w:p>
    <w:p w:rsidR="00E07B63" w:rsidRDefault="00E07B63">
      <w:pPr>
        <w:pStyle w:val="ListParagraph"/>
        <w:rPr>
          <w:sz w:val="24"/>
        </w:rPr>
        <w:sectPr w:rsidR="00E07B63">
          <w:pgSz w:w="12240" w:h="20160"/>
          <w:pgMar w:top="1900" w:right="1080" w:bottom="280" w:left="1440" w:header="730" w:footer="0" w:gutter="0"/>
          <w:cols w:space="720"/>
        </w:sectPr>
      </w:pPr>
    </w:p>
    <w:p w:rsidR="00E07B63" w:rsidRDefault="004044E0">
      <w:pPr>
        <w:pStyle w:val="BodyText"/>
        <w:spacing w:before="100"/>
        <w:ind w:left="1171" w:right="787"/>
        <w:jc w:val="both"/>
      </w:pPr>
      <w:r>
        <w:lastRenderedPageBreak/>
        <w:t xml:space="preserve">terminate this Lease with no liability to the lessor and re-enter the premises </w:t>
      </w:r>
      <w:r>
        <w:t xml:space="preserve">without prejudice to the lessor’s right to recover any outstanding rent or </w:t>
      </w:r>
      <w:r>
        <w:rPr>
          <w:spacing w:val="-2"/>
        </w:rPr>
        <w:t>damages.</w:t>
      </w:r>
    </w:p>
    <w:p w:rsidR="00E07B63" w:rsidRDefault="00E07B63">
      <w:pPr>
        <w:pStyle w:val="BodyText"/>
      </w:pPr>
    </w:p>
    <w:p w:rsidR="00E07B63" w:rsidRDefault="004044E0">
      <w:pPr>
        <w:pStyle w:val="ListParagraph"/>
        <w:numPr>
          <w:ilvl w:val="1"/>
          <w:numId w:val="1"/>
        </w:numPr>
        <w:tabs>
          <w:tab w:val="left" w:pos="1169"/>
          <w:tab w:val="left" w:pos="1171"/>
        </w:tabs>
        <w:ind w:left="1171" w:hanging="452"/>
        <w:jc w:val="both"/>
        <w:rPr>
          <w:sz w:val="24"/>
        </w:rPr>
      </w:pPr>
      <w:r>
        <w:rPr>
          <w:color w:val="6F2F9F"/>
          <w:sz w:val="24"/>
        </w:rPr>
        <w:t>Notwithstanding that no rent is payable during the Grace Period referred to in Clause 2, the Lessee shall during such period, be bound by and comply with all the terms and</w:t>
      </w:r>
      <w:r>
        <w:rPr>
          <w:color w:val="6F2F9F"/>
          <w:sz w:val="24"/>
        </w:rPr>
        <w:t xml:space="preserve"> conditions of this Lease.</w:t>
      </w:r>
    </w:p>
    <w:p w:rsidR="00E07B63" w:rsidRDefault="00E07B63">
      <w:pPr>
        <w:pStyle w:val="BodyText"/>
      </w:pPr>
    </w:p>
    <w:p w:rsidR="00E07B63" w:rsidRDefault="004044E0">
      <w:pPr>
        <w:pStyle w:val="BodyText"/>
        <w:ind w:left="1171" w:right="792"/>
        <w:jc w:val="both"/>
      </w:pPr>
      <w:r>
        <w:rPr>
          <w:color w:val="6F2F9F"/>
        </w:rPr>
        <w:t>The Lessee shall be responsible for the payment of all electricity charges, water charges and any other outgoings or expenses incurred in respect of the Premises during the Grace Period.</w:t>
      </w:r>
    </w:p>
    <w:p w:rsidR="00E07B63" w:rsidRDefault="00E07B63">
      <w:pPr>
        <w:pStyle w:val="BodyText"/>
      </w:pPr>
    </w:p>
    <w:p w:rsidR="00E07B63" w:rsidRDefault="004044E0">
      <w:pPr>
        <w:pStyle w:val="BodyText"/>
        <w:ind w:left="1171" w:right="786"/>
        <w:jc w:val="both"/>
      </w:pPr>
      <w:r>
        <w:rPr>
          <w:color w:val="6F2F9F"/>
        </w:rPr>
        <w:t>The provisions relating to rent and any delay in payment including clauses 6(k) and 6(l) shall apply upon expiry of the Grace Period.</w:t>
      </w:r>
    </w:p>
    <w:p w:rsidR="00E07B63" w:rsidRDefault="00E07B63">
      <w:pPr>
        <w:pStyle w:val="BodyText"/>
      </w:pPr>
    </w:p>
    <w:p w:rsidR="00E07B63" w:rsidRDefault="00E07B63">
      <w:pPr>
        <w:pStyle w:val="BodyText"/>
        <w:spacing w:before="1"/>
      </w:pPr>
    </w:p>
    <w:p w:rsidR="00E07B63" w:rsidRDefault="004044E0">
      <w:pPr>
        <w:pStyle w:val="ListParagraph"/>
        <w:numPr>
          <w:ilvl w:val="1"/>
          <w:numId w:val="1"/>
        </w:numPr>
        <w:tabs>
          <w:tab w:val="left" w:pos="1169"/>
          <w:tab w:val="left" w:pos="1171"/>
        </w:tabs>
        <w:ind w:left="1171" w:right="787" w:hanging="452"/>
        <w:jc w:val="both"/>
        <w:rPr>
          <w:sz w:val="24"/>
        </w:rPr>
      </w:pPr>
      <w:r>
        <w:rPr>
          <w:sz w:val="24"/>
        </w:rPr>
        <w:t>It is hereby agreed that the lessee has no objection to the transferring of the demised premises by the lessor to his im</w:t>
      </w:r>
      <w:r>
        <w:rPr>
          <w:sz w:val="24"/>
        </w:rPr>
        <w:t xml:space="preserve">mediate family members and if so the Lessor should inform the Lessee such intention and should make arrangements to execute a new Lease Agreement with same or similar conditions or clauses mentioned hereof at the same rent and terms prevailing at the time </w:t>
      </w:r>
      <w:r>
        <w:rPr>
          <w:sz w:val="24"/>
        </w:rPr>
        <w:t xml:space="preserve">of transfer, with the new land owner or owners as Lessor, </w:t>
      </w:r>
      <w:r>
        <w:rPr>
          <w:color w:val="ED0000"/>
          <w:sz w:val="24"/>
        </w:rPr>
        <w:t>if the new Lessor creates a identical lease</w:t>
      </w:r>
      <w:r>
        <w:rPr>
          <w:color w:val="ED0000"/>
          <w:spacing w:val="-1"/>
          <w:sz w:val="24"/>
        </w:rPr>
        <w:t xml:space="preserve"> </w:t>
      </w:r>
      <w:r>
        <w:rPr>
          <w:color w:val="ED0000"/>
          <w:sz w:val="24"/>
        </w:rPr>
        <w:t>and bears all costs including</w:t>
      </w:r>
      <w:r>
        <w:rPr>
          <w:color w:val="ED0000"/>
          <w:spacing w:val="-2"/>
          <w:sz w:val="24"/>
        </w:rPr>
        <w:t xml:space="preserve"> </w:t>
      </w:r>
      <w:r>
        <w:rPr>
          <w:color w:val="ED0000"/>
          <w:sz w:val="24"/>
        </w:rPr>
        <w:t>stamp</w:t>
      </w:r>
      <w:r>
        <w:rPr>
          <w:color w:val="ED0000"/>
          <w:spacing w:val="-2"/>
          <w:sz w:val="24"/>
        </w:rPr>
        <w:t xml:space="preserve"> </w:t>
      </w:r>
      <w:r>
        <w:rPr>
          <w:color w:val="ED0000"/>
          <w:sz w:val="24"/>
        </w:rPr>
        <w:t>duty and other</w:t>
      </w:r>
      <w:r>
        <w:rPr>
          <w:color w:val="ED0000"/>
          <w:spacing w:val="-1"/>
          <w:sz w:val="24"/>
        </w:rPr>
        <w:t xml:space="preserve"> </w:t>
      </w:r>
      <w:r>
        <w:rPr>
          <w:color w:val="ED0000"/>
          <w:sz w:val="24"/>
        </w:rPr>
        <w:t>taxes and</w:t>
      </w:r>
      <w:r>
        <w:rPr>
          <w:color w:val="ED0000"/>
          <w:spacing w:val="-2"/>
          <w:sz w:val="24"/>
        </w:rPr>
        <w:t xml:space="preserve"> </w:t>
      </w:r>
      <w:r>
        <w:rPr>
          <w:color w:val="ED0000"/>
          <w:sz w:val="24"/>
        </w:rPr>
        <w:t xml:space="preserve">legal </w:t>
      </w:r>
      <w:r>
        <w:rPr>
          <w:color w:val="ED0000"/>
          <w:spacing w:val="-2"/>
          <w:sz w:val="24"/>
        </w:rPr>
        <w:t>fees.</w:t>
      </w:r>
    </w:p>
    <w:p w:rsidR="00E07B63" w:rsidRDefault="00E07B63">
      <w:pPr>
        <w:pStyle w:val="BodyText"/>
      </w:pPr>
    </w:p>
    <w:p w:rsidR="00E07B63" w:rsidRDefault="004044E0">
      <w:pPr>
        <w:pStyle w:val="ListParagraph"/>
        <w:numPr>
          <w:ilvl w:val="1"/>
          <w:numId w:val="1"/>
        </w:numPr>
        <w:tabs>
          <w:tab w:val="left" w:pos="1169"/>
          <w:tab w:val="left" w:pos="1171"/>
        </w:tabs>
        <w:ind w:left="1171" w:right="794" w:hanging="452"/>
        <w:jc w:val="both"/>
        <w:rPr>
          <w:sz w:val="24"/>
        </w:rPr>
      </w:pPr>
      <w:r>
        <w:rPr>
          <w:sz w:val="24"/>
        </w:rPr>
        <w:t xml:space="preserve">In the event of the tenant of the ground and Mezzanine floors vacating the same the lessor shall grant the lessee the first option to lease the same to the lessee on terms, conditions and rental to be mutually agreed upon between the parties </w:t>
      </w:r>
      <w:r>
        <w:rPr>
          <w:spacing w:val="-2"/>
          <w:sz w:val="24"/>
        </w:rPr>
        <w:t>hereto</w:t>
      </w:r>
    </w:p>
    <w:p w:rsidR="00E07B63" w:rsidRDefault="00E07B63">
      <w:pPr>
        <w:pStyle w:val="BodyText"/>
        <w:spacing w:before="1"/>
      </w:pPr>
    </w:p>
    <w:p w:rsidR="00E07B63" w:rsidRDefault="004044E0">
      <w:pPr>
        <w:pStyle w:val="ListParagraph"/>
        <w:numPr>
          <w:ilvl w:val="1"/>
          <w:numId w:val="1"/>
        </w:numPr>
        <w:tabs>
          <w:tab w:val="left" w:pos="1094"/>
          <w:tab w:val="left" w:pos="1171"/>
        </w:tabs>
        <w:ind w:left="1171" w:right="793" w:hanging="452"/>
        <w:jc w:val="both"/>
        <w:rPr>
          <w:sz w:val="24"/>
        </w:rPr>
      </w:pPr>
      <w:r>
        <w:rPr>
          <w:sz w:val="24"/>
        </w:rPr>
        <w:t>Any no</w:t>
      </w:r>
      <w:r>
        <w:rPr>
          <w:sz w:val="24"/>
        </w:rPr>
        <w:t>tice required to be given hereunder shall be deemed to be sufficiently given if sent by registered post in the case of the Lessor to the address</w:t>
      </w:r>
      <w:r>
        <w:rPr>
          <w:spacing w:val="40"/>
          <w:sz w:val="24"/>
        </w:rPr>
        <w:t xml:space="preserve"> </w:t>
      </w:r>
      <w:r>
        <w:rPr>
          <w:sz w:val="24"/>
        </w:rPr>
        <w:t xml:space="preserve">mentioned hereof and in the case of the Lessee to the demised premises and a notice so sent shall be deemed to </w:t>
      </w:r>
      <w:r>
        <w:rPr>
          <w:sz w:val="24"/>
        </w:rPr>
        <w:t>have been received on the next working day following the date of the posting of such notice.</w:t>
      </w:r>
    </w:p>
    <w:p w:rsidR="00E07B63" w:rsidRDefault="00E07B63">
      <w:pPr>
        <w:pStyle w:val="BodyText"/>
      </w:pPr>
    </w:p>
    <w:p w:rsidR="00E07B63" w:rsidRDefault="004044E0">
      <w:pPr>
        <w:pStyle w:val="ListParagraph"/>
        <w:numPr>
          <w:ilvl w:val="1"/>
          <w:numId w:val="1"/>
        </w:numPr>
        <w:tabs>
          <w:tab w:val="left" w:pos="1169"/>
          <w:tab w:val="left" w:pos="1171"/>
        </w:tabs>
        <w:ind w:left="1171" w:right="790" w:hanging="452"/>
        <w:jc w:val="both"/>
        <w:rPr>
          <w:sz w:val="24"/>
        </w:rPr>
      </w:pPr>
      <w:r>
        <w:rPr>
          <w:sz w:val="24"/>
        </w:rPr>
        <w:t>The lessee shall bear and pay the Stamp duty payable on this Lease and the Lessor shall bear and pay all legal fees in connection with the preparation and executi</w:t>
      </w:r>
      <w:r>
        <w:rPr>
          <w:sz w:val="24"/>
        </w:rPr>
        <w:t>on of this Lease.</w:t>
      </w:r>
    </w:p>
    <w:p w:rsidR="00E07B63" w:rsidRDefault="00E07B63">
      <w:pPr>
        <w:pStyle w:val="BodyText"/>
      </w:pPr>
    </w:p>
    <w:p w:rsidR="00E07B63" w:rsidRDefault="004044E0">
      <w:pPr>
        <w:pStyle w:val="ListParagraph"/>
        <w:numPr>
          <w:ilvl w:val="1"/>
          <w:numId w:val="1"/>
        </w:numPr>
        <w:tabs>
          <w:tab w:val="left" w:pos="1108"/>
          <w:tab w:val="left" w:pos="1171"/>
        </w:tabs>
        <w:ind w:left="1171" w:right="791" w:hanging="452"/>
        <w:jc w:val="both"/>
        <w:rPr>
          <w:sz w:val="24"/>
        </w:rPr>
      </w:pPr>
      <w:r>
        <w:rPr>
          <w:sz w:val="24"/>
        </w:rPr>
        <w:t>In the unlikely event of a sale of the premises described in the schedule during the period of the lease the Lessor hereby agrees and undertakes to give the</w:t>
      </w:r>
      <w:r>
        <w:rPr>
          <w:spacing w:val="40"/>
          <w:sz w:val="24"/>
        </w:rPr>
        <w:t xml:space="preserve"> </w:t>
      </w:r>
      <w:r>
        <w:rPr>
          <w:sz w:val="24"/>
        </w:rPr>
        <w:t>first option</w:t>
      </w:r>
      <w:r>
        <w:rPr>
          <w:spacing w:val="-3"/>
          <w:sz w:val="24"/>
        </w:rPr>
        <w:t xml:space="preserve"> </w:t>
      </w:r>
      <w:r>
        <w:rPr>
          <w:sz w:val="24"/>
        </w:rPr>
        <w:t>for</w:t>
      </w:r>
      <w:r>
        <w:rPr>
          <w:spacing w:val="-3"/>
          <w:sz w:val="24"/>
        </w:rPr>
        <w:t xml:space="preserve"> </w:t>
      </w:r>
      <w:r>
        <w:rPr>
          <w:sz w:val="24"/>
        </w:rPr>
        <w:t>purchase</w:t>
      </w:r>
      <w:r>
        <w:rPr>
          <w:spacing w:val="-4"/>
          <w:sz w:val="24"/>
        </w:rPr>
        <w:t xml:space="preserve"> </w:t>
      </w:r>
      <w:r>
        <w:rPr>
          <w:sz w:val="24"/>
        </w:rPr>
        <w:t>to</w:t>
      </w:r>
      <w:r>
        <w:rPr>
          <w:spacing w:val="-3"/>
          <w:sz w:val="24"/>
        </w:rPr>
        <w:t xml:space="preserve"> </w:t>
      </w:r>
      <w:r>
        <w:rPr>
          <w:sz w:val="24"/>
        </w:rPr>
        <w:t>the</w:t>
      </w:r>
      <w:r>
        <w:rPr>
          <w:spacing w:val="-4"/>
          <w:sz w:val="24"/>
        </w:rPr>
        <w:t xml:space="preserve"> </w:t>
      </w:r>
      <w:r>
        <w:rPr>
          <w:sz w:val="24"/>
        </w:rPr>
        <w:t>Lessee</w:t>
      </w:r>
      <w:r>
        <w:rPr>
          <w:spacing w:val="-2"/>
          <w:sz w:val="24"/>
        </w:rPr>
        <w:t xml:space="preserve"> </w:t>
      </w:r>
      <w:r>
        <w:rPr>
          <w:sz w:val="24"/>
        </w:rPr>
        <w:t>on</w:t>
      </w:r>
      <w:r>
        <w:rPr>
          <w:spacing w:val="-3"/>
          <w:sz w:val="24"/>
        </w:rPr>
        <w:t xml:space="preserve"> </w:t>
      </w:r>
      <w:r>
        <w:rPr>
          <w:sz w:val="24"/>
        </w:rPr>
        <w:t>terms</w:t>
      </w:r>
      <w:r>
        <w:rPr>
          <w:spacing w:val="-3"/>
          <w:sz w:val="24"/>
        </w:rPr>
        <w:t xml:space="preserve"> </w:t>
      </w:r>
      <w:r>
        <w:rPr>
          <w:sz w:val="24"/>
        </w:rPr>
        <w:t>to</w:t>
      </w:r>
      <w:r>
        <w:rPr>
          <w:spacing w:val="-3"/>
          <w:sz w:val="24"/>
        </w:rPr>
        <w:t xml:space="preserve"> </w:t>
      </w:r>
      <w:r>
        <w:rPr>
          <w:sz w:val="24"/>
        </w:rPr>
        <w:t>be</w:t>
      </w:r>
      <w:r>
        <w:rPr>
          <w:spacing w:val="-2"/>
          <w:sz w:val="24"/>
        </w:rPr>
        <w:t xml:space="preserve"> </w:t>
      </w:r>
      <w:r>
        <w:rPr>
          <w:sz w:val="24"/>
        </w:rPr>
        <w:t>mutually</w:t>
      </w:r>
      <w:r>
        <w:rPr>
          <w:spacing w:val="-3"/>
          <w:sz w:val="24"/>
        </w:rPr>
        <w:t xml:space="preserve"> </w:t>
      </w:r>
      <w:r>
        <w:rPr>
          <w:sz w:val="24"/>
        </w:rPr>
        <w:t>agreed</w:t>
      </w:r>
      <w:r>
        <w:rPr>
          <w:spacing w:val="-1"/>
          <w:sz w:val="24"/>
        </w:rPr>
        <w:t xml:space="preserve"> </w:t>
      </w:r>
      <w:r>
        <w:rPr>
          <w:sz w:val="24"/>
        </w:rPr>
        <w:t>within</w:t>
      </w:r>
      <w:r>
        <w:rPr>
          <w:spacing w:val="-3"/>
          <w:sz w:val="24"/>
        </w:rPr>
        <w:t xml:space="preserve"> </w:t>
      </w:r>
      <w:r>
        <w:rPr>
          <w:sz w:val="24"/>
        </w:rPr>
        <w:t>30</w:t>
      </w:r>
      <w:r>
        <w:rPr>
          <w:spacing w:val="-3"/>
          <w:sz w:val="24"/>
        </w:rPr>
        <w:t xml:space="preserve"> </w:t>
      </w:r>
      <w:r>
        <w:rPr>
          <w:sz w:val="24"/>
        </w:rPr>
        <w:t>days, failing which the Lessor may sell to third party.</w:t>
      </w:r>
    </w:p>
    <w:p w:rsidR="00E07B63" w:rsidRDefault="00E07B63">
      <w:pPr>
        <w:pStyle w:val="BodyText"/>
      </w:pPr>
    </w:p>
    <w:p w:rsidR="00E07B63" w:rsidRDefault="004044E0">
      <w:pPr>
        <w:pStyle w:val="BodyText"/>
        <w:ind w:left="720" w:right="794"/>
        <w:jc w:val="both"/>
      </w:pPr>
      <w:r>
        <w:rPr>
          <w:b/>
        </w:rPr>
        <w:t xml:space="preserve">IN WITNESS WHEREOF </w:t>
      </w:r>
      <w:r>
        <w:t>the Lessor set his hand and the Lessee hath caused the Common Seal to be affixed hereunto and to three others of the same tenor and date</w:t>
      </w:r>
      <w:r>
        <w:rPr>
          <w:spacing w:val="40"/>
        </w:rPr>
        <w:t xml:space="preserve"> </w:t>
      </w:r>
      <w:r>
        <w:t>as these presents on the day month and yea</w:t>
      </w:r>
      <w:r>
        <w:t>r first above written.</w:t>
      </w:r>
    </w:p>
    <w:p w:rsidR="00E07B63" w:rsidRDefault="00E07B63">
      <w:pPr>
        <w:pStyle w:val="BodyText"/>
      </w:pPr>
    </w:p>
    <w:p w:rsidR="00E07B63" w:rsidRDefault="00E07B63">
      <w:pPr>
        <w:pStyle w:val="BodyText"/>
        <w:spacing w:before="1"/>
      </w:pPr>
    </w:p>
    <w:p w:rsidR="00E07B63" w:rsidRDefault="004044E0">
      <w:pPr>
        <w:pStyle w:val="Heading1"/>
        <w:ind w:left="0" w:right="70"/>
        <w:jc w:val="center"/>
      </w:pPr>
      <w:r>
        <w:rPr>
          <w:u w:val="single"/>
        </w:rPr>
        <w:t>THE</w:t>
      </w:r>
      <w:r>
        <w:rPr>
          <w:spacing w:val="58"/>
          <w:u w:val="single"/>
        </w:rPr>
        <w:t xml:space="preserve"> </w:t>
      </w:r>
      <w:r>
        <w:rPr>
          <w:u w:val="single"/>
        </w:rPr>
        <w:t>FIRST</w:t>
      </w:r>
      <w:r>
        <w:rPr>
          <w:spacing w:val="-2"/>
          <w:u w:val="single"/>
        </w:rPr>
        <w:t xml:space="preserve"> </w:t>
      </w:r>
      <w:r>
        <w:rPr>
          <w:u w:val="single"/>
        </w:rPr>
        <w:t>SCHEDULE</w:t>
      </w:r>
      <w:r>
        <w:rPr>
          <w:spacing w:val="58"/>
          <w:u w:val="single"/>
        </w:rPr>
        <w:t xml:space="preserve"> </w:t>
      </w:r>
      <w:r>
        <w:rPr>
          <w:u w:val="single"/>
        </w:rPr>
        <w:t>ABOVE</w:t>
      </w:r>
      <w:r>
        <w:rPr>
          <w:spacing w:val="59"/>
          <w:u w:val="single"/>
        </w:rPr>
        <w:t xml:space="preserve"> </w:t>
      </w:r>
      <w:r>
        <w:rPr>
          <w:u w:val="single"/>
        </w:rPr>
        <w:t xml:space="preserve">REFERRED </w:t>
      </w:r>
      <w:r>
        <w:rPr>
          <w:spacing w:val="-5"/>
          <w:u w:val="single"/>
        </w:rPr>
        <w:t>TO:</w:t>
      </w:r>
    </w:p>
    <w:p w:rsidR="00E07B63" w:rsidRDefault="00E07B63">
      <w:pPr>
        <w:pStyle w:val="BodyText"/>
        <w:rPr>
          <w:b/>
        </w:rPr>
      </w:pPr>
    </w:p>
    <w:p w:rsidR="00E07B63" w:rsidRDefault="00E07B63">
      <w:pPr>
        <w:pStyle w:val="BodyText"/>
        <w:spacing w:before="45"/>
        <w:rPr>
          <w:b/>
        </w:rPr>
      </w:pPr>
    </w:p>
    <w:p w:rsidR="00E07B63" w:rsidRDefault="004044E0">
      <w:pPr>
        <w:pStyle w:val="BodyText"/>
        <w:spacing w:before="1"/>
        <w:ind w:left="720" w:right="789"/>
        <w:jc w:val="both"/>
      </w:pPr>
      <w:r>
        <w:t>All that divided</w:t>
      </w:r>
      <w:r>
        <w:rPr>
          <w:spacing w:val="80"/>
        </w:rPr>
        <w:t xml:space="preserve"> </w:t>
      </w:r>
      <w:r>
        <w:t>and defined allotment of land marked Lot</w:t>
      </w:r>
      <w:r>
        <w:rPr>
          <w:spacing w:val="40"/>
        </w:rPr>
        <w:t xml:space="preserve"> </w:t>
      </w:r>
      <w:r>
        <w:t>R depicted in Survey Plan</w:t>
      </w:r>
      <w:r>
        <w:rPr>
          <w:spacing w:val="80"/>
        </w:rPr>
        <w:t xml:space="preserve"> </w:t>
      </w:r>
      <w:r>
        <w:t>No.</w:t>
      </w:r>
      <w:r>
        <w:rPr>
          <w:spacing w:val="40"/>
        </w:rPr>
        <w:t xml:space="preserve"> </w:t>
      </w:r>
      <w:r>
        <w:t>6434</w:t>
      </w:r>
      <w:r>
        <w:rPr>
          <w:spacing w:val="40"/>
        </w:rPr>
        <w:t xml:space="preserve"> </w:t>
      </w:r>
      <w:r>
        <w:t>dated</w:t>
      </w:r>
      <w:r>
        <w:rPr>
          <w:spacing w:val="40"/>
        </w:rPr>
        <w:t xml:space="preserve"> </w:t>
      </w:r>
      <w:r>
        <w:t>18</w:t>
      </w:r>
      <w:r>
        <w:rPr>
          <w:vertAlign w:val="superscript"/>
        </w:rPr>
        <w:t>th</w:t>
      </w:r>
      <w:r>
        <w:rPr>
          <w:spacing w:val="40"/>
        </w:rPr>
        <w:t xml:space="preserve"> </w:t>
      </w:r>
      <w:r>
        <w:t>March</w:t>
      </w:r>
      <w:r>
        <w:rPr>
          <w:spacing w:val="40"/>
        </w:rPr>
        <w:t xml:space="preserve"> </w:t>
      </w:r>
      <w:r>
        <w:t>1994</w:t>
      </w:r>
      <w:r>
        <w:rPr>
          <w:spacing w:val="40"/>
        </w:rPr>
        <w:t xml:space="preserve"> </w:t>
      </w:r>
      <w:r>
        <w:t>and</w:t>
      </w:r>
      <w:r>
        <w:rPr>
          <w:spacing w:val="40"/>
        </w:rPr>
        <w:t xml:space="preserve"> </w:t>
      </w:r>
      <w:r>
        <w:t>15</w:t>
      </w:r>
      <w:r>
        <w:rPr>
          <w:vertAlign w:val="superscript"/>
        </w:rPr>
        <w:t>th</w:t>
      </w:r>
      <w:r>
        <w:rPr>
          <w:spacing w:val="40"/>
        </w:rPr>
        <w:t xml:space="preserve"> </w:t>
      </w:r>
      <w:r>
        <w:t>April</w:t>
      </w:r>
      <w:r>
        <w:rPr>
          <w:spacing w:val="40"/>
        </w:rPr>
        <w:t xml:space="preserve"> </w:t>
      </w:r>
      <w:r>
        <w:t>1998</w:t>
      </w:r>
      <w:r>
        <w:rPr>
          <w:spacing w:val="40"/>
        </w:rPr>
        <w:t xml:space="preserve"> </w:t>
      </w:r>
      <w:r>
        <w:t>made</w:t>
      </w:r>
      <w:r>
        <w:rPr>
          <w:spacing w:val="40"/>
        </w:rPr>
        <w:t xml:space="preserve"> </w:t>
      </w:r>
      <w:r>
        <w:t>by</w:t>
      </w:r>
      <w:r>
        <w:rPr>
          <w:spacing w:val="80"/>
        </w:rPr>
        <w:t xml:space="preserve"> </w:t>
      </w:r>
      <w:r>
        <w:t>P. Sinnathamby Licensed Surveyor together with the building and everything standing thereon bearing Assessment No.314 Duplication Road (Presently R.A. De Mel Mawatha)</w:t>
      </w:r>
      <w:r>
        <w:rPr>
          <w:spacing w:val="21"/>
        </w:rPr>
        <w:t xml:space="preserve"> </w:t>
      </w:r>
      <w:r>
        <w:t>situated</w:t>
      </w:r>
      <w:r>
        <w:rPr>
          <w:spacing w:val="24"/>
        </w:rPr>
        <w:t xml:space="preserve"> </w:t>
      </w:r>
      <w:r>
        <w:t>at</w:t>
      </w:r>
      <w:r>
        <w:rPr>
          <w:spacing w:val="24"/>
        </w:rPr>
        <w:t xml:space="preserve"> </w:t>
      </w:r>
      <w:r>
        <w:t>Kollupitiya</w:t>
      </w:r>
      <w:r>
        <w:rPr>
          <w:spacing w:val="20"/>
        </w:rPr>
        <w:t xml:space="preserve"> </w:t>
      </w:r>
      <w:r>
        <w:t>in</w:t>
      </w:r>
      <w:r>
        <w:rPr>
          <w:spacing w:val="21"/>
        </w:rPr>
        <w:t xml:space="preserve"> </w:t>
      </w:r>
      <w:r>
        <w:t>the</w:t>
      </w:r>
      <w:r>
        <w:rPr>
          <w:spacing w:val="23"/>
        </w:rPr>
        <w:t xml:space="preserve"> </w:t>
      </w:r>
      <w:r>
        <w:t>Grama</w:t>
      </w:r>
      <w:r>
        <w:rPr>
          <w:spacing w:val="23"/>
        </w:rPr>
        <w:t xml:space="preserve"> </w:t>
      </w:r>
      <w:r>
        <w:t>Niladari</w:t>
      </w:r>
      <w:r>
        <w:rPr>
          <w:spacing w:val="24"/>
        </w:rPr>
        <w:t xml:space="preserve"> </w:t>
      </w:r>
      <w:r>
        <w:t>Division</w:t>
      </w:r>
      <w:r>
        <w:rPr>
          <w:spacing w:val="24"/>
        </w:rPr>
        <w:t xml:space="preserve"> </w:t>
      </w:r>
      <w:r>
        <w:t>of</w:t>
      </w:r>
      <w:r>
        <w:rPr>
          <w:spacing w:val="26"/>
        </w:rPr>
        <w:t xml:space="preserve"> </w:t>
      </w:r>
      <w:r>
        <w:rPr>
          <w:spacing w:val="-2"/>
        </w:rPr>
        <w:t>Bambalapitiya</w:t>
      </w:r>
    </w:p>
    <w:p w:rsidR="00E07B63" w:rsidRDefault="00E07B63">
      <w:pPr>
        <w:pStyle w:val="BodyText"/>
        <w:jc w:val="both"/>
        <w:sectPr w:rsidR="00E07B63">
          <w:pgSz w:w="12240" w:h="20160"/>
          <w:pgMar w:top="1900" w:right="1080" w:bottom="280" w:left="1440" w:header="730" w:footer="0" w:gutter="0"/>
          <w:cols w:space="720"/>
        </w:sectPr>
      </w:pPr>
    </w:p>
    <w:p w:rsidR="00E07B63" w:rsidRDefault="004044E0">
      <w:pPr>
        <w:pStyle w:val="BodyText"/>
        <w:spacing w:before="100"/>
        <w:ind w:left="720" w:right="787"/>
        <w:jc w:val="both"/>
      </w:pPr>
      <w:r>
        <w:lastRenderedPageBreak/>
        <w:t xml:space="preserve">in </w:t>
      </w:r>
      <w:r>
        <w:t>the Thimbirigasyaya Divisional Secretaries Division within the Gravets in Bambalapitiya Ward No.38 of Colombo Municipal Council in the District of Colombo Western Province and which said Lot</w:t>
      </w:r>
      <w:r>
        <w:rPr>
          <w:spacing w:val="40"/>
        </w:rPr>
        <w:t xml:space="preserve"> </w:t>
      </w:r>
      <w:r>
        <w:t xml:space="preserve">R is bounded on the </w:t>
      </w:r>
      <w:r>
        <w:rPr>
          <w:b/>
        </w:rPr>
        <w:t xml:space="preserve">North </w:t>
      </w:r>
      <w:r>
        <w:t>by</w:t>
      </w:r>
      <w:r>
        <w:rPr>
          <w:spacing w:val="80"/>
        </w:rPr>
        <w:t xml:space="preserve"> </w:t>
      </w:r>
      <w:r>
        <w:t xml:space="preserve">Abdul Gaffoor Mawatha on the </w:t>
      </w:r>
      <w:r>
        <w:rPr>
          <w:b/>
        </w:rPr>
        <w:t xml:space="preserve">East </w:t>
      </w:r>
      <w:r>
        <w:t>by</w:t>
      </w:r>
      <w:r>
        <w:t xml:space="preserve"> R.A.De Mel Mawatha on the </w:t>
      </w:r>
      <w:r>
        <w:rPr>
          <w:b/>
        </w:rPr>
        <w:t xml:space="preserve">South </w:t>
      </w:r>
      <w:r>
        <w:t>by Lot Y1</w:t>
      </w:r>
      <w:r>
        <w:rPr>
          <w:spacing w:val="40"/>
        </w:rPr>
        <w:t xml:space="preserve"> </w:t>
      </w:r>
      <w:r>
        <w:t>of</w:t>
      </w:r>
      <w:r>
        <w:rPr>
          <w:spacing w:val="40"/>
        </w:rPr>
        <w:t xml:space="preserve"> </w:t>
      </w:r>
      <w:r>
        <w:t>the</w:t>
      </w:r>
      <w:r>
        <w:rPr>
          <w:spacing w:val="40"/>
        </w:rPr>
        <w:t xml:space="preserve"> </w:t>
      </w:r>
      <w:r>
        <w:t>same</w:t>
      </w:r>
      <w:r>
        <w:rPr>
          <w:spacing w:val="40"/>
        </w:rPr>
        <w:t xml:space="preserve"> </w:t>
      </w:r>
      <w:r>
        <w:t>land</w:t>
      </w:r>
      <w:r>
        <w:rPr>
          <w:spacing w:val="40"/>
        </w:rPr>
        <w:t xml:space="preserve"> </w:t>
      </w:r>
      <w:r>
        <w:t>and</w:t>
      </w:r>
      <w:r>
        <w:rPr>
          <w:spacing w:val="40"/>
        </w:rPr>
        <w:t xml:space="preserve"> </w:t>
      </w:r>
      <w:r>
        <w:t>on</w:t>
      </w:r>
      <w:r>
        <w:rPr>
          <w:spacing w:val="40"/>
        </w:rPr>
        <w:t xml:space="preserve"> </w:t>
      </w:r>
      <w:r>
        <w:t>the</w:t>
      </w:r>
      <w:r>
        <w:rPr>
          <w:spacing w:val="40"/>
        </w:rPr>
        <w:t xml:space="preserve"> </w:t>
      </w:r>
      <w:r>
        <w:rPr>
          <w:b/>
        </w:rPr>
        <w:t>West</w:t>
      </w:r>
      <w:r>
        <w:rPr>
          <w:b/>
          <w:spacing w:val="40"/>
        </w:rPr>
        <w:t xml:space="preserve"> </w:t>
      </w:r>
      <w:r>
        <w:t>by</w:t>
      </w:r>
      <w:r>
        <w:rPr>
          <w:spacing w:val="40"/>
        </w:rPr>
        <w:t xml:space="preserve"> </w:t>
      </w:r>
      <w:r>
        <w:t>premises</w:t>
      </w:r>
      <w:r>
        <w:rPr>
          <w:spacing w:val="40"/>
        </w:rPr>
        <w:t xml:space="preserve"> </w:t>
      </w:r>
      <w:r>
        <w:t>bearing</w:t>
      </w:r>
      <w:r>
        <w:rPr>
          <w:spacing w:val="40"/>
        </w:rPr>
        <w:t xml:space="preserve"> </w:t>
      </w:r>
      <w:r>
        <w:t>Assessment</w:t>
      </w:r>
      <w:r>
        <w:rPr>
          <w:spacing w:val="40"/>
        </w:rPr>
        <w:t xml:space="preserve"> </w:t>
      </w:r>
      <w:r>
        <w:t>No.24, Abdul Gaffoor Mawatha and containing in extent Twenty decimal Seven Five Perches</w:t>
      </w:r>
      <w:r>
        <w:rPr>
          <w:spacing w:val="40"/>
        </w:rPr>
        <w:t xml:space="preserve"> </w:t>
      </w:r>
      <w:r>
        <w:t>(A0</w:t>
      </w:r>
      <w:r>
        <w:rPr>
          <w:spacing w:val="40"/>
        </w:rPr>
        <w:t xml:space="preserve"> </w:t>
      </w:r>
      <w:r>
        <w:t>R0</w:t>
      </w:r>
      <w:r>
        <w:rPr>
          <w:spacing w:val="40"/>
        </w:rPr>
        <w:t xml:space="preserve"> </w:t>
      </w:r>
      <w:r>
        <w:t>P20.75)</w:t>
      </w:r>
      <w:r>
        <w:rPr>
          <w:spacing w:val="40"/>
        </w:rPr>
        <w:t xml:space="preserve"> </w:t>
      </w:r>
      <w:r>
        <w:t>as</w:t>
      </w:r>
      <w:r>
        <w:rPr>
          <w:spacing w:val="40"/>
        </w:rPr>
        <w:t xml:space="preserve"> </w:t>
      </w:r>
      <w:r>
        <w:t>per</w:t>
      </w:r>
      <w:r>
        <w:rPr>
          <w:spacing w:val="39"/>
        </w:rPr>
        <w:t xml:space="preserve"> </w:t>
      </w:r>
      <w:r>
        <w:t>the</w:t>
      </w:r>
      <w:r>
        <w:rPr>
          <w:spacing w:val="39"/>
        </w:rPr>
        <w:t xml:space="preserve"> </w:t>
      </w:r>
      <w:r>
        <w:t>said</w:t>
      </w:r>
      <w:r>
        <w:rPr>
          <w:spacing w:val="40"/>
        </w:rPr>
        <w:t xml:space="preserve"> </w:t>
      </w:r>
      <w:r>
        <w:t>Plan</w:t>
      </w:r>
      <w:r>
        <w:rPr>
          <w:spacing w:val="38"/>
        </w:rPr>
        <w:t xml:space="preserve"> </w:t>
      </w:r>
      <w:r>
        <w:t>No.6434</w:t>
      </w:r>
      <w:r>
        <w:rPr>
          <w:spacing w:val="40"/>
        </w:rPr>
        <w:t xml:space="preserve"> </w:t>
      </w:r>
      <w:r>
        <w:t>and</w:t>
      </w:r>
      <w:r>
        <w:rPr>
          <w:spacing w:val="40"/>
        </w:rPr>
        <w:t xml:space="preserve"> </w:t>
      </w:r>
      <w:r>
        <w:t>registered</w:t>
      </w:r>
      <w:r>
        <w:rPr>
          <w:spacing w:val="40"/>
        </w:rPr>
        <w:t xml:space="preserve"> </w:t>
      </w:r>
      <w:r>
        <w:t>in</w:t>
      </w:r>
      <w:r>
        <w:rPr>
          <w:spacing w:val="40"/>
        </w:rPr>
        <w:t xml:space="preserve"> </w:t>
      </w:r>
      <w:r>
        <w:t>Volume E 319 folio 117 at the Colombo Land Registry.</w:t>
      </w:r>
    </w:p>
    <w:p w:rsidR="00E07B63" w:rsidRDefault="00E07B63">
      <w:pPr>
        <w:pStyle w:val="BodyText"/>
      </w:pPr>
    </w:p>
    <w:p w:rsidR="00E07B63" w:rsidRDefault="00E07B63">
      <w:pPr>
        <w:pStyle w:val="BodyText"/>
      </w:pPr>
    </w:p>
    <w:p w:rsidR="00E07B63" w:rsidRDefault="00E07B63">
      <w:pPr>
        <w:pStyle w:val="BodyText"/>
      </w:pPr>
    </w:p>
    <w:p w:rsidR="00E07B63" w:rsidRDefault="00E07B63">
      <w:pPr>
        <w:pStyle w:val="BodyText"/>
      </w:pPr>
    </w:p>
    <w:p w:rsidR="00E07B63" w:rsidRDefault="00E07B63">
      <w:pPr>
        <w:pStyle w:val="BodyText"/>
      </w:pPr>
    </w:p>
    <w:p w:rsidR="00E07B63" w:rsidRDefault="00E07B63">
      <w:pPr>
        <w:pStyle w:val="BodyText"/>
      </w:pPr>
    </w:p>
    <w:p w:rsidR="00E07B63" w:rsidRDefault="00E07B63">
      <w:pPr>
        <w:pStyle w:val="BodyText"/>
      </w:pPr>
    </w:p>
    <w:p w:rsidR="00E07B63" w:rsidRDefault="00E07B63">
      <w:pPr>
        <w:pStyle w:val="BodyText"/>
      </w:pPr>
    </w:p>
    <w:p w:rsidR="00E07B63" w:rsidRDefault="00E07B63">
      <w:pPr>
        <w:pStyle w:val="BodyText"/>
      </w:pPr>
    </w:p>
    <w:p w:rsidR="00E07B63" w:rsidRDefault="00E07B63">
      <w:pPr>
        <w:pStyle w:val="BodyText"/>
        <w:spacing w:before="138"/>
      </w:pPr>
    </w:p>
    <w:p w:rsidR="00E07B63" w:rsidRDefault="004044E0">
      <w:pPr>
        <w:pStyle w:val="BodyText"/>
        <w:spacing w:line="360" w:lineRule="auto"/>
        <w:ind w:left="5041" w:right="808"/>
        <w:jc w:val="both"/>
      </w:pPr>
      <w:r>
        <w:t>Left Thumb Impression of the Lessor Yonmeregngna Siman Hewage Sunil Malcom Silva</w:t>
      </w:r>
    </w:p>
    <w:p w:rsidR="00E07B63" w:rsidRDefault="00E07B63">
      <w:pPr>
        <w:pStyle w:val="BodyText"/>
        <w:spacing w:before="1"/>
      </w:pPr>
    </w:p>
    <w:p w:rsidR="00E07B63" w:rsidRDefault="004044E0">
      <w:pPr>
        <w:pStyle w:val="BodyText"/>
        <w:ind w:left="720" w:right="4622"/>
      </w:pPr>
      <w:r>
        <w:rPr>
          <w:noProof/>
        </w:rPr>
        <mc:AlternateContent>
          <mc:Choice Requires="wps">
            <w:drawing>
              <wp:anchor distT="0" distB="0" distL="0" distR="0" simplePos="0" relativeHeight="487419392" behindDoc="1" locked="0" layoutInCell="1" allowOverlap="1">
                <wp:simplePos x="0" y="0"/>
                <wp:positionH relativeFrom="page">
                  <wp:posOffset>3866515</wp:posOffset>
                </wp:positionH>
                <wp:positionV relativeFrom="paragraph">
                  <wp:posOffset>70765</wp:posOffset>
                </wp:positionV>
                <wp:extent cx="203200" cy="150876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3200" cy="1508760"/>
                        </a:xfrm>
                        <a:custGeom>
                          <a:avLst/>
                          <a:gdLst/>
                          <a:ahLst/>
                          <a:cxnLst/>
                          <a:rect l="l" t="t" r="r" b="b"/>
                          <a:pathLst>
                            <a:path w="203200" h="1508760">
                              <a:moveTo>
                                <a:pt x="0" y="0"/>
                              </a:moveTo>
                              <a:lnTo>
                                <a:pt x="39556" y="9876"/>
                              </a:lnTo>
                              <a:lnTo>
                                <a:pt x="71850" y="36814"/>
                              </a:lnTo>
                              <a:lnTo>
                                <a:pt x="93618" y="76777"/>
                              </a:lnTo>
                              <a:lnTo>
                                <a:pt x="101600" y="125730"/>
                              </a:lnTo>
                              <a:lnTo>
                                <a:pt x="101600" y="636397"/>
                              </a:lnTo>
                              <a:lnTo>
                                <a:pt x="109581" y="685349"/>
                              </a:lnTo>
                              <a:lnTo>
                                <a:pt x="131349" y="725312"/>
                              </a:lnTo>
                              <a:lnTo>
                                <a:pt x="163643" y="752250"/>
                              </a:lnTo>
                              <a:lnTo>
                                <a:pt x="203200" y="762127"/>
                              </a:lnTo>
                              <a:lnTo>
                                <a:pt x="163643" y="772003"/>
                              </a:lnTo>
                              <a:lnTo>
                                <a:pt x="131349" y="798941"/>
                              </a:lnTo>
                              <a:lnTo>
                                <a:pt x="109581" y="838904"/>
                              </a:lnTo>
                              <a:lnTo>
                                <a:pt x="101600" y="887857"/>
                              </a:lnTo>
                              <a:lnTo>
                                <a:pt x="101600" y="1383030"/>
                              </a:lnTo>
                              <a:lnTo>
                                <a:pt x="93618" y="1431982"/>
                              </a:lnTo>
                              <a:lnTo>
                                <a:pt x="71850" y="1471945"/>
                              </a:lnTo>
                              <a:lnTo>
                                <a:pt x="39556" y="1498883"/>
                              </a:lnTo>
                              <a:lnTo>
                                <a:pt x="0" y="150876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B05B24" id="Graphic 3" o:spid="_x0000_s1026" style="position:absolute;margin-left:304.45pt;margin-top:5.55pt;width:16pt;height:118.8pt;z-index:-15897088;visibility:visible;mso-wrap-style:square;mso-wrap-distance-left:0;mso-wrap-distance-top:0;mso-wrap-distance-right:0;mso-wrap-distance-bottom:0;mso-position-horizontal:absolute;mso-position-horizontal-relative:page;mso-position-vertical:absolute;mso-position-vertical-relative:text;v-text-anchor:top" coordsize="203200,1508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" path="m,l39556,9876,71850,36814,93618,76777r7982,48953l101600,636397r7981,48952l131349,725312r32294,26938l203200,762127r-39557,9876l131349,798941r-21768,39963l101600,887857r,495173l93618,1431982r-21768,39963l39556,1498883,,1508760e" filled="f">
                <v:path arrowok="t"/>
                <w10:wrap anchorx="page"/>
              </v:shape>
            </w:pict>
          </mc:Fallback>
        </mc:AlternateContent>
      </w:r>
      <w:r>
        <w:t>The</w:t>
      </w:r>
      <w:r>
        <w:rPr>
          <w:spacing w:val="-8"/>
        </w:rPr>
        <w:t xml:space="preserve"> </w:t>
      </w:r>
      <w:r>
        <w:t>Common</w:t>
      </w:r>
      <w:r>
        <w:rPr>
          <w:spacing w:val="-7"/>
        </w:rPr>
        <w:t xml:space="preserve"> </w:t>
      </w:r>
      <w:r>
        <w:t>seal</w:t>
      </w:r>
      <w:r>
        <w:rPr>
          <w:spacing w:val="-7"/>
        </w:rPr>
        <w:t xml:space="preserve"> </w:t>
      </w:r>
      <w:r>
        <w:t>of</w:t>
      </w:r>
      <w:r>
        <w:rPr>
          <w:spacing w:val="-7"/>
        </w:rPr>
        <w:t xml:space="preserve"> </w:t>
      </w:r>
      <w:r>
        <w:t>the</w:t>
      </w:r>
      <w:r>
        <w:rPr>
          <w:spacing w:val="-6"/>
        </w:rPr>
        <w:t xml:space="preserve"> </w:t>
      </w:r>
      <w:r>
        <w:t>within</w:t>
      </w:r>
      <w:r>
        <w:rPr>
          <w:spacing w:val="-7"/>
        </w:rPr>
        <w:t xml:space="preserve"> </w:t>
      </w:r>
      <w:r>
        <w:t>named Capital Trust Holdings Limited</w:t>
      </w:r>
    </w:p>
    <w:p w:rsidR="00E07B63" w:rsidRDefault="004044E0">
      <w:pPr>
        <w:pStyle w:val="BodyText"/>
        <w:spacing w:before="22"/>
        <w:ind w:left="720" w:right="4622"/>
      </w:pPr>
      <w:r>
        <w:t xml:space="preserve">is affixed hereto in the presence of </w:t>
      </w:r>
      <w:r>
        <w:rPr>
          <w:spacing w:val="-2"/>
        </w:rPr>
        <w:t>Directors……………………………</w:t>
      </w:r>
    </w:p>
    <w:p w:rsidR="00E07B63" w:rsidRDefault="004044E0">
      <w:pPr>
        <w:pStyle w:val="BodyText"/>
        <w:ind w:left="780" w:right="4622" w:hanging="60"/>
      </w:pPr>
      <w:r>
        <w:rPr>
          <w:spacing w:val="-2"/>
        </w:rPr>
        <w:t>………………………………………… and…………………………………………</w:t>
      </w:r>
    </w:p>
    <w:p w:rsidR="00E07B63" w:rsidRDefault="00E07B63">
      <w:pPr>
        <w:pStyle w:val="BodyText"/>
      </w:pPr>
    </w:p>
    <w:p w:rsidR="00E07B63" w:rsidRDefault="00E07B63">
      <w:pPr>
        <w:pStyle w:val="BodyText"/>
      </w:pPr>
    </w:p>
    <w:p w:rsidR="00E07B63" w:rsidRDefault="004044E0">
      <w:pPr>
        <w:pStyle w:val="BodyText"/>
        <w:ind w:left="720"/>
      </w:pPr>
      <w:r>
        <w:t>who</w:t>
      </w:r>
      <w:r>
        <w:rPr>
          <w:spacing w:val="-2"/>
        </w:rPr>
        <w:t xml:space="preserve"> </w:t>
      </w:r>
      <w:r>
        <w:t>do</w:t>
      </w:r>
      <w:r>
        <w:rPr>
          <w:spacing w:val="-1"/>
        </w:rPr>
        <w:t xml:space="preserve"> </w:t>
      </w:r>
      <w:r>
        <w:t>hereby attest</w:t>
      </w:r>
      <w:r>
        <w:rPr>
          <w:spacing w:val="-1"/>
        </w:rPr>
        <w:t xml:space="preserve"> </w:t>
      </w:r>
      <w:r>
        <w:t>the sealing</w:t>
      </w:r>
      <w:r>
        <w:rPr>
          <w:spacing w:val="-1"/>
        </w:rPr>
        <w:t xml:space="preserve"> </w:t>
      </w:r>
      <w:r>
        <w:rPr>
          <w:spacing w:val="-2"/>
        </w:rPr>
        <w:t>thereof.</w:t>
      </w:r>
    </w:p>
    <w:p w:rsidR="00E07B63" w:rsidRDefault="00E07B63">
      <w:pPr>
        <w:pStyle w:val="BodyText"/>
      </w:pPr>
    </w:p>
    <w:p w:rsidR="00E07B63" w:rsidRDefault="00E07B63">
      <w:pPr>
        <w:pStyle w:val="BodyText"/>
      </w:pPr>
    </w:p>
    <w:p w:rsidR="00E07B63" w:rsidRDefault="00E07B63">
      <w:pPr>
        <w:pStyle w:val="BodyText"/>
      </w:pPr>
    </w:p>
    <w:p w:rsidR="00E07B63" w:rsidRDefault="00E07B63">
      <w:pPr>
        <w:pStyle w:val="BodyText"/>
      </w:pPr>
    </w:p>
    <w:p w:rsidR="00E07B63" w:rsidRDefault="004044E0">
      <w:pPr>
        <w:pStyle w:val="Heading1"/>
        <w:spacing w:before="1"/>
      </w:pPr>
      <w:r>
        <w:rPr>
          <w:spacing w:val="-2"/>
        </w:rPr>
        <w:t>Witnesses:</w:t>
      </w:r>
    </w:p>
    <w:p w:rsidR="00E07B63" w:rsidRDefault="00E07B63">
      <w:pPr>
        <w:pStyle w:val="BodyText"/>
        <w:rPr>
          <w:b/>
        </w:rPr>
      </w:pPr>
    </w:p>
    <w:p w:rsidR="00E07B63" w:rsidRDefault="00E07B63">
      <w:pPr>
        <w:pStyle w:val="BodyText"/>
        <w:rPr>
          <w:b/>
        </w:rPr>
      </w:pPr>
    </w:p>
    <w:p w:rsidR="00E07B63" w:rsidRDefault="00E07B63">
      <w:pPr>
        <w:pStyle w:val="BodyText"/>
        <w:spacing w:before="206"/>
        <w:rPr>
          <w:b/>
        </w:rPr>
      </w:pPr>
    </w:p>
    <w:p w:rsidR="00E07B63" w:rsidRDefault="004044E0">
      <w:pPr>
        <w:pStyle w:val="BodyText"/>
        <w:ind w:left="720"/>
      </w:pPr>
      <w:r>
        <w:rPr>
          <w:spacing w:val="-5"/>
        </w:rPr>
        <w:t>1.</w:t>
      </w:r>
    </w:p>
    <w:p w:rsidR="00E07B63" w:rsidRDefault="00E07B63">
      <w:pPr>
        <w:pStyle w:val="BodyText"/>
      </w:pPr>
    </w:p>
    <w:p w:rsidR="00E07B63" w:rsidRDefault="00E07B63">
      <w:pPr>
        <w:pStyle w:val="BodyText"/>
      </w:pPr>
    </w:p>
    <w:p w:rsidR="00E07B63" w:rsidRDefault="00E07B63">
      <w:pPr>
        <w:pStyle w:val="BodyText"/>
        <w:spacing w:before="94"/>
      </w:pPr>
    </w:p>
    <w:p w:rsidR="00E07B63" w:rsidRDefault="004044E0">
      <w:pPr>
        <w:pStyle w:val="BodyText"/>
        <w:ind w:left="720"/>
      </w:pPr>
      <w:r>
        <w:rPr>
          <w:spacing w:val="-5"/>
        </w:rPr>
        <w:t>2.</w:t>
      </w:r>
    </w:p>
    <w:sectPr w:rsidR="00E07B63">
      <w:pgSz w:w="12240" w:h="20160"/>
      <w:pgMar w:top="1900" w:right="1080" w:bottom="280" w:left="1440" w:header="73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044E0" w:rsidRDefault="004044E0">
      <w:r>
        <w:separator/>
      </w:r>
    </w:p>
  </w:endnote>
  <w:endnote w:type="continuationSeparator" w:id="0">
    <w:p w:rsidR="004044E0" w:rsidRDefault="004044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044E0" w:rsidRDefault="004044E0">
      <w:r>
        <w:separator/>
      </w:r>
    </w:p>
  </w:footnote>
  <w:footnote w:type="continuationSeparator" w:id="0">
    <w:p w:rsidR="004044E0" w:rsidRDefault="004044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7B63" w:rsidRDefault="004044E0">
    <w:pPr>
      <w:pStyle w:val="BodyText"/>
      <w:spacing w:line="14" w:lineRule="auto"/>
      <w:rPr>
        <w:sz w:val="20"/>
      </w:rPr>
    </w:pPr>
    <w:r>
      <w:rPr>
        <w:noProof/>
        <w:sz w:val="20"/>
      </w:rPr>
      <mc:AlternateContent>
        <mc:Choice Requires="wps">
          <w:drawing>
            <wp:anchor distT="0" distB="0" distL="0" distR="0" simplePos="0" relativeHeight="487418880" behindDoc="1" locked="0" layoutInCell="1" allowOverlap="1">
              <wp:simplePos x="0" y="0"/>
              <wp:positionH relativeFrom="page">
                <wp:posOffset>3901566</wp:posOffset>
              </wp:positionH>
              <wp:positionV relativeFrom="page">
                <wp:posOffset>450653</wp:posOffset>
              </wp:positionV>
              <wp:extent cx="15367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65735"/>
                      </a:xfrm>
                      <a:prstGeom prst="rect">
                        <a:avLst/>
                      </a:prstGeom>
                    </wps:spPr>
                    <wps:txbx>
                      <w:txbxContent>
                        <w:p w:rsidR="00E07B63" w:rsidRDefault="004044E0">
                          <w:pPr>
                            <w:spacing w:before="10"/>
                            <w:ind w:left="20"/>
                            <w:rPr>
                              <w:sz w:val="20"/>
                            </w:rPr>
                          </w:pPr>
                          <w:r>
                            <w:rPr>
                              <w:spacing w:val="-5"/>
                              <w:sz w:val="20"/>
                            </w:rPr>
                            <w:fldChar w:fldCharType="begin"/>
                          </w:r>
                          <w:r>
                            <w:rPr>
                              <w:spacing w:val="-5"/>
                              <w:sz w:val="20"/>
                            </w:rPr>
                            <w:instrText xml:space="preserve"> PAGE </w:instrText>
                          </w:r>
                          <w:r>
                            <w:rPr>
                              <w:spacing w:val="-5"/>
                              <w:sz w:val="20"/>
                            </w:rPr>
                            <w:fldChar w:fldCharType="separate"/>
                          </w:r>
                          <w:r w:rsidR="00010673">
                            <w:rPr>
                              <w:noProof/>
                              <w:spacing w:val="-5"/>
                              <w:sz w:val="20"/>
                            </w:rPr>
                            <w:t>1</w:t>
                          </w:r>
                          <w:r>
                            <w:rPr>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7" type="#_x0000_t202" style="position:absolute;margin-left:307.2pt;margin-top:35.5pt;width:12.1pt;height:13.05pt;z-index:-1589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" filled="f" stroked="f">
              <v:path arrowok="t"/>
              <v:textbox inset="0,0,0,0">
                <w:txbxContent>
                  <w:p w:rsidR="00E07B63" w:rsidRDefault="004044E0">
                    <w:pPr>
                      <w:spacing w:before="10"/>
                      <w:ind w:left="20"/>
                      <w:rPr>
                        <w:sz w:val="20"/>
                      </w:rPr>
                    </w:pPr>
                    <w:r>
                      <w:rPr>
                        <w:spacing w:val="-5"/>
                        <w:sz w:val="20"/>
                      </w:rPr>
                      <w:fldChar w:fldCharType="begin"/>
                    </w:r>
                    <w:r>
                      <w:rPr>
                        <w:spacing w:val="-5"/>
                        <w:sz w:val="20"/>
                      </w:rPr>
                      <w:instrText xml:space="preserve"> PAGE </w:instrText>
                    </w:r>
                    <w:r>
                      <w:rPr>
                        <w:spacing w:val="-5"/>
                        <w:sz w:val="20"/>
                      </w:rPr>
                      <w:fldChar w:fldCharType="separate"/>
                    </w:r>
                    <w:r w:rsidR="00010673">
                      <w:rPr>
                        <w:noProof/>
                        <w:spacing w:val="-5"/>
                        <w:sz w:val="20"/>
                      </w:rPr>
                      <w:t>1</w:t>
                    </w:r>
                    <w:r>
                      <w:rPr>
                        <w:spacing w:val="-5"/>
                        <w:sz w:val="2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6C46E1"/>
    <w:multiLevelType w:val="hybridMultilevel"/>
    <w:tmpl w:val="F7784784"/>
    <w:lvl w:ilvl="0" w:tplc="FCDE66CC">
      <w:start w:val="1"/>
      <w:numFmt w:val="lowerLetter"/>
      <w:lvlText w:val="(%1)"/>
      <w:lvlJc w:val="left"/>
      <w:pPr>
        <w:ind w:left="720" w:hanging="266"/>
        <w:jc w:val="right"/>
      </w:pPr>
      <w:rPr>
        <w:rFonts w:ascii="Times New Roman" w:eastAsia="Times New Roman" w:hAnsi="Times New Roman" w:cs="Times New Roman" w:hint="default"/>
        <w:b w:val="0"/>
        <w:bCs w:val="0"/>
        <w:i w:val="0"/>
        <w:iCs w:val="0"/>
        <w:spacing w:val="-1"/>
        <w:w w:val="100"/>
        <w:sz w:val="22"/>
        <w:szCs w:val="22"/>
        <w:lang w:val="en-US" w:eastAsia="en-US" w:bidi="ar-SA"/>
      </w:rPr>
    </w:lvl>
    <w:lvl w:ilvl="1" w:tplc="082CEDF0">
      <w:start w:val="1"/>
      <w:numFmt w:val="lowerLetter"/>
      <w:lvlText w:val="(%2)"/>
      <w:lvlJc w:val="left"/>
      <w:pPr>
        <w:ind w:left="811" w:hanging="363"/>
        <w:jc w:val="right"/>
      </w:pPr>
      <w:rPr>
        <w:rFonts w:ascii="Times New Roman" w:eastAsia="Times New Roman" w:hAnsi="Times New Roman" w:cs="Times New Roman" w:hint="default"/>
        <w:b w:val="0"/>
        <w:bCs w:val="0"/>
        <w:i w:val="0"/>
        <w:iCs w:val="0"/>
        <w:spacing w:val="-2"/>
        <w:w w:val="93"/>
        <w:sz w:val="24"/>
        <w:szCs w:val="24"/>
        <w:lang w:val="en-US" w:eastAsia="en-US" w:bidi="ar-SA"/>
      </w:rPr>
    </w:lvl>
    <w:lvl w:ilvl="2" w:tplc="9BEE6304">
      <w:start w:val="2"/>
      <w:numFmt w:val="lowerLetter"/>
      <w:lvlText w:val="%3."/>
      <w:lvlJc w:val="left"/>
      <w:pPr>
        <w:ind w:left="1351" w:hanging="334"/>
        <w:jc w:val="left"/>
      </w:pPr>
      <w:rPr>
        <w:rFonts w:hint="default"/>
        <w:spacing w:val="0"/>
        <w:w w:val="100"/>
        <w:lang w:val="en-US" w:eastAsia="en-US" w:bidi="ar-SA"/>
      </w:rPr>
    </w:lvl>
    <w:lvl w:ilvl="3" w:tplc="2DBCEC3A">
      <w:numFmt w:val="bullet"/>
      <w:lvlText w:val="•"/>
      <w:lvlJc w:val="left"/>
      <w:pPr>
        <w:ind w:left="2405" w:hanging="334"/>
      </w:pPr>
      <w:rPr>
        <w:rFonts w:hint="default"/>
        <w:lang w:val="en-US" w:eastAsia="en-US" w:bidi="ar-SA"/>
      </w:rPr>
    </w:lvl>
    <w:lvl w:ilvl="4" w:tplc="233AD894">
      <w:numFmt w:val="bullet"/>
      <w:lvlText w:val="•"/>
      <w:lvlJc w:val="left"/>
      <w:pPr>
        <w:ind w:left="3450" w:hanging="334"/>
      </w:pPr>
      <w:rPr>
        <w:rFonts w:hint="default"/>
        <w:lang w:val="en-US" w:eastAsia="en-US" w:bidi="ar-SA"/>
      </w:rPr>
    </w:lvl>
    <w:lvl w:ilvl="5" w:tplc="5950E80A">
      <w:numFmt w:val="bullet"/>
      <w:lvlText w:val="•"/>
      <w:lvlJc w:val="left"/>
      <w:pPr>
        <w:ind w:left="4495" w:hanging="334"/>
      </w:pPr>
      <w:rPr>
        <w:rFonts w:hint="default"/>
        <w:lang w:val="en-US" w:eastAsia="en-US" w:bidi="ar-SA"/>
      </w:rPr>
    </w:lvl>
    <w:lvl w:ilvl="6" w:tplc="85E4E2AC">
      <w:numFmt w:val="bullet"/>
      <w:lvlText w:val="•"/>
      <w:lvlJc w:val="left"/>
      <w:pPr>
        <w:ind w:left="5540" w:hanging="334"/>
      </w:pPr>
      <w:rPr>
        <w:rFonts w:hint="default"/>
        <w:lang w:val="en-US" w:eastAsia="en-US" w:bidi="ar-SA"/>
      </w:rPr>
    </w:lvl>
    <w:lvl w:ilvl="7" w:tplc="62F6CCEA">
      <w:numFmt w:val="bullet"/>
      <w:lvlText w:val="•"/>
      <w:lvlJc w:val="left"/>
      <w:pPr>
        <w:ind w:left="6585" w:hanging="334"/>
      </w:pPr>
      <w:rPr>
        <w:rFonts w:hint="default"/>
        <w:lang w:val="en-US" w:eastAsia="en-US" w:bidi="ar-SA"/>
      </w:rPr>
    </w:lvl>
    <w:lvl w:ilvl="8" w:tplc="BF3A8FF0">
      <w:numFmt w:val="bullet"/>
      <w:lvlText w:val="•"/>
      <w:lvlJc w:val="left"/>
      <w:pPr>
        <w:ind w:left="7630" w:hanging="334"/>
      </w:pPr>
      <w:rPr>
        <w:rFonts w:hint="default"/>
        <w:lang w:val="en-US" w:eastAsia="en-US" w:bidi="ar-SA"/>
      </w:rPr>
    </w:lvl>
  </w:abstractNum>
  <w:abstractNum w:abstractNumId="1" w15:restartNumberingAfterBreak="0">
    <w:nsid w:val="34E0398C"/>
    <w:multiLevelType w:val="hybridMultilevel"/>
    <w:tmpl w:val="EA7E7282"/>
    <w:lvl w:ilvl="0" w:tplc="60E45E30">
      <w:start w:val="1"/>
      <w:numFmt w:val="lowerLetter"/>
      <w:lvlText w:val="(%1)"/>
      <w:lvlJc w:val="left"/>
      <w:pPr>
        <w:ind w:left="1126" w:hanging="406"/>
        <w:jc w:val="left"/>
      </w:pPr>
      <w:rPr>
        <w:rFonts w:ascii="Times New Roman" w:eastAsia="Times New Roman" w:hAnsi="Times New Roman" w:cs="Times New Roman" w:hint="default"/>
        <w:b w:val="0"/>
        <w:bCs w:val="0"/>
        <w:i w:val="0"/>
        <w:iCs w:val="0"/>
        <w:spacing w:val="-2"/>
        <w:w w:val="100"/>
        <w:sz w:val="24"/>
        <w:szCs w:val="24"/>
        <w:lang w:val="en-US" w:eastAsia="en-US" w:bidi="ar-SA"/>
      </w:rPr>
    </w:lvl>
    <w:lvl w:ilvl="1" w:tplc="D5D4A988">
      <w:numFmt w:val="bullet"/>
      <w:lvlText w:val="•"/>
      <w:lvlJc w:val="left"/>
      <w:pPr>
        <w:ind w:left="1980" w:hanging="406"/>
      </w:pPr>
      <w:rPr>
        <w:rFonts w:hint="default"/>
        <w:lang w:val="en-US" w:eastAsia="en-US" w:bidi="ar-SA"/>
      </w:rPr>
    </w:lvl>
    <w:lvl w:ilvl="2" w:tplc="5B600552">
      <w:numFmt w:val="bullet"/>
      <w:lvlText w:val="•"/>
      <w:lvlJc w:val="left"/>
      <w:pPr>
        <w:ind w:left="2840" w:hanging="406"/>
      </w:pPr>
      <w:rPr>
        <w:rFonts w:hint="default"/>
        <w:lang w:val="en-US" w:eastAsia="en-US" w:bidi="ar-SA"/>
      </w:rPr>
    </w:lvl>
    <w:lvl w:ilvl="3" w:tplc="6436F6F4">
      <w:numFmt w:val="bullet"/>
      <w:lvlText w:val="•"/>
      <w:lvlJc w:val="left"/>
      <w:pPr>
        <w:ind w:left="3700" w:hanging="406"/>
      </w:pPr>
      <w:rPr>
        <w:rFonts w:hint="default"/>
        <w:lang w:val="en-US" w:eastAsia="en-US" w:bidi="ar-SA"/>
      </w:rPr>
    </w:lvl>
    <w:lvl w:ilvl="4" w:tplc="9C56276C">
      <w:numFmt w:val="bullet"/>
      <w:lvlText w:val="•"/>
      <w:lvlJc w:val="left"/>
      <w:pPr>
        <w:ind w:left="4560" w:hanging="406"/>
      </w:pPr>
      <w:rPr>
        <w:rFonts w:hint="default"/>
        <w:lang w:val="en-US" w:eastAsia="en-US" w:bidi="ar-SA"/>
      </w:rPr>
    </w:lvl>
    <w:lvl w:ilvl="5" w:tplc="B65EBF8E">
      <w:numFmt w:val="bullet"/>
      <w:lvlText w:val="•"/>
      <w:lvlJc w:val="left"/>
      <w:pPr>
        <w:ind w:left="5420" w:hanging="406"/>
      </w:pPr>
      <w:rPr>
        <w:rFonts w:hint="default"/>
        <w:lang w:val="en-US" w:eastAsia="en-US" w:bidi="ar-SA"/>
      </w:rPr>
    </w:lvl>
    <w:lvl w:ilvl="6" w:tplc="6114B22C">
      <w:numFmt w:val="bullet"/>
      <w:lvlText w:val="•"/>
      <w:lvlJc w:val="left"/>
      <w:pPr>
        <w:ind w:left="6280" w:hanging="406"/>
      </w:pPr>
      <w:rPr>
        <w:rFonts w:hint="default"/>
        <w:lang w:val="en-US" w:eastAsia="en-US" w:bidi="ar-SA"/>
      </w:rPr>
    </w:lvl>
    <w:lvl w:ilvl="7" w:tplc="C8482362">
      <w:numFmt w:val="bullet"/>
      <w:lvlText w:val="•"/>
      <w:lvlJc w:val="left"/>
      <w:pPr>
        <w:ind w:left="7140" w:hanging="406"/>
      </w:pPr>
      <w:rPr>
        <w:rFonts w:hint="default"/>
        <w:lang w:val="en-US" w:eastAsia="en-US" w:bidi="ar-SA"/>
      </w:rPr>
    </w:lvl>
    <w:lvl w:ilvl="8" w:tplc="F3164E12">
      <w:numFmt w:val="bullet"/>
      <w:lvlText w:val="•"/>
      <w:lvlJc w:val="left"/>
      <w:pPr>
        <w:ind w:left="8000" w:hanging="406"/>
      </w:pPr>
      <w:rPr>
        <w:rFonts w:hint="default"/>
        <w:lang w:val="en-US" w:eastAsia="en-US" w:bidi="ar-SA"/>
      </w:rPr>
    </w:lvl>
  </w:abstractNum>
  <w:abstractNum w:abstractNumId="2" w15:restartNumberingAfterBreak="0">
    <w:nsid w:val="38E02300"/>
    <w:multiLevelType w:val="hybridMultilevel"/>
    <w:tmpl w:val="DF9E5C26"/>
    <w:lvl w:ilvl="0" w:tplc="A70E620C">
      <w:start w:val="1"/>
      <w:numFmt w:val="lowerLetter"/>
      <w:lvlText w:val="%1."/>
      <w:lvlJc w:val="left"/>
      <w:pPr>
        <w:ind w:left="1531"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E9CE35EC">
      <w:numFmt w:val="bullet"/>
      <w:lvlText w:val="•"/>
      <w:lvlJc w:val="left"/>
      <w:pPr>
        <w:ind w:left="2358" w:hanging="360"/>
      </w:pPr>
      <w:rPr>
        <w:rFonts w:hint="default"/>
        <w:lang w:val="en-US" w:eastAsia="en-US" w:bidi="ar-SA"/>
      </w:rPr>
    </w:lvl>
    <w:lvl w:ilvl="2" w:tplc="0C14C706">
      <w:numFmt w:val="bullet"/>
      <w:lvlText w:val="•"/>
      <w:lvlJc w:val="left"/>
      <w:pPr>
        <w:ind w:left="3176" w:hanging="360"/>
      </w:pPr>
      <w:rPr>
        <w:rFonts w:hint="default"/>
        <w:lang w:val="en-US" w:eastAsia="en-US" w:bidi="ar-SA"/>
      </w:rPr>
    </w:lvl>
    <w:lvl w:ilvl="3" w:tplc="ABC678CC">
      <w:numFmt w:val="bullet"/>
      <w:lvlText w:val="•"/>
      <w:lvlJc w:val="left"/>
      <w:pPr>
        <w:ind w:left="3994" w:hanging="360"/>
      </w:pPr>
      <w:rPr>
        <w:rFonts w:hint="default"/>
        <w:lang w:val="en-US" w:eastAsia="en-US" w:bidi="ar-SA"/>
      </w:rPr>
    </w:lvl>
    <w:lvl w:ilvl="4" w:tplc="A2C60762">
      <w:numFmt w:val="bullet"/>
      <w:lvlText w:val="•"/>
      <w:lvlJc w:val="left"/>
      <w:pPr>
        <w:ind w:left="4812" w:hanging="360"/>
      </w:pPr>
      <w:rPr>
        <w:rFonts w:hint="default"/>
        <w:lang w:val="en-US" w:eastAsia="en-US" w:bidi="ar-SA"/>
      </w:rPr>
    </w:lvl>
    <w:lvl w:ilvl="5" w:tplc="B8A2999A">
      <w:numFmt w:val="bullet"/>
      <w:lvlText w:val="•"/>
      <w:lvlJc w:val="left"/>
      <w:pPr>
        <w:ind w:left="5630" w:hanging="360"/>
      </w:pPr>
      <w:rPr>
        <w:rFonts w:hint="default"/>
        <w:lang w:val="en-US" w:eastAsia="en-US" w:bidi="ar-SA"/>
      </w:rPr>
    </w:lvl>
    <w:lvl w:ilvl="6" w:tplc="31E0ABC6">
      <w:numFmt w:val="bullet"/>
      <w:lvlText w:val="•"/>
      <w:lvlJc w:val="left"/>
      <w:pPr>
        <w:ind w:left="6448" w:hanging="360"/>
      </w:pPr>
      <w:rPr>
        <w:rFonts w:hint="default"/>
        <w:lang w:val="en-US" w:eastAsia="en-US" w:bidi="ar-SA"/>
      </w:rPr>
    </w:lvl>
    <w:lvl w:ilvl="7" w:tplc="54603F1C">
      <w:numFmt w:val="bullet"/>
      <w:lvlText w:val="•"/>
      <w:lvlJc w:val="left"/>
      <w:pPr>
        <w:ind w:left="7266" w:hanging="360"/>
      </w:pPr>
      <w:rPr>
        <w:rFonts w:hint="default"/>
        <w:lang w:val="en-US" w:eastAsia="en-US" w:bidi="ar-SA"/>
      </w:rPr>
    </w:lvl>
    <w:lvl w:ilvl="8" w:tplc="7F346C92">
      <w:numFmt w:val="bullet"/>
      <w:lvlText w:val="•"/>
      <w:lvlJc w:val="left"/>
      <w:pPr>
        <w:ind w:left="8084" w:hanging="360"/>
      </w:pPr>
      <w:rPr>
        <w:rFonts w:hint="default"/>
        <w:lang w:val="en-US" w:eastAsia="en-US" w:bidi="ar-SA"/>
      </w:rPr>
    </w:lvl>
  </w:abstractNum>
  <w:abstractNum w:abstractNumId="3" w15:restartNumberingAfterBreak="0">
    <w:nsid w:val="47D8663F"/>
    <w:multiLevelType w:val="hybridMultilevel"/>
    <w:tmpl w:val="7784707E"/>
    <w:lvl w:ilvl="0" w:tplc="FD7050E6">
      <w:start w:val="2"/>
      <w:numFmt w:val="decimal"/>
      <w:lvlText w:val="%1."/>
      <w:lvlJc w:val="left"/>
      <w:pPr>
        <w:ind w:left="1090" w:hanging="641"/>
        <w:jc w:val="right"/>
      </w:pPr>
      <w:rPr>
        <w:rFonts w:ascii="Times New Roman" w:eastAsia="Times New Roman" w:hAnsi="Times New Roman" w:cs="Times New Roman" w:hint="default"/>
        <w:b/>
        <w:bCs/>
        <w:i w:val="0"/>
        <w:iCs w:val="0"/>
        <w:spacing w:val="0"/>
        <w:w w:val="100"/>
        <w:sz w:val="24"/>
        <w:szCs w:val="24"/>
        <w:lang w:val="en-US" w:eastAsia="en-US" w:bidi="ar-SA"/>
      </w:rPr>
    </w:lvl>
    <w:lvl w:ilvl="1" w:tplc="E9B8DD9C">
      <w:start w:val="1"/>
      <w:numFmt w:val="lowerLetter"/>
      <w:lvlText w:val="%2)"/>
      <w:lvlJc w:val="left"/>
      <w:pPr>
        <w:ind w:left="1440"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2B84BA78">
      <w:numFmt w:val="bullet"/>
      <w:lvlText w:val="•"/>
      <w:lvlJc w:val="left"/>
      <w:pPr>
        <w:ind w:left="2360" w:hanging="360"/>
      </w:pPr>
      <w:rPr>
        <w:rFonts w:hint="default"/>
        <w:lang w:val="en-US" w:eastAsia="en-US" w:bidi="ar-SA"/>
      </w:rPr>
    </w:lvl>
    <w:lvl w:ilvl="3" w:tplc="312816F8">
      <w:numFmt w:val="bullet"/>
      <w:lvlText w:val="•"/>
      <w:lvlJc w:val="left"/>
      <w:pPr>
        <w:ind w:left="3280" w:hanging="360"/>
      </w:pPr>
      <w:rPr>
        <w:rFonts w:hint="default"/>
        <w:lang w:val="en-US" w:eastAsia="en-US" w:bidi="ar-SA"/>
      </w:rPr>
    </w:lvl>
    <w:lvl w:ilvl="4" w:tplc="78164724">
      <w:numFmt w:val="bullet"/>
      <w:lvlText w:val="•"/>
      <w:lvlJc w:val="left"/>
      <w:pPr>
        <w:ind w:left="4200" w:hanging="360"/>
      </w:pPr>
      <w:rPr>
        <w:rFonts w:hint="default"/>
        <w:lang w:val="en-US" w:eastAsia="en-US" w:bidi="ar-SA"/>
      </w:rPr>
    </w:lvl>
    <w:lvl w:ilvl="5" w:tplc="8E885CC6">
      <w:numFmt w:val="bullet"/>
      <w:lvlText w:val="•"/>
      <w:lvlJc w:val="left"/>
      <w:pPr>
        <w:ind w:left="5120" w:hanging="360"/>
      </w:pPr>
      <w:rPr>
        <w:rFonts w:hint="default"/>
        <w:lang w:val="en-US" w:eastAsia="en-US" w:bidi="ar-SA"/>
      </w:rPr>
    </w:lvl>
    <w:lvl w:ilvl="6" w:tplc="6D62E904">
      <w:numFmt w:val="bullet"/>
      <w:lvlText w:val="•"/>
      <w:lvlJc w:val="left"/>
      <w:pPr>
        <w:ind w:left="6040" w:hanging="360"/>
      </w:pPr>
      <w:rPr>
        <w:rFonts w:hint="default"/>
        <w:lang w:val="en-US" w:eastAsia="en-US" w:bidi="ar-SA"/>
      </w:rPr>
    </w:lvl>
    <w:lvl w:ilvl="7" w:tplc="CED8EFDA">
      <w:numFmt w:val="bullet"/>
      <w:lvlText w:val="•"/>
      <w:lvlJc w:val="left"/>
      <w:pPr>
        <w:ind w:left="6960" w:hanging="360"/>
      </w:pPr>
      <w:rPr>
        <w:rFonts w:hint="default"/>
        <w:lang w:val="en-US" w:eastAsia="en-US" w:bidi="ar-SA"/>
      </w:rPr>
    </w:lvl>
    <w:lvl w:ilvl="8" w:tplc="20A49F08">
      <w:numFmt w:val="bullet"/>
      <w:lvlText w:val="•"/>
      <w:lvlJc w:val="left"/>
      <w:pPr>
        <w:ind w:left="7880" w:hanging="360"/>
      </w:pPr>
      <w:rPr>
        <w:rFonts w:hint="default"/>
        <w:lang w:val="en-US" w:eastAsia="en-US" w:bidi="ar-SA"/>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7B63"/>
    <w:rsid w:val="00010673"/>
    <w:rsid w:val="004044E0"/>
    <w:rsid w:val="00E07B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15C7E1C-5091-4AC5-AB38-DFD7A90B0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72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ind w:left="3" w:right="70"/>
      <w:jc w:val="center"/>
    </w:pPr>
    <w:rPr>
      <w:b/>
      <w:bCs/>
      <w:sz w:val="28"/>
      <w:szCs w:val="28"/>
    </w:rPr>
  </w:style>
  <w:style w:type="paragraph" w:styleId="ListParagraph">
    <w:name w:val="List Paragraph"/>
    <w:basedOn w:val="Normal"/>
    <w:uiPriority w:val="1"/>
    <w:qFormat/>
    <w:pPr>
      <w:ind w:left="720" w:right="786"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5843</Words>
  <Characters>33308</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Dhamsiri</dc:creator>
  <cp:lastModifiedBy>Ruvini</cp:lastModifiedBy>
  <cp:revision>2</cp:revision>
  <dcterms:created xsi:type="dcterms:W3CDTF">2026-04-06T10:15:00Z</dcterms:created>
  <dcterms:modified xsi:type="dcterms:W3CDTF">2026-04-06T10:15:00Z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2026-04-05T00:00:00Z</vt:filetime>
  </property>
  <property fmtid="{D5CDD505-2E9C-101B-9397-08002B2CF9AE}" pid="3" name="Creator">
    <vt:lpwstr>Microsoft® Word 2019</vt:lpwstr>
  </property>
  <property fmtid="{D5CDD505-2E9C-101B-9397-08002B2CF9AE}" pid="4" name="LastSaved">
    <vt:filetime>2026-04-06T00:00:00Z</vt:filetime>
  </property>
  <property fmtid="{D5CDD505-2E9C-101B-9397-08002B2CF9AE}" pid="5" name="Producer">
    <vt:lpwstr>Microsoft® Word 2019</vt:lpwstr>
  </property>
</Properties>
</file>