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B582"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MODELLING AND SIMULATION OF A WATER DISTRIBUTION NETWORK USING EPANET AND MATLAB</w:t>
      </w:r>
    </w:p>
    <w:p w14:paraId="162BA9E3"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ABSTRACT</w:t>
      </w:r>
    </w:p>
    <w:p w14:paraId="24213299"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This assignment involved developing and </w:t>
      </w:r>
      <w:proofErr w:type="spellStart"/>
      <w:r w:rsidRPr="009E3373">
        <w:rPr>
          <w:rFonts w:ascii="Times New Roman" w:hAnsi="Times New Roman" w:cs="Times New Roman"/>
        </w:rPr>
        <w:t>analysing</w:t>
      </w:r>
      <w:proofErr w:type="spellEnd"/>
      <w:r w:rsidRPr="009E3373">
        <w:rPr>
          <w:rFonts w:ascii="Times New Roman" w:hAnsi="Times New Roman" w:cs="Times New Roman"/>
        </w:rPr>
        <w:t xml:space="preserve"> a water distribution network using EPANET and MATLAB. The EPANET MATLAB Toolkit was installed and configured to enable communication between MATLAB and the EPANET hydraulic simulation engine. A network input file was loaded into MATLAB, and several toolkit functions were tested to retrieve information about nodes, links, elevations, pipe lengths, diameters, roughness coefficients, and flow units. The network consisted of four nodes, comprising two junctions, one reservoir, and one tank, connected by three pipes. Hydraulic simulation results were retrieved for node hydraulic heads and pressures, as well as pipe flows, velocities, and head losses. MATLAB was also used to display the network layout and </w:t>
      </w:r>
      <w:proofErr w:type="spellStart"/>
      <w:r w:rsidRPr="009E3373">
        <w:rPr>
          <w:rFonts w:ascii="Times New Roman" w:hAnsi="Times New Roman" w:cs="Times New Roman"/>
        </w:rPr>
        <w:t>organise</w:t>
      </w:r>
      <w:proofErr w:type="spellEnd"/>
      <w:r w:rsidRPr="009E3373">
        <w:rPr>
          <w:rFonts w:ascii="Times New Roman" w:hAnsi="Times New Roman" w:cs="Times New Roman"/>
        </w:rPr>
        <w:t xml:space="preserve"> simulation results into tables and CSV files. The exercise demonstrated how MATLAB can be used to inspect, simulate, and </w:t>
      </w:r>
      <w:proofErr w:type="spellStart"/>
      <w:r w:rsidRPr="009E3373">
        <w:rPr>
          <w:rFonts w:ascii="Times New Roman" w:hAnsi="Times New Roman" w:cs="Times New Roman"/>
        </w:rPr>
        <w:t>analyse</w:t>
      </w:r>
      <w:proofErr w:type="spellEnd"/>
      <w:r w:rsidRPr="009E3373">
        <w:rPr>
          <w:rFonts w:ascii="Times New Roman" w:hAnsi="Times New Roman" w:cs="Times New Roman"/>
        </w:rPr>
        <w:t xml:space="preserve"> a water distribution network through the EPANET Toolkit.</w:t>
      </w:r>
    </w:p>
    <w:p w14:paraId="289ED5D9"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CHAPTER ONE: INTRODUCTION</w:t>
      </w:r>
    </w:p>
    <w:p w14:paraId="707EBD7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1.1 Background</w:t>
      </w:r>
    </w:p>
    <w:p w14:paraId="49389EE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Water distribution networks consist of interconnected pipes, reservoirs, tanks, pumps, valves, and demand points. Hydraulic analysis is important in understanding how water flows through such systems and determining the pressure and flow conditions at different locations.</w:t>
      </w:r>
    </w:p>
    <w:p w14:paraId="1C35082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EPANET is a software application developed for modelling water distribution systems. It can calculate hydraulic conditions throughout a network based on its physical characteristics, demands, and operating settings.</w:t>
      </w:r>
    </w:p>
    <w:p w14:paraId="398723F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MATLAB is a numerical computing environment that supports data processing, calculations, plotting, and automation. The EPANET MATLAB Toolkit allows MATLAB users to access EPANET functions and retrieve network and simulation information programmatically.</w:t>
      </w:r>
    </w:p>
    <w:p w14:paraId="107B025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1.2 Aim</w:t>
      </w:r>
    </w:p>
    <w:p w14:paraId="5A147327"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To model and simulate a water distribution network using EPANET and MATLAB and investigate the functions available in the EPANET MATLAB Toolkit.</w:t>
      </w:r>
    </w:p>
    <w:p w14:paraId="5D9292EE"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1.3 Objectives</w:t>
      </w:r>
    </w:p>
    <w:p w14:paraId="5B1BA6A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objectives were to:</w:t>
      </w:r>
    </w:p>
    <w:p w14:paraId="4ED5279D"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Install and configure the EPANET MATLAB Toolkit.</w:t>
      </w:r>
    </w:p>
    <w:p w14:paraId="625D8ECB"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Load a water distribution network input file into MATLAB.</w:t>
      </w:r>
    </w:p>
    <w:p w14:paraId="3A3BFD01"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identify and inspect network nodes and links.</w:t>
      </w:r>
    </w:p>
    <w:p w14:paraId="2A65E17D"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lastRenderedPageBreak/>
        <w:t>Test functions for retrieving network properties.</w:t>
      </w:r>
    </w:p>
    <w:p w14:paraId="21882EE3"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Plot the network layout using MATLAB.</w:t>
      </w:r>
    </w:p>
    <w:p w14:paraId="007B6FF8"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Execute hydraulic simulation and retrieve computed results.</w:t>
      </w:r>
    </w:p>
    <w:p w14:paraId="1A8324BC" w14:textId="77777777" w:rsidR="009E3373" w:rsidRPr="009E3373" w:rsidRDefault="009E3373" w:rsidP="009E3373">
      <w:pPr>
        <w:numPr>
          <w:ilvl w:val="0"/>
          <w:numId w:val="1"/>
        </w:numPr>
        <w:rPr>
          <w:rFonts w:ascii="Times New Roman" w:hAnsi="Times New Roman" w:cs="Times New Roman"/>
        </w:rPr>
      </w:pPr>
      <w:r w:rsidRPr="009E3373">
        <w:rPr>
          <w:rFonts w:ascii="Times New Roman" w:hAnsi="Times New Roman" w:cs="Times New Roman"/>
        </w:rPr>
        <w:t>Present the results in tables and CSV files.</w:t>
      </w:r>
    </w:p>
    <w:p w14:paraId="3424F726"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1.4 Scope</w:t>
      </w:r>
    </w:p>
    <w:p w14:paraId="092A2A49"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work focused on a small network containing four nodes and three pipes. It included network inspection, </w:t>
      </w:r>
      <w:proofErr w:type="spellStart"/>
      <w:r w:rsidRPr="009E3373">
        <w:rPr>
          <w:rFonts w:ascii="Times New Roman" w:hAnsi="Times New Roman" w:cs="Times New Roman"/>
        </w:rPr>
        <w:t>visualisation</w:t>
      </w:r>
      <w:proofErr w:type="spellEnd"/>
      <w:r w:rsidRPr="009E3373">
        <w:rPr>
          <w:rFonts w:ascii="Times New Roman" w:hAnsi="Times New Roman" w:cs="Times New Roman"/>
        </w:rPr>
        <w:t>, toolkit function testing, hydraulic simulation, and presentation of results. The analysis was based on the supplied network model and its input settings.</w:t>
      </w:r>
    </w:p>
    <w:p w14:paraId="31A4FA9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CHAPTER TWO: SOFTWARE AND METHODOLOGY</w:t>
      </w:r>
    </w:p>
    <w:p w14:paraId="212D45D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2.1 Software Used</w:t>
      </w:r>
    </w:p>
    <w:p w14:paraId="60DBF01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following software and files were used:</w:t>
      </w:r>
    </w:p>
    <w:p w14:paraId="7095F13D"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EPANET:</w:t>
      </w:r>
      <w:r w:rsidRPr="009E3373">
        <w:rPr>
          <w:rFonts w:ascii="Times New Roman" w:hAnsi="Times New Roman" w:cs="Times New Roman"/>
        </w:rPr>
        <w:t xml:space="preserve"> for modelling and </w:t>
      </w:r>
      <w:proofErr w:type="spellStart"/>
      <w:r w:rsidRPr="009E3373">
        <w:rPr>
          <w:rFonts w:ascii="Times New Roman" w:hAnsi="Times New Roman" w:cs="Times New Roman"/>
        </w:rPr>
        <w:t>analysing</w:t>
      </w:r>
      <w:proofErr w:type="spellEnd"/>
      <w:r w:rsidRPr="009E3373">
        <w:rPr>
          <w:rFonts w:ascii="Times New Roman" w:hAnsi="Times New Roman" w:cs="Times New Roman"/>
        </w:rPr>
        <w:t xml:space="preserve"> the water distribution network.</w:t>
      </w:r>
    </w:p>
    <w:p w14:paraId="43549BB5"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MATLAB:</w:t>
      </w:r>
      <w:r w:rsidRPr="009E3373">
        <w:rPr>
          <w:rFonts w:ascii="Times New Roman" w:hAnsi="Times New Roman" w:cs="Times New Roman"/>
        </w:rPr>
        <w:t xml:space="preserve"> for loading the network, calling toolkit functions, plotting, and processing results.</w:t>
      </w:r>
    </w:p>
    <w:p w14:paraId="1FE653FC"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EPANET MATLAB Toolkit:</w:t>
      </w:r>
      <w:r w:rsidRPr="009E3373">
        <w:rPr>
          <w:rFonts w:ascii="Times New Roman" w:hAnsi="Times New Roman" w:cs="Times New Roman"/>
        </w:rPr>
        <w:t xml:space="preserve"> for communication between MATLAB and the EPANET simulation engine.</w:t>
      </w:r>
    </w:p>
    <w:p w14:paraId="6230AD3B"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Network input file:</w:t>
      </w:r>
      <w:r w:rsidRPr="009E3373">
        <w:rPr>
          <w:rFonts w:ascii="Times New Roman" w:hAnsi="Times New Roman" w:cs="Times New Roman"/>
        </w:rPr>
        <w:t xml:space="preserve"> </w:t>
      </w:r>
      <w:proofErr w:type="spellStart"/>
      <w:r w:rsidRPr="009E3373">
        <w:rPr>
          <w:rFonts w:ascii="Times New Roman" w:hAnsi="Times New Roman" w:cs="Times New Roman"/>
        </w:rPr>
        <w:t>my_network.inp</w:t>
      </w:r>
      <w:proofErr w:type="spellEnd"/>
      <w:r w:rsidRPr="009E3373">
        <w:rPr>
          <w:rFonts w:ascii="Times New Roman" w:hAnsi="Times New Roman" w:cs="Times New Roman"/>
        </w:rPr>
        <w:t>.</w:t>
      </w:r>
    </w:p>
    <w:p w14:paraId="0072A39A"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MATLAB scripts:</w:t>
      </w:r>
      <w:r w:rsidRPr="009E3373">
        <w:rPr>
          <w:rFonts w:ascii="Times New Roman" w:hAnsi="Times New Roman" w:cs="Times New Roman"/>
        </w:rPr>
        <w:t xml:space="preserve"> for inspecting and simulating the network.</w:t>
      </w:r>
    </w:p>
    <w:p w14:paraId="48FB0564" w14:textId="77777777" w:rsidR="009E3373" w:rsidRPr="009E3373" w:rsidRDefault="009E3373" w:rsidP="009E3373">
      <w:pPr>
        <w:numPr>
          <w:ilvl w:val="0"/>
          <w:numId w:val="2"/>
        </w:numPr>
        <w:rPr>
          <w:rFonts w:ascii="Times New Roman" w:hAnsi="Times New Roman" w:cs="Times New Roman"/>
        </w:rPr>
      </w:pPr>
      <w:r w:rsidRPr="009E3373">
        <w:rPr>
          <w:rFonts w:ascii="Times New Roman" w:hAnsi="Times New Roman" w:cs="Times New Roman"/>
          <w:b/>
          <w:bCs/>
        </w:rPr>
        <w:t>CSV files:</w:t>
      </w:r>
      <w:r w:rsidRPr="009E3373">
        <w:rPr>
          <w:rFonts w:ascii="Times New Roman" w:hAnsi="Times New Roman" w:cs="Times New Roman"/>
        </w:rPr>
        <w:t xml:space="preserve"> for storing node and link simulation results.</w:t>
      </w:r>
    </w:p>
    <w:p w14:paraId="610A9AE1"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2.2 Loading the Network</w:t>
      </w:r>
    </w:p>
    <w:p w14:paraId="6EE48EF7"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network was loaded into MATLAB using the following command:</w:t>
      </w:r>
    </w:p>
    <w:p w14:paraId="514D82C7"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d = </w:t>
      </w:r>
      <w:proofErr w:type="spellStart"/>
      <w:r w:rsidRPr="009E3373">
        <w:rPr>
          <w:rFonts w:ascii="Times New Roman" w:hAnsi="Times New Roman" w:cs="Times New Roman"/>
        </w:rPr>
        <w:t>epanet</w:t>
      </w:r>
      <w:proofErr w:type="spellEnd"/>
      <w:r w:rsidRPr="009E3373">
        <w:rPr>
          <w:rFonts w:ascii="Times New Roman" w:hAnsi="Times New Roman" w:cs="Times New Roman"/>
        </w:rPr>
        <w:t>('</w:t>
      </w:r>
      <w:proofErr w:type="spellStart"/>
      <w:r w:rsidRPr="009E3373">
        <w:rPr>
          <w:rFonts w:ascii="Times New Roman" w:hAnsi="Times New Roman" w:cs="Times New Roman"/>
        </w:rPr>
        <w:t>my_network.inp</w:t>
      </w:r>
      <w:proofErr w:type="spellEnd"/>
      <w:r w:rsidRPr="009E3373">
        <w:rPr>
          <w:rFonts w:ascii="Times New Roman" w:hAnsi="Times New Roman" w:cs="Times New Roman"/>
        </w:rPr>
        <w:t>');</w:t>
      </w:r>
    </w:p>
    <w:p w14:paraId="259EFF9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This created an EPANET object named d, through which network properties and simulation functions could be accessed.</w:t>
      </w:r>
    </w:p>
    <w:p w14:paraId="5FC0CC0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number of nodes and links was checked using:</w:t>
      </w:r>
    </w:p>
    <w:p w14:paraId="0260FA66"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d.getNodeCount</w:t>
      </w:r>
      <w:proofErr w:type="spellEnd"/>
    </w:p>
    <w:p w14:paraId="5D72CF34"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d.getLinkCount</w:t>
      </w:r>
      <w:proofErr w:type="spellEnd"/>
    </w:p>
    <w:p w14:paraId="1883E7E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output indicated four nodes and three links.</w:t>
      </w:r>
    </w:p>
    <w:p w14:paraId="1764EDAD"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2.3 Inspection of Network Properties</w:t>
      </w:r>
    </w:p>
    <w:p w14:paraId="15FECE6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lastRenderedPageBreak/>
        <w:t>The following functions were tested:</w:t>
      </w:r>
    </w:p>
    <w:p w14:paraId="6B40327B"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d.getNodeNameID</w:t>
      </w:r>
      <w:proofErr w:type="spellEnd"/>
    </w:p>
    <w:p w14:paraId="18DD9152"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d.getNodeElevations</w:t>
      </w:r>
      <w:proofErr w:type="spellEnd"/>
    </w:p>
    <w:p w14:paraId="071CBB5A"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d.getNodeType</w:t>
      </w:r>
      <w:proofErr w:type="spellEnd"/>
    </w:p>
    <w:p w14:paraId="744C26E3"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d.getNodeBaseDemands</w:t>
      </w:r>
      <w:proofErr w:type="spellEnd"/>
    </w:p>
    <w:p w14:paraId="287CBF56" w14:textId="77777777" w:rsidR="009E3373" w:rsidRPr="009E3373" w:rsidRDefault="009E3373" w:rsidP="009E3373">
      <w:pPr>
        <w:rPr>
          <w:rFonts w:ascii="Times New Roman" w:hAnsi="Times New Roman" w:cs="Times New Roman"/>
        </w:rPr>
      </w:pPr>
    </w:p>
    <w:p w14:paraId="54C51D3C"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d.getLinkNameID</w:t>
      </w:r>
      <w:proofErr w:type="spellEnd"/>
    </w:p>
    <w:p w14:paraId="28FF5C38"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d.getLinkLength</w:t>
      </w:r>
      <w:proofErr w:type="spellEnd"/>
    </w:p>
    <w:p w14:paraId="67818684"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d.getLinkDiameter</w:t>
      </w:r>
      <w:proofErr w:type="spellEnd"/>
    </w:p>
    <w:p w14:paraId="6F125C4D"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d.getLinkRoughnessCoeff</w:t>
      </w:r>
      <w:proofErr w:type="spellEnd"/>
    </w:p>
    <w:p w14:paraId="2E6BFAD2" w14:textId="77777777" w:rsidR="009E3373" w:rsidRPr="009E3373" w:rsidRDefault="009E3373" w:rsidP="009E3373">
      <w:pPr>
        <w:rPr>
          <w:rFonts w:ascii="Times New Roman" w:hAnsi="Times New Roman" w:cs="Times New Roman"/>
        </w:rPr>
      </w:pPr>
    </w:p>
    <w:p w14:paraId="7F822613"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d.getFlowUnits</w:t>
      </w:r>
      <w:proofErr w:type="spellEnd"/>
    </w:p>
    <w:p w14:paraId="3EFB944C"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d.getConnectivityMatrix</w:t>
      </w:r>
      <w:proofErr w:type="spellEnd"/>
    </w:p>
    <w:p w14:paraId="547508F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These functions were used to inspect node identities, elevations, node types, base demands, pipe properties, flow units, and network connectivity.</w:t>
      </w:r>
    </w:p>
    <w:p w14:paraId="28E4DD85"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 xml:space="preserve">2.4 Network </w:t>
      </w:r>
      <w:proofErr w:type="spellStart"/>
      <w:r w:rsidRPr="009E3373">
        <w:rPr>
          <w:rFonts w:ascii="Times New Roman" w:hAnsi="Times New Roman" w:cs="Times New Roman"/>
          <w:b/>
          <w:bCs/>
        </w:rPr>
        <w:t>Visualisation</w:t>
      </w:r>
      <w:proofErr w:type="spellEnd"/>
    </w:p>
    <w:p w14:paraId="6F12F43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network was plotted using:</w:t>
      </w:r>
    </w:p>
    <w:p w14:paraId="45306F1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figure;</w:t>
      </w:r>
    </w:p>
    <w:p w14:paraId="71DAE31C" w14:textId="050B808B"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d.plot</w:t>
      </w:r>
      <w:proofErr w:type="spellEnd"/>
      <w:r w:rsidRPr="009E3373">
        <w:rPr>
          <w:rFonts w:ascii="Times New Roman" w:hAnsi="Times New Roman" w:cs="Times New Roman"/>
        </w:rPr>
        <w:t>;</w:t>
      </w:r>
    </w:p>
    <w:p w14:paraId="7547AC1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plot provided a visual representation of the network arrangement and its connections.</w:t>
      </w:r>
    </w:p>
    <w:p w14:paraId="59A114F7" w14:textId="5BC04A13" w:rsidR="009E3373" w:rsidRPr="009E3373" w:rsidRDefault="009E3373" w:rsidP="009E3373">
      <w:pPr>
        <w:rPr>
          <w:rFonts w:ascii="Times New Roman" w:hAnsi="Times New Roman" w:cs="Times New Roman"/>
        </w:rPr>
      </w:pPr>
      <w:r w:rsidRPr="009E3373">
        <w:rPr>
          <w:rFonts w:ascii="Times New Roman" w:hAnsi="Times New Roman" w:cs="Times New Roman"/>
          <w:noProof/>
        </w:rPr>
        <w:drawing>
          <wp:inline distT="0" distB="0" distL="0" distR="0" wp14:anchorId="2CC1920D" wp14:editId="5DE2AAD3">
            <wp:extent cx="4629150" cy="2200275"/>
            <wp:effectExtent l="0" t="0" r="0" b="9525"/>
            <wp:docPr id="14878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150" cy="2200275"/>
                    </a:xfrm>
                    <a:prstGeom prst="rect">
                      <a:avLst/>
                    </a:prstGeom>
                    <a:noFill/>
                    <a:ln>
                      <a:noFill/>
                    </a:ln>
                  </pic:spPr>
                </pic:pic>
              </a:graphicData>
            </a:graphic>
          </wp:inline>
        </w:drawing>
      </w:r>
    </w:p>
    <w:p w14:paraId="65505D59" w14:textId="41FE8FF0" w:rsidR="009E3373" w:rsidRDefault="009E3373" w:rsidP="009E3373">
      <w:pPr>
        <w:rPr>
          <w:rFonts w:ascii="Times New Roman" w:hAnsi="Times New Roman" w:cs="Times New Roman"/>
          <w:b/>
          <w:bCs/>
        </w:rPr>
      </w:pPr>
      <w:r w:rsidRPr="009E3373">
        <w:rPr>
          <w:rFonts w:ascii="Times New Roman" w:hAnsi="Times New Roman" w:cs="Times New Roman"/>
          <w:b/>
          <w:bCs/>
          <w:noProof/>
        </w:rPr>
        <w:lastRenderedPageBreak/>
        <w:drawing>
          <wp:inline distT="0" distB="0" distL="0" distR="0" wp14:anchorId="165B151D" wp14:editId="17F23597">
            <wp:extent cx="4143375" cy="2743200"/>
            <wp:effectExtent l="0" t="0" r="9525" b="0"/>
            <wp:docPr id="1804402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3375" cy="2743200"/>
                    </a:xfrm>
                    <a:prstGeom prst="rect">
                      <a:avLst/>
                    </a:prstGeom>
                    <a:noFill/>
                    <a:ln>
                      <a:noFill/>
                    </a:ln>
                  </pic:spPr>
                </pic:pic>
              </a:graphicData>
            </a:graphic>
          </wp:inline>
        </w:drawing>
      </w:r>
    </w:p>
    <w:p w14:paraId="13AE2D43" w14:textId="254F111D"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2.5 Hydraulic Simulation</w:t>
      </w:r>
    </w:p>
    <w:p w14:paraId="1C0B1B8A"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complete simulation command was executed using:</w:t>
      </w:r>
    </w:p>
    <w:p w14:paraId="712C3973"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d.runsCompleteSimulation</w:t>
      </w:r>
      <w:proofErr w:type="spellEnd"/>
      <w:r w:rsidRPr="009E3373">
        <w:rPr>
          <w:rFonts w:ascii="Times New Roman" w:hAnsi="Times New Roman" w:cs="Times New Roman"/>
        </w:rPr>
        <w:t>;</w:t>
      </w:r>
    </w:p>
    <w:p w14:paraId="48A4D31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toolkit completed this command without reporting an error in the recorded MATLAB session. Hydraulic results were then retrieved using functions for node hydraulic head, node pressure, link flow, link velocity, and link head loss.</w:t>
      </w:r>
    </w:p>
    <w:p w14:paraId="7642B27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results were </w:t>
      </w:r>
      <w:proofErr w:type="spellStart"/>
      <w:r w:rsidRPr="009E3373">
        <w:rPr>
          <w:rFonts w:ascii="Times New Roman" w:hAnsi="Times New Roman" w:cs="Times New Roman"/>
        </w:rPr>
        <w:t>organised</w:t>
      </w:r>
      <w:proofErr w:type="spellEnd"/>
      <w:r w:rsidRPr="009E3373">
        <w:rPr>
          <w:rFonts w:ascii="Times New Roman" w:hAnsi="Times New Roman" w:cs="Times New Roman"/>
        </w:rPr>
        <w:t xml:space="preserve"> into MATLAB tables and exported to CSV files for storage and further analysis.</w:t>
      </w:r>
    </w:p>
    <w:p w14:paraId="77C50692"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CHAPTER THREE: NETWORK DESCRIPTION</w:t>
      </w:r>
    </w:p>
    <w:p w14:paraId="5C9A07B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3.1 Network Components</w:t>
      </w:r>
    </w:p>
    <w:p w14:paraId="1C281C3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model consisted of the following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981"/>
        <w:gridCol w:w="1751"/>
      </w:tblGrid>
      <w:tr w:rsidR="009E3373" w:rsidRPr="009E3373" w14:paraId="14004E22" w14:textId="77777777">
        <w:trPr>
          <w:tblCellSpacing w:w="15" w:type="dxa"/>
        </w:trPr>
        <w:tc>
          <w:tcPr>
            <w:tcW w:w="0" w:type="auto"/>
            <w:vAlign w:val="center"/>
            <w:hideMark/>
          </w:tcPr>
          <w:p w14:paraId="49CECD5C"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Component</w:t>
            </w:r>
          </w:p>
        </w:tc>
        <w:tc>
          <w:tcPr>
            <w:tcW w:w="0" w:type="auto"/>
            <w:vAlign w:val="center"/>
            <w:hideMark/>
          </w:tcPr>
          <w:p w14:paraId="1DA90D6D"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Quantity</w:t>
            </w:r>
          </w:p>
        </w:tc>
        <w:tc>
          <w:tcPr>
            <w:tcW w:w="0" w:type="auto"/>
            <w:vAlign w:val="center"/>
            <w:hideMark/>
          </w:tcPr>
          <w:p w14:paraId="7974E19D"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Identification</w:t>
            </w:r>
          </w:p>
        </w:tc>
      </w:tr>
      <w:tr w:rsidR="009E3373" w:rsidRPr="009E3373" w14:paraId="5C5BEC68" w14:textId="77777777">
        <w:trPr>
          <w:tblCellSpacing w:w="15" w:type="dxa"/>
        </w:trPr>
        <w:tc>
          <w:tcPr>
            <w:tcW w:w="0" w:type="auto"/>
            <w:vAlign w:val="center"/>
            <w:hideMark/>
          </w:tcPr>
          <w:p w14:paraId="6AC218D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Junctions</w:t>
            </w:r>
          </w:p>
        </w:tc>
        <w:tc>
          <w:tcPr>
            <w:tcW w:w="0" w:type="auto"/>
            <w:vAlign w:val="center"/>
            <w:hideMark/>
          </w:tcPr>
          <w:p w14:paraId="333FA33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2</w:t>
            </w:r>
          </w:p>
        </w:tc>
        <w:tc>
          <w:tcPr>
            <w:tcW w:w="0" w:type="auto"/>
            <w:vAlign w:val="center"/>
            <w:hideMark/>
          </w:tcPr>
          <w:p w14:paraId="2B64FD7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J1 and J2</w:t>
            </w:r>
          </w:p>
        </w:tc>
      </w:tr>
      <w:tr w:rsidR="009E3373" w:rsidRPr="009E3373" w14:paraId="32F45106" w14:textId="77777777">
        <w:trPr>
          <w:tblCellSpacing w:w="15" w:type="dxa"/>
        </w:trPr>
        <w:tc>
          <w:tcPr>
            <w:tcW w:w="0" w:type="auto"/>
            <w:vAlign w:val="center"/>
            <w:hideMark/>
          </w:tcPr>
          <w:p w14:paraId="4D89447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Reservoirs</w:t>
            </w:r>
          </w:p>
        </w:tc>
        <w:tc>
          <w:tcPr>
            <w:tcW w:w="0" w:type="auto"/>
            <w:vAlign w:val="center"/>
            <w:hideMark/>
          </w:tcPr>
          <w:p w14:paraId="26159980"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w:t>
            </w:r>
          </w:p>
        </w:tc>
        <w:tc>
          <w:tcPr>
            <w:tcW w:w="0" w:type="auto"/>
            <w:vAlign w:val="center"/>
            <w:hideMark/>
          </w:tcPr>
          <w:p w14:paraId="25AE836A"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R1</w:t>
            </w:r>
          </w:p>
        </w:tc>
      </w:tr>
      <w:tr w:rsidR="009E3373" w:rsidRPr="009E3373" w14:paraId="297B14EC" w14:textId="77777777">
        <w:trPr>
          <w:tblCellSpacing w:w="15" w:type="dxa"/>
        </w:trPr>
        <w:tc>
          <w:tcPr>
            <w:tcW w:w="0" w:type="auto"/>
            <w:vAlign w:val="center"/>
            <w:hideMark/>
          </w:tcPr>
          <w:p w14:paraId="61D5330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Tanks</w:t>
            </w:r>
          </w:p>
        </w:tc>
        <w:tc>
          <w:tcPr>
            <w:tcW w:w="0" w:type="auto"/>
            <w:vAlign w:val="center"/>
            <w:hideMark/>
          </w:tcPr>
          <w:p w14:paraId="4B12E02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w:t>
            </w:r>
          </w:p>
        </w:tc>
        <w:tc>
          <w:tcPr>
            <w:tcW w:w="0" w:type="auto"/>
            <w:vAlign w:val="center"/>
            <w:hideMark/>
          </w:tcPr>
          <w:p w14:paraId="2E2DAE0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T1</w:t>
            </w:r>
          </w:p>
        </w:tc>
      </w:tr>
      <w:tr w:rsidR="009E3373" w:rsidRPr="009E3373" w14:paraId="6DBD337A" w14:textId="77777777">
        <w:trPr>
          <w:tblCellSpacing w:w="15" w:type="dxa"/>
        </w:trPr>
        <w:tc>
          <w:tcPr>
            <w:tcW w:w="0" w:type="auto"/>
            <w:vAlign w:val="center"/>
            <w:hideMark/>
          </w:tcPr>
          <w:p w14:paraId="71DE604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Pipes</w:t>
            </w:r>
          </w:p>
        </w:tc>
        <w:tc>
          <w:tcPr>
            <w:tcW w:w="0" w:type="auto"/>
            <w:vAlign w:val="center"/>
            <w:hideMark/>
          </w:tcPr>
          <w:p w14:paraId="7B21372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3</w:t>
            </w:r>
          </w:p>
        </w:tc>
        <w:tc>
          <w:tcPr>
            <w:tcW w:w="0" w:type="auto"/>
            <w:vAlign w:val="center"/>
            <w:hideMark/>
          </w:tcPr>
          <w:p w14:paraId="444D8A3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P1, P2 and P3</w:t>
            </w:r>
          </w:p>
        </w:tc>
      </w:tr>
      <w:tr w:rsidR="009E3373" w:rsidRPr="009E3373" w14:paraId="6782FE91" w14:textId="77777777">
        <w:trPr>
          <w:tblCellSpacing w:w="15" w:type="dxa"/>
        </w:trPr>
        <w:tc>
          <w:tcPr>
            <w:tcW w:w="0" w:type="auto"/>
            <w:vAlign w:val="center"/>
            <w:hideMark/>
          </w:tcPr>
          <w:p w14:paraId="0E6CD00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Total nodes</w:t>
            </w:r>
          </w:p>
        </w:tc>
        <w:tc>
          <w:tcPr>
            <w:tcW w:w="0" w:type="auto"/>
            <w:vAlign w:val="center"/>
            <w:hideMark/>
          </w:tcPr>
          <w:p w14:paraId="7F76389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4</w:t>
            </w:r>
          </w:p>
        </w:tc>
        <w:tc>
          <w:tcPr>
            <w:tcW w:w="0" w:type="auto"/>
            <w:vAlign w:val="center"/>
            <w:hideMark/>
          </w:tcPr>
          <w:p w14:paraId="7566100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J1, J2, R1 and T1</w:t>
            </w:r>
          </w:p>
        </w:tc>
      </w:tr>
      <w:tr w:rsidR="009E3373" w:rsidRPr="009E3373" w14:paraId="6A0CC71B" w14:textId="77777777">
        <w:trPr>
          <w:tblCellSpacing w:w="15" w:type="dxa"/>
        </w:trPr>
        <w:tc>
          <w:tcPr>
            <w:tcW w:w="0" w:type="auto"/>
            <w:vAlign w:val="center"/>
            <w:hideMark/>
          </w:tcPr>
          <w:p w14:paraId="276CE8E7"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lastRenderedPageBreak/>
              <w:t>Total links</w:t>
            </w:r>
          </w:p>
        </w:tc>
        <w:tc>
          <w:tcPr>
            <w:tcW w:w="0" w:type="auto"/>
            <w:vAlign w:val="center"/>
            <w:hideMark/>
          </w:tcPr>
          <w:p w14:paraId="182FB2C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3</w:t>
            </w:r>
          </w:p>
        </w:tc>
        <w:tc>
          <w:tcPr>
            <w:tcW w:w="0" w:type="auto"/>
            <w:vAlign w:val="center"/>
            <w:hideMark/>
          </w:tcPr>
          <w:p w14:paraId="78EAFD8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P1, P2 and P3</w:t>
            </w:r>
          </w:p>
        </w:tc>
      </w:tr>
    </w:tbl>
    <w:p w14:paraId="073F575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3.2 Node Properties</w:t>
      </w:r>
    </w:p>
    <w:p w14:paraId="24055F3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node elevations retrieved from MATLAB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94"/>
        <w:gridCol w:w="1469"/>
      </w:tblGrid>
      <w:tr w:rsidR="009E3373" w:rsidRPr="009E3373" w14:paraId="1F88C269" w14:textId="77777777">
        <w:trPr>
          <w:tblCellSpacing w:w="15" w:type="dxa"/>
        </w:trPr>
        <w:tc>
          <w:tcPr>
            <w:tcW w:w="0" w:type="auto"/>
            <w:vAlign w:val="center"/>
            <w:hideMark/>
          </w:tcPr>
          <w:p w14:paraId="7D23BCCA"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Node</w:t>
            </w:r>
          </w:p>
        </w:tc>
        <w:tc>
          <w:tcPr>
            <w:tcW w:w="0" w:type="auto"/>
            <w:vAlign w:val="center"/>
            <w:hideMark/>
          </w:tcPr>
          <w:p w14:paraId="5F0E8778"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Node type</w:t>
            </w:r>
          </w:p>
        </w:tc>
        <w:tc>
          <w:tcPr>
            <w:tcW w:w="0" w:type="auto"/>
            <w:vAlign w:val="center"/>
            <w:hideMark/>
          </w:tcPr>
          <w:p w14:paraId="4B6FEA9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Elevation (m)</w:t>
            </w:r>
          </w:p>
        </w:tc>
      </w:tr>
      <w:tr w:rsidR="009E3373" w:rsidRPr="009E3373" w14:paraId="0D85CB0C" w14:textId="77777777">
        <w:trPr>
          <w:tblCellSpacing w:w="15" w:type="dxa"/>
        </w:trPr>
        <w:tc>
          <w:tcPr>
            <w:tcW w:w="0" w:type="auto"/>
            <w:vAlign w:val="center"/>
            <w:hideMark/>
          </w:tcPr>
          <w:p w14:paraId="5C96F82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J1</w:t>
            </w:r>
          </w:p>
        </w:tc>
        <w:tc>
          <w:tcPr>
            <w:tcW w:w="0" w:type="auto"/>
            <w:vAlign w:val="center"/>
            <w:hideMark/>
          </w:tcPr>
          <w:p w14:paraId="26BAF159"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Junction</w:t>
            </w:r>
          </w:p>
        </w:tc>
        <w:tc>
          <w:tcPr>
            <w:tcW w:w="0" w:type="auto"/>
            <w:vAlign w:val="center"/>
            <w:hideMark/>
          </w:tcPr>
          <w:p w14:paraId="6CC99C80"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100</w:t>
            </w:r>
          </w:p>
        </w:tc>
      </w:tr>
      <w:tr w:rsidR="009E3373" w:rsidRPr="009E3373" w14:paraId="33631403" w14:textId="77777777">
        <w:trPr>
          <w:tblCellSpacing w:w="15" w:type="dxa"/>
        </w:trPr>
        <w:tc>
          <w:tcPr>
            <w:tcW w:w="0" w:type="auto"/>
            <w:vAlign w:val="center"/>
            <w:hideMark/>
          </w:tcPr>
          <w:p w14:paraId="60CB383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J2</w:t>
            </w:r>
          </w:p>
        </w:tc>
        <w:tc>
          <w:tcPr>
            <w:tcW w:w="0" w:type="auto"/>
            <w:vAlign w:val="center"/>
            <w:hideMark/>
          </w:tcPr>
          <w:p w14:paraId="6F3974C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Junction</w:t>
            </w:r>
          </w:p>
        </w:tc>
        <w:tc>
          <w:tcPr>
            <w:tcW w:w="0" w:type="auto"/>
            <w:vAlign w:val="center"/>
            <w:hideMark/>
          </w:tcPr>
          <w:p w14:paraId="0A427A8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95</w:t>
            </w:r>
          </w:p>
        </w:tc>
      </w:tr>
      <w:tr w:rsidR="009E3373" w:rsidRPr="009E3373" w14:paraId="6D40A4F7" w14:textId="77777777">
        <w:trPr>
          <w:tblCellSpacing w:w="15" w:type="dxa"/>
        </w:trPr>
        <w:tc>
          <w:tcPr>
            <w:tcW w:w="0" w:type="auto"/>
            <w:vAlign w:val="center"/>
            <w:hideMark/>
          </w:tcPr>
          <w:p w14:paraId="7B038CC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R1</w:t>
            </w:r>
          </w:p>
        </w:tc>
        <w:tc>
          <w:tcPr>
            <w:tcW w:w="0" w:type="auto"/>
            <w:vAlign w:val="center"/>
            <w:hideMark/>
          </w:tcPr>
          <w:p w14:paraId="523DB33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Reservoir</w:t>
            </w:r>
          </w:p>
        </w:tc>
        <w:tc>
          <w:tcPr>
            <w:tcW w:w="0" w:type="auto"/>
            <w:vAlign w:val="center"/>
            <w:hideMark/>
          </w:tcPr>
          <w:p w14:paraId="24124DD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w:t>
            </w:r>
          </w:p>
        </w:tc>
      </w:tr>
      <w:tr w:rsidR="009E3373" w:rsidRPr="009E3373" w14:paraId="364308F5" w14:textId="77777777">
        <w:trPr>
          <w:tblCellSpacing w:w="15" w:type="dxa"/>
        </w:trPr>
        <w:tc>
          <w:tcPr>
            <w:tcW w:w="0" w:type="auto"/>
            <w:vAlign w:val="center"/>
            <w:hideMark/>
          </w:tcPr>
          <w:p w14:paraId="64058799"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T1</w:t>
            </w:r>
          </w:p>
        </w:tc>
        <w:tc>
          <w:tcPr>
            <w:tcW w:w="0" w:type="auto"/>
            <w:vAlign w:val="center"/>
            <w:hideMark/>
          </w:tcPr>
          <w:p w14:paraId="432FD9C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Tank</w:t>
            </w:r>
          </w:p>
        </w:tc>
        <w:tc>
          <w:tcPr>
            <w:tcW w:w="0" w:type="auto"/>
            <w:vAlign w:val="center"/>
            <w:hideMark/>
          </w:tcPr>
          <w:p w14:paraId="1DC1FE3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90</w:t>
            </w:r>
          </w:p>
        </w:tc>
      </w:tr>
    </w:tbl>
    <w:p w14:paraId="44BB6B9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base demands returned by MATLAB were 0.5 L/s at J1 and 0.3 L/s at J2, with zero base demand reported for the reservoir and tank entries.</w:t>
      </w:r>
    </w:p>
    <w:p w14:paraId="651AFF08"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3.3 Pipe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14"/>
        <w:gridCol w:w="1635"/>
        <w:gridCol w:w="2295"/>
      </w:tblGrid>
      <w:tr w:rsidR="009E3373" w:rsidRPr="009E3373" w14:paraId="03307A01" w14:textId="77777777">
        <w:trPr>
          <w:tblCellSpacing w:w="15" w:type="dxa"/>
        </w:trPr>
        <w:tc>
          <w:tcPr>
            <w:tcW w:w="0" w:type="auto"/>
            <w:vAlign w:val="center"/>
            <w:hideMark/>
          </w:tcPr>
          <w:p w14:paraId="57B6AFD2"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Pipe</w:t>
            </w:r>
          </w:p>
        </w:tc>
        <w:tc>
          <w:tcPr>
            <w:tcW w:w="0" w:type="auto"/>
            <w:vAlign w:val="center"/>
            <w:hideMark/>
          </w:tcPr>
          <w:p w14:paraId="1683E3E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Length (m)</w:t>
            </w:r>
          </w:p>
        </w:tc>
        <w:tc>
          <w:tcPr>
            <w:tcW w:w="0" w:type="auto"/>
            <w:vAlign w:val="center"/>
            <w:hideMark/>
          </w:tcPr>
          <w:p w14:paraId="5CCBF6BA"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Diameter (mm)</w:t>
            </w:r>
          </w:p>
        </w:tc>
        <w:tc>
          <w:tcPr>
            <w:tcW w:w="0" w:type="auto"/>
            <w:vAlign w:val="center"/>
            <w:hideMark/>
          </w:tcPr>
          <w:p w14:paraId="17C53289"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Roughness coefficient</w:t>
            </w:r>
          </w:p>
        </w:tc>
      </w:tr>
      <w:tr w:rsidR="009E3373" w:rsidRPr="009E3373" w14:paraId="2EB3BFBD" w14:textId="77777777">
        <w:trPr>
          <w:tblCellSpacing w:w="15" w:type="dxa"/>
        </w:trPr>
        <w:tc>
          <w:tcPr>
            <w:tcW w:w="0" w:type="auto"/>
            <w:vAlign w:val="center"/>
            <w:hideMark/>
          </w:tcPr>
          <w:p w14:paraId="75C52FB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P1</w:t>
            </w:r>
          </w:p>
        </w:tc>
        <w:tc>
          <w:tcPr>
            <w:tcW w:w="0" w:type="auto"/>
            <w:vAlign w:val="center"/>
            <w:hideMark/>
          </w:tcPr>
          <w:p w14:paraId="28C5220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1000</w:t>
            </w:r>
          </w:p>
        </w:tc>
        <w:tc>
          <w:tcPr>
            <w:tcW w:w="0" w:type="auto"/>
            <w:vAlign w:val="center"/>
            <w:hideMark/>
          </w:tcPr>
          <w:p w14:paraId="2DB84D1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200</w:t>
            </w:r>
          </w:p>
        </w:tc>
        <w:tc>
          <w:tcPr>
            <w:tcW w:w="0" w:type="auto"/>
            <w:vAlign w:val="center"/>
            <w:hideMark/>
          </w:tcPr>
          <w:p w14:paraId="1271B18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w:t>
            </w:r>
          </w:p>
        </w:tc>
      </w:tr>
      <w:tr w:rsidR="009E3373" w:rsidRPr="009E3373" w14:paraId="7B6AF9B1" w14:textId="77777777">
        <w:trPr>
          <w:tblCellSpacing w:w="15" w:type="dxa"/>
        </w:trPr>
        <w:tc>
          <w:tcPr>
            <w:tcW w:w="0" w:type="auto"/>
            <w:vAlign w:val="center"/>
            <w:hideMark/>
          </w:tcPr>
          <w:p w14:paraId="40CF84A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P2</w:t>
            </w:r>
          </w:p>
        </w:tc>
        <w:tc>
          <w:tcPr>
            <w:tcW w:w="0" w:type="auto"/>
            <w:vAlign w:val="center"/>
            <w:hideMark/>
          </w:tcPr>
          <w:p w14:paraId="742025E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800</w:t>
            </w:r>
          </w:p>
        </w:tc>
        <w:tc>
          <w:tcPr>
            <w:tcW w:w="0" w:type="auto"/>
            <w:vAlign w:val="center"/>
            <w:hideMark/>
          </w:tcPr>
          <w:p w14:paraId="105BBE3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150</w:t>
            </w:r>
          </w:p>
        </w:tc>
        <w:tc>
          <w:tcPr>
            <w:tcW w:w="0" w:type="auto"/>
            <w:vAlign w:val="center"/>
            <w:hideMark/>
          </w:tcPr>
          <w:p w14:paraId="2A9D9BB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w:t>
            </w:r>
          </w:p>
        </w:tc>
      </w:tr>
      <w:tr w:rsidR="009E3373" w:rsidRPr="009E3373" w14:paraId="0EF8E586" w14:textId="77777777">
        <w:trPr>
          <w:tblCellSpacing w:w="15" w:type="dxa"/>
        </w:trPr>
        <w:tc>
          <w:tcPr>
            <w:tcW w:w="0" w:type="auto"/>
            <w:vAlign w:val="center"/>
            <w:hideMark/>
          </w:tcPr>
          <w:p w14:paraId="51F9E91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P3</w:t>
            </w:r>
          </w:p>
        </w:tc>
        <w:tc>
          <w:tcPr>
            <w:tcW w:w="0" w:type="auto"/>
            <w:vAlign w:val="center"/>
            <w:hideMark/>
          </w:tcPr>
          <w:p w14:paraId="7B6F356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500</w:t>
            </w:r>
          </w:p>
        </w:tc>
        <w:tc>
          <w:tcPr>
            <w:tcW w:w="0" w:type="auto"/>
            <w:vAlign w:val="center"/>
            <w:hideMark/>
          </w:tcPr>
          <w:p w14:paraId="746160E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150</w:t>
            </w:r>
          </w:p>
        </w:tc>
        <w:tc>
          <w:tcPr>
            <w:tcW w:w="0" w:type="auto"/>
            <w:vAlign w:val="center"/>
            <w:hideMark/>
          </w:tcPr>
          <w:p w14:paraId="56D0452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w:t>
            </w:r>
          </w:p>
        </w:tc>
      </w:tr>
    </w:tbl>
    <w:p w14:paraId="7D89F3A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network used </w:t>
      </w:r>
      <w:proofErr w:type="spellStart"/>
      <w:r w:rsidRPr="009E3373">
        <w:rPr>
          <w:rFonts w:ascii="Times New Roman" w:hAnsi="Times New Roman" w:cs="Times New Roman"/>
        </w:rPr>
        <w:t>litres</w:t>
      </w:r>
      <w:proofErr w:type="spellEnd"/>
      <w:r w:rsidRPr="009E3373">
        <w:rPr>
          <w:rFonts w:ascii="Times New Roman" w:hAnsi="Times New Roman" w:cs="Times New Roman"/>
        </w:rPr>
        <w:t xml:space="preserve"> per second (L/s) as its flow units. The pipe roughness coefficients were reported as 130 for all three pipes.</w:t>
      </w:r>
    </w:p>
    <w:p w14:paraId="30566EA5"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CHAPTER FOUR: RESULTS AND DISCUSSION</w:t>
      </w:r>
    </w:p>
    <w:p w14:paraId="7EDF8355"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4.1 Node Hydraulic Results</w:t>
      </w:r>
    </w:p>
    <w:p w14:paraId="5FBE5A7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MATLAB simulation returned the following node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54"/>
        <w:gridCol w:w="2074"/>
        <w:gridCol w:w="1933"/>
      </w:tblGrid>
      <w:tr w:rsidR="009E3373" w:rsidRPr="009E3373" w14:paraId="4B896F7E" w14:textId="77777777">
        <w:trPr>
          <w:tblCellSpacing w:w="15" w:type="dxa"/>
        </w:trPr>
        <w:tc>
          <w:tcPr>
            <w:tcW w:w="0" w:type="auto"/>
            <w:vAlign w:val="center"/>
            <w:hideMark/>
          </w:tcPr>
          <w:p w14:paraId="24A0D04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Node</w:t>
            </w:r>
          </w:p>
        </w:tc>
        <w:tc>
          <w:tcPr>
            <w:tcW w:w="0" w:type="auto"/>
            <w:vAlign w:val="center"/>
            <w:hideMark/>
          </w:tcPr>
          <w:p w14:paraId="48643B11"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Elevation (m)</w:t>
            </w:r>
          </w:p>
        </w:tc>
        <w:tc>
          <w:tcPr>
            <w:tcW w:w="0" w:type="auto"/>
            <w:vAlign w:val="center"/>
            <w:hideMark/>
          </w:tcPr>
          <w:p w14:paraId="483AE93F"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Hydraulic head (m)</w:t>
            </w:r>
          </w:p>
        </w:tc>
        <w:tc>
          <w:tcPr>
            <w:tcW w:w="0" w:type="auto"/>
            <w:vAlign w:val="center"/>
            <w:hideMark/>
          </w:tcPr>
          <w:p w14:paraId="1712E936"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Pressure head (m)</w:t>
            </w:r>
          </w:p>
        </w:tc>
      </w:tr>
      <w:tr w:rsidR="009E3373" w:rsidRPr="009E3373" w14:paraId="2D4EADDD" w14:textId="77777777">
        <w:trPr>
          <w:tblCellSpacing w:w="15" w:type="dxa"/>
        </w:trPr>
        <w:tc>
          <w:tcPr>
            <w:tcW w:w="0" w:type="auto"/>
            <w:vAlign w:val="center"/>
            <w:hideMark/>
          </w:tcPr>
          <w:p w14:paraId="72871B6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J1</w:t>
            </w:r>
          </w:p>
        </w:tc>
        <w:tc>
          <w:tcPr>
            <w:tcW w:w="0" w:type="auto"/>
            <w:vAlign w:val="center"/>
            <w:hideMark/>
          </w:tcPr>
          <w:p w14:paraId="4433F89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100</w:t>
            </w:r>
          </w:p>
        </w:tc>
        <w:tc>
          <w:tcPr>
            <w:tcW w:w="0" w:type="auto"/>
            <w:vAlign w:val="center"/>
            <w:hideMark/>
          </w:tcPr>
          <w:p w14:paraId="18D4AA8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124.26</w:t>
            </w:r>
          </w:p>
        </w:tc>
        <w:tc>
          <w:tcPr>
            <w:tcW w:w="0" w:type="auto"/>
            <w:vAlign w:val="center"/>
            <w:hideMark/>
          </w:tcPr>
          <w:p w14:paraId="319E9F3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24.257</w:t>
            </w:r>
          </w:p>
        </w:tc>
      </w:tr>
      <w:tr w:rsidR="009E3373" w:rsidRPr="009E3373" w14:paraId="151DF18F" w14:textId="77777777">
        <w:trPr>
          <w:tblCellSpacing w:w="15" w:type="dxa"/>
        </w:trPr>
        <w:tc>
          <w:tcPr>
            <w:tcW w:w="0" w:type="auto"/>
            <w:vAlign w:val="center"/>
            <w:hideMark/>
          </w:tcPr>
          <w:p w14:paraId="3E70C98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J2</w:t>
            </w:r>
          </w:p>
        </w:tc>
        <w:tc>
          <w:tcPr>
            <w:tcW w:w="0" w:type="auto"/>
            <w:vAlign w:val="center"/>
            <w:hideMark/>
          </w:tcPr>
          <w:p w14:paraId="07F1375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95</w:t>
            </w:r>
          </w:p>
        </w:tc>
        <w:tc>
          <w:tcPr>
            <w:tcW w:w="0" w:type="auto"/>
            <w:vAlign w:val="center"/>
            <w:hideMark/>
          </w:tcPr>
          <w:p w14:paraId="4BE5980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106.13</w:t>
            </w:r>
          </w:p>
        </w:tc>
        <w:tc>
          <w:tcPr>
            <w:tcW w:w="0" w:type="auto"/>
            <w:vAlign w:val="center"/>
            <w:hideMark/>
          </w:tcPr>
          <w:p w14:paraId="4206ACB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11.132</w:t>
            </w:r>
          </w:p>
        </w:tc>
      </w:tr>
      <w:tr w:rsidR="009E3373" w:rsidRPr="009E3373" w14:paraId="7607C548" w14:textId="77777777">
        <w:trPr>
          <w:tblCellSpacing w:w="15" w:type="dxa"/>
        </w:trPr>
        <w:tc>
          <w:tcPr>
            <w:tcW w:w="0" w:type="auto"/>
            <w:vAlign w:val="center"/>
            <w:hideMark/>
          </w:tcPr>
          <w:p w14:paraId="38C8AA1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R1</w:t>
            </w:r>
          </w:p>
        </w:tc>
        <w:tc>
          <w:tcPr>
            <w:tcW w:w="0" w:type="auto"/>
            <w:vAlign w:val="center"/>
            <w:hideMark/>
          </w:tcPr>
          <w:p w14:paraId="0531A4C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w:t>
            </w:r>
          </w:p>
        </w:tc>
        <w:tc>
          <w:tcPr>
            <w:tcW w:w="0" w:type="auto"/>
            <w:vAlign w:val="center"/>
            <w:hideMark/>
          </w:tcPr>
          <w:p w14:paraId="5C8AFBC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130.00</w:t>
            </w:r>
          </w:p>
        </w:tc>
        <w:tc>
          <w:tcPr>
            <w:tcW w:w="0" w:type="auto"/>
            <w:vAlign w:val="center"/>
            <w:hideMark/>
          </w:tcPr>
          <w:p w14:paraId="5AEA9FF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Approximately 0</w:t>
            </w:r>
          </w:p>
        </w:tc>
      </w:tr>
      <w:tr w:rsidR="009E3373" w:rsidRPr="009E3373" w14:paraId="054EE454" w14:textId="77777777">
        <w:trPr>
          <w:tblCellSpacing w:w="15" w:type="dxa"/>
        </w:trPr>
        <w:tc>
          <w:tcPr>
            <w:tcW w:w="0" w:type="auto"/>
            <w:vAlign w:val="center"/>
            <w:hideMark/>
          </w:tcPr>
          <w:p w14:paraId="2328535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T1</w:t>
            </w:r>
          </w:p>
        </w:tc>
        <w:tc>
          <w:tcPr>
            <w:tcW w:w="0" w:type="auto"/>
            <w:vAlign w:val="center"/>
            <w:hideMark/>
          </w:tcPr>
          <w:p w14:paraId="5D1217E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90</w:t>
            </w:r>
          </w:p>
        </w:tc>
        <w:tc>
          <w:tcPr>
            <w:tcW w:w="0" w:type="auto"/>
            <w:vAlign w:val="center"/>
            <w:hideMark/>
          </w:tcPr>
          <w:p w14:paraId="1A2CF1C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95.00</w:t>
            </w:r>
          </w:p>
        </w:tc>
        <w:tc>
          <w:tcPr>
            <w:tcW w:w="0" w:type="auto"/>
            <w:vAlign w:val="center"/>
            <w:hideMark/>
          </w:tcPr>
          <w:p w14:paraId="49455EB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5.00</w:t>
            </w:r>
          </w:p>
        </w:tc>
      </w:tr>
    </w:tbl>
    <w:p w14:paraId="3E9A2230" w14:textId="77777777" w:rsidR="009E3373" w:rsidRPr="009E3373" w:rsidRDefault="009E3373" w:rsidP="009E3373">
      <w:pPr>
        <w:rPr>
          <w:rFonts w:ascii="Times New Roman" w:hAnsi="Times New Roman" w:cs="Times New Roman"/>
        </w:rPr>
      </w:pPr>
      <w:r w:rsidRPr="009E3373">
        <w:rPr>
          <w:rFonts w:ascii="Times New Roman" w:hAnsi="Times New Roman" w:cs="Times New Roman"/>
          <w:i/>
          <w:iCs/>
        </w:rPr>
        <w:t>Source: MATLAB output obtained from the network simulation.</w:t>
      </w:r>
    </w:p>
    <w:p w14:paraId="3A1E63B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lastRenderedPageBreak/>
        <w:t>Hydraulic head represents the total hydraulic energy per unit weight of water, expressed as a height. Pressure head represents the pressure expressed as an equivalent height of water.</w:t>
      </w:r>
    </w:p>
    <w:p w14:paraId="3AE3C92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J1 had a reported pressure head of 24.257 m, while J2 had 11.132 m. This indicates that the computed pressure head at J1 was higher than that at J2 under the modelled conditions. The tank pressure head was reported as 5 m. The reservoir pressure result was approximately zero, which is consistent with the reservoir's specified hydraulic head.</w:t>
      </w:r>
    </w:p>
    <w:p w14:paraId="4FA9CCEA"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4.2 Pipe Hydraulic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07"/>
        <w:gridCol w:w="1458"/>
        <w:gridCol w:w="1475"/>
      </w:tblGrid>
      <w:tr w:rsidR="009E3373" w:rsidRPr="009E3373" w14:paraId="59E635D8" w14:textId="77777777">
        <w:trPr>
          <w:tblCellSpacing w:w="15" w:type="dxa"/>
        </w:trPr>
        <w:tc>
          <w:tcPr>
            <w:tcW w:w="0" w:type="auto"/>
            <w:vAlign w:val="center"/>
            <w:hideMark/>
          </w:tcPr>
          <w:p w14:paraId="402719BB"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Pipe</w:t>
            </w:r>
          </w:p>
        </w:tc>
        <w:tc>
          <w:tcPr>
            <w:tcW w:w="0" w:type="auto"/>
            <w:vAlign w:val="center"/>
            <w:hideMark/>
          </w:tcPr>
          <w:p w14:paraId="3712E3EA"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Flow (L/s)</w:t>
            </w:r>
          </w:p>
        </w:tc>
        <w:tc>
          <w:tcPr>
            <w:tcW w:w="0" w:type="auto"/>
            <w:vAlign w:val="center"/>
            <w:hideMark/>
          </w:tcPr>
          <w:p w14:paraId="6ABE5EB3"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Velocity (m/s)</w:t>
            </w:r>
          </w:p>
        </w:tc>
        <w:tc>
          <w:tcPr>
            <w:tcW w:w="0" w:type="auto"/>
            <w:vAlign w:val="center"/>
            <w:hideMark/>
          </w:tcPr>
          <w:p w14:paraId="2443D8F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Head loss (m)</w:t>
            </w:r>
          </w:p>
        </w:tc>
      </w:tr>
      <w:tr w:rsidR="009E3373" w:rsidRPr="009E3373" w14:paraId="26F43654" w14:textId="77777777">
        <w:trPr>
          <w:tblCellSpacing w:w="15" w:type="dxa"/>
        </w:trPr>
        <w:tc>
          <w:tcPr>
            <w:tcW w:w="0" w:type="auto"/>
            <w:vAlign w:val="center"/>
            <w:hideMark/>
          </w:tcPr>
          <w:p w14:paraId="6FAC845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P1</w:t>
            </w:r>
          </w:p>
        </w:tc>
        <w:tc>
          <w:tcPr>
            <w:tcW w:w="0" w:type="auto"/>
            <w:vAlign w:val="center"/>
            <w:hideMark/>
          </w:tcPr>
          <w:p w14:paraId="485D2A5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32.396</w:t>
            </w:r>
          </w:p>
        </w:tc>
        <w:tc>
          <w:tcPr>
            <w:tcW w:w="0" w:type="auto"/>
            <w:vAlign w:val="center"/>
            <w:hideMark/>
          </w:tcPr>
          <w:p w14:paraId="392EECE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1.0312</w:t>
            </w:r>
          </w:p>
        </w:tc>
        <w:tc>
          <w:tcPr>
            <w:tcW w:w="0" w:type="auto"/>
            <w:vAlign w:val="center"/>
            <w:hideMark/>
          </w:tcPr>
          <w:p w14:paraId="58433FD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5.7429</w:t>
            </w:r>
          </w:p>
        </w:tc>
      </w:tr>
      <w:tr w:rsidR="009E3373" w:rsidRPr="009E3373" w14:paraId="4BBA0781" w14:textId="77777777">
        <w:trPr>
          <w:tblCellSpacing w:w="15" w:type="dxa"/>
        </w:trPr>
        <w:tc>
          <w:tcPr>
            <w:tcW w:w="0" w:type="auto"/>
            <w:vAlign w:val="center"/>
            <w:hideMark/>
          </w:tcPr>
          <w:p w14:paraId="01D5029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P2</w:t>
            </w:r>
          </w:p>
        </w:tc>
        <w:tc>
          <w:tcPr>
            <w:tcW w:w="0" w:type="auto"/>
            <w:vAlign w:val="center"/>
            <w:hideMark/>
          </w:tcPr>
          <w:p w14:paraId="63D13F0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31.896</w:t>
            </w:r>
          </w:p>
        </w:tc>
        <w:tc>
          <w:tcPr>
            <w:tcW w:w="0" w:type="auto"/>
            <w:vAlign w:val="center"/>
            <w:hideMark/>
          </w:tcPr>
          <w:p w14:paraId="6D6C107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1.8050</w:t>
            </w:r>
          </w:p>
        </w:tc>
        <w:tc>
          <w:tcPr>
            <w:tcW w:w="0" w:type="auto"/>
            <w:vAlign w:val="center"/>
            <w:hideMark/>
          </w:tcPr>
          <w:p w14:paraId="65C1828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18.125</w:t>
            </w:r>
          </w:p>
        </w:tc>
      </w:tr>
      <w:tr w:rsidR="009E3373" w:rsidRPr="009E3373" w14:paraId="65B7EDC6" w14:textId="77777777">
        <w:trPr>
          <w:tblCellSpacing w:w="15" w:type="dxa"/>
        </w:trPr>
        <w:tc>
          <w:tcPr>
            <w:tcW w:w="0" w:type="auto"/>
            <w:vAlign w:val="center"/>
            <w:hideMark/>
          </w:tcPr>
          <w:p w14:paraId="3ABEC71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P3</w:t>
            </w:r>
          </w:p>
        </w:tc>
        <w:tc>
          <w:tcPr>
            <w:tcW w:w="0" w:type="auto"/>
            <w:vAlign w:val="center"/>
            <w:hideMark/>
          </w:tcPr>
          <w:p w14:paraId="43E988EA"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31.596</w:t>
            </w:r>
          </w:p>
        </w:tc>
        <w:tc>
          <w:tcPr>
            <w:tcW w:w="0" w:type="auto"/>
            <w:vAlign w:val="center"/>
            <w:hideMark/>
          </w:tcPr>
          <w:p w14:paraId="713649A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1.7880</w:t>
            </w:r>
          </w:p>
        </w:tc>
        <w:tc>
          <w:tcPr>
            <w:tcW w:w="0" w:type="auto"/>
            <w:vAlign w:val="center"/>
            <w:hideMark/>
          </w:tcPr>
          <w:p w14:paraId="4AB39069"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11.132</w:t>
            </w:r>
          </w:p>
        </w:tc>
      </w:tr>
    </w:tbl>
    <w:p w14:paraId="5C29B8C4" w14:textId="77777777" w:rsidR="009E3373" w:rsidRPr="009E3373" w:rsidRDefault="009E3373" w:rsidP="009E3373">
      <w:pPr>
        <w:rPr>
          <w:rFonts w:ascii="Times New Roman" w:hAnsi="Times New Roman" w:cs="Times New Roman"/>
        </w:rPr>
      </w:pPr>
      <w:r w:rsidRPr="009E3373">
        <w:rPr>
          <w:rFonts w:ascii="Times New Roman" w:hAnsi="Times New Roman" w:cs="Times New Roman"/>
          <w:i/>
          <w:iCs/>
        </w:rPr>
        <w:t>Source: MATLAB output obtained from the network simulation.</w:t>
      </w:r>
    </w:p>
    <w:p w14:paraId="47A2305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Flow rate represents the volume of water passing through a pipe per unit time. Velocity represents the speed of water inside the pipe. Head loss represents the reduction in hydraulic head associated with flow through the pipe under the modelled conditions.</w:t>
      </w:r>
    </w:p>
    <w:p w14:paraId="34262E9C"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P1 had the lowest reported velocity, at 1.0312 m/s, and the lowest head loss, at 5.7429 m. P2 had the highest reported head loss, at 18.125 m. Its smaller diameter compared with P1 is one factor that may influence hydraulic resistance, although the effect also depends on flow rate, pipe length, and the selected head-loss model.</w:t>
      </w:r>
    </w:p>
    <w:p w14:paraId="37D6F3C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reported flows were 32.396 L/s in P1, 31.896 L/s in P2, and 31.596 L/s in P3. These values should be interpreted alongside the network's connection arrangement, tank </w:t>
      </w:r>
      <w:proofErr w:type="spellStart"/>
      <w:r w:rsidRPr="009E3373">
        <w:rPr>
          <w:rFonts w:ascii="Times New Roman" w:hAnsi="Times New Roman" w:cs="Times New Roman"/>
        </w:rPr>
        <w:t>behaviour</w:t>
      </w:r>
      <w:proofErr w:type="spellEnd"/>
      <w:r w:rsidRPr="009E3373">
        <w:rPr>
          <w:rFonts w:ascii="Times New Roman" w:hAnsi="Times New Roman" w:cs="Times New Roman"/>
        </w:rPr>
        <w:t>, and simulation settings. They should not be assumed to represent a validated real installation without further checks.</w:t>
      </w:r>
    </w:p>
    <w:p w14:paraId="4C541D92"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4.3 Testing of Toolkit Functions</w:t>
      </w:r>
    </w:p>
    <w:p w14:paraId="51FF4DE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Several functions were tested during the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4661"/>
      </w:tblGrid>
      <w:tr w:rsidR="009E3373" w:rsidRPr="009E3373" w14:paraId="1596522B" w14:textId="77777777">
        <w:trPr>
          <w:tblCellSpacing w:w="15" w:type="dxa"/>
        </w:trPr>
        <w:tc>
          <w:tcPr>
            <w:tcW w:w="0" w:type="auto"/>
            <w:vAlign w:val="center"/>
            <w:hideMark/>
          </w:tcPr>
          <w:p w14:paraId="4A5D0F15"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Function</w:t>
            </w:r>
          </w:p>
        </w:tc>
        <w:tc>
          <w:tcPr>
            <w:tcW w:w="0" w:type="auto"/>
            <w:vAlign w:val="center"/>
            <w:hideMark/>
          </w:tcPr>
          <w:p w14:paraId="6F1862E1"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Purpose</w:t>
            </w:r>
          </w:p>
        </w:tc>
      </w:tr>
      <w:tr w:rsidR="009E3373" w:rsidRPr="009E3373" w14:paraId="6E35E1B2" w14:textId="77777777">
        <w:trPr>
          <w:tblCellSpacing w:w="15" w:type="dxa"/>
        </w:trPr>
        <w:tc>
          <w:tcPr>
            <w:tcW w:w="0" w:type="auto"/>
            <w:vAlign w:val="center"/>
            <w:hideMark/>
          </w:tcPr>
          <w:p w14:paraId="42DAFBFC"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getNodeCount</w:t>
            </w:r>
            <w:proofErr w:type="spellEnd"/>
          </w:p>
        </w:tc>
        <w:tc>
          <w:tcPr>
            <w:tcW w:w="0" w:type="auto"/>
            <w:vAlign w:val="center"/>
            <w:hideMark/>
          </w:tcPr>
          <w:p w14:paraId="6601CD8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Returns the number of nodes</w:t>
            </w:r>
          </w:p>
        </w:tc>
      </w:tr>
      <w:tr w:rsidR="009E3373" w:rsidRPr="009E3373" w14:paraId="0A549F10" w14:textId="77777777">
        <w:trPr>
          <w:tblCellSpacing w:w="15" w:type="dxa"/>
        </w:trPr>
        <w:tc>
          <w:tcPr>
            <w:tcW w:w="0" w:type="auto"/>
            <w:vAlign w:val="center"/>
            <w:hideMark/>
          </w:tcPr>
          <w:p w14:paraId="242051F7"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getLinkCount</w:t>
            </w:r>
            <w:proofErr w:type="spellEnd"/>
          </w:p>
        </w:tc>
        <w:tc>
          <w:tcPr>
            <w:tcW w:w="0" w:type="auto"/>
            <w:vAlign w:val="center"/>
            <w:hideMark/>
          </w:tcPr>
          <w:p w14:paraId="06F5449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Returns the number of links</w:t>
            </w:r>
          </w:p>
        </w:tc>
      </w:tr>
      <w:tr w:rsidR="009E3373" w:rsidRPr="009E3373" w14:paraId="3893A060" w14:textId="77777777">
        <w:trPr>
          <w:tblCellSpacing w:w="15" w:type="dxa"/>
        </w:trPr>
        <w:tc>
          <w:tcPr>
            <w:tcW w:w="0" w:type="auto"/>
            <w:vAlign w:val="center"/>
            <w:hideMark/>
          </w:tcPr>
          <w:p w14:paraId="6B66CC40"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getNodeNameID</w:t>
            </w:r>
            <w:proofErr w:type="spellEnd"/>
          </w:p>
        </w:tc>
        <w:tc>
          <w:tcPr>
            <w:tcW w:w="0" w:type="auto"/>
            <w:vAlign w:val="center"/>
            <w:hideMark/>
          </w:tcPr>
          <w:p w14:paraId="61B6B03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node identification labels</w:t>
            </w:r>
          </w:p>
        </w:tc>
      </w:tr>
      <w:tr w:rsidR="009E3373" w:rsidRPr="009E3373" w14:paraId="542C4F89" w14:textId="77777777">
        <w:trPr>
          <w:tblCellSpacing w:w="15" w:type="dxa"/>
        </w:trPr>
        <w:tc>
          <w:tcPr>
            <w:tcW w:w="0" w:type="auto"/>
            <w:vAlign w:val="center"/>
            <w:hideMark/>
          </w:tcPr>
          <w:p w14:paraId="127C4DA8"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lastRenderedPageBreak/>
              <w:t>getNodeElevations</w:t>
            </w:r>
            <w:proofErr w:type="spellEnd"/>
          </w:p>
        </w:tc>
        <w:tc>
          <w:tcPr>
            <w:tcW w:w="0" w:type="auto"/>
            <w:vAlign w:val="center"/>
            <w:hideMark/>
          </w:tcPr>
          <w:p w14:paraId="45BBE42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node elevations</w:t>
            </w:r>
          </w:p>
        </w:tc>
      </w:tr>
      <w:tr w:rsidR="009E3373" w:rsidRPr="009E3373" w14:paraId="71ABA63A" w14:textId="77777777">
        <w:trPr>
          <w:tblCellSpacing w:w="15" w:type="dxa"/>
        </w:trPr>
        <w:tc>
          <w:tcPr>
            <w:tcW w:w="0" w:type="auto"/>
            <w:vAlign w:val="center"/>
            <w:hideMark/>
          </w:tcPr>
          <w:p w14:paraId="42F40A6B"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getNodeType</w:t>
            </w:r>
            <w:proofErr w:type="spellEnd"/>
          </w:p>
        </w:tc>
        <w:tc>
          <w:tcPr>
            <w:tcW w:w="0" w:type="auto"/>
            <w:vAlign w:val="center"/>
            <w:hideMark/>
          </w:tcPr>
          <w:p w14:paraId="274087E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Identifies node types</w:t>
            </w:r>
          </w:p>
        </w:tc>
      </w:tr>
      <w:tr w:rsidR="009E3373" w:rsidRPr="009E3373" w14:paraId="402A0E27" w14:textId="77777777">
        <w:trPr>
          <w:tblCellSpacing w:w="15" w:type="dxa"/>
        </w:trPr>
        <w:tc>
          <w:tcPr>
            <w:tcW w:w="0" w:type="auto"/>
            <w:vAlign w:val="center"/>
            <w:hideMark/>
          </w:tcPr>
          <w:p w14:paraId="6114E712"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getNodeBaseDemands</w:t>
            </w:r>
            <w:proofErr w:type="spellEnd"/>
          </w:p>
        </w:tc>
        <w:tc>
          <w:tcPr>
            <w:tcW w:w="0" w:type="auto"/>
            <w:vAlign w:val="center"/>
            <w:hideMark/>
          </w:tcPr>
          <w:p w14:paraId="79F17BDF"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base demand values</w:t>
            </w:r>
          </w:p>
        </w:tc>
      </w:tr>
      <w:tr w:rsidR="009E3373" w:rsidRPr="009E3373" w14:paraId="745E19CF" w14:textId="77777777">
        <w:trPr>
          <w:tblCellSpacing w:w="15" w:type="dxa"/>
        </w:trPr>
        <w:tc>
          <w:tcPr>
            <w:tcW w:w="0" w:type="auto"/>
            <w:vAlign w:val="center"/>
            <w:hideMark/>
          </w:tcPr>
          <w:p w14:paraId="286DB6A0"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getLinkNameID</w:t>
            </w:r>
            <w:proofErr w:type="spellEnd"/>
          </w:p>
        </w:tc>
        <w:tc>
          <w:tcPr>
            <w:tcW w:w="0" w:type="auto"/>
            <w:vAlign w:val="center"/>
            <w:hideMark/>
          </w:tcPr>
          <w:p w14:paraId="1403E46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link identification labels</w:t>
            </w:r>
          </w:p>
        </w:tc>
      </w:tr>
      <w:tr w:rsidR="009E3373" w:rsidRPr="009E3373" w14:paraId="408EF490" w14:textId="77777777">
        <w:trPr>
          <w:tblCellSpacing w:w="15" w:type="dxa"/>
        </w:trPr>
        <w:tc>
          <w:tcPr>
            <w:tcW w:w="0" w:type="auto"/>
            <w:vAlign w:val="center"/>
            <w:hideMark/>
          </w:tcPr>
          <w:p w14:paraId="59110499"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getLinkLength</w:t>
            </w:r>
            <w:proofErr w:type="spellEnd"/>
          </w:p>
        </w:tc>
        <w:tc>
          <w:tcPr>
            <w:tcW w:w="0" w:type="auto"/>
            <w:vAlign w:val="center"/>
            <w:hideMark/>
          </w:tcPr>
          <w:p w14:paraId="7CEA38B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pipe lengths</w:t>
            </w:r>
          </w:p>
        </w:tc>
      </w:tr>
      <w:tr w:rsidR="009E3373" w:rsidRPr="009E3373" w14:paraId="0AE5D05F" w14:textId="77777777">
        <w:trPr>
          <w:tblCellSpacing w:w="15" w:type="dxa"/>
        </w:trPr>
        <w:tc>
          <w:tcPr>
            <w:tcW w:w="0" w:type="auto"/>
            <w:vAlign w:val="center"/>
            <w:hideMark/>
          </w:tcPr>
          <w:p w14:paraId="47490CC2"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getLinkDiameter</w:t>
            </w:r>
            <w:proofErr w:type="spellEnd"/>
          </w:p>
        </w:tc>
        <w:tc>
          <w:tcPr>
            <w:tcW w:w="0" w:type="auto"/>
            <w:vAlign w:val="center"/>
            <w:hideMark/>
          </w:tcPr>
          <w:p w14:paraId="587B3D2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pipe diameters</w:t>
            </w:r>
          </w:p>
        </w:tc>
      </w:tr>
      <w:tr w:rsidR="009E3373" w:rsidRPr="009E3373" w14:paraId="661595D8" w14:textId="77777777">
        <w:trPr>
          <w:tblCellSpacing w:w="15" w:type="dxa"/>
        </w:trPr>
        <w:tc>
          <w:tcPr>
            <w:tcW w:w="0" w:type="auto"/>
            <w:vAlign w:val="center"/>
            <w:hideMark/>
          </w:tcPr>
          <w:p w14:paraId="2D777FC4"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getLinkRoughnessCoeff</w:t>
            </w:r>
            <w:proofErr w:type="spellEnd"/>
          </w:p>
        </w:tc>
        <w:tc>
          <w:tcPr>
            <w:tcW w:w="0" w:type="auto"/>
            <w:vAlign w:val="center"/>
            <w:hideMark/>
          </w:tcPr>
          <w:p w14:paraId="5C6D3EF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pipe roughness coefficients</w:t>
            </w:r>
          </w:p>
        </w:tc>
      </w:tr>
      <w:tr w:rsidR="009E3373" w:rsidRPr="009E3373" w14:paraId="18BE7583" w14:textId="77777777">
        <w:trPr>
          <w:tblCellSpacing w:w="15" w:type="dxa"/>
        </w:trPr>
        <w:tc>
          <w:tcPr>
            <w:tcW w:w="0" w:type="auto"/>
            <w:vAlign w:val="center"/>
            <w:hideMark/>
          </w:tcPr>
          <w:p w14:paraId="652272EE"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getFlowUnits</w:t>
            </w:r>
            <w:proofErr w:type="spellEnd"/>
          </w:p>
        </w:tc>
        <w:tc>
          <w:tcPr>
            <w:tcW w:w="0" w:type="auto"/>
            <w:vAlign w:val="center"/>
            <w:hideMark/>
          </w:tcPr>
          <w:p w14:paraId="75A0112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Identifies the network's flow units</w:t>
            </w:r>
          </w:p>
        </w:tc>
      </w:tr>
      <w:tr w:rsidR="009E3373" w:rsidRPr="009E3373" w14:paraId="21547309" w14:textId="77777777">
        <w:trPr>
          <w:tblCellSpacing w:w="15" w:type="dxa"/>
        </w:trPr>
        <w:tc>
          <w:tcPr>
            <w:tcW w:w="0" w:type="auto"/>
            <w:vAlign w:val="center"/>
            <w:hideMark/>
          </w:tcPr>
          <w:p w14:paraId="5DAED790"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getConnectivityMatrix</w:t>
            </w:r>
            <w:proofErr w:type="spellEnd"/>
          </w:p>
        </w:tc>
        <w:tc>
          <w:tcPr>
            <w:tcW w:w="0" w:type="auto"/>
            <w:vAlign w:val="center"/>
            <w:hideMark/>
          </w:tcPr>
          <w:p w14:paraId="1790994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Represents connections between network nodes</w:t>
            </w:r>
          </w:p>
        </w:tc>
      </w:tr>
      <w:tr w:rsidR="009E3373" w:rsidRPr="009E3373" w14:paraId="75F7D8DE" w14:textId="77777777">
        <w:trPr>
          <w:tblCellSpacing w:w="15" w:type="dxa"/>
        </w:trPr>
        <w:tc>
          <w:tcPr>
            <w:tcW w:w="0" w:type="auto"/>
            <w:vAlign w:val="center"/>
            <w:hideMark/>
          </w:tcPr>
          <w:p w14:paraId="3FCDF5F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plot</w:t>
            </w:r>
          </w:p>
        </w:tc>
        <w:tc>
          <w:tcPr>
            <w:tcW w:w="0" w:type="auto"/>
            <w:vAlign w:val="center"/>
            <w:hideMark/>
          </w:tcPr>
          <w:p w14:paraId="5B62BCF5"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Displays the network layout</w:t>
            </w:r>
          </w:p>
        </w:tc>
      </w:tr>
      <w:tr w:rsidR="009E3373" w:rsidRPr="009E3373" w14:paraId="3FCB90F1" w14:textId="77777777">
        <w:trPr>
          <w:tblCellSpacing w:w="15" w:type="dxa"/>
        </w:trPr>
        <w:tc>
          <w:tcPr>
            <w:tcW w:w="0" w:type="auto"/>
            <w:vAlign w:val="center"/>
            <w:hideMark/>
          </w:tcPr>
          <w:p w14:paraId="4047C2FF"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runsCompleteSimulation</w:t>
            </w:r>
            <w:proofErr w:type="spellEnd"/>
          </w:p>
        </w:tc>
        <w:tc>
          <w:tcPr>
            <w:tcW w:w="0" w:type="auto"/>
            <w:vAlign w:val="center"/>
            <w:hideMark/>
          </w:tcPr>
          <w:p w14:paraId="1C107E57"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Executes the complete simulation workflow</w:t>
            </w:r>
          </w:p>
        </w:tc>
      </w:tr>
      <w:tr w:rsidR="009E3373" w:rsidRPr="009E3373" w14:paraId="7C0428AB" w14:textId="77777777">
        <w:trPr>
          <w:tblCellSpacing w:w="15" w:type="dxa"/>
        </w:trPr>
        <w:tc>
          <w:tcPr>
            <w:tcW w:w="0" w:type="auto"/>
            <w:vAlign w:val="center"/>
            <w:hideMark/>
          </w:tcPr>
          <w:p w14:paraId="7F84565F"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getNodeHydraulicHead</w:t>
            </w:r>
            <w:proofErr w:type="spellEnd"/>
          </w:p>
        </w:tc>
        <w:tc>
          <w:tcPr>
            <w:tcW w:w="0" w:type="auto"/>
            <w:vAlign w:val="center"/>
            <w:hideMark/>
          </w:tcPr>
          <w:p w14:paraId="12F27F23"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computed node hydraulic heads</w:t>
            </w:r>
          </w:p>
        </w:tc>
      </w:tr>
      <w:tr w:rsidR="009E3373" w:rsidRPr="009E3373" w14:paraId="0FBA2205" w14:textId="77777777">
        <w:trPr>
          <w:tblCellSpacing w:w="15" w:type="dxa"/>
        </w:trPr>
        <w:tc>
          <w:tcPr>
            <w:tcW w:w="0" w:type="auto"/>
            <w:vAlign w:val="center"/>
            <w:hideMark/>
          </w:tcPr>
          <w:p w14:paraId="469928D9"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getNodePressure</w:t>
            </w:r>
            <w:proofErr w:type="spellEnd"/>
          </w:p>
        </w:tc>
        <w:tc>
          <w:tcPr>
            <w:tcW w:w="0" w:type="auto"/>
            <w:vAlign w:val="center"/>
            <w:hideMark/>
          </w:tcPr>
          <w:p w14:paraId="7CC0E91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computed node pressures</w:t>
            </w:r>
          </w:p>
        </w:tc>
      </w:tr>
      <w:tr w:rsidR="009E3373" w:rsidRPr="009E3373" w14:paraId="12C794DD" w14:textId="77777777">
        <w:trPr>
          <w:tblCellSpacing w:w="15" w:type="dxa"/>
        </w:trPr>
        <w:tc>
          <w:tcPr>
            <w:tcW w:w="0" w:type="auto"/>
            <w:vAlign w:val="center"/>
            <w:hideMark/>
          </w:tcPr>
          <w:p w14:paraId="72B7E292"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getLinkFlows</w:t>
            </w:r>
            <w:proofErr w:type="spellEnd"/>
          </w:p>
        </w:tc>
        <w:tc>
          <w:tcPr>
            <w:tcW w:w="0" w:type="auto"/>
            <w:vAlign w:val="center"/>
            <w:hideMark/>
          </w:tcPr>
          <w:p w14:paraId="137BE33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computed link flow rates</w:t>
            </w:r>
          </w:p>
        </w:tc>
      </w:tr>
      <w:tr w:rsidR="009E3373" w:rsidRPr="009E3373" w14:paraId="784CF145" w14:textId="77777777">
        <w:trPr>
          <w:tblCellSpacing w:w="15" w:type="dxa"/>
        </w:trPr>
        <w:tc>
          <w:tcPr>
            <w:tcW w:w="0" w:type="auto"/>
            <w:vAlign w:val="center"/>
            <w:hideMark/>
          </w:tcPr>
          <w:p w14:paraId="0DA68F65"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getLinkVelocity</w:t>
            </w:r>
            <w:proofErr w:type="spellEnd"/>
          </w:p>
        </w:tc>
        <w:tc>
          <w:tcPr>
            <w:tcW w:w="0" w:type="auto"/>
            <w:vAlign w:val="center"/>
            <w:hideMark/>
          </w:tcPr>
          <w:p w14:paraId="49D7D68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computed link velocities</w:t>
            </w:r>
          </w:p>
        </w:tc>
      </w:tr>
      <w:tr w:rsidR="009E3373" w:rsidRPr="009E3373" w14:paraId="1A28775C" w14:textId="77777777">
        <w:trPr>
          <w:tblCellSpacing w:w="15" w:type="dxa"/>
        </w:trPr>
        <w:tc>
          <w:tcPr>
            <w:tcW w:w="0" w:type="auto"/>
            <w:vAlign w:val="center"/>
            <w:hideMark/>
          </w:tcPr>
          <w:p w14:paraId="3AD0DF2D" w14:textId="77777777" w:rsidR="009E3373" w:rsidRPr="009E3373" w:rsidRDefault="009E3373" w:rsidP="009E3373">
            <w:pPr>
              <w:rPr>
                <w:rFonts w:ascii="Times New Roman" w:hAnsi="Times New Roman" w:cs="Times New Roman"/>
              </w:rPr>
            </w:pPr>
            <w:proofErr w:type="spellStart"/>
            <w:r w:rsidRPr="009E3373">
              <w:rPr>
                <w:rFonts w:ascii="Times New Roman" w:hAnsi="Times New Roman" w:cs="Times New Roman"/>
              </w:rPr>
              <w:t>getLinkHeadloss</w:t>
            </w:r>
            <w:proofErr w:type="spellEnd"/>
          </w:p>
        </w:tc>
        <w:tc>
          <w:tcPr>
            <w:tcW w:w="0" w:type="auto"/>
            <w:vAlign w:val="center"/>
            <w:hideMark/>
          </w:tcPr>
          <w:p w14:paraId="7A0E859B"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Retrieves computed link head losses</w:t>
            </w:r>
          </w:p>
        </w:tc>
      </w:tr>
    </w:tbl>
    <w:p w14:paraId="1D77B534"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function tests demonstrated that MATLAB could access the network's structural information and retrieve computed hydraulic results. The results were also </w:t>
      </w:r>
      <w:proofErr w:type="spellStart"/>
      <w:r w:rsidRPr="009E3373">
        <w:rPr>
          <w:rFonts w:ascii="Times New Roman" w:hAnsi="Times New Roman" w:cs="Times New Roman"/>
        </w:rPr>
        <w:t>organised</w:t>
      </w:r>
      <w:proofErr w:type="spellEnd"/>
      <w:r w:rsidRPr="009E3373">
        <w:rPr>
          <w:rFonts w:ascii="Times New Roman" w:hAnsi="Times New Roman" w:cs="Times New Roman"/>
        </w:rPr>
        <w:t xml:space="preserve"> into tables and exported as CSV files.</w:t>
      </w:r>
    </w:p>
    <w:p w14:paraId="146F48E3"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4.4 Saving Results</w:t>
      </w:r>
    </w:p>
    <w:p w14:paraId="0C4BDA66"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node and link results were exported to:</w:t>
      </w:r>
    </w:p>
    <w:p w14:paraId="55063BCB" w14:textId="77777777" w:rsidR="009E3373" w:rsidRPr="009E3373" w:rsidRDefault="009E3373" w:rsidP="009E3373">
      <w:pPr>
        <w:numPr>
          <w:ilvl w:val="0"/>
          <w:numId w:val="3"/>
        </w:numPr>
        <w:rPr>
          <w:rFonts w:ascii="Times New Roman" w:hAnsi="Times New Roman" w:cs="Times New Roman"/>
        </w:rPr>
      </w:pPr>
      <w:r w:rsidRPr="009E3373">
        <w:rPr>
          <w:rFonts w:ascii="Times New Roman" w:hAnsi="Times New Roman" w:cs="Times New Roman"/>
        </w:rPr>
        <w:t>drawn_node_results.csv</w:t>
      </w:r>
    </w:p>
    <w:p w14:paraId="6B30B22F" w14:textId="77777777" w:rsidR="009E3373" w:rsidRPr="009E3373" w:rsidRDefault="009E3373" w:rsidP="009E3373">
      <w:pPr>
        <w:numPr>
          <w:ilvl w:val="0"/>
          <w:numId w:val="3"/>
        </w:numPr>
        <w:rPr>
          <w:rFonts w:ascii="Times New Roman" w:hAnsi="Times New Roman" w:cs="Times New Roman"/>
        </w:rPr>
      </w:pPr>
      <w:r w:rsidRPr="009E3373">
        <w:rPr>
          <w:rFonts w:ascii="Times New Roman" w:hAnsi="Times New Roman" w:cs="Times New Roman"/>
        </w:rPr>
        <w:t>drawn_link_results.csv</w:t>
      </w:r>
    </w:p>
    <w:p w14:paraId="4630B44D"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These files can be opened in spreadsheet software for further analysis or included as supporting material in the assignment.</w:t>
      </w:r>
    </w:p>
    <w:p w14:paraId="5581D84B"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4.5 Limitations</w:t>
      </w:r>
    </w:p>
    <w:p w14:paraId="7153ABC8"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lastRenderedPageBreak/>
        <w:t>The model represents a small example network rather than a verified real water distribution system. The results depend on the input file's elevations, demands, pipe dimensions, roughness coefficients, reservoir head, tank settings, and simulation options.</w:t>
      </w:r>
    </w:p>
    <w:p w14:paraId="31F1FF22"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input model's simulation duration should be checked before interpreting the results as extended-period </w:t>
      </w:r>
      <w:proofErr w:type="spellStart"/>
      <w:r w:rsidRPr="009E3373">
        <w:rPr>
          <w:rFonts w:ascii="Times New Roman" w:hAnsi="Times New Roman" w:cs="Times New Roman"/>
        </w:rPr>
        <w:t>behaviour</w:t>
      </w:r>
      <w:proofErr w:type="spellEnd"/>
      <w:r w:rsidRPr="009E3373">
        <w:rPr>
          <w:rFonts w:ascii="Times New Roman" w:hAnsi="Times New Roman" w:cs="Times New Roman"/>
        </w:rPr>
        <w:t>. A single-period hydraulic analysis does not demonstrate how tank levels, pressures, and flows change over a full day. The model should also be checked in EPANET desktop to confirm that it runs successfully and that its reported results agree with those obtained through MATLAB.</w:t>
      </w:r>
    </w:p>
    <w:p w14:paraId="2BD58F59"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CHAPTER FIVE: CONCLUSION AND RECOMMENDATIONS</w:t>
      </w:r>
    </w:p>
    <w:p w14:paraId="3AE91490"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5.1 Conclusion</w:t>
      </w:r>
    </w:p>
    <w:p w14:paraId="1AC699E1"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 xml:space="preserve">The assignment demonstrated how EPANET can be used together with MATLAB to inspect and simulate a water distribution network. The network input file was loaded successfully, and the toolkit returned four nodes and three links. Functions for retrieving node information, pipe properties, flow units, and connectivity were tested. The network was plotted, and hydraulic results for node heads and pressures and pipe flows, velocities, and head losses were retrieved and </w:t>
      </w:r>
      <w:proofErr w:type="spellStart"/>
      <w:r w:rsidRPr="009E3373">
        <w:rPr>
          <w:rFonts w:ascii="Times New Roman" w:hAnsi="Times New Roman" w:cs="Times New Roman"/>
        </w:rPr>
        <w:t>organised</w:t>
      </w:r>
      <w:proofErr w:type="spellEnd"/>
      <w:r w:rsidRPr="009E3373">
        <w:rPr>
          <w:rFonts w:ascii="Times New Roman" w:hAnsi="Times New Roman" w:cs="Times New Roman"/>
        </w:rPr>
        <w:t xml:space="preserve"> into tables and CSV files.</w:t>
      </w:r>
    </w:p>
    <w:p w14:paraId="5009FDBE" w14:textId="77777777" w:rsidR="009E3373" w:rsidRPr="009E3373" w:rsidRDefault="009E3373" w:rsidP="009E3373">
      <w:pPr>
        <w:rPr>
          <w:rFonts w:ascii="Times New Roman" w:hAnsi="Times New Roman" w:cs="Times New Roman"/>
        </w:rPr>
      </w:pPr>
      <w:r w:rsidRPr="009E3373">
        <w:rPr>
          <w:rFonts w:ascii="Times New Roman" w:hAnsi="Times New Roman" w:cs="Times New Roman"/>
        </w:rPr>
        <w:t>The work provided practical experience in using MATLAB to interact with EPANET and process water distribution network data. It also showed the importance of checking simulation settings and validating computed results before drawing engineering conclusions.</w:t>
      </w:r>
    </w:p>
    <w:p w14:paraId="2A5833EC"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5.2 Recommendations</w:t>
      </w:r>
    </w:p>
    <w:p w14:paraId="14CCACAB" w14:textId="77777777" w:rsidR="009E3373" w:rsidRPr="009E3373" w:rsidRDefault="009E3373" w:rsidP="009E3373">
      <w:pPr>
        <w:numPr>
          <w:ilvl w:val="0"/>
          <w:numId w:val="4"/>
        </w:numPr>
        <w:rPr>
          <w:rFonts w:ascii="Times New Roman" w:hAnsi="Times New Roman" w:cs="Times New Roman"/>
        </w:rPr>
      </w:pPr>
      <w:r w:rsidRPr="009E3373">
        <w:rPr>
          <w:rFonts w:ascii="Times New Roman" w:hAnsi="Times New Roman" w:cs="Times New Roman"/>
        </w:rPr>
        <w:t>Verify the network input file and simulation results using EPANET desktop.</w:t>
      </w:r>
    </w:p>
    <w:p w14:paraId="0B08DDFD" w14:textId="77777777" w:rsidR="009E3373" w:rsidRPr="009E3373" w:rsidRDefault="009E3373" w:rsidP="009E3373">
      <w:pPr>
        <w:numPr>
          <w:ilvl w:val="0"/>
          <w:numId w:val="4"/>
        </w:numPr>
        <w:rPr>
          <w:rFonts w:ascii="Times New Roman" w:hAnsi="Times New Roman" w:cs="Times New Roman"/>
        </w:rPr>
      </w:pPr>
      <w:r w:rsidRPr="009E3373">
        <w:rPr>
          <w:rFonts w:ascii="Times New Roman" w:hAnsi="Times New Roman" w:cs="Times New Roman"/>
        </w:rPr>
        <w:t>Check the simulation duration and run an extended-period analysis if required by the assignment.</w:t>
      </w:r>
    </w:p>
    <w:p w14:paraId="6E38D96C" w14:textId="77777777" w:rsidR="009E3373" w:rsidRPr="009E3373" w:rsidRDefault="009E3373" w:rsidP="009E3373">
      <w:pPr>
        <w:numPr>
          <w:ilvl w:val="0"/>
          <w:numId w:val="4"/>
        </w:numPr>
        <w:rPr>
          <w:rFonts w:ascii="Times New Roman" w:hAnsi="Times New Roman" w:cs="Times New Roman"/>
        </w:rPr>
      </w:pPr>
      <w:r w:rsidRPr="009E3373">
        <w:rPr>
          <w:rFonts w:ascii="Times New Roman" w:hAnsi="Times New Roman" w:cs="Times New Roman"/>
        </w:rPr>
        <w:t>Examine tank settings and operating conditions to ensure that the model represents the intended system.</w:t>
      </w:r>
    </w:p>
    <w:p w14:paraId="15F9EC03" w14:textId="77777777" w:rsidR="009E3373" w:rsidRPr="009E3373" w:rsidRDefault="009E3373" w:rsidP="009E3373">
      <w:pPr>
        <w:numPr>
          <w:ilvl w:val="0"/>
          <w:numId w:val="4"/>
        </w:numPr>
        <w:rPr>
          <w:rFonts w:ascii="Times New Roman" w:hAnsi="Times New Roman" w:cs="Times New Roman"/>
        </w:rPr>
      </w:pPr>
      <w:r w:rsidRPr="009E3373">
        <w:rPr>
          <w:rFonts w:ascii="Times New Roman" w:hAnsi="Times New Roman" w:cs="Times New Roman"/>
        </w:rPr>
        <w:t>Preserve the MATLAB scripts, input file, output tables, and network diagram for reproducibility.</w:t>
      </w:r>
    </w:p>
    <w:p w14:paraId="2FDFF899" w14:textId="77777777" w:rsidR="009E3373" w:rsidRPr="009E3373" w:rsidRDefault="009E3373" w:rsidP="009E3373">
      <w:pPr>
        <w:numPr>
          <w:ilvl w:val="0"/>
          <w:numId w:val="4"/>
        </w:numPr>
        <w:rPr>
          <w:rFonts w:ascii="Times New Roman" w:hAnsi="Times New Roman" w:cs="Times New Roman"/>
        </w:rPr>
      </w:pPr>
      <w:r w:rsidRPr="009E3373">
        <w:rPr>
          <w:rFonts w:ascii="Times New Roman" w:hAnsi="Times New Roman" w:cs="Times New Roman"/>
        </w:rPr>
        <w:t>For future work, investigate how changing pipe diameters, demands, reservoir head, and tank settings affects network performance.</w:t>
      </w:r>
    </w:p>
    <w:p w14:paraId="3E50C054"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REFERENCES</w:t>
      </w:r>
    </w:p>
    <w:p w14:paraId="3AEF1994" w14:textId="77777777" w:rsidR="009E3373" w:rsidRPr="009E3373" w:rsidRDefault="009E3373" w:rsidP="009E3373">
      <w:pPr>
        <w:numPr>
          <w:ilvl w:val="0"/>
          <w:numId w:val="5"/>
        </w:numPr>
        <w:rPr>
          <w:rFonts w:ascii="Times New Roman" w:hAnsi="Times New Roman" w:cs="Times New Roman"/>
        </w:rPr>
      </w:pPr>
      <w:r w:rsidRPr="009E3373">
        <w:rPr>
          <w:rFonts w:ascii="Times New Roman" w:hAnsi="Times New Roman" w:cs="Times New Roman"/>
        </w:rPr>
        <w:t xml:space="preserve">U.S. Environmental Protection Agency (EPA). </w:t>
      </w:r>
      <w:r w:rsidRPr="009E3373">
        <w:rPr>
          <w:rFonts w:ascii="Times New Roman" w:hAnsi="Times New Roman" w:cs="Times New Roman"/>
          <w:i/>
          <w:iCs/>
        </w:rPr>
        <w:t>EPANET: Application for Modeling Drinking Water Distribution Systems</w:t>
      </w:r>
      <w:r w:rsidRPr="009E3373">
        <w:rPr>
          <w:rFonts w:ascii="Times New Roman" w:hAnsi="Times New Roman" w:cs="Times New Roman"/>
        </w:rPr>
        <w:t xml:space="preserve">. </w:t>
      </w:r>
      <w:hyperlink r:id="rId7" w:history="1">
        <w:r w:rsidRPr="009E3373">
          <w:rPr>
            <w:rStyle w:val="Hyperlink"/>
            <w:rFonts w:ascii="Times New Roman" w:hAnsi="Times New Roman" w:cs="Times New Roman"/>
          </w:rPr>
          <w:t>https://www.epa.gov/water-research/epanet</w:t>
        </w:r>
      </w:hyperlink>
    </w:p>
    <w:p w14:paraId="01B50C0D" w14:textId="77777777" w:rsidR="009E3373" w:rsidRPr="009E3373" w:rsidRDefault="009E3373" w:rsidP="009E3373">
      <w:pPr>
        <w:numPr>
          <w:ilvl w:val="0"/>
          <w:numId w:val="5"/>
        </w:numPr>
        <w:rPr>
          <w:rFonts w:ascii="Times New Roman" w:hAnsi="Times New Roman" w:cs="Times New Roman"/>
        </w:rPr>
      </w:pPr>
      <w:proofErr w:type="spellStart"/>
      <w:r w:rsidRPr="009E3373">
        <w:rPr>
          <w:rFonts w:ascii="Times New Roman" w:hAnsi="Times New Roman" w:cs="Times New Roman"/>
        </w:rPr>
        <w:lastRenderedPageBreak/>
        <w:t>OpenWaterAnalytics</w:t>
      </w:r>
      <w:proofErr w:type="spellEnd"/>
      <w:r w:rsidRPr="009E3373">
        <w:rPr>
          <w:rFonts w:ascii="Times New Roman" w:hAnsi="Times New Roman" w:cs="Times New Roman"/>
        </w:rPr>
        <w:t xml:space="preserve">. </w:t>
      </w:r>
      <w:r w:rsidRPr="009E3373">
        <w:rPr>
          <w:rFonts w:ascii="Times New Roman" w:hAnsi="Times New Roman" w:cs="Times New Roman"/>
          <w:i/>
          <w:iCs/>
        </w:rPr>
        <w:t>EPANET Source Code and Project Resources</w:t>
      </w:r>
      <w:r w:rsidRPr="009E3373">
        <w:rPr>
          <w:rFonts w:ascii="Times New Roman" w:hAnsi="Times New Roman" w:cs="Times New Roman"/>
        </w:rPr>
        <w:t xml:space="preserve">. </w:t>
      </w:r>
      <w:hyperlink r:id="rId8" w:history="1">
        <w:r w:rsidRPr="009E3373">
          <w:rPr>
            <w:rStyle w:val="Hyperlink"/>
            <w:rFonts w:ascii="Times New Roman" w:hAnsi="Times New Roman" w:cs="Times New Roman"/>
          </w:rPr>
          <w:t>https://github.com/OpenWaterAnalytics/EPANET</w:t>
        </w:r>
      </w:hyperlink>
    </w:p>
    <w:p w14:paraId="199BF490" w14:textId="77777777" w:rsidR="009E3373" w:rsidRPr="009E3373" w:rsidRDefault="009E3373" w:rsidP="009E3373">
      <w:pPr>
        <w:numPr>
          <w:ilvl w:val="0"/>
          <w:numId w:val="5"/>
        </w:numPr>
        <w:rPr>
          <w:rFonts w:ascii="Times New Roman" w:hAnsi="Times New Roman" w:cs="Times New Roman"/>
        </w:rPr>
      </w:pPr>
      <w:proofErr w:type="spellStart"/>
      <w:r w:rsidRPr="009E3373">
        <w:rPr>
          <w:rFonts w:ascii="Times New Roman" w:hAnsi="Times New Roman" w:cs="Times New Roman"/>
        </w:rPr>
        <w:t>OpenWaterAnalytics</w:t>
      </w:r>
      <w:proofErr w:type="spellEnd"/>
      <w:r w:rsidRPr="009E3373">
        <w:rPr>
          <w:rFonts w:ascii="Times New Roman" w:hAnsi="Times New Roman" w:cs="Times New Roman"/>
        </w:rPr>
        <w:t xml:space="preserve">. </w:t>
      </w:r>
      <w:r w:rsidRPr="009E3373">
        <w:rPr>
          <w:rFonts w:ascii="Times New Roman" w:hAnsi="Times New Roman" w:cs="Times New Roman"/>
          <w:i/>
          <w:iCs/>
        </w:rPr>
        <w:t>EPANET MATLAB Toolkit</w:t>
      </w:r>
      <w:r w:rsidRPr="009E3373">
        <w:rPr>
          <w:rFonts w:ascii="Times New Roman" w:hAnsi="Times New Roman" w:cs="Times New Roman"/>
        </w:rPr>
        <w:t>. Toolkit documentation and source files used for the MATLAB interface.</w:t>
      </w:r>
    </w:p>
    <w:p w14:paraId="0F0207BE" w14:textId="77777777" w:rsidR="009E3373" w:rsidRPr="009E3373" w:rsidRDefault="009E3373" w:rsidP="009E3373">
      <w:pPr>
        <w:rPr>
          <w:rFonts w:ascii="Times New Roman" w:hAnsi="Times New Roman" w:cs="Times New Roman"/>
          <w:b/>
          <w:bCs/>
        </w:rPr>
      </w:pPr>
      <w:r w:rsidRPr="009E3373">
        <w:rPr>
          <w:rFonts w:ascii="Times New Roman" w:hAnsi="Times New Roman" w:cs="Times New Roman"/>
          <w:b/>
          <w:bCs/>
        </w:rPr>
        <w:t>APPENDICES</w:t>
      </w:r>
    </w:p>
    <w:p w14:paraId="5BEFBCD1" w14:textId="77777777" w:rsidR="009E3373" w:rsidRPr="009E3373" w:rsidRDefault="009E3373" w:rsidP="009E3373">
      <w:pPr>
        <w:rPr>
          <w:rFonts w:ascii="Times New Roman" w:hAnsi="Times New Roman" w:cs="Times New Roman"/>
        </w:rPr>
      </w:pPr>
      <w:r w:rsidRPr="009E3373">
        <w:rPr>
          <w:rFonts w:ascii="Times New Roman" w:hAnsi="Times New Roman" w:cs="Times New Roman"/>
          <w:b/>
          <w:bCs/>
        </w:rPr>
        <w:t>Appendix A:</w:t>
      </w:r>
      <w:r w:rsidRPr="009E3373">
        <w:rPr>
          <w:rFonts w:ascii="Times New Roman" w:hAnsi="Times New Roman" w:cs="Times New Roman"/>
        </w:rPr>
        <w:t xml:space="preserve"> MATLAB scripts used for network creation, inspection, and simulation.</w:t>
      </w:r>
    </w:p>
    <w:p w14:paraId="172B91FE" w14:textId="77777777" w:rsidR="009E3373" w:rsidRPr="009E3373" w:rsidRDefault="009E3373" w:rsidP="009E3373">
      <w:pPr>
        <w:rPr>
          <w:rFonts w:ascii="Times New Roman" w:hAnsi="Times New Roman" w:cs="Times New Roman"/>
        </w:rPr>
      </w:pPr>
      <w:r w:rsidRPr="009E3373">
        <w:rPr>
          <w:rFonts w:ascii="Times New Roman" w:hAnsi="Times New Roman" w:cs="Times New Roman"/>
          <w:b/>
          <w:bCs/>
        </w:rPr>
        <w:t>Appendix B:</w:t>
      </w:r>
      <w:r w:rsidRPr="009E3373">
        <w:rPr>
          <w:rFonts w:ascii="Times New Roman" w:hAnsi="Times New Roman" w:cs="Times New Roman"/>
        </w:rPr>
        <w:t xml:space="preserve"> </w:t>
      </w:r>
      <w:proofErr w:type="spellStart"/>
      <w:r w:rsidRPr="009E3373">
        <w:rPr>
          <w:rFonts w:ascii="Times New Roman" w:hAnsi="Times New Roman" w:cs="Times New Roman"/>
        </w:rPr>
        <w:t>my_network.inp</w:t>
      </w:r>
      <w:proofErr w:type="spellEnd"/>
      <w:r w:rsidRPr="009E3373">
        <w:rPr>
          <w:rFonts w:ascii="Times New Roman" w:hAnsi="Times New Roman" w:cs="Times New Roman"/>
        </w:rPr>
        <w:t xml:space="preserve"> network input file.</w:t>
      </w:r>
    </w:p>
    <w:p w14:paraId="7D8C7E9C" w14:textId="77777777" w:rsidR="009E3373" w:rsidRPr="009E3373" w:rsidRDefault="009E3373" w:rsidP="009E3373">
      <w:pPr>
        <w:rPr>
          <w:rFonts w:ascii="Times New Roman" w:hAnsi="Times New Roman" w:cs="Times New Roman"/>
        </w:rPr>
      </w:pPr>
      <w:r w:rsidRPr="009E3373">
        <w:rPr>
          <w:rFonts w:ascii="Times New Roman" w:hAnsi="Times New Roman" w:cs="Times New Roman"/>
          <w:b/>
          <w:bCs/>
        </w:rPr>
        <w:t>Appendix C:</w:t>
      </w:r>
      <w:r w:rsidRPr="009E3373">
        <w:rPr>
          <w:rFonts w:ascii="Times New Roman" w:hAnsi="Times New Roman" w:cs="Times New Roman"/>
        </w:rPr>
        <w:t xml:space="preserve"> drawn_node_results.csv and drawn_link_results.csv.</w:t>
      </w:r>
    </w:p>
    <w:p w14:paraId="11E20F80" w14:textId="77777777" w:rsidR="009E3373" w:rsidRPr="009E3373" w:rsidRDefault="009E3373" w:rsidP="009E3373">
      <w:pPr>
        <w:rPr>
          <w:rFonts w:ascii="Times New Roman" w:hAnsi="Times New Roman" w:cs="Times New Roman"/>
        </w:rPr>
      </w:pPr>
      <w:r w:rsidRPr="009E3373">
        <w:rPr>
          <w:rFonts w:ascii="Times New Roman" w:hAnsi="Times New Roman" w:cs="Times New Roman"/>
          <w:b/>
          <w:bCs/>
        </w:rPr>
        <w:t>Appendix D:</w:t>
      </w:r>
      <w:r w:rsidRPr="009E3373">
        <w:rPr>
          <w:rFonts w:ascii="Times New Roman" w:hAnsi="Times New Roman" w:cs="Times New Roman"/>
        </w:rPr>
        <w:t xml:space="preserve"> Screenshot of the MATLAB network plot and simulation output.</w:t>
      </w:r>
    </w:p>
    <w:p w14:paraId="626B67DD" w14:textId="77777777" w:rsidR="00BD44A3" w:rsidRPr="009E3373" w:rsidRDefault="00BD44A3">
      <w:pPr>
        <w:rPr>
          <w:rFonts w:ascii="Times New Roman" w:hAnsi="Times New Roman" w:cs="Times New Roman"/>
        </w:rPr>
      </w:pPr>
    </w:p>
    <w:sectPr w:rsidR="00BD44A3" w:rsidRPr="009E3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E0A"/>
    <w:multiLevelType w:val="multilevel"/>
    <w:tmpl w:val="9D62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C4944"/>
    <w:multiLevelType w:val="multilevel"/>
    <w:tmpl w:val="159C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826FF"/>
    <w:multiLevelType w:val="multilevel"/>
    <w:tmpl w:val="81D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91924"/>
    <w:multiLevelType w:val="multilevel"/>
    <w:tmpl w:val="571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313C0"/>
    <w:multiLevelType w:val="multilevel"/>
    <w:tmpl w:val="CCE4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543541">
    <w:abstractNumId w:val="0"/>
  </w:num>
  <w:num w:numId="2" w16cid:durableId="2070691607">
    <w:abstractNumId w:val="3"/>
  </w:num>
  <w:num w:numId="3" w16cid:durableId="741371526">
    <w:abstractNumId w:val="2"/>
  </w:num>
  <w:num w:numId="4" w16cid:durableId="187717160">
    <w:abstractNumId w:val="4"/>
  </w:num>
  <w:num w:numId="5" w16cid:durableId="1158808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73"/>
    <w:rsid w:val="001A6C16"/>
    <w:rsid w:val="00241948"/>
    <w:rsid w:val="00613FCE"/>
    <w:rsid w:val="006A5F7B"/>
    <w:rsid w:val="009E3373"/>
    <w:rsid w:val="00BB2284"/>
    <w:rsid w:val="00BD44A3"/>
    <w:rsid w:val="00D10175"/>
    <w:rsid w:val="00DB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4BBE"/>
  <w15:chartTrackingRefBased/>
  <w15:docId w15:val="{606A096C-E124-4865-84A1-47252631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73"/>
    <w:rPr>
      <w:rFonts w:eastAsiaTheme="majorEastAsia" w:cstheme="majorBidi"/>
      <w:color w:val="272727" w:themeColor="text1" w:themeTint="D8"/>
    </w:rPr>
  </w:style>
  <w:style w:type="paragraph" w:styleId="Title">
    <w:name w:val="Title"/>
    <w:basedOn w:val="Normal"/>
    <w:next w:val="Normal"/>
    <w:link w:val="TitleChar"/>
    <w:uiPriority w:val="10"/>
    <w:qFormat/>
    <w:rsid w:val="009E3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73"/>
    <w:pPr>
      <w:spacing w:before="160"/>
      <w:jc w:val="center"/>
    </w:pPr>
    <w:rPr>
      <w:i/>
      <w:iCs/>
      <w:color w:val="404040" w:themeColor="text1" w:themeTint="BF"/>
    </w:rPr>
  </w:style>
  <w:style w:type="character" w:customStyle="1" w:styleId="QuoteChar">
    <w:name w:val="Quote Char"/>
    <w:basedOn w:val="DefaultParagraphFont"/>
    <w:link w:val="Quote"/>
    <w:uiPriority w:val="29"/>
    <w:rsid w:val="009E3373"/>
    <w:rPr>
      <w:i/>
      <w:iCs/>
      <w:color w:val="404040" w:themeColor="text1" w:themeTint="BF"/>
    </w:rPr>
  </w:style>
  <w:style w:type="paragraph" w:styleId="ListParagraph">
    <w:name w:val="List Paragraph"/>
    <w:basedOn w:val="Normal"/>
    <w:uiPriority w:val="34"/>
    <w:qFormat/>
    <w:rsid w:val="009E3373"/>
    <w:pPr>
      <w:ind w:left="720"/>
      <w:contextualSpacing/>
    </w:pPr>
  </w:style>
  <w:style w:type="character" w:styleId="IntenseEmphasis">
    <w:name w:val="Intense Emphasis"/>
    <w:basedOn w:val="DefaultParagraphFont"/>
    <w:uiPriority w:val="21"/>
    <w:qFormat/>
    <w:rsid w:val="009E3373"/>
    <w:rPr>
      <w:i/>
      <w:iCs/>
      <w:color w:val="2F5496" w:themeColor="accent1" w:themeShade="BF"/>
    </w:rPr>
  </w:style>
  <w:style w:type="paragraph" w:styleId="IntenseQuote">
    <w:name w:val="Intense Quote"/>
    <w:basedOn w:val="Normal"/>
    <w:next w:val="Normal"/>
    <w:link w:val="IntenseQuoteChar"/>
    <w:uiPriority w:val="30"/>
    <w:qFormat/>
    <w:rsid w:val="009E3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373"/>
    <w:rPr>
      <w:i/>
      <w:iCs/>
      <w:color w:val="2F5496" w:themeColor="accent1" w:themeShade="BF"/>
    </w:rPr>
  </w:style>
  <w:style w:type="character" w:styleId="IntenseReference">
    <w:name w:val="Intense Reference"/>
    <w:basedOn w:val="DefaultParagraphFont"/>
    <w:uiPriority w:val="32"/>
    <w:qFormat/>
    <w:rsid w:val="009E3373"/>
    <w:rPr>
      <w:b/>
      <w:bCs/>
      <w:smallCaps/>
      <w:color w:val="2F5496" w:themeColor="accent1" w:themeShade="BF"/>
      <w:spacing w:val="5"/>
    </w:rPr>
  </w:style>
  <w:style w:type="character" w:styleId="Hyperlink">
    <w:name w:val="Hyperlink"/>
    <w:basedOn w:val="DefaultParagraphFont"/>
    <w:uiPriority w:val="99"/>
    <w:unhideWhenUsed/>
    <w:rsid w:val="009E3373"/>
    <w:rPr>
      <w:color w:val="0563C1" w:themeColor="hyperlink"/>
      <w:u w:val="single"/>
    </w:rPr>
  </w:style>
  <w:style w:type="character" w:styleId="UnresolvedMention">
    <w:name w:val="Unresolved Mention"/>
    <w:basedOn w:val="DefaultParagraphFont"/>
    <w:uiPriority w:val="99"/>
    <w:semiHidden/>
    <w:unhideWhenUsed/>
    <w:rsid w:val="009E3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WaterAnalytics/EPANET" TargetMode="External"/><Relationship Id="rId3" Type="http://schemas.openxmlformats.org/officeDocument/2006/relationships/settings" Target="settings.xml"/><Relationship Id="rId7" Type="http://schemas.openxmlformats.org/officeDocument/2006/relationships/hyperlink" Target="https://www.epa.gov/water-research/epa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WEYENA</dc:creator>
  <cp:keywords/>
  <dc:description/>
  <cp:lastModifiedBy>IBRAHIM WEYENA</cp:lastModifiedBy>
  <cp:revision>2</cp:revision>
  <dcterms:created xsi:type="dcterms:W3CDTF">2026-10-16T06:05:00Z</dcterms:created>
  <dcterms:modified xsi:type="dcterms:W3CDTF">2026-10-16T06:05:00Z</dcterms:modified>
</cp:coreProperties>
</file>