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BTIT/0001/2023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APP/000000007/2023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KINYUA  KINYAJUI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KINYUA  KINYAJUI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