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APP/000000042/2023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21-Aug-2023</w:t>
      </w:r>
    </w:p>
    <w:p w14:paraId="4E9BC4E9" w14:textId="77777777" w:rsidR="00D82F92" w:rsidRDefault="002857F2">
      <w:pPr>
        <w:ind w:left="-5" w:right="53" w:hanging="10"/>
      </w:pPr>
      <w:r>
        <w:rPr>
          <w:rFonts w:ascii="Arial" w:eastAsia="Arial" w:hAnsi="Arial" w:cs="Arial"/>
          <w:sz w:val="22"/>
          <w:lang w:val="en-US"/>
        </w:rPr>
        <w:t xml:space="preserve">NAKITARE NEWTON WANJALA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6044</w:t>
      </w:r>
      <w:r w:rsidR="0078004E">
        <w:rPr>
          <w:rFonts w:ascii="Arial" w:eastAsia="Arial" w:hAnsi="Arial" w:cs="Arial"/>
          <w:sz w:val="22"/>
          <w:lang w:val="en-US"/>
        </w:rPr>
        <w:t xml:space="preserve"> - </w:t>
      </w:r>
      <w:r w:rsidR="00AF015C">
        <w:rPr>
          <w:rFonts w:ascii="Arial" w:eastAsia="Arial" w:hAnsi="Arial" w:cs="Arial"/>
          <w:sz w:val="22"/>
          <w:lang w:val="en-US"/>
        </w:rPr>
        <w:t>80200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MALINDI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NAKITARE NEWTON WANJALA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