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CD230E" w:rsidP="00CD230E">
      <w:pPr>
        <w:pStyle w:val="Title"/>
        <w:rPr>
          <w:lang w:val="en-US"/>
        </w:rPr>
      </w:pPr>
      <w:r>
        <w:rPr>
          <w:lang w:val="en-US"/>
        </w:rPr>
        <w:t>CH5115 PROJECT REPORT</w:t>
      </w:r>
    </w:p>
    <w:p w:rsidR="00CD230E" w:rsidRDefault="00CD230E" w:rsidP="00CD230E">
      <w:pPr>
        <w:pStyle w:val="Heading1"/>
        <w:rPr>
          <w:lang w:val="en-US"/>
        </w:rPr>
      </w:pPr>
      <w:r>
        <w:rPr>
          <w:lang w:val="en-US"/>
        </w:rPr>
        <w:t xml:space="preserve">Q1) </w:t>
      </w:r>
      <w:r w:rsidR="00BE6AE0">
        <w:rPr>
          <w:lang w:val="en-US"/>
        </w:rPr>
        <w:t>b)</w:t>
      </w:r>
      <w:r w:rsidR="00BE6AE0" w:rsidRPr="00BE6AE0">
        <w:rPr>
          <w:lang w:val="en-US"/>
        </w:rPr>
        <w:t xml:space="preserve"> Implementing </w:t>
      </w:r>
      <w:proofErr w:type="spellStart"/>
      <w:r w:rsidR="00BE6AE0" w:rsidRPr="00BE6AE0">
        <w:rPr>
          <w:lang w:val="en-US"/>
        </w:rPr>
        <w:t>bocd</w:t>
      </w:r>
      <w:proofErr w:type="spellEnd"/>
      <w:r w:rsidR="00BE6AE0" w:rsidRPr="00BE6AE0">
        <w:rPr>
          <w:lang w:val="en-US"/>
        </w:rPr>
        <w:t xml:space="preserve"> on well-drilling NMR data</w:t>
      </w:r>
    </w:p>
    <w:p w:rsidR="00CD230E" w:rsidRDefault="00CD230E" w:rsidP="00CD230E">
      <w:pPr>
        <w:rPr>
          <w:lang w:val="en-US"/>
        </w:rPr>
      </w:pPr>
      <w:r>
        <w:rPr>
          <w:lang w:val="en-US"/>
        </w:rPr>
        <w:t>The given NMR data is plot and by viewing the plot we see that:</w:t>
      </w:r>
    </w:p>
    <w:p w:rsidR="00CD230E" w:rsidRDefault="00CD230E" w:rsidP="00CD2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mean of the DGP responsible for generation of the data is changing.</w:t>
      </w:r>
    </w:p>
    <w:p w:rsidR="00CD230E" w:rsidRPr="00CD230E" w:rsidRDefault="00CD230E" w:rsidP="00CD2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However, the (‘local’) variance seems to be more or less the same throughout</w:t>
      </w:r>
    </w:p>
    <w:p w:rsidR="00CD230E" w:rsidRDefault="00CD230E" w:rsidP="00CD230E">
      <w:pPr>
        <w:rPr>
          <w:lang w:val="en-US"/>
        </w:rPr>
      </w:pPr>
      <w:r w:rsidRPr="00CD230E">
        <w:rPr>
          <w:lang w:val="en-US"/>
        </w:rPr>
        <w:drawing>
          <wp:inline distT="0" distB="0" distL="0" distR="0" wp14:anchorId="0C70EAD9" wp14:editId="0A7C5D9E">
            <wp:extent cx="5731510" cy="315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0E" w:rsidRDefault="00CD230E" w:rsidP="00CD230E">
      <w:pPr>
        <w:rPr>
          <w:i/>
          <w:iCs/>
          <w:lang w:val="en-US"/>
        </w:rPr>
      </w:pPr>
      <w:r>
        <w:rPr>
          <w:i/>
          <w:iCs/>
          <w:lang w:val="en-US"/>
        </w:rPr>
        <w:t>Figure 1: Plot of the given data</w:t>
      </w:r>
    </w:p>
    <w:p w:rsidR="00CD230E" w:rsidRDefault="00CD230E" w:rsidP="00CD230E">
      <w:pPr>
        <w:rPr>
          <w:lang w:val="en-US"/>
        </w:rPr>
      </w:pPr>
      <w:r>
        <w:rPr>
          <w:lang w:val="en-US"/>
        </w:rPr>
        <w:t>We assume that the DGP is piece-wise Gaussian, has multiple change-points in mean but has a constant standard deviation throughout.</w:t>
      </w:r>
    </w:p>
    <w:p w:rsidR="00CD230E" w:rsidRDefault="00CD230E" w:rsidP="00CD230E">
      <w:pPr>
        <w:rPr>
          <w:lang w:val="en-US"/>
        </w:rPr>
      </w:pPr>
      <w:r>
        <w:rPr>
          <w:lang w:val="en-US"/>
        </w:rPr>
        <w:t xml:space="preserve">A further simplifying assumption is that the </w:t>
      </w:r>
      <w:proofErr w:type="spellStart"/>
      <w:r>
        <w:rPr>
          <w:lang w:val="en-US"/>
        </w:rPr>
        <w:t>changepoint</w:t>
      </w:r>
      <w:proofErr w:type="spellEnd"/>
      <w:r>
        <w:rPr>
          <w:lang w:val="en-US"/>
        </w:rPr>
        <w:t xml:space="preserve"> occurrence is </w:t>
      </w:r>
      <w:proofErr w:type="spellStart"/>
      <w:r>
        <w:rPr>
          <w:lang w:val="en-US"/>
        </w:rPr>
        <w:t>memoryless</w:t>
      </w:r>
      <w:proofErr w:type="spellEnd"/>
      <w:r>
        <w:rPr>
          <w:lang w:val="en-US"/>
        </w:rPr>
        <w:t xml:space="preserve"> and is a geometric distribution with </w:t>
      </w:r>
      <w:proofErr w:type="spellStart"/>
      <w:r>
        <w:rPr>
          <w:rFonts w:cstheme="minorHAnsi"/>
          <w:lang w:val="en-US"/>
        </w:rPr>
        <w:t>λ</w:t>
      </w:r>
      <w:r>
        <w:rPr>
          <w:vertAlign w:val="subscript"/>
          <w:lang w:val="en-US"/>
        </w:rPr>
        <w:t>CP</w:t>
      </w:r>
      <w:proofErr w:type="spellEnd"/>
      <w:r>
        <w:rPr>
          <w:lang w:val="en-US"/>
        </w:rPr>
        <w:t xml:space="preserve"> = 250.</w:t>
      </w:r>
    </w:p>
    <w:p w:rsidR="00CD230E" w:rsidRDefault="00CD230E" w:rsidP="00CD230E">
      <w:pPr>
        <w:rPr>
          <w:lang w:val="en-US"/>
        </w:rPr>
      </w:pPr>
      <w:r>
        <w:rPr>
          <w:lang w:val="en-US"/>
        </w:rPr>
        <w:t>Note that we don’t need to perform predictions here so it is sufficient to get run-length posterior to solve the problem.</w:t>
      </w:r>
      <w:r w:rsidR="00B7503A">
        <w:rPr>
          <w:lang w:val="en-US"/>
        </w:rPr>
        <w:t xml:space="preserve"> And to get the run length posterior using the </w:t>
      </w:r>
      <w:proofErr w:type="spellStart"/>
      <w:r w:rsidR="00B7503A">
        <w:rPr>
          <w:lang w:val="en-US"/>
        </w:rPr>
        <w:t>bocd</w:t>
      </w:r>
      <w:proofErr w:type="spellEnd"/>
      <w:r w:rsidR="00B7503A">
        <w:rPr>
          <w:lang w:val="en-US"/>
        </w:rPr>
        <w:t xml:space="preserve"> algorithm we need:</w:t>
      </w:r>
    </w:p>
    <w:p w:rsidR="00B7503A" w:rsidRDefault="00B7503A" w:rsidP="00B7503A">
      <w:pPr>
        <w:rPr>
          <w:b/>
          <w:bCs/>
          <w:lang w:val="en-US"/>
        </w:rPr>
      </w:pPr>
      <w:r w:rsidRPr="00B7503A">
        <w:rPr>
          <w:b/>
          <w:bCs/>
          <w:lang w:val="en-US"/>
        </w:rPr>
        <w:t>Joint probabilities</w:t>
      </w:r>
      <w:r>
        <w:rPr>
          <w:b/>
          <w:bCs/>
          <w:lang w:val="en-US"/>
        </w:rPr>
        <w:t xml:space="preserve"> of run length and data </w:t>
      </w:r>
      <w:proofErr w:type="gramStart"/>
      <w:r w:rsidRPr="00B7503A">
        <w:rPr>
          <w:lang w:val="en-US"/>
        </w:rPr>
        <w:t>P(</w:t>
      </w:r>
      <w:proofErr w:type="gramEnd"/>
      <w:r w:rsidRPr="00B7503A">
        <w:rPr>
          <w:lang w:val="en-US"/>
        </w:rPr>
        <w:t>r</w:t>
      </w:r>
      <w:r w:rsidRPr="00B7503A">
        <w:rPr>
          <w:vertAlign w:val="subscript"/>
          <w:lang w:val="en-US"/>
        </w:rPr>
        <w:t>t</w:t>
      </w:r>
      <w:r w:rsidRPr="00B7503A">
        <w:rPr>
          <w:lang w:val="en-US"/>
        </w:rPr>
        <w:t>|x</w:t>
      </w:r>
      <w:r w:rsidRPr="00B7503A">
        <w:rPr>
          <w:vertAlign w:val="subscript"/>
          <w:lang w:val="en-US"/>
        </w:rPr>
        <w:t>1:t</w:t>
      </w:r>
      <w:r w:rsidRPr="00B7503A">
        <w:rPr>
          <w:lang w:val="en-US"/>
        </w:rPr>
        <w:t>)</w:t>
      </w:r>
      <w:r w:rsidRPr="00B7503A">
        <w:rPr>
          <w:b/>
          <w:bCs/>
          <w:lang w:val="en-US"/>
        </w:rPr>
        <w:t>:</w:t>
      </w:r>
    </w:p>
    <w:p w:rsidR="00B7503A" w:rsidRDefault="00B7503A" w:rsidP="00B7503A">
      <w:pPr>
        <w:rPr>
          <w:lang w:val="en-US"/>
        </w:rPr>
      </w:pPr>
      <w:r>
        <w:rPr>
          <w:lang w:val="en-US"/>
        </w:rPr>
        <w:t>These are obtained using the re</w:t>
      </w:r>
      <w:r w:rsidR="006F1941">
        <w:rPr>
          <w:lang w:val="en-US"/>
        </w:rPr>
        <w:t>cursive equations set up in the paper</w:t>
      </w:r>
      <w:r>
        <w:rPr>
          <w:lang w:val="en-US"/>
        </w:rPr>
        <w:t>.</w:t>
      </w:r>
    </w:p>
    <w:p w:rsidR="00B7503A" w:rsidRDefault="00B7503A" w:rsidP="00B7503A">
      <w:pPr>
        <w:rPr>
          <w:b/>
          <w:bCs/>
          <w:lang w:val="en-US"/>
        </w:rPr>
      </w:pPr>
      <w:r>
        <w:rPr>
          <w:b/>
          <w:bCs/>
          <w:lang w:val="en-US"/>
        </w:rPr>
        <w:t>UPM Predictive/Predictive Probability:</w:t>
      </w:r>
    </w:p>
    <w:p w:rsidR="00B7503A" w:rsidRDefault="00B7503A" w:rsidP="00B7503A">
      <w:pPr>
        <w:rPr>
          <w:lang w:val="en-US"/>
        </w:rPr>
      </w:pPr>
      <w:r>
        <w:rPr>
          <w:lang w:val="en-US"/>
        </w:rPr>
        <w:t>These are obtained from equation (11) in Mackay</w:t>
      </w:r>
      <w:proofErr w:type="gramStart"/>
      <w:r>
        <w:rPr>
          <w:lang w:val="en-US"/>
        </w:rPr>
        <w:t>.</w:t>
      </w:r>
      <w:r>
        <w:rPr>
          <w:vertAlign w:val="superscript"/>
          <w:lang w:val="en-US"/>
        </w:rPr>
        <w:t>[</w:t>
      </w:r>
      <w:proofErr w:type="gramEnd"/>
      <w:r>
        <w:rPr>
          <w:vertAlign w:val="superscript"/>
          <w:lang w:val="en-US"/>
        </w:rPr>
        <w:t>1]</w:t>
      </w:r>
      <w:r>
        <w:rPr>
          <w:lang w:val="en-US"/>
        </w:rPr>
        <w:t xml:space="preserve"> We have a Gaussian likelihood and we use a normal-gamma prior</w:t>
      </w:r>
      <w:r w:rsidR="003827DC">
        <w:rPr>
          <w:lang w:val="en-US"/>
        </w:rPr>
        <w:t xml:space="preserve">. Upon evaluating we get </w:t>
      </w:r>
      <w:r w:rsidR="00CF2043">
        <w:rPr>
          <w:lang w:val="en-US"/>
        </w:rPr>
        <w:t>a t-distribution of the form:</w:t>
      </w:r>
    </w:p>
    <w:p w:rsidR="00CF2043" w:rsidRPr="00E10F2D" w:rsidRDefault="00CF2043" w:rsidP="00B750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(x|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10F2D" w:rsidRPr="00CF2043" w:rsidRDefault="00E10F2D" w:rsidP="00B750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r>
        <w:rPr>
          <w:rFonts w:eastAsiaTheme="minorEastAsia" w:cstheme="minorHAnsi"/>
          <w:lang w:val="en-US"/>
        </w:rPr>
        <w:t xml:space="preserve">α, μ, β and κ are the </w:t>
      </w:r>
      <w:proofErr w:type="spellStart"/>
      <w:r>
        <w:rPr>
          <w:rFonts w:eastAsiaTheme="minorEastAsia" w:cstheme="minorHAnsi"/>
          <w:lang w:val="en-US"/>
        </w:rPr>
        <w:t>hyperparameters</w:t>
      </w:r>
      <w:proofErr w:type="spellEnd"/>
      <w:r>
        <w:rPr>
          <w:rFonts w:eastAsiaTheme="minorEastAsia" w:cstheme="minorHAnsi"/>
          <w:lang w:val="en-US"/>
        </w:rPr>
        <w:t>.</w:t>
      </w:r>
    </w:p>
    <w:p w:rsidR="00CF2043" w:rsidRDefault="00E10F2D" w:rsidP="00B750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Conditional prior on the change point </w:t>
      </w:r>
      <w:proofErr w:type="gramStart"/>
      <w:r>
        <w:rPr>
          <w:b/>
          <w:bCs/>
          <w:lang w:val="en-US"/>
        </w:rPr>
        <w:t>P(</w:t>
      </w:r>
      <w:proofErr w:type="gramEnd"/>
      <w:r>
        <w:rPr>
          <w:b/>
          <w:bCs/>
          <w:lang w:val="en-US"/>
        </w:rPr>
        <w:t>r</w:t>
      </w:r>
      <w:r>
        <w:rPr>
          <w:b/>
          <w:bCs/>
          <w:vertAlign w:val="subscript"/>
          <w:lang w:val="en-US"/>
        </w:rPr>
        <w:t>t</w:t>
      </w:r>
      <w:r>
        <w:rPr>
          <w:b/>
          <w:bCs/>
          <w:lang w:val="en-US"/>
        </w:rPr>
        <w:t>|r</w:t>
      </w:r>
      <w:r>
        <w:rPr>
          <w:b/>
          <w:bCs/>
          <w:vertAlign w:val="subscript"/>
          <w:lang w:val="en-US"/>
        </w:rPr>
        <w:t>t-1</w:t>
      </w:r>
      <w:r>
        <w:rPr>
          <w:b/>
          <w:bCs/>
          <w:lang w:val="en-US"/>
        </w:rPr>
        <w:t>)</w:t>
      </w:r>
    </w:p>
    <w:p w:rsidR="00E10F2D" w:rsidRDefault="00E10F2D" w:rsidP="00B7503A">
      <w:pPr>
        <w:rPr>
          <w:rFonts w:cstheme="minorHAnsi"/>
          <w:lang w:val="en-US"/>
        </w:rPr>
      </w:pPr>
      <w:r>
        <w:rPr>
          <w:lang w:val="en-US"/>
        </w:rPr>
        <w:lastRenderedPageBreak/>
        <w:t>We assume this to be a constant (‘Markov Property’; as a result of the geometric distribution assumption) = 1/</w:t>
      </w:r>
      <w:r>
        <w:rPr>
          <w:rFonts w:cstheme="minorHAnsi"/>
          <w:lang w:val="en-US"/>
        </w:rPr>
        <w:t>λ</w:t>
      </w:r>
      <w:r w:rsidR="004532F7">
        <w:rPr>
          <w:rFonts w:cstheme="minorHAnsi"/>
          <w:lang w:val="en-US"/>
        </w:rPr>
        <w:t>.</w:t>
      </w:r>
    </w:p>
    <w:p w:rsidR="004532F7" w:rsidRPr="00703A6E" w:rsidRDefault="004532F7" w:rsidP="00B750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all these set, we simply follow ‘Algorithm 1’ in [1]. Initial value of the joint probabilities are defined as </w:t>
      </w:r>
      <w:proofErr w:type="gramStart"/>
      <w:r>
        <w:rPr>
          <w:rFonts w:cstheme="minorHAnsi"/>
          <w:lang w:val="en-US"/>
        </w:rPr>
        <w:t>P(</w:t>
      </w:r>
      <w:proofErr w:type="gramEnd"/>
      <w:r>
        <w:rPr>
          <w:rFonts w:cstheme="minorHAnsi"/>
          <w:lang w:val="en-US"/>
        </w:rPr>
        <w:t>r</w:t>
      </w:r>
      <w:r w:rsidRPr="004532F7">
        <w:rPr>
          <w:rFonts w:cstheme="minorHAnsi"/>
          <w:vertAlign w:val="subscript"/>
          <w:lang w:val="en-US"/>
        </w:rPr>
        <w:t>1</w:t>
      </w:r>
      <w:r>
        <w:rPr>
          <w:rFonts w:cstheme="minorHAnsi"/>
          <w:lang w:val="en-US"/>
        </w:rPr>
        <w:t>=1|r</w:t>
      </w:r>
      <w:r w:rsidRPr="004532F7">
        <w:rPr>
          <w:rFonts w:cstheme="minorHAnsi"/>
          <w:vertAlign w:val="subscript"/>
          <w:lang w:val="en-US"/>
        </w:rPr>
        <w:t>0</w:t>
      </w:r>
      <w:r>
        <w:rPr>
          <w:rFonts w:cstheme="minorHAnsi"/>
          <w:lang w:val="en-US"/>
        </w:rPr>
        <w:t xml:space="preserve">=0) = predictive*(1-H),  </w:t>
      </w:r>
      <w:r>
        <w:rPr>
          <w:rFonts w:cstheme="minorHAnsi"/>
          <w:lang w:val="en-US"/>
        </w:rPr>
        <w:t>P(</w:t>
      </w:r>
      <w:r w:rsidR="00703A6E">
        <w:rPr>
          <w:rFonts w:cstheme="minorHAnsi"/>
          <w:lang w:val="en-US"/>
        </w:rPr>
        <w:t>x =</w:t>
      </w:r>
      <w:r w:rsidR="00703A6E" w:rsidRPr="00703A6E">
        <w:rPr>
          <w:rFonts w:cstheme="minorHAnsi"/>
          <w:lang w:val="en-US"/>
        </w:rPr>
        <w:t xml:space="preserve"> </w:t>
      </w:r>
      <w:r w:rsidR="00703A6E" w:rsidRPr="00703A6E">
        <w:rPr>
          <w:rFonts w:cstheme="minorHAnsi"/>
          <w:lang w:val="en-US"/>
        </w:rPr>
        <w:t>x</w:t>
      </w:r>
      <w:r w:rsidR="00703A6E" w:rsidRPr="00703A6E">
        <w:rPr>
          <w:rFonts w:cstheme="minorHAnsi"/>
          <w:vertAlign w:val="subscript"/>
          <w:lang w:val="en-US"/>
        </w:rPr>
        <w:t>1</w:t>
      </w:r>
      <w:r w:rsidR="00703A6E">
        <w:rPr>
          <w:rFonts w:cstheme="minorHAnsi"/>
          <w:lang w:val="en-US"/>
        </w:rPr>
        <w:t xml:space="preserve"> , </w:t>
      </w:r>
      <w:r>
        <w:rPr>
          <w:rFonts w:cstheme="minorHAnsi"/>
          <w:lang w:val="en-US"/>
        </w:rPr>
        <w:t>r</w:t>
      </w:r>
      <w:r w:rsidRPr="004532F7">
        <w:rPr>
          <w:rFonts w:cstheme="minorHAnsi"/>
          <w:vertAlign w:val="subscript"/>
          <w:lang w:val="en-US"/>
        </w:rPr>
        <w:t>1</w:t>
      </w:r>
      <w:r w:rsidR="00703A6E">
        <w:rPr>
          <w:rFonts w:cstheme="minorHAnsi"/>
          <w:lang w:val="en-US"/>
        </w:rPr>
        <w:t>=0</w:t>
      </w:r>
      <w:r>
        <w:rPr>
          <w:rFonts w:cstheme="minorHAnsi"/>
          <w:lang w:val="en-US"/>
        </w:rPr>
        <w:t>|r</w:t>
      </w:r>
      <w:r w:rsidRPr="004532F7">
        <w:rPr>
          <w:rFonts w:cstheme="minorHAnsi"/>
          <w:vertAlign w:val="subscript"/>
          <w:lang w:val="en-US"/>
        </w:rPr>
        <w:t>0</w:t>
      </w:r>
      <w:r>
        <w:rPr>
          <w:rFonts w:cstheme="minorHAnsi"/>
          <w:lang w:val="en-US"/>
        </w:rPr>
        <w:t>=0)</w:t>
      </w:r>
      <w:r w:rsidR="00703A6E">
        <w:rPr>
          <w:rFonts w:cstheme="minorHAnsi"/>
          <w:lang w:val="en-US"/>
        </w:rPr>
        <w:t xml:space="preserve"> = predictive*(</w:t>
      </w:r>
      <w:r>
        <w:rPr>
          <w:rFonts w:cstheme="minorHAnsi"/>
          <w:lang w:val="en-US"/>
        </w:rPr>
        <w:t>H)</w:t>
      </w:r>
      <w:r w:rsidR="00703A6E">
        <w:rPr>
          <w:rFonts w:cstheme="minorHAnsi"/>
          <w:lang w:val="en-US"/>
        </w:rPr>
        <w:t xml:space="preserve"> and for all other r</w:t>
      </w:r>
      <w:r w:rsidR="00703A6E">
        <w:rPr>
          <w:rFonts w:cstheme="minorHAnsi"/>
          <w:vertAlign w:val="subscript"/>
          <w:lang w:val="en-US"/>
        </w:rPr>
        <w:t>t</w:t>
      </w:r>
      <w:r w:rsidR="006F1941">
        <w:rPr>
          <w:rFonts w:cstheme="minorHAnsi"/>
          <w:vertAlign w:val="subscript"/>
          <w:lang w:val="en-US"/>
        </w:rPr>
        <w:t>,</w:t>
      </w:r>
      <w:r w:rsidR="00703A6E">
        <w:rPr>
          <w:rFonts w:cstheme="minorHAnsi"/>
          <w:lang w:val="en-US"/>
        </w:rPr>
        <w:t xml:space="preserve"> it is set to be 0.</w:t>
      </w:r>
    </w:p>
    <w:p w:rsidR="004532F7" w:rsidRDefault="004532F7" w:rsidP="00BE6AE0">
      <w:pPr>
        <w:pStyle w:val="Heading2"/>
        <w:rPr>
          <w:lang w:val="en-US"/>
        </w:rPr>
      </w:pPr>
      <w:r>
        <w:rPr>
          <w:lang w:val="en-US"/>
        </w:rPr>
        <w:t>Some MATLAB implementation details</w:t>
      </w:r>
    </w:p>
    <w:p w:rsidR="00703A6E" w:rsidRDefault="00703A6E" w:rsidP="00BE6AE0">
      <w:pPr>
        <w:pStyle w:val="Heading3"/>
        <w:rPr>
          <w:lang w:val="en-US"/>
        </w:rPr>
      </w:pPr>
      <w:r>
        <w:rPr>
          <w:lang w:val="en-US"/>
        </w:rPr>
        <w:t>Computing pdf from t distribution:</w:t>
      </w:r>
    </w:p>
    <w:p w:rsidR="00703A6E" w:rsidRDefault="00703A6E" w:rsidP="00703A6E">
      <w:pPr>
        <w:rPr>
          <w:rFonts w:eastAsiaTheme="minorEastAsia" w:cstheme="minorHAnsi"/>
          <w:lang w:val="en-US"/>
        </w:rPr>
      </w:pPr>
      <w:r>
        <w:rPr>
          <w:lang w:val="en-US"/>
        </w:rPr>
        <w:t xml:space="preserve">MATLAB’s </w:t>
      </w:r>
      <w:proofErr w:type="spellStart"/>
      <w:r>
        <w:rPr>
          <w:lang w:val="en-US"/>
        </w:rPr>
        <w:t>tpdf</w:t>
      </w:r>
      <w:proofErr w:type="spellEnd"/>
      <w:r>
        <w:rPr>
          <w:lang w:val="en-US"/>
        </w:rPr>
        <w:t xml:space="preserve"> computes the pdf of t distributions with mean zero and variance 1. So, I accordingly transformed the given data: y = (x-</w:t>
      </w:r>
      <w:r w:rsidRPr="00703A6E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μ</w:t>
      </w:r>
      <w:r>
        <w:rPr>
          <w:rFonts w:eastAsiaTheme="minorEastAsia" w:cstheme="minorHAnsi"/>
          <w:lang w:val="en-US"/>
        </w:rPr>
        <w:t>)</w:t>
      </w:r>
      <w:proofErr w:type="gramStart"/>
      <w:r>
        <w:rPr>
          <w:rFonts w:eastAsiaTheme="minorEastAsia" w:cstheme="minorHAnsi"/>
          <w:lang w:val="en-US"/>
        </w:rPr>
        <w:t>/(</w:t>
      </w:r>
      <w:proofErr w:type="gramEnd"/>
      <w:r>
        <w:rPr>
          <w:rFonts w:eastAsiaTheme="minorEastAsia" w:cstheme="minorHAnsi"/>
          <w:lang w:val="en-US"/>
        </w:rPr>
        <w:t>standard-deviation). This has mean 0 and variance 1, therefore, I find f(y) and using f(y), we can get f(x) as f(y)/</w:t>
      </w:r>
      <w:r w:rsidRPr="00703A6E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(standard-deviation).</w:t>
      </w:r>
    </w:p>
    <w:p w:rsidR="00703A6E" w:rsidRPr="00703A6E" w:rsidRDefault="00703A6E" w:rsidP="00703A6E">
      <w:pPr>
        <w:rPr>
          <w:lang w:val="en-US"/>
        </w:rPr>
      </w:pPr>
      <w:r>
        <w:rPr>
          <w:rFonts w:eastAsiaTheme="minorEastAsia" w:cstheme="minorHAnsi"/>
          <w:lang w:val="en-US"/>
        </w:rPr>
        <w:t>This can be proved quite easily by computing and comparing their CDFs.</w:t>
      </w:r>
    </w:p>
    <w:p w:rsidR="004532F7" w:rsidRDefault="00703A6E" w:rsidP="00BE6AE0">
      <w:pPr>
        <w:pStyle w:val="Heading3"/>
        <w:rPr>
          <w:lang w:val="en-US"/>
        </w:rPr>
      </w:pPr>
      <w:r>
        <w:rPr>
          <w:lang w:val="en-US"/>
        </w:rPr>
        <w:t>Underflow errors:</w:t>
      </w:r>
    </w:p>
    <w:p w:rsidR="00703A6E" w:rsidRDefault="00703A6E" w:rsidP="004532F7">
      <w:pPr>
        <w:rPr>
          <w:lang w:val="en-US"/>
        </w:rPr>
      </w:pPr>
      <w:r>
        <w:rPr>
          <w:lang w:val="en-US"/>
        </w:rPr>
        <w:t>After a certain iteration, the joint probabilities grow sufficiently small, that even the sum of the joint probabilities (evidence: P(x</w:t>
      </w:r>
      <w:r>
        <w:rPr>
          <w:vertAlign w:val="subscript"/>
          <w:lang w:val="en-US"/>
        </w:rPr>
        <w:t>1:t</w:t>
      </w:r>
      <w:r>
        <w:rPr>
          <w:lang w:val="en-US"/>
        </w:rPr>
        <w:t>)) goes to zero (mathematically it doesn’t obviously, but it is too small to be evaluated on MATLAB, and it is taken as good as zero)</w:t>
      </w:r>
    </w:p>
    <w:p w:rsidR="00703A6E" w:rsidRDefault="00703A6E" w:rsidP="004532F7">
      <w:pPr>
        <w:rPr>
          <w:lang w:val="en-US"/>
        </w:rPr>
      </w:pPr>
      <w:r>
        <w:rPr>
          <w:lang w:val="en-US"/>
        </w:rPr>
        <w:t xml:space="preserve">Now since this term is in the denominator of the </w:t>
      </w:r>
      <w:proofErr w:type="spellStart"/>
      <w:r>
        <w:rPr>
          <w:lang w:val="en-US"/>
        </w:rPr>
        <w:t>runlength</w:t>
      </w:r>
      <w:proofErr w:type="spellEnd"/>
      <w:r>
        <w:rPr>
          <w:lang w:val="en-US"/>
        </w:rPr>
        <w:t xml:space="preserve"> distribution, the </w:t>
      </w:r>
      <w:proofErr w:type="spellStart"/>
      <w:r>
        <w:rPr>
          <w:lang w:val="en-US"/>
        </w:rPr>
        <w:t>runlength</w:t>
      </w:r>
      <w:proofErr w:type="spellEnd"/>
      <w:r>
        <w:rPr>
          <w:lang w:val="en-US"/>
        </w:rPr>
        <w:t xml:space="preserve"> probabilities blow up to infinity (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>)</w:t>
      </w:r>
      <w:r w:rsidR="00E13783">
        <w:rPr>
          <w:lang w:val="en-US"/>
        </w:rPr>
        <w:t xml:space="preserve"> </w:t>
      </w:r>
    </w:p>
    <w:p w:rsidR="00703A6E" w:rsidRDefault="00703A6E" w:rsidP="004532F7">
      <w:pPr>
        <w:rPr>
          <w:lang w:val="en-US"/>
        </w:rPr>
      </w:pPr>
      <w:r w:rsidRPr="00703A6E">
        <w:rPr>
          <w:lang w:val="en-US"/>
        </w:rPr>
        <w:drawing>
          <wp:inline distT="0" distB="0" distL="0" distR="0" wp14:anchorId="410BCC66" wp14:editId="41AB1E83">
            <wp:extent cx="3871295" cy="6020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6E" w:rsidRDefault="00703A6E" w:rsidP="004532F7">
      <w:pPr>
        <w:rPr>
          <w:lang w:val="en-US"/>
        </w:rPr>
      </w:pPr>
      <w:r>
        <w:rPr>
          <w:lang w:val="en-US"/>
        </w:rPr>
        <w:t xml:space="preserve">To resolve this I tried transforming all probabilities to </w:t>
      </w:r>
      <w:r w:rsidRPr="00E13783">
        <w:rPr>
          <w:b/>
          <w:bCs/>
          <w:lang w:val="en-US"/>
        </w:rPr>
        <w:t>log</w:t>
      </w:r>
      <w:r w:rsidR="00E13783" w:rsidRPr="00E13783">
        <w:rPr>
          <w:b/>
          <w:bCs/>
          <w:lang w:val="en-US"/>
        </w:rPr>
        <w:t>-scale</w:t>
      </w:r>
      <w:r>
        <w:rPr>
          <w:lang w:val="en-US"/>
        </w:rPr>
        <w:t xml:space="preserve"> as shown in [3]. Unfortunately that didn’t stop </w:t>
      </w:r>
      <w:r>
        <w:rPr>
          <w:lang w:val="en-US"/>
        </w:rPr>
        <w:t>P(x</w:t>
      </w:r>
      <w:r>
        <w:rPr>
          <w:vertAlign w:val="subscript"/>
          <w:lang w:val="en-US"/>
        </w:rPr>
        <w:t>1</w:t>
      </w:r>
      <w:proofErr w:type="gramStart"/>
      <w:r>
        <w:rPr>
          <w:vertAlign w:val="subscript"/>
          <w:lang w:val="en-US"/>
        </w:rPr>
        <w:t>:t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going to zero</w:t>
      </w:r>
      <w:r w:rsidR="00E13783">
        <w:rPr>
          <w:lang w:val="en-US"/>
        </w:rPr>
        <w:t xml:space="preserve"> (log P went to –</w:t>
      </w:r>
      <w:proofErr w:type="spellStart"/>
      <w:r w:rsidR="00E13783">
        <w:rPr>
          <w:lang w:val="en-US"/>
        </w:rPr>
        <w:t>Inf</w:t>
      </w:r>
      <w:proofErr w:type="spellEnd"/>
      <w:r w:rsidR="00E13783">
        <w:rPr>
          <w:lang w:val="en-US"/>
        </w:rPr>
        <w:t>)</w:t>
      </w:r>
      <w:r>
        <w:rPr>
          <w:lang w:val="en-US"/>
        </w:rPr>
        <w:t>. I believe this is because we anyway need to convert it to the original scale to sum it up</w:t>
      </w:r>
      <w:r w:rsidR="006F1941">
        <w:rPr>
          <w:lang w:val="en-US"/>
        </w:rPr>
        <w:t xml:space="preserve"> to find the evidence/sum of joint distribution probabilities</w:t>
      </w:r>
      <w:r>
        <w:rPr>
          <w:lang w:val="en-US"/>
        </w:rPr>
        <w:t>. (products can be done in log-scale: it will simply be addition)</w:t>
      </w:r>
      <w:r w:rsidR="00E13783">
        <w:rPr>
          <w:lang w:val="en-US"/>
        </w:rPr>
        <w:t xml:space="preserve"> I also tried exponential transformations but they too didn’t work.</w:t>
      </w:r>
    </w:p>
    <w:p w:rsidR="00E13783" w:rsidRDefault="00E13783" w:rsidP="004532F7">
      <w:pPr>
        <w:rPr>
          <w:lang w:val="en-US"/>
        </w:rPr>
      </w:pPr>
      <w:r>
        <w:rPr>
          <w:lang w:val="en-US"/>
        </w:rPr>
        <w:t xml:space="preserve">Instead I normalized the joint probabilities such that their </w:t>
      </w:r>
      <w:r w:rsidRPr="00E13783">
        <w:rPr>
          <w:b/>
          <w:bCs/>
          <w:lang w:val="en-US"/>
        </w:rPr>
        <w:t>sum is 1</w:t>
      </w:r>
      <w:r>
        <w:rPr>
          <w:lang w:val="en-US"/>
        </w:rPr>
        <w:t xml:space="preserve"> in every iteration, i.e. divide every joint probability by its sum. This is correct, mathematically and is equivalent to substituting the joint probability by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r</w:t>
      </w:r>
      <w:r>
        <w:rPr>
          <w:vertAlign w:val="subscript"/>
          <w:lang w:val="en-US"/>
        </w:rPr>
        <w:t>t</w:t>
      </w:r>
      <w:r>
        <w:rPr>
          <w:lang w:val="en-US"/>
        </w:rPr>
        <w:t>|x</w:t>
      </w:r>
      <w:r>
        <w:rPr>
          <w:vertAlign w:val="subscript"/>
          <w:lang w:val="en-US"/>
        </w:rPr>
        <w:t>1</w:t>
      </w:r>
      <w:r w:rsidRPr="00E13783">
        <w:rPr>
          <w:vertAlign w:val="subscript"/>
          <w:lang w:val="en-US"/>
        </w:rPr>
        <w:t>:t</w:t>
      </w:r>
      <w:r>
        <w:rPr>
          <w:lang w:val="en-US"/>
        </w:rPr>
        <w:t>)</w:t>
      </w:r>
      <w:r w:rsidR="00317839">
        <w:rPr>
          <w:lang w:val="en-US"/>
        </w:rPr>
        <w:t>*</w:t>
      </w:r>
      <w:proofErr w:type="spellStart"/>
      <w:r w:rsidR="00317839">
        <w:rPr>
          <w:lang w:val="en-US"/>
        </w:rPr>
        <w:t>P</w:t>
      </w:r>
      <w:r w:rsidR="00317839" w:rsidRPr="00317839">
        <w:rPr>
          <w:vertAlign w:val="subscript"/>
          <w:lang w:val="en-US"/>
        </w:rPr>
        <w:t>evidence</w:t>
      </w:r>
      <w:proofErr w:type="spellEnd"/>
      <w:r w:rsidR="00317839">
        <w:rPr>
          <w:lang w:val="en-US"/>
        </w:rPr>
        <w:t xml:space="preserve"> in the recursive equations (</w:t>
      </w:r>
      <w:proofErr w:type="spellStart"/>
      <w:r w:rsidR="00317839">
        <w:rPr>
          <w:lang w:val="en-US"/>
        </w:rPr>
        <w:t>P</w:t>
      </w:r>
      <w:r w:rsidR="00317839">
        <w:rPr>
          <w:vertAlign w:val="subscript"/>
          <w:lang w:val="en-US"/>
        </w:rPr>
        <w:t>evidence</w:t>
      </w:r>
      <w:proofErr w:type="spellEnd"/>
      <w:r w:rsidR="00317839">
        <w:rPr>
          <w:lang w:val="en-US"/>
        </w:rPr>
        <w:t xml:space="preserve"> will cancel from both sides)</w:t>
      </w:r>
      <w:r>
        <w:rPr>
          <w:lang w:val="en-US"/>
        </w:rPr>
        <w:t>.</w:t>
      </w:r>
    </w:p>
    <w:p w:rsidR="00E13783" w:rsidRDefault="00E13783" w:rsidP="004532F7">
      <w:pPr>
        <w:rPr>
          <w:lang w:val="en-US"/>
        </w:rPr>
      </w:pPr>
      <w:r>
        <w:rPr>
          <w:lang w:val="en-US"/>
        </w:rPr>
        <w:t>This method worked for me.</w:t>
      </w:r>
    </w:p>
    <w:p w:rsidR="00E13783" w:rsidRDefault="00E13783" w:rsidP="00BE6AE0">
      <w:pPr>
        <w:pStyle w:val="Heading3"/>
        <w:rPr>
          <w:lang w:val="en-US"/>
        </w:rPr>
      </w:pPr>
      <w:r>
        <w:rPr>
          <w:lang w:val="en-US"/>
        </w:rPr>
        <w:t>Update statements</w:t>
      </w:r>
    </w:p>
    <w:p w:rsidR="00E13783" w:rsidRDefault="00E13783" w:rsidP="004532F7">
      <w:pPr>
        <w:rPr>
          <w:b/>
          <w:bCs/>
          <w:lang w:val="en-US"/>
        </w:rPr>
      </w:pPr>
      <w:r w:rsidRPr="00E13783">
        <w:rPr>
          <w:b/>
          <w:bCs/>
          <w:lang w:val="en-US"/>
        </w:rPr>
        <w:drawing>
          <wp:inline distT="0" distB="0" distL="0" distR="0" wp14:anchorId="394938A5" wp14:editId="10664D97">
            <wp:extent cx="5731510" cy="1252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83" w:rsidRDefault="00E13783" w:rsidP="004532F7">
      <w:pPr>
        <w:rPr>
          <w:lang w:val="en-US"/>
        </w:rPr>
      </w:pPr>
      <w:r>
        <w:rPr>
          <w:lang w:val="en-US"/>
        </w:rPr>
        <w:t>I bo</w:t>
      </w:r>
      <w:r w:rsidR="00620D0D">
        <w:rPr>
          <w:lang w:val="en-US"/>
        </w:rPr>
        <w:t xml:space="preserve">rrowed these expressions </w:t>
      </w:r>
      <w:r>
        <w:rPr>
          <w:lang w:val="en-US"/>
        </w:rPr>
        <w:t>from Murphy</w:t>
      </w:r>
      <w:proofErr w:type="gramStart"/>
      <w:r>
        <w:rPr>
          <w:lang w:val="en-US"/>
        </w:rPr>
        <w:t>.</w:t>
      </w:r>
      <w:r>
        <w:rPr>
          <w:vertAlign w:val="superscript"/>
          <w:lang w:val="en-US"/>
        </w:rPr>
        <w:t>[</w:t>
      </w:r>
      <w:proofErr w:type="gramEnd"/>
      <w:r>
        <w:rPr>
          <w:vertAlign w:val="superscript"/>
          <w:lang w:val="en-US"/>
        </w:rPr>
        <w:t>2]</w:t>
      </w:r>
      <w:r>
        <w:rPr>
          <w:lang w:val="en-US"/>
        </w:rPr>
        <w:t xml:space="preserve"> For our case n=1, because we are updating the parameters using one data point at once.</w:t>
      </w:r>
    </w:p>
    <w:p w:rsidR="00E13783" w:rsidRDefault="00E13783" w:rsidP="00BE6AE0">
      <w:pPr>
        <w:pStyle w:val="Heading3"/>
        <w:rPr>
          <w:lang w:val="en-US"/>
        </w:rPr>
      </w:pPr>
      <w:r>
        <w:rPr>
          <w:lang w:val="en-US"/>
        </w:rPr>
        <w:lastRenderedPageBreak/>
        <w:t>Plotting</w:t>
      </w:r>
      <w:r w:rsidR="00AF07DB">
        <w:rPr>
          <w:lang w:val="en-US"/>
        </w:rPr>
        <w:t xml:space="preserve"> (</w:t>
      </w:r>
      <w:proofErr w:type="spellStart"/>
      <w:r w:rsidR="00AF07DB">
        <w:rPr>
          <w:lang w:val="en-US"/>
        </w:rPr>
        <w:t>plot_rt_probs.m</w:t>
      </w:r>
      <w:proofErr w:type="spellEnd"/>
      <w:r w:rsidR="00AF07DB">
        <w:rPr>
          <w:lang w:val="en-US"/>
        </w:rPr>
        <w:t>)</w:t>
      </w:r>
    </w:p>
    <w:p w:rsidR="003E4392" w:rsidRDefault="003E4392" w:rsidP="004532F7">
      <w:pPr>
        <w:rPr>
          <w:lang w:val="en-US"/>
        </w:rPr>
      </w:pPr>
      <w:r>
        <w:rPr>
          <w:lang w:val="en-US"/>
        </w:rPr>
        <w:t xml:space="preserve">Mat2gray was used to form a grayscale image matrix from the matrix. I had to flip the axis and also do a 1-p to ensure higher probabilities correspond to black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  <w:r w:rsidR="00FC0B81">
        <w:rPr>
          <w:lang w:val="en-US"/>
        </w:rPr>
        <w:t xml:space="preserve">This was inspired from [5]. </w:t>
      </w:r>
      <w:r>
        <w:rPr>
          <w:lang w:val="en-US"/>
        </w:rPr>
        <w:t>To get a better gradient, I took a fractional power of all the elements. This results in an increase in value but obviously a&lt;b =&gt; a</w:t>
      </w:r>
      <w:r>
        <w:rPr>
          <w:vertAlign w:val="superscript"/>
          <w:lang w:val="en-US"/>
        </w:rPr>
        <w:t>x</w:t>
      </w:r>
      <w:r>
        <w:rPr>
          <w:lang w:val="en-US"/>
        </w:rPr>
        <w:t xml:space="preserve"> &lt; </w:t>
      </w:r>
      <w:proofErr w:type="spellStart"/>
      <w:r>
        <w:rPr>
          <w:lang w:val="en-US"/>
        </w:rPr>
        <w:t>b</w:t>
      </w:r>
      <w:r>
        <w:rPr>
          <w:vertAlign w:val="superscript"/>
          <w:lang w:val="en-US"/>
        </w:rPr>
        <w:t>x</w:t>
      </w:r>
      <w:proofErr w:type="spellEnd"/>
      <w:r>
        <w:rPr>
          <w:lang w:val="en-US"/>
        </w:rPr>
        <w:t xml:space="preserve"> for all positive x, so it is conserved. </w:t>
      </w:r>
      <w:r w:rsidR="00FC0B81">
        <w:rPr>
          <w:lang w:val="en-US"/>
        </w:rPr>
        <w:t>Here too</w:t>
      </w:r>
      <w:r w:rsidR="00620D0D">
        <w:rPr>
          <w:lang w:val="en-US"/>
        </w:rPr>
        <w:t>,</w:t>
      </w:r>
      <w:r w:rsidR="00FC0B81">
        <w:rPr>
          <w:lang w:val="en-US"/>
        </w:rPr>
        <w:t xml:space="preserve"> I tried log normalization as described in MATLAB forums but it didn’t yield the required results.</w:t>
      </w:r>
    </w:p>
    <w:p w:rsidR="00AF07DB" w:rsidRDefault="00AF07DB" w:rsidP="00BE6AE0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7D6B9B" w:rsidRDefault="007D6B9B" w:rsidP="007D6B9B">
      <w:pPr>
        <w:rPr>
          <w:lang w:val="en-US"/>
        </w:rPr>
      </w:pPr>
      <w:r w:rsidRPr="007D6B9B">
        <w:rPr>
          <w:lang w:val="en-US"/>
        </w:rPr>
        <w:drawing>
          <wp:inline distT="0" distB="0" distL="0" distR="0" wp14:anchorId="23E40A39" wp14:editId="420324FF">
            <wp:extent cx="5731510" cy="2791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B" w:rsidRDefault="007D6B9B" w:rsidP="007D6B9B">
      <w:pPr>
        <w:rPr>
          <w:i/>
          <w:iCs/>
          <w:lang w:val="en-US"/>
        </w:rPr>
      </w:pPr>
      <w:r>
        <w:rPr>
          <w:i/>
          <w:iCs/>
          <w:lang w:val="en-US"/>
        </w:rPr>
        <w:t>Figure 1.2: Run length</w:t>
      </w:r>
      <w:r w:rsidR="00356EDA">
        <w:rPr>
          <w:i/>
          <w:iCs/>
          <w:lang w:val="en-US"/>
        </w:rPr>
        <w:t xml:space="preserve"> posterior</w:t>
      </w:r>
      <w:r>
        <w:rPr>
          <w:i/>
          <w:iCs/>
          <w:lang w:val="en-US"/>
        </w:rPr>
        <w:t xml:space="preserve"> plotted (in a form similar to how it is done in the paper)</w:t>
      </w:r>
    </w:p>
    <w:p w:rsidR="007D6B9B" w:rsidRDefault="00356EDA" w:rsidP="007D6B9B">
      <w:pPr>
        <w:rPr>
          <w:i/>
          <w:iCs/>
          <w:lang w:val="en-US"/>
        </w:rPr>
      </w:pPr>
      <w:r w:rsidRPr="00356EDA">
        <w:rPr>
          <w:i/>
          <w:iCs/>
          <w:lang w:val="en-US"/>
        </w:rPr>
        <w:drawing>
          <wp:inline distT="0" distB="0" distL="0" distR="0" wp14:anchorId="6FAB2A07" wp14:editId="0FDFDB9A">
            <wp:extent cx="5731510" cy="2945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B" w:rsidRDefault="007D6B9B" w:rsidP="007D6B9B">
      <w:pPr>
        <w:rPr>
          <w:i/>
          <w:iCs/>
          <w:lang w:val="en-US"/>
        </w:rPr>
      </w:pPr>
      <w:r>
        <w:rPr>
          <w:i/>
          <w:iCs/>
          <w:lang w:val="en-US"/>
        </w:rPr>
        <w:t>Figure 1.3: Predicted run length (run length with the highest probability at that instant)</w:t>
      </w:r>
    </w:p>
    <w:p w:rsidR="00356EDA" w:rsidRDefault="00356EDA" w:rsidP="007D6B9B">
      <w:pPr>
        <w:rPr>
          <w:lang w:val="en-US"/>
        </w:rPr>
      </w:pPr>
      <w:proofErr w:type="spellStart"/>
      <w:r>
        <w:rPr>
          <w:lang w:val="en-US"/>
        </w:rPr>
        <w:t>Changepoints</w:t>
      </w:r>
      <w:proofErr w:type="spellEnd"/>
      <w:r>
        <w:rPr>
          <w:lang w:val="en-US"/>
        </w:rPr>
        <w:t xml:space="preserve"> were found to be: 85, 220, 454, 813, 873, 941, </w:t>
      </w:r>
      <w:proofErr w:type="gramStart"/>
      <w:r>
        <w:rPr>
          <w:lang w:val="en-US"/>
        </w:rPr>
        <w:t>1000</w:t>
      </w:r>
      <w:proofErr w:type="gramEnd"/>
    </w:p>
    <w:p w:rsidR="00BE6AE0" w:rsidRDefault="00BE6AE0" w:rsidP="007D6B9B">
      <w:pPr>
        <w:rPr>
          <w:lang w:val="en-US"/>
        </w:rPr>
      </w:pPr>
    </w:p>
    <w:p w:rsidR="00BE6AE0" w:rsidRDefault="00BE6AE0" w:rsidP="007D6B9B">
      <w:pPr>
        <w:rPr>
          <w:lang w:val="en-US"/>
        </w:rPr>
      </w:pPr>
    </w:p>
    <w:p w:rsidR="00BE6AE0" w:rsidRDefault="00BE6AE0" w:rsidP="00BE6AE0">
      <w:pPr>
        <w:pStyle w:val="Heading1"/>
        <w:rPr>
          <w:lang w:val="en-US"/>
        </w:rPr>
      </w:pPr>
      <w:r>
        <w:rPr>
          <w:lang w:val="en-US"/>
        </w:rPr>
        <w:lastRenderedPageBreak/>
        <w:t>Q2)</w:t>
      </w:r>
      <w:r w:rsidR="00CE55DB">
        <w:rPr>
          <w:lang w:val="en-US"/>
        </w:rPr>
        <w:t xml:space="preserve"> </w:t>
      </w:r>
      <w:r>
        <w:rPr>
          <w:lang w:val="en-US"/>
        </w:rPr>
        <w:t>a) Fitting AR model and finding Change points</w:t>
      </w:r>
    </w:p>
    <w:p w:rsidR="00F931F1" w:rsidRPr="00F931F1" w:rsidRDefault="00F931F1" w:rsidP="00F931F1">
      <w:pPr>
        <w:pStyle w:val="Heading2"/>
        <w:rPr>
          <w:lang w:val="en-US"/>
        </w:rPr>
      </w:pP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1) Model fitting</w:t>
      </w:r>
    </w:p>
    <w:p w:rsidR="00E13783" w:rsidRDefault="003E4392" w:rsidP="004532F7">
      <w:pPr>
        <w:rPr>
          <w:lang w:val="en-US"/>
        </w:rPr>
      </w:pPr>
      <w:r>
        <w:rPr>
          <w:lang w:val="en-US"/>
        </w:rPr>
        <w:t xml:space="preserve"> </w:t>
      </w:r>
      <w:r w:rsidR="00CE55DB">
        <w:rPr>
          <w:lang w:val="en-US"/>
        </w:rPr>
        <w:t>Following the plot of ACF and PACF of historic data</w:t>
      </w:r>
    </w:p>
    <w:p w:rsidR="00CE55DB" w:rsidRDefault="00CE55DB" w:rsidP="004532F7">
      <w:pPr>
        <w:rPr>
          <w:lang w:val="en-US"/>
        </w:rPr>
      </w:pPr>
      <w:r w:rsidRPr="00CE55DB">
        <w:rPr>
          <w:lang w:val="en-US"/>
        </w:rPr>
        <w:drawing>
          <wp:inline distT="0" distB="0" distL="0" distR="0" wp14:anchorId="3C2010E4" wp14:editId="3CD188A3">
            <wp:extent cx="4277329" cy="2355232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685" cy="23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DB" w:rsidRDefault="00CE55DB" w:rsidP="004532F7">
      <w:pPr>
        <w:rPr>
          <w:i/>
          <w:iCs/>
          <w:lang w:val="en-US"/>
        </w:rPr>
      </w:pPr>
      <w:r>
        <w:rPr>
          <w:i/>
          <w:iCs/>
          <w:lang w:val="en-US"/>
        </w:rPr>
        <w:t>Figure 2.1: Historic data correlations</w:t>
      </w:r>
    </w:p>
    <w:p w:rsidR="00CE55DB" w:rsidRDefault="00CE55DB" w:rsidP="00CE55DB">
      <w:r w:rsidRPr="00CE55DB">
        <w:t>ACF exponentially dies, PACF goes to zero after step 1. This means that</w:t>
      </w:r>
      <w:r>
        <w:t xml:space="preserve"> </w:t>
      </w:r>
      <w:r w:rsidRPr="00CE55DB">
        <w:t xml:space="preserve">the model is </w:t>
      </w:r>
      <w:proofErr w:type="gramStart"/>
      <w:r w:rsidRPr="00CE55DB">
        <w:t>AR(</w:t>
      </w:r>
      <w:proofErr w:type="gramEnd"/>
      <w:r w:rsidRPr="00CE55DB">
        <w:t>1)</w:t>
      </w:r>
      <w:r>
        <w:t>.</w:t>
      </w:r>
    </w:p>
    <w:p w:rsidR="00CE55DB" w:rsidRDefault="00CE55DB" w:rsidP="00CE55DB">
      <w:proofErr w:type="spellStart"/>
      <w:r>
        <w:t>Fitlm</w:t>
      </w:r>
      <w:proofErr w:type="spellEnd"/>
      <w:r>
        <w:t xml:space="preserve"> is used to fit an AR model. The constant term is deemed insignificant. </w:t>
      </w:r>
    </w:p>
    <w:p w:rsidR="00CE55DB" w:rsidRDefault="00CE55DB" w:rsidP="00CE55DB">
      <w:r w:rsidRPr="00CE55DB">
        <w:drawing>
          <wp:inline distT="0" distB="0" distL="0" distR="0" wp14:anchorId="3816C8DC" wp14:editId="5A1B2E20">
            <wp:extent cx="3283585" cy="1509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196" cy="15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F1" w:rsidRDefault="00F931F1" w:rsidP="00F931F1">
      <w:pPr>
        <w:pStyle w:val="Heading3"/>
      </w:pPr>
      <w:r>
        <w:t>Residual Analysis</w:t>
      </w:r>
    </w:p>
    <w:p w:rsidR="004F7993" w:rsidRDefault="00F931F1" w:rsidP="00F931F1">
      <w:r>
        <w:t>The ACF and PACF are calculated. Both become zero at lags &gt; 0, indicative of white</w:t>
      </w:r>
      <w:r w:rsidR="00FA641F">
        <w:t xml:space="preserve"> noise. This is confirmed using</w:t>
      </w:r>
      <w:r w:rsidR="004F7993">
        <w:rPr>
          <w:lang w:val="en-US"/>
        </w:rPr>
        <w:t xml:space="preserve"> the </w:t>
      </w:r>
      <w:proofErr w:type="spellStart"/>
      <w:r w:rsidR="004F7993">
        <w:rPr>
          <w:b/>
          <w:bCs/>
          <w:lang w:val="en-US"/>
        </w:rPr>
        <w:t>Ljung</w:t>
      </w:r>
      <w:proofErr w:type="spellEnd"/>
      <w:r w:rsidR="004F7993">
        <w:rPr>
          <w:b/>
          <w:bCs/>
          <w:lang w:val="en-US"/>
        </w:rPr>
        <w:t>-Box test</w:t>
      </w:r>
      <w:r w:rsidR="00FA641F">
        <w:rPr>
          <w:b/>
          <w:bCs/>
          <w:lang w:val="en-US"/>
        </w:rPr>
        <w:t>,</w:t>
      </w:r>
      <w:r>
        <w:t xml:space="preserve"> where the null hypothesis that the residuals are white is not rejected.</w:t>
      </w:r>
    </w:p>
    <w:p w:rsidR="00F931F1" w:rsidRDefault="00F931F1" w:rsidP="00F931F1">
      <w:r w:rsidRPr="00F931F1">
        <w:drawing>
          <wp:inline distT="0" distB="0" distL="0" distR="0" wp14:anchorId="2FA61044" wp14:editId="3C619EEF">
            <wp:extent cx="3482004" cy="209656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268" cy="21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F1" w:rsidRDefault="00F931F1" w:rsidP="00F931F1">
      <w:pPr>
        <w:rPr>
          <w:i/>
          <w:iCs/>
        </w:rPr>
      </w:pPr>
      <w:r>
        <w:rPr>
          <w:i/>
          <w:iCs/>
        </w:rPr>
        <w:lastRenderedPageBreak/>
        <w:t>Fig 2.2: Residual correlations</w:t>
      </w:r>
    </w:p>
    <w:p w:rsidR="00B711F4" w:rsidRDefault="00B711F4" w:rsidP="00B711F4">
      <w:pPr>
        <w:pStyle w:val="Heading2"/>
      </w:pPr>
      <w:r>
        <w:t>RLS + BOCD on new data</w:t>
      </w:r>
    </w:p>
    <w:p w:rsidR="00B711F4" w:rsidRDefault="00B711F4" w:rsidP="00B711F4">
      <w:r>
        <w:t xml:space="preserve">First RLS is performed on the new data with the initial parameters same as that of the AR model. This is done </w:t>
      </w:r>
      <w:proofErr w:type="spellStart"/>
      <w:r>
        <w:t>upto</w:t>
      </w:r>
      <w:proofErr w:type="spellEnd"/>
      <w:r>
        <w:t xml:space="preserve"> the first 200 data points.</w:t>
      </w:r>
    </w:p>
    <w:p w:rsidR="00F63E35" w:rsidRDefault="00F63E35" w:rsidP="00B711F4">
      <w:r w:rsidRPr="00F63E35">
        <w:drawing>
          <wp:inline distT="0" distB="0" distL="0" distR="0" wp14:anchorId="5B98E14B" wp14:editId="67314BF9">
            <wp:extent cx="5731510" cy="2941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35" w:rsidRPr="00F63E35" w:rsidRDefault="00F63E35" w:rsidP="00B711F4">
      <w:pPr>
        <w:rPr>
          <w:i/>
          <w:iCs/>
        </w:rPr>
      </w:pPr>
      <w:r>
        <w:rPr>
          <w:i/>
          <w:iCs/>
        </w:rPr>
        <w:t>Figure 2.3: The new signal values. We can see that the mean is constant but there seems to be a change in variance at some point near 300.</w:t>
      </w:r>
    </w:p>
    <w:p w:rsidR="00B711F4" w:rsidRDefault="00B711F4" w:rsidP="00B711F4">
      <w:r>
        <w:t xml:space="preserve">Then we perform </w:t>
      </w:r>
      <w:proofErr w:type="spellStart"/>
      <w:r>
        <w:t>bocd</w:t>
      </w:r>
      <w:proofErr w:type="spellEnd"/>
      <w:r>
        <w:t xml:space="preserve">, the code is same as the one used in the previous part with just different </w:t>
      </w:r>
      <w:r w:rsidRPr="00B711F4">
        <w:rPr>
          <w:b/>
          <w:bCs/>
        </w:rPr>
        <w:t>initial hyper</w:t>
      </w:r>
      <w:r>
        <w:rPr>
          <w:b/>
          <w:bCs/>
        </w:rPr>
        <w:t>-</w:t>
      </w:r>
      <w:r w:rsidRPr="00B711F4">
        <w:rPr>
          <w:b/>
          <w:bCs/>
        </w:rPr>
        <w:t>parameter values</w:t>
      </w:r>
      <w:r>
        <w:t xml:space="preserve">. As each new data point arrives, the </w:t>
      </w:r>
      <w:r w:rsidRPr="00B711F4">
        <w:rPr>
          <w:b/>
          <w:bCs/>
        </w:rPr>
        <w:t>residual</w:t>
      </w:r>
      <w:r>
        <w:t xml:space="preserve"> </w:t>
      </w:r>
      <w:r>
        <w:rPr>
          <w:b/>
          <w:bCs/>
        </w:rPr>
        <w:t xml:space="preserve">is passed to the </w:t>
      </w:r>
      <w:proofErr w:type="spellStart"/>
      <w:r>
        <w:rPr>
          <w:b/>
          <w:bCs/>
        </w:rPr>
        <w:t>bocd</w:t>
      </w:r>
      <w:proofErr w:type="spellEnd"/>
      <w:r>
        <w:rPr>
          <w:b/>
          <w:bCs/>
        </w:rPr>
        <w:t xml:space="preserve"> algorithm </w:t>
      </w:r>
      <w:r w:rsidRPr="00B711F4">
        <w:t>and</w:t>
      </w:r>
      <w:r>
        <w:rPr>
          <w:b/>
          <w:bCs/>
        </w:rPr>
        <w:t xml:space="preserve"> </w:t>
      </w:r>
      <w:r>
        <w:t>the RLS model is continually updated. The iteration is stopped once there is a steep reduction in the predicted run length (close to 0 obviously</w:t>
      </w:r>
      <w:r w:rsidR="008D7180">
        <w:t>, since</w:t>
      </w:r>
      <w:r>
        <w:t xml:space="preserve">, </w:t>
      </w:r>
      <w:proofErr w:type="gramStart"/>
      <w:r>
        <w:t>r</w:t>
      </w:r>
      <w:r>
        <w:rPr>
          <w:vertAlign w:val="subscript"/>
        </w:rPr>
        <w:t>t+</w:t>
      </w:r>
      <w:proofErr w:type="gramEnd"/>
      <w:r>
        <w:rPr>
          <w:vertAlign w:val="subscript"/>
        </w:rPr>
        <w:t>1</w:t>
      </w:r>
      <w:r>
        <w:t xml:space="preserve"> can be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 xml:space="preserve"> + 1 or 0).</w:t>
      </w:r>
    </w:p>
    <w:p w:rsidR="00B711F4" w:rsidRDefault="00B711F4" w:rsidP="00B711F4">
      <w:r w:rsidRPr="00B711F4">
        <w:t>By observing the probability plot we se</w:t>
      </w:r>
      <w:r>
        <w:t xml:space="preserve">e a drastic change in run length </w:t>
      </w:r>
      <w:r w:rsidRPr="00B711F4">
        <w:t>at 88 where r=3 is the maximum probable scenario. So we can consider that indices [86</w:t>
      </w:r>
      <w:proofErr w:type="gramStart"/>
      <w:r w:rsidRPr="00B711F4">
        <w:t>,87,88</w:t>
      </w:r>
      <w:proofErr w:type="gramEnd"/>
      <w:r w:rsidRPr="00B711F4">
        <w:t>] belong to the new DGP</w:t>
      </w:r>
      <w:r w:rsidR="004A0C22">
        <w:t>.</w:t>
      </w:r>
      <w:r w:rsidRPr="00B711F4">
        <w:t xml:space="preserve"> Also, note that plot is made after 200, so the </w:t>
      </w:r>
      <w:r w:rsidRPr="00457968">
        <w:rPr>
          <w:b/>
          <w:bCs/>
        </w:rPr>
        <w:t>change point is estimated to be at 200+86 =</w:t>
      </w:r>
      <w:r>
        <w:t xml:space="preserve"> </w:t>
      </w:r>
      <w:r w:rsidRPr="00457968">
        <w:rPr>
          <w:b/>
          <w:bCs/>
        </w:rPr>
        <w:t>286</w:t>
      </w:r>
      <w:r>
        <w:t>.</w:t>
      </w:r>
    </w:p>
    <w:p w:rsidR="004A0C22" w:rsidRDefault="004A0C22" w:rsidP="00B711F4">
      <w:r w:rsidRPr="004A0C22">
        <w:drawing>
          <wp:inline distT="0" distB="0" distL="0" distR="0" wp14:anchorId="5AB7B116" wp14:editId="3D1B9F4B">
            <wp:extent cx="3529330" cy="252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007" cy="25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22" w:rsidRDefault="00F63E35" w:rsidP="00B711F4">
      <w:pPr>
        <w:rPr>
          <w:i/>
          <w:iCs/>
        </w:rPr>
      </w:pPr>
      <w:r>
        <w:rPr>
          <w:i/>
          <w:iCs/>
        </w:rPr>
        <w:t>Figure 2.4</w:t>
      </w:r>
      <w:r w:rsidR="004A0C22">
        <w:rPr>
          <w:i/>
          <w:iCs/>
        </w:rPr>
        <w:t>: Predicted run length for data-points after 200</w:t>
      </w:r>
    </w:p>
    <w:p w:rsidR="004A0C22" w:rsidRDefault="006603F9" w:rsidP="00B711F4">
      <w:pPr>
        <w:rPr>
          <w:i/>
          <w:iCs/>
        </w:rPr>
      </w:pPr>
      <w:r w:rsidRPr="006603F9">
        <w:rPr>
          <w:i/>
          <w:iCs/>
        </w:rPr>
        <w:lastRenderedPageBreak/>
        <w:drawing>
          <wp:inline distT="0" distB="0" distL="0" distR="0" wp14:anchorId="2ED61134" wp14:editId="50F4110D">
            <wp:extent cx="4133292" cy="2775221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080" cy="27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F9" w:rsidRPr="004A0C22" w:rsidRDefault="00F63E35" w:rsidP="00B711F4">
      <w:pPr>
        <w:rPr>
          <w:i/>
          <w:iCs/>
        </w:rPr>
      </w:pPr>
      <w:r>
        <w:rPr>
          <w:i/>
          <w:iCs/>
        </w:rPr>
        <w:t>Figure 2.5</w:t>
      </w:r>
      <w:r w:rsidR="006603F9">
        <w:rPr>
          <w:i/>
          <w:iCs/>
        </w:rPr>
        <w:t xml:space="preserve">: Run length </w:t>
      </w:r>
      <w:r w:rsidR="008D7180">
        <w:rPr>
          <w:i/>
          <w:iCs/>
        </w:rPr>
        <w:t>posterior. Note that run length posterior</w:t>
      </w:r>
      <w:r w:rsidR="006603F9">
        <w:rPr>
          <w:i/>
          <w:iCs/>
        </w:rPr>
        <w:t xml:space="preserve"> after the first change-point near 100 are irrelevant for our analysis.</w:t>
      </w:r>
    </w:p>
    <w:p w:rsidR="00703A6E" w:rsidRDefault="00457968" w:rsidP="004532F7">
      <w:r>
        <w:t>Model parameters</w:t>
      </w:r>
      <w:r w:rsidR="00F63E35">
        <w:t xml:space="preserve"> </w:t>
      </w:r>
      <w:r>
        <w:t xml:space="preserve">(till 200 </w:t>
      </w:r>
      <w:proofErr w:type="spellStart"/>
      <w:r>
        <w:t>datapoints</w:t>
      </w:r>
      <w:proofErr w:type="spellEnd"/>
      <w:r>
        <w:t xml:space="preserve"> + historic data): -0.4019</w:t>
      </w:r>
    </w:p>
    <w:p w:rsidR="00457968" w:rsidRDefault="00F63E35" w:rsidP="00F63E35">
      <w:pPr>
        <w:pStyle w:val="Heading1"/>
        <w:rPr>
          <w:lang w:val="en-US"/>
        </w:rPr>
      </w:pPr>
      <w:r>
        <w:rPr>
          <w:lang w:val="en-US"/>
        </w:rPr>
        <w:t xml:space="preserve">Q2) b) Update the model, Build a new model &amp; find </w:t>
      </w:r>
      <w:proofErr w:type="spellStart"/>
      <w:proofErr w:type="gramStart"/>
      <w:r>
        <w:rPr>
          <w:lang w:val="en-US"/>
        </w:rPr>
        <w:t>var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driving force)</w:t>
      </w:r>
    </w:p>
    <w:p w:rsidR="00F63E35" w:rsidRDefault="00F63E35" w:rsidP="00F63E35">
      <w:pPr>
        <w:pStyle w:val="Heading2"/>
        <w:rPr>
          <w:lang w:val="en-US"/>
        </w:rPr>
      </w:pPr>
      <w:r>
        <w:rPr>
          <w:lang w:val="en-US"/>
        </w:rPr>
        <w:t>Updating the old model</w:t>
      </w:r>
    </w:p>
    <w:p w:rsidR="00F63E35" w:rsidRDefault="00F63E35" w:rsidP="00F63E35">
      <w:pPr>
        <w:rPr>
          <w:lang w:val="en-US"/>
        </w:rPr>
      </w:pPr>
      <w:r>
        <w:rPr>
          <w:lang w:val="en-US"/>
        </w:rPr>
        <w:t xml:space="preserve">We already performed </w:t>
      </w:r>
      <w:proofErr w:type="spellStart"/>
      <w:r>
        <w:rPr>
          <w:lang w:val="en-US"/>
        </w:rPr>
        <w:t>rls</w:t>
      </w:r>
      <w:proofErr w:type="spellEnd"/>
      <w:r>
        <w:rPr>
          <w:lang w:val="en-US"/>
        </w:rPr>
        <w:t xml:space="preserve"> for all </w:t>
      </w:r>
      <w:r w:rsidR="008E4079">
        <w:rPr>
          <w:lang w:val="en-US"/>
        </w:rPr>
        <w:t>data points</w:t>
      </w:r>
      <w:r>
        <w:rPr>
          <w:lang w:val="en-US"/>
        </w:rPr>
        <w:t xml:space="preserve"> during </w:t>
      </w:r>
      <w:proofErr w:type="spellStart"/>
      <w:r>
        <w:rPr>
          <w:lang w:val="en-US"/>
        </w:rPr>
        <w:t>bocd</w:t>
      </w:r>
      <w:proofErr w:type="spellEnd"/>
      <w:r>
        <w:rPr>
          <w:lang w:val="en-US"/>
        </w:rPr>
        <w:t xml:space="preserve"> computation. So we choose the theta estimate obtained at the </w:t>
      </w:r>
      <w:r w:rsidR="008E4079">
        <w:rPr>
          <w:lang w:val="en-US"/>
        </w:rPr>
        <w:t>data point</w:t>
      </w:r>
      <w:r>
        <w:rPr>
          <w:lang w:val="en-US"/>
        </w:rPr>
        <w:t xml:space="preserve"> with index </w:t>
      </w:r>
      <w:r w:rsidR="008E4079">
        <w:rPr>
          <w:lang w:val="en-US"/>
        </w:rPr>
        <w:t>(</w:t>
      </w:r>
      <w:r>
        <w:rPr>
          <w:b/>
          <w:bCs/>
          <w:lang w:val="en-US"/>
        </w:rPr>
        <w:t>change-point – 1</w:t>
      </w:r>
      <w:r w:rsidR="008E4079">
        <w:rPr>
          <w:b/>
          <w:bCs/>
          <w:lang w:val="en-US"/>
        </w:rPr>
        <w:t>)</w:t>
      </w:r>
      <w:bookmarkStart w:id="0" w:name="_GoBack"/>
      <w:bookmarkEnd w:id="0"/>
      <w:r>
        <w:rPr>
          <w:lang w:val="en-US"/>
        </w:rPr>
        <w:t xml:space="preserve"> and use it to compute the residuals.</w:t>
      </w:r>
    </w:p>
    <w:p w:rsidR="00F63E35" w:rsidRDefault="00F63E35" w:rsidP="00F63E35">
      <w:pPr>
        <w:rPr>
          <w:b/>
          <w:bCs/>
          <w:lang w:val="en-US"/>
        </w:rPr>
      </w:pPr>
      <w:r w:rsidRPr="00F63E35">
        <w:rPr>
          <w:lang w:val="en-US"/>
        </w:rPr>
        <w:t>The</w:t>
      </w:r>
      <w:r w:rsidRPr="00F63E35">
        <w:rPr>
          <w:b/>
          <w:bCs/>
          <w:lang w:val="en-US"/>
        </w:rPr>
        <w:t xml:space="preserve"> </w:t>
      </w:r>
      <w:proofErr w:type="gramStart"/>
      <w:r w:rsidRPr="00F63E35">
        <w:rPr>
          <w:b/>
          <w:bCs/>
          <w:lang w:val="en-US"/>
        </w:rPr>
        <w:t>AR(</w:t>
      </w:r>
      <w:proofErr w:type="gramEnd"/>
      <w:r w:rsidRPr="00F63E35">
        <w:rPr>
          <w:b/>
          <w:bCs/>
          <w:lang w:val="en-US"/>
        </w:rPr>
        <w:t xml:space="preserve">1) coefficient before corruption </w:t>
      </w:r>
      <w:r w:rsidRPr="00F63E35">
        <w:rPr>
          <w:lang w:val="en-US"/>
        </w:rPr>
        <w:t xml:space="preserve">of the channel is </w:t>
      </w:r>
      <w:r w:rsidR="00366F99">
        <w:rPr>
          <w:lang w:val="en-US"/>
        </w:rPr>
        <w:t>estimat</w:t>
      </w:r>
      <w:r w:rsidRPr="00F63E35">
        <w:rPr>
          <w:lang w:val="en-US"/>
        </w:rPr>
        <w:t>ed as</w:t>
      </w:r>
      <w:r>
        <w:rPr>
          <w:lang w:val="en-US"/>
        </w:rPr>
        <w:t xml:space="preserve"> =</w:t>
      </w:r>
      <w:r w:rsidRPr="00F63E35">
        <w:rPr>
          <w:b/>
          <w:bCs/>
          <w:lang w:val="en-US"/>
        </w:rPr>
        <w:t xml:space="preserve">   -0.4453</w:t>
      </w:r>
    </w:p>
    <w:p w:rsidR="00F63E35" w:rsidRDefault="00F63E35" w:rsidP="00F63E35">
      <w:pPr>
        <w:rPr>
          <w:b/>
          <w:bCs/>
          <w:lang w:val="en-US"/>
        </w:rPr>
      </w:pPr>
      <w:r w:rsidRPr="00F63E35">
        <w:rPr>
          <w:b/>
          <w:bCs/>
          <w:lang w:val="en-US"/>
        </w:rPr>
        <w:t>Variance of the residuals</w:t>
      </w:r>
      <w:r>
        <w:rPr>
          <w:lang w:val="en-US"/>
        </w:rPr>
        <w:t xml:space="preserve"> is used as an estimator of the </w:t>
      </w:r>
      <w:r w:rsidRPr="00F63E35">
        <w:rPr>
          <w:b/>
          <w:bCs/>
          <w:lang w:val="en-US"/>
        </w:rPr>
        <w:t>Variance of the</w:t>
      </w:r>
      <w:r w:rsidRPr="00F63E35">
        <w:rPr>
          <w:b/>
          <w:bCs/>
          <w:lang w:val="en-US"/>
        </w:rPr>
        <w:t xml:space="preserve"> driving force</w:t>
      </w:r>
      <w:r w:rsidR="00B607CD">
        <w:rPr>
          <w:b/>
          <w:bCs/>
          <w:lang w:val="en-US"/>
        </w:rPr>
        <w:t>.</w:t>
      </w:r>
    </w:p>
    <w:p w:rsidR="00B607CD" w:rsidRPr="00B607CD" w:rsidRDefault="00B607CD" w:rsidP="00F63E35">
      <w:pPr>
        <w:rPr>
          <w:lang w:val="en-US"/>
        </w:rPr>
      </w:pPr>
      <w:r>
        <w:rPr>
          <w:lang w:val="en-US"/>
        </w:rPr>
        <w:t xml:space="preserve">The residuals are found to be white, </w:t>
      </w:r>
      <w:r w:rsidR="004F7993">
        <w:rPr>
          <w:lang w:val="en-US"/>
        </w:rPr>
        <w:t xml:space="preserve">using the </w:t>
      </w:r>
      <w:proofErr w:type="spellStart"/>
      <w:r w:rsidR="004F7993">
        <w:rPr>
          <w:b/>
          <w:bCs/>
          <w:lang w:val="en-US"/>
        </w:rPr>
        <w:t>Ljung</w:t>
      </w:r>
      <w:proofErr w:type="spellEnd"/>
      <w:r w:rsidR="004F7993">
        <w:rPr>
          <w:b/>
          <w:bCs/>
          <w:lang w:val="en-US"/>
        </w:rPr>
        <w:t>-Box test</w:t>
      </w:r>
      <w:r w:rsidR="004F7993">
        <w:rPr>
          <w:b/>
          <w:bCs/>
          <w:lang w:val="en-US"/>
        </w:rPr>
        <w:t xml:space="preserve">, </w:t>
      </w:r>
      <w:r w:rsidRPr="00B607CD">
        <w:t xml:space="preserve">confirming that the model is not an </w:t>
      </w:r>
      <w:proofErr w:type="spellStart"/>
      <w:r w:rsidRPr="00B607CD">
        <w:t>underfi</w:t>
      </w:r>
      <w:r w:rsidR="00517980">
        <w:t>t</w:t>
      </w:r>
      <w:proofErr w:type="spellEnd"/>
      <w:r>
        <w:rPr>
          <w:lang w:val="en-US"/>
        </w:rPr>
        <w:t>.</w:t>
      </w:r>
    </w:p>
    <w:p w:rsidR="00F63E35" w:rsidRDefault="00F63E35" w:rsidP="004532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Estimate of the variance of the endogenous </w:t>
      </w:r>
      <w:r w:rsidR="00B607CD">
        <w:rPr>
          <w:b/>
          <w:bCs/>
          <w:lang w:val="en-US"/>
        </w:rPr>
        <w:t xml:space="preserve">white noise </w:t>
      </w:r>
      <w:r>
        <w:rPr>
          <w:b/>
          <w:bCs/>
          <w:lang w:val="en-US"/>
        </w:rPr>
        <w:t>driving force of the system = 0.0984</w:t>
      </w:r>
    </w:p>
    <w:p w:rsidR="00F63E35" w:rsidRDefault="00F63E35" w:rsidP="00F63E35">
      <w:pPr>
        <w:pStyle w:val="Heading2"/>
        <w:rPr>
          <w:lang w:val="en-US"/>
        </w:rPr>
      </w:pPr>
      <w:r>
        <w:rPr>
          <w:lang w:val="en-US"/>
        </w:rPr>
        <w:t>Building a new model after the change point</w:t>
      </w:r>
    </w:p>
    <w:p w:rsidR="00B607CD" w:rsidRDefault="00B607CD" w:rsidP="00B607CD">
      <w:pPr>
        <w:rPr>
          <w:lang w:val="en-US"/>
        </w:rPr>
      </w:pPr>
      <w:r>
        <w:rPr>
          <w:lang w:val="en-US"/>
        </w:rPr>
        <w:t xml:space="preserve">We expect the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 xml:space="preserve">1) model to be followed again because </w:t>
      </w:r>
      <w:r w:rsidR="004F7993">
        <w:rPr>
          <w:lang w:val="en-US"/>
        </w:rPr>
        <w:t>it is said that the variance of the white noise innovations change and not the form of the model itself.</w:t>
      </w:r>
    </w:p>
    <w:p w:rsidR="004F7993" w:rsidRDefault="004F7993" w:rsidP="00B607CD">
      <w:pPr>
        <w:rPr>
          <w:lang w:val="en-US"/>
        </w:rPr>
      </w:pPr>
      <w:r>
        <w:rPr>
          <w:lang w:val="en-US"/>
        </w:rPr>
        <w:t>This is confirmed by the PACFs which go to zero for all lags &gt; 1</w:t>
      </w:r>
    </w:p>
    <w:p w:rsidR="004F7993" w:rsidRDefault="004F7993" w:rsidP="00B607CD">
      <w:pPr>
        <w:rPr>
          <w:lang w:val="en-US"/>
        </w:rPr>
      </w:pPr>
      <w:r w:rsidRPr="004F7993">
        <w:rPr>
          <w:lang w:val="en-US"/>
        </w:rPr>
        <w:lastRenderedPageBreak/>
        <w:drawing>
          <wp:inline distT="0" distB="0" distL="0" distR="0" wp14:anchorId="29964826" wp14:editId="00B0D4E4">
            <wp:extent cx="2787650" cy="2180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90" cy="21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93" w:rsidRDefault="004F7993" w:rsidP="00B607CD">
      <w:pPr>
        <w:rPr>
          <w:i/>
          <w:iCs/>
          <w:lang w:val="en-US"/>
        </w:rPr>
      </w:pPr>
      <w:r>
        <w:rPr>
          <w:i/>
          <w:iCs/>
          <w:lang w:val="en-US"/>
        </w:rPr>
        <w:t>Figure 2.6: PACF of the data points after the change point</w:t>
      </w:r>
    </w:p>
    <w:p w:rsidR="004F7993" w:rsidRDefault="004F7993" w:rsidP="00B607CD">
      <w:pPr>
        <w:rPr>
          <w:lang w:val="en-US"/>
        </w:rPr>
      </w:pPr>
      <w:r>
        <w:rPr>
          <w:lang w:val="en-US"/>
        </w:rPr>
        <w:t xml:space="preserve">An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1) model is quickly built with again the constant term deemed insignificant.</w:t>
      </w:r>
    </w:p>
    <w:p w:rsidR="004F7993" w:rsidRDefault="004F7993" w:rsidP="00B607CD">
      <w:pPr>
        <w:rPr>
          <w:lang w:val="en-US"/>
        </w:rPr>
      </w:pPr>
      <w:r w:rsidRPr="004F7993">
        <w:rPr>
          <w:lang w:val="en-US"/>
        </w:rPr>
        <w:drawing>
          <wp:inline distT="0" distB="0" distL="0" distR="0" wp14:anchorId="7D456AB2" wp14:editId="0E5A5B88">
            <wp:extent cx="3627119" cy="16862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351" cy="16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93" w:rsidRDefault="004F7993" w:rsidP="00B607CD">
      <w:pPr>
        <w:rPr>
          <w:b/>
          <w:bCs/>
          <w:lang w:val="en-US"/>
        </w:rPr>
      </w:pPr>
      <w:r>
        <w:rPr>
          <w:lang w:val="en-US"/>
        </w:rPr>
        <w:t xml:space="preserve">The residuals are verified to be </w:t>
      </w:r>
      <w:r w:rsidRPr="004F7993">
        <w:rPr>
          <w:b/>
          <w:bCs/>
          <w:lang w:val="en-US"/>
        </w:rPr>
        <w:t>white</w:t>
      </w:r>
      <w:r>
        <w:rPr>
          <w:lang w:val="en-US"/>
        </w:rPr>
        <w:t xml:space="preserve"> using the </w:t>
      </w:r>
      <w:proofErr w:type="spellStart"/>
      <w:r>
        <w:rPr>
          <w:b/>
          <w:bCs/>
          <w:lang w:val="en-US"/>
        </w:rPr>
        <w:t>Ljung</w:t>
      </w:r>
      <w:proofErr w:type="spellEnd"/>
      <w:r>
        <w:rPr>
          <w:b/>
          <w:bCs/>
          <w:lang w:val="en-US"/>
        </w:rPr>
        <w:t>-Box test.</w:t>
      </w:r>
    </w:p>
    <w:p w:rsidR="008560AF" w:rsidRDefault="00366F99" w:rsidP="00B607CD">
      <w:pPr>
        <w:rPr>
          <w:b/>
          <w:bCs/>
          <w:lang w:val="en-US"/>
        </w:rPr>
      </w:pPr>
      <w:r w:rsidRPr="00F63E35">
        <w:rPr>
          <w:lang w:val="en-US"/>
        </w:rPr>
        <w:t>The</w:t>
      </w:r>
      <w:r w:rsidRPr="00F63E35">
        <w:rPr>
          <w:b/>
          <w:bCs/>
          <w:lang w:val="en-US"/>
        </w:rPr>
        <w:t xml:space="preserve"> </w:t>
      </w:r>
      <w:proofErr w:type="gramStart"/>
      <w:r w:rsidRPr="00F63E35">
        <w:rPr>
          <w:b/>
          <w:bCs/>
          <w:lang w:val="en-US"/>
        </w:rPr>
        <w:t>AR(</w:t>
      </w:r>
      <w:proofErr w:type="gramEnd"/>
      <w:r w:rsidRPr="00F63E35">
        <w:rPr>
          <w:b/>
          <w:bCs/>
          <w:lang w:val="en-US"/>
        </w:rPr>
        <w:t>1) coefficient</w:t>
      </w:r>
      <w:r>
        <w:rPr>
          <w:b/>
          <w:bCs/>
          <w:lang w:val="en-US"/>
        </w:rPr>
        <w:t xml:space="preserve"> after </w:t>
      </w:r>
      <w:r w:rsidRPr="00F63E35">
        <w:rPr>
          <w:b/>
          <w:bCs/>
          <w:lang w:val="en-US"/>
        </w:rPr>
        <w:t xml:space="preserve">corruption </w:t>
      </w:r>
      <w:r w:rsidRPr="00F63E35">
        <w:rPr>
          <w:lang w:val="en-US"/>
        </w:rPr>
        <w:t xml:space="preserve">of the channel is </w:t>
      </w:r>
      <w:r>
        <w:rPr>
          <w:lang w:val="en-US"/>
        </w:rPr>
        <w:t>estimated</w:t>
      </w:r>
      <w:r w:rsidRPr="00F63E35">
        <w:rPr>
          <w:lang w:val="en-US"/>
        </w:rPr>
        <w:t xml:space="preserve"> as</w:t>
      </w:r>
      <w:r>
        <w:rPr>
          <w:lang w:val="en-US"/>
        </w:rPr>
        <w:t xml:space="preserve"> =</w:t>
      </w:r>
      <w:r>
        <w:rPr>
          <w:b/>
          <w:bCs/>
          <w:lang w:val="en-US"/>
        </w:rPr>
        <w:t xml:space="preserve">   -</w:t>
      </w:r>
      <w:r w:rsidRPr="00366F99">
        <w:rPr>
          <w:b/>
          <w:bCs/>
          <w:lang w:val="en-US"/>
        </w:rPr>
        <w:t>0.3327</w:t>
      </w:r>
    </w:p>
    <w:p w:rsidR="00366F99" w:rsidRDefault="00366F99" w:rsidP="00366F99">
      <w:pPr>
        <w:rPr>
          <w:b/>
          <w:bCs/>
          <w:lang w:val="en-US"/>
        </w:rPr>
      </w:pPr>
      <w:r w:rsidRPr="00F63E35">
        <w:rPr>
          <w:b/>
          <w:bCs/>
          <w:lang w:val="en-US"/>
        </w:rPr>
        <w:t>Variance of the residuals</w:t>
      </w:r>
      <w:r>
        <w:rPr>
          <w:lang w:val="en-US"/>
        </w:rPr>
        <w:t xml:space="preserve"> is used as an estimator of the </w:t>
      </w:r>
      <w:r w:rsidRPr="00F63E35">
        <w:rPr>
          <w:b/>
          <w:bCs/>
          <w:lang w:val="en-US"/>
        </w:rPr>
        <w:t>Variance of the driving force</w:t>
      </w:r>
      <w:r>
        <w:rPr>
          <w:b/>
          <w:bCs/>
          <w:lang w:val="en-US"/>
        </w:rPr>
        <w:t>.</w:t>
      </w:r>
    </w:p>
    <w:p w:rsidR="00366F99" w:rsidRDefault="00366F99" w:rsidP="00366F99">
      <w:pPr>
        <w:rPr>
          <w:b/>
          <w:bCs/>
          <w:lang w:val="en-US"/>
        </w:rPr>
      </w:pPr>
      <w:r>
        <w:rPr>
          <w:b/>
          <w:bCs/>
          <w:lang w:val="en-US"/>
        </w:rPr>
        <w:t>Estimate of the variance of the endogenous white noise driving force of the system = 0.</w:t>
      </w:r>
      <w:r>
        <w:rPr>
          <w:b/>
          <w:bCs/>
          <w:lang w:val="en-US"/>
        </w:rPr>
        <w:t>3236</w:t>
      </w:r>
    </w:p>
    <w:p w:rsidR="000B7845" w:rsidRDefault="000B7845" w:rsidP="000B7845">
      <w:pPr>
        <w:pStyle w:val="Heading2"/>
        <w:rPr>
          <w:lang w:val="en-US"/>
        </w:rPr>
      </w:pPr>
      <w:r>
        <w:rPr>
          <w:lang w:val="en-US"/>
        </w:rPr>
        <w:t>Summary:</w:t>
      </w:r>
    </w:p>
    <w:p w:rsidR="000B7845" w:rsidRDefault="000B7845" w:rsidP="000B7845">
      <w:pPr>
        <w:pStyle w:val="Heading3"/>
        <w:rPr>
          <w:lang w:val="en-US"/>
        </w:rPr>
      </w:pPr>
      <w:r>
        <w:rPr>
          <w:lang w:val="en-US"/>
        </w:rPr>
        <w:t>Before Corruption:</w:t>
      </w:r>
    </w:p>
    <w:p w:rsidR="000B7845" w:rsidRDefault="000B7845" w:rsidP="000B7845">
      <w:pPr>
        <w:rPr>
          <w:lang w:val="en-US"/>
        </w:rPr>
      </w:pPr>
      <w:r>
        <w:rPr>
          <w:lang w:val="en-US"/>
        </w:rPr>
        <w:t>Model: y[k]</w:t>
      </w:r>
      <w:r w:rsidR="008C08C1">
        <w:rPr>
          <w:lang w:val="en-US"/>
        </w:rPr>
        <w:t xml:space="preserve"> = -0.44</w:t>
      </w:r>
      <w:r>
        <w:rPr>
          <w:lang w:val="en-US"/>
        </w:rPr>
        <w:t>53*</w:t>
      </w:r>
      <w:proofErr w:type="gramStart"/>
      <w:r>
        <w:rPr>
          <w:lang w:val="en-US"/>
        </w:rPr>
        <w:t>y[</w:t>
      </w:r>
      <w:proofErr w:type="gramEnd"/>
      <w:r>
        <w:rPr>
          <w:lang w:val="en-US"/>
        </w:rPr>
        <w:t xml:space="preserve">k-1] + </w:t>
      </w:r>
      <w:r>
        <w:rPr>
          <w:rFonts w:cstheme="minorHAnsi"/>
          <w:lang w:val="en-US"/>
        </w:rPr>
        <w:t>ξ</w:t>
      </w:r>
      <w:r>
        <w:rPr>
          <w:lang w:val="en-US"/>
        </w:rPr>
        <w:t xml:space="preserve">[k]; </w:t>
      </w:r>
      <w:r>
        <w:rPr>
          <w:rFonts w:cstheme="minorHAnsi"/>
          <w:lang w:val="en-US"/>
        </w:rPr>
        <w:t>ξ</w:t>
      </w:r>
      <w:r>
        <w:rPr>
          <w:lang w:val="en-US"/>
        </w:rPr>
        <w:t>[k]</w:t>
      </w:r>
      <w:r>
        <w:rPr>
          <w:lang w:val="en-US"/>
        </w:rPr>
        <w:t xml:space="preserve"> ~ GWN(0,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); estimate of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=0.0984</w:t>
      </w:r>
    </w:p>
    <w:p w:rsidR="000B7845" w:rsidRPr="000B7845" w:rsidRDefault="000B7845" w:rsidP="000B7845">
      <w:pPr>
        <w:pStyle w:val="Heading3"/>
        <w:rPr>
          <w:lang w:val="en-US"/>
        </w:rPr>
      </w:pPr>
      <w:r>
        <w:rPr>
          <w:lang w:val="en-US"/>
        </w:rPr>
        <w:t xml:space="preserve">After corruption:  </w:t>
      </w:r>
    </w:p>
    <w:p w:rsidR="004F7993" w:rsidRPr="004F7993" w:rsidRDefault="000B7845" w:rsidP="00B607CD">
      <w:pPr>
        <w:rPr>
          <w:lang w:val="en-US"/>
        </w:rPr>
      </w:pPr>
      <w:r>
        <w:rPr>
          <w:lang w:val="en-US"/>
        </w:rPr>
        <w:t>Model: y[k] = -0.</w:t>
      </w:r>
      <w:r>
        <w:rPr>
          <w:lang w:val="en-US"/>
        </w:rPr>
        <w:t>3327</w:t>
      </w:r>
      <w:r>
        <w:rPr>
          <w:lang w:val="en-US"/>
        </w:rPr>
        <w:t>*</w:t>
      </w:r>
      <w:proofErr w:type="gramStart"/>
      <w:r>
        <w:rPr>
          <w:lang w:val="en-US"/>
        </w:rPr>
        <w:t>y[</w:t>
      </w:r>
      <w:proofErr w:type="gramEnd"/>
      <w:r>
        <w:rPr>
          <w:lang w:val="en-US"/>
        </w:rPr>
        <w:t xml:space="preserve">k-1] + </w:t>
      </w:r>
      <w:r>
        <w:rPr>
          <w:rFonts w:cstheme="minorHAnsi"/>
          <w:lang w:val="en-US"/>
        </w:rPr>
        <w:t>ξ</w:t>
      </w:r>
      <w:r>
        <w:rPr>
          <w:lang w:val="en-US"/>
        </w:rPr>
        <w:t xml:space="preserve">[k]; </w:t>
      </w:r>
      <w:r>
        <w:rPr>
          <w:rFonts w:cstheme="minorHAnsi"/>
          <w:lang w:val="en-US"/>
        </w:rPr>
        <w:t>ξ</w:t>
      </w:r>
      <w:r>
        <w:rPr>
          <w:lang w:val="en-US"/>
        </w:rPr>
        <w:t>[k] ~ GWN(0,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); estimate of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=0.3236</w:t>
      </w:r>
    </w:p>
    <w:p w:rsidR="00CD230E" w:rsidRDefault="00CD230E" w:rsidP="00CD230E">
      <w:pPr>
        <w:pStyle w:val="Heading1"/>
        <w:rPr>
          <w:lang w:val="en-US"/>
        </w:rPr>
      </w:pPr>
      <w:r>
        <w:rPr>
          <w:lang w:val="en-US"/>
        </w:rPr>
        <w:t>References:</w:t>
      </w:r>
    </w:p>
    <w:p w:rsidR="00CD230E" w:rsidRDefault="00CD230E" w:rsidP="00CD230E">
      <w:pPr>
        <w:pStyle w:val="ListParagraph"/>
        <w:numPr>
          <w:ilvl w:val="0"/>
          <w:numId w:val="1"/>
        </w:numPr>
      </w:pPr>
      <w:r w:rsidRPr="00CD230E">
        <w:t>R.</w:t>
      </w:r>
      <w:r>
        <w:t xml:space="preserve"> P. Adams and D. J. C. MacKay, “</w:t>
      </w:r>
      <w:r w:rsidRPr="00CD230E">
        <w:t>Bayesia</w:t>
      </w:r>
      <w:r>
        <w:t xml:space="preserve">n Online </w:t>
      </w:r>
      <w:proofErr w:type="spellStart"/>
      <w:r>
        <w:t>Changepoint</w:t>
      </w:r>
      <w:proofErr w:type="spellEnd"/>
      <w:r>
        <w:t xml:space="preserve"> Detection”, </w:t>
      </w:r>
      <w:r w:rsidRPr="00CD230E">
        <w:t>arXiv</w:t>
      </w:r>
      <w:proofErr w:type="gramStart"/>
      <w:r w:rsidRPr="00CD230E">
        <w:t>:0710.3742</w:t>
      </w:r>
      <w:proofErr w:type="gramEnd"/>
      <w:r w:rsidRPr="00CD230E">
        <w:t xml:space="preserve"> [stat], Oct. 2007.</w:t>
      </w:r>
    </w:p>
    <w:p w:rsidR="00CD230E" w:rsidRDefault="00CD230E" w:rsidP="00CD230E">
      <w:pPr>
        <w:pStyle w:val="ListParagraph"/>
        <w:numPr>
          <w:ilvl w:val="0"/>
          <w:numId w:val="1"/>
        </w:numPr>
      </w:pPr>
      <w:r>
        <w:t>K. P. Murphy, “</w:t>
      </w:r>
      <w:r w:rsidRPr="00CD230E">
        <w:t xml:space="preserve">Conjugate </w:t>
      </w:r>
      <w:proofErr w:type="spellStart"/>
      <w:r w:rsidRPr="00CD230E">
        <w:t>bayesian</w:t>
      </w:r>
      <w:proofErr w:type="spellEnd"/>
      <w:r w:rsidRPr="00CD230E">
        <w:t xml:space="preserve"> analysi</w:t>
      </w:r>
      <w:r>
        <w:t xml:space="preserve">s of the </w:t>
      </w:r>
      <w:proofErr w:type="spellStart"/>
      <w:r>
        <w:t>gaussian</w:t>
      </w:r>
      <w:proofErr w:type="spellEnd"/>
      <w:r>
        <w:t xml:space="preserve"> distribution,”</w:t>
      </w:r>
      <w:r w:rsidRPr="00CD230E">
        <w:t xml:space="preserve"> tech. rep., 2007.</w:t>
      </w:r>
    </w:p>
    <w:p w:rsidR="00CD230E" w:rsidRDefault="00CD230E" w:rsidP="00CD230E">
      <w:pPr>
        <w:pStyle w:val="ListParagraph"/>
        <w:numPr>
          <w:ilvl w:val="0"/>
          <w:numId w:val="1"/>
        </w:numPr>
      </w:pPr>
      <w:hyperlink r:id="rId21" w:history="1">
        <w:r w:rsidRPr="00EA23CA">
          <w:rPr>
            <w:rStyle w:val="Hyperlink"/>
          </w:rPr>
          <w:t>http://gregorygundersen.com/blog/2019/08/13/bocd/</w:t>
        </w:r>
      </w:hyperlink>
    </w:p>
    <w:p w:rsidR="00CD230E" w:rsidRDefault="00CD230E" w:rsidP="00CD230E">
      <w:pPr>
        <w:pStyle w:val="ListParagraph"/>
        <w:numPr>
          <w:ilvl w:val="0"/>
          <w:numId w:val="1"/>
        </w:numPr>
      </w:pPr>
      <w:hyperlink r:id="rId22" w:history="1">
        <w:r w:rsidRPr="00EA23CA">
          <w:rPr>
            <w:rStyle w:val="Hyperlink"/>
          </w:rPr>
          <w:t>http://gregorygundersen.com/blog/2020/10/20/implementing-bocd/</w:t>
        </w:r>
      </w:hyperlink>
    </w:p>
    <w:p w:rsidR="00FC0B81" w:rsidRDefault="00FC0B81" w:rsidP="00FC0B81">
      <w:pPr>
        <w:pStyle w:val="ListParagraph"/>
        <w:numPr>
          <w:ilvl w:val="0"/>
          <w:numId w:val="1"/>
        </w:numPr>
      </w:pPr>
      <w:hyperlink r:id="rId23" w:history="1">
        <w:r w:rsidRPr="00EA23CA">
          <w:rPr>
            <w:rStyle w:val="Hyperlink"/>
          </w:rPr>
          <w:t>https://github.com/gwgundersen/bocd/blob/master/bocd.py</w:t>
        </w:r>
      </w:hyperlink>
    </w:p>
    <w:p w:rsidR="00FC0B81" w:rsidRPr="00CD230E" w:rsidRDefault="00FC0B81" w:rsidP="00FC0B81"/>
    <w:sectPr w:rsidR="00FC0B81" w:rsidRPr="00CD230E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69" w:rsidRDefault="00B72769" w:rsidP="00CD230E">
      <w:pPr>
        <w:spacing w:after="0" w:line="240" w:lineRule="auto"/>
      </w:pPr>
      <w:r>
        <w:separator/>
      </w:r>
    </w:p>
  </w:endnote>
  <w:endnote w:type="continuationSeparator" w:id="0">
    <w:p w:rsidR="00B72769" w:rsidRDefault="00B72769" w:rsidP="00CD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69" w:rsidRDefault="00B72769" w:rsidP="00CD230E">
      <w:pPr>
        <w:spacing w:after="0" w:line="240" w:lineRule="auto"/>
      </w:pPr>
      <w:r>
        <w:separator/>
      </w:r>
    </w:p>
  </w:footnote>
  <w:footnote w:type="continuationSeparator" w:id="0">
    <w:p w:rsidR="00B72769" w:rsidRDefault="00B72769" w:rsidP="00CD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F2D" w:rsidRDefault="00E10F2D" w:rsidP="00CD230E">
    <w:pPr>
      <w:pStyle w:val="Header"/>
      <w:jc w:val="right"/>
      <w:rPr>
        <w:lang w:val="en-US"/>
      </w:rPr>
    </w:pPr>
    <w:r>
      <w:rPr>
        <w:lang w:val="en-US"/>
      </w:rPr>
      <w:t>BY S.VISHAL</w:t>
    </w:r>
  </w:p>
  <w:p w:rsidR="00E10F2D" w:rsidRPr="00CD230E" w:rsidRDefault="00E10F2D" w:rsidP="00CD230E">
    <w:pPr>
      <w:pStyle w:val="Header"/>
      <w:jc w:val="right"/>
      <w:rPr>
        <w:lang w:val="en-US"/>
      </w:rPr>
    </w:pPr>
    <w:r>
      <w:rPr>
        <w:lang w:val="en-US"/>
      </w:rPr>
      <w:t>CH18B020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DEE"/>
    <w:multiLevelType w:val="hybridMultilevel"/>
    <w:tmpl w:val="396EB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A265B"/>
    <w:multiLevelType w:val="hybridMultilevel"/>
    <w:tmpl w:val="3EEEB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B2340"/>
    <w:multiLevelType w:val="hybridMultilevel"/>
    <w:tmpl w:val="1A4E9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CD"/>
    <w:rsid w:val="00097D55"/>
    <w:rsid w:val="000B7845"/>
    <w:rsid w:val="002B15CD"/>
    <w:rsid w:val="00317839"/>
    <w:rsid w:val="00356EDA"/>
    <w:rsid w:val="00366F99"/>
    <w:rsid w:val="003827DC"/>
    <w:rsid w:val="003E4392"/>
    <w:rsid w:val="004532F7"/>
    <w:rsid w:val="00457968"/>
    <w:rsid w:val="004A0C22"/>
    <w:rsid w:val="004F1891"/>
    <w:rsid w:val="004F7993"/>
    <w:rsid w:val="00517980"/>
    <w:rsid w:val="00620D0D"/>
    <w:rsid w:val="006603F9"/>
    <w:rsid w:val="006F1941"/>
    <w:rsid w:val="00703A6E"/>
    <w:rsid w:val="007D6B9B"/>
    <w:rsid w:val="008560AF"/>
    <w:rsid w:val="008C08C1"/>
    <w:rsid w:val="008D7180"/>
    <w:rsid w:val="008E4079"/>
    <w:rsid w:val="00965670"/>
    <w:rsid w:val="009C5535"/>
    <w:rsid w:val="00AF07DB"/>
    <w:rsid w:val="00B607CD"/>
    <w:rsid w:val="00B711F4"/>
    <w:rsid w:val="00B72769"/>
    <w:rsid w:val="00B7503A"/>
    <w:rsid w:val="00BE6AE0"/>
    <w:rsid w:val="00CD230E"/>
    <w:rsid w:val="00CE55DB"/>
    <w:rsid w:val="00CF2043"/>
    <w:rsid w:val="00E10F2D"/>
    <w:rsid w:val="00E13783"/>
    <w:rsid w:val="00F01C90"/>
    <w:rsid w:val="00F63E35"/>
    <w:rsid w:val="00F931F1"/>
    <w:rsid w:val="00FA641F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1A5C8-173F-4A7C-A058-51CBC1B6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0E"/>
  </w:style>
  <w:style w:type="paragraph" w:styleId="Footer">
    <w:name w:val="footer"/>
    <w:basedOn w:val="Normal"/>
    <w:link w:val="FooterChar"/>
    <w:uiPriority w:val="99"/>
    <w:unhideWhenUsed/>
    <w:rsid w:val="00CD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0E"/>
  </w:style>
  <w:style w:type="character" w:customStyle="1" w:styleId="Heading1Char">
    <w:name w:val="Heading 1 Char"/>
    <w:basedOn w:val="DefaultParagraphFont"/>
    <w:link w:val="Heading1"/>
    <w:uiPriority w:val="9"/>
    <w:rsid w:val="00CD2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3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3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204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532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regorygundersen.com/blog/2019/08/13/boc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gwgundersen/bocd/blob/master/bocd.p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gregorygundersen.com/blog/2020/10/20/implementing-bo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47EA2-AD2A-438A-A12F-2E5AE2DA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36</cp:revision>
  <dcterms:created xsi:type="dcterms:W3CDTF">2021-02-16T12:04:00Z</dcterms:created>
  <dcterms:modified xsi:type="dcterms:W3CDTF">2021-02-16T15:37:00Z</dcterms:modified>
</cp:coreProperties>
</file>