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A60" w:rsidRDefault="003671FF" w:rsidP="00FD2A60">
      <w:pPr>
        <w:pStyle w:val="Heading1"/>
        <w:jc w:val="center"/>
      </w:pPr>
      <w:r>
        <w:t>ASSIGNMENT-5</w:t>
      </w:r>
      <w:r w:rsidR="00FD2A60">
        <w:t xml:space="preserve"> PROCESS ENGINEERING</w:t>
      </w:r>
    </w:p>
    <w:p w:rsidR="008A7268" w:rsidRPr="008A7268" w:rsidRDefault="008A7268" w:rsidP="008A72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ta-IN"/>
        </w:rPr>
      </w:pPr>
    </w:p>
    <w:p w:rsidR="008A7268" w:rsidRDefault="008A7268" w:rsidP="008A72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ta-IN"/>
        </w:rPr>
      </w:pPr>
      <w:r w:rsidRPr="008A7268">
        <w:rPr>
          <w:rFonts w:ascii="Calibri" w:hAnsi="Calibri" w:cs="Calibri"/>
          <w:color w:val="000000"/>
          <w:lang w:bidi="ta-IN"/>
        </w:rPr>
        <w:t>T</w:t>
      </w:r>
      <w:r>
        <w:rPr>
          <w:rFonts w:ascii="Calibri" w:hAnsi="Calibri" w:cs="Calibri"/>
          <w:color w:val="000000"/>
          <w:lang w:bidi="ta-IN"/>
        </w:rPr>
        <w:t xml:space="preserve"> </w:t>
      </w:r>
      <w:r w:rsidRPr="008A7268">
        <w:rPr>
          <w:rFonts w:ascii="Calibri" w:hAnsi="Calibri" w:cs="Calibri"/>
          <w:color w:val="000000"/>
          <w:lang w:bidi="ta-IN"/>
        </w:rPr>
        <w:t>=</w:t>
      </w:r>
      <w:r>
        <w:rPr>
          <w:rFonts w:ascii="Calibri" w:hAnsi="Calibri" w:cs="Calibri"/>
          <w:color w:val="000000"/>
          <w:lang w:bidi="ta-IN"/>
        </w:rPr>
        <w:t xml:space="preserve"> </w:t>
      </w:r>
      <w:r w:rsidRPr="008A7268">
        <w:rPr>
          <w:rFonts w:ascii="Calibri" w:hAnsi="Calibri" w:cs="Calibri"/>
          <w:color w:val="000000"/>
          <w:lang w:bidi="ta-IN"/>
        </w:rPr>
        <w:t xml:space="preserve">(a+b+10*c) </w:t>
      </w:r>
      <w:r>
        <w:rPr>
          <w:rFonts w:ascii="Calibri" w:hAnsi="Calibri" w:cs="Calibri"/>
          <w:color w:val="000000"/>
          <w:lang w:bidi="ta-IN"/>
        </w:rPr>
        <w:t>= 0 + 2 + 10*0 = 2</w:t>
      </w:r>
    </w:p>
    <w:p w:rsidR="008A7268" w:rsidRDefault="008A7268" w:rsidP="008A72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ta-IN"/>
        </w:rPr>
      </w:pPr>
      <w:r>
        <w:rPr>
          <w:rFonts w:ascii="Calibri" w:hAnsi="Calibri" w:cs="Calibri"/>
          <w:color w:val="000000"/>
          <w:lang w:bidi="ta-IN"/>
        </w:rPr>
        <w:t>X = 2 mod 9 = 2</w:t>
      </w:r>
    </w:p>
    <w:p w:rsidR="008A7268" w:rsidRDefault="008A7268" w:rsidP="008A72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ta-IN"/>
        </w:rPr>
      </w:pPr>
      <w:r>
        <w:rPr>
          <w:rFonts w:ascii="Calibri" w:hAnsi="Calibri" w:cs="Calibri"/>
          <w:color w:val="000000"/>
          <w:lang w:bidi="ta-IN"/>
        </w:rPr>
        <w:t>Y = 2 mod 19 = 2</w:t>
      </w:r>
    </w:p>
    <w:p w:rsidR="00E41058" w:rsidRPr="008A7268" w:rsidRDefault="00E41058" w:rsidP="000545CA">
      <w:pPr>
        <w:pStyle w:val="Heading2"/>
        <w:numPr>
          <w:ilvl w:val="0"/>
          <w:numId w:val="3"/>
        </w:numPr>
        <w:rPr>
          <w:lang w:bidi="ta-IN"/>
        </w:rPr>
      </w:pPr>
      <w:r>
        <w:rPr>
          <w:lang w:bidi="ta-IN"/>
        </w:rPr>
        <w:t>Achieving given specifications</w:t>
      </w:r>
    </w:p>
    <w:p w:rsidR="003671FF" w:rsidRDefault="008A7268" w:rsidP="003671FF">
      <w:r>
        <w:t xml:space="preserve">Design specifications that can’t be directly achieved: maintaining less </w:t>
      </w:r>
      <w:r w:rsidR="0059174D">
        <w:t>than 37 lbmol/hr waste gas, 99</w:t>
      </w:r>
      <w:r>
        <w:t>% conversion</w:t>
      </w:r>
      <w:r w:rsidR="0059174D">
        <w:t>, 99.2% purity cumene in output. To achieve these specifications we vary parameters that haven’t been</w:t>
      </w:r>
      <w:r w:rsidR="00D440A1">
        <w:t xml:space="preserve"> directly</w:t>
      </w:r>
      <w:r w:rsidR="0059174D">
        <w:t xml:space="preserve"> given in the problem. Those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1"/>
        <w:gridCol w:w="3109"/>
        <w:gridCol w:w="2716"/>
      </w:tblGrid>
      <w:tr w:rsidR="0059174D" w:rsidTr="0059174D">
        <w:tc>
          <w:tcPr>
            <w:tcW w:w="3191" w:type="dxa"/>
          </w:tcPr>
          <w:p w:rsidR="0059174D" w:rsidRDefault="0059174D" w:rsidP="003671FF">
            <w:r>
              <w:t>Specification</w:t>
            </w:r>
          </w:p>
        </w:tc>
        <w:tc>
          <w:tcPr>
            <w:tcW w:w="3109" w:type="dxa"/>
          </w:tcPr>
          <w:p w:rsidR="0059174D" w:rsidRDefault="0059174D" w:rsidP="003671FF">
            <w:r>
              <w:t>Parameter varied</w:t>
            </w:r>
          </w:p>
        </w:tc>
        <w:tc>
          <w:tcPr>
            <w:tcW w:w="2716" w:type="dxa"/>
          </w:tcPr>
          <w:p w:rsidR="0059174D" w:rsidRDefault="0059174D" w:rsidP="003671FF">
            <w:r>
              <w:t>Value of parameter for which specs achieved</w:t>
            </w:r>
          </w:p>
        </w:tc>
      </w:tr>
      <w:tr w:rsidR="0059174D" w:rsidTr="0059174D">
        <w:tc>
          <w:tcPr>
            <w:tcW w:w="3191" w:type="dxa"/>
          </w:tcPr>
          <w:p w:rsidR="0059174D" w:rsidRDefault="0059174D" w:rsidP="003671FF">
            <w:r>
              <w:t>37 lbmol/hr waste gas</w:t>
            </w:r>
          </w:p>
        </w:tc>
        <w:tc>
          <w:tcPr>
            <w:tcW w:w="3109" w:type="dxa"/>
          </w:tcPr>
          <w:p w:rsidR="0059174D" w:rsidRDefault="0059174D" w:rsidP="003671FF">
            <w:r>
              <w:t>Vapor fraction in distillate</w:t>
            </w:r>
          </w:p>
        </w:tc>
        <w:tc>
          <w:tcPr>
            <w:tcW w:w="2716" w:type="dxa"/>
          </w:tcPr>
          <w:p w:rsidR="0059174D" w:rsidRDefault="0059174D" w:rsidP="003671FF">
            <w:r>
              <w:t>0.02</w:t>
            </w:r>
          </w:p>
        </w:tc>
      </w:tr>
      <w:tr w:rsidR="0059174D" w:rsidTr="0059174D">
        <w:tc>
          <w:tcPr>
            <w:tcW w:w="3191" w:type="dxa"/>
          </w:tcPr>
          <w:p w:rsidR="0059174D" w:rsidRDefault="0059174D" w:rsidP="003671FF">
            <w:r>
              <w:t>99% conversion</w:t>
            </w:r>
          </w:p>
        </w:tc>
        <w:tc>
          <w:tcPr>
            <w:tcW w:w="3109" w:type="dxa"/>
          </w:tcPr>
          <w:p w:rsidR="0059174D" w:rsidRDefault="00E361E9" w:rsidP="003671FF">
            <w:r>
              <w:t>Length of the reactor</w:t>
            </w:r>
          </w:p>
        </w:tc>
        <w:tc>
          <w:tcPr>
            <w:tcW w:w="2716" w:type="dxa"/>
          </w:tcPr>
          <w:p w:rsidR="001F33A8" w:rsidRDefault="001F33A8" w:rsidP="003671FF">
            <w:r w:rsidRPr="001F33A8">
              <w:t>3.54731947 m</w:t>
            </w:r>
            <w:r w:rsidR="00F94A36">
              <w:t xml:space="preserve"> (DS-1)</w:t>
            </w:r>
          </w:p>
        </w:tc>
      </w:tr>
      <w:tr w:rsidR="0059174D" w:rsidTr="0059174D">
        <w:tc>
          <w:tcPr>
            <w:tcW w:w="3191" w:type="dxa"/>
          </w:tcPr>
          <w:p w:rsidR="0059174D" w:rsidRDefault="0059174D" w:rsidP="003671FF">
            <w:r>
              <w:t>99.2% purity cumene</w:t>
            </w:r>
          </w:p>
        </w:tc>
        <w:tc>
          <w:tcPr>
            <w:tcW w:w="3109" w:type="dxa"/>
          </w:tcPr>
          <w:p w:rsidR="0059174D" w:rsidRDefault="001F33A8" w:rsidP="003671FF">
            <w:r>
              <w:t>Propylene inlet flow rate</w:t>
            </w:r>
          </w:p>
        </w:tc>
        <w:tc>
          <w:tcPr>
            <w:tcW w:w="2716" w:type="dxa"/>
          </w:tcPr>
          <w:p w:rsidR="0059174D" w:rsidRDefault="001F33A8" w:rsidP="003671FF">
            <w:r w:rsidRPr="001F33A8">
              <w:t>50.5205273</w:t>
            </w:r>
            <w:r>
              <w:t xml:space="preserve"> kmol/hr</w:t>
            </w:r>
            <w:r w:rsidR="00F94A36">
              <w:t xml:space="preserve"> (DS-2)</w:t>
            </w:r>
          </w:p>
        </w:tc>
      </w:tr>
    </w:tbl>
    <w:p w:rsidR="0059174D" w:rsidRDefault="0059174D" w:rsidP="003671FF"/>
    <w:p w:rsidR="008E1B23" w:rsidRDefault="008E1B23" w:rsidP="003671FF">
      <w:r>
        <w:rPr>
          <w:noProof/>
          <w:lang w:eastAsia="en-GB" w:bidi="ta-IN"/>
        </w:rPr>
        <w:drawing>
          <wp:inline distT="0" distB="0" distL="0" distR="0" wp14:anchorId="01B6044C" wp14:editId="3ECF949A">
            <wp:extent cx="5731510" cy="1374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23" w:rsidRDefault="008E1B23" w:rsidP="003671FF">
      <w:r>
        <w:t>Figure-1: Waste gas flow &lt; 37 lbmol/hr</w:t>
      </w:r>
    </w:p>
    <w:p w:rsidR="00E41058" w:rsidRDefault="00E41058" w:rsidP="003671FF"/>
    <w:p w:rsidR="008D5116" w:rsidRDefault="00E41058" w:rsidP="003671FF">
      <w:r>
        <w:rPr>
          <w:noProof/>
          <w:lang w:eastAsia="en-GB" w:bidi="ta-IN"/>
        </w:rPr>
        <w:drawing>
          <wp:inline distT="0" distB="0" distL="0" distR="0">
            <wp:extent cx="495996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9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16" w:rsidRDefault="008E1B23" w:rsidP="003671FF">
      <w:r>
        <w:t>Figure-2</w:t>
      </w:r>
      <w:r w:rsidR="008D5116">
        <w:t xml:space="preserve">: </w:t>
      </w:r>
      <w:r w:rsidR="00AA4C34">
        <w:t>Achieving 99.2% purity</w:t>
      </w:r>
    </w:p>
    <w:p w:rsidR="008E1B23" w:rsidRDefault="00DE690C" w:rsidP="003671FF">
      <w:r>
        <w:t>All these were achieved using Flowsheeting options -&gt; Design Specs in ASPEN.</w:t>
      </w:r>
      <w:r w:rsidR="00E3799F">
        <w:t xml:space="preserve"> It is also found that </w:t>
      </w:r>
      <w:r w:rsidR="00E3799F" w:rsidRPr="00E3799F">
        <w:t xml:space="preserve">206.247 </w:t>
      </w:r>
      <w:r w:rsidR="00E3799F">
        <w:rPr>
          <w:vertAlign w:val="superscript"/>
        </w:rPr>
        <w:t>o</w:t>
      </w:r>
      <w:r w:rsidR="00E3799F" w:rsidRPr="00E3799F">
        <w:t>F</w:t>
      </w:r>
      <w:r w:rsidR="00E3799F">
        <w:t xml:space="preserve"> is the temperature for 30 degrees of superheating.</w:t>
      </w:r>
    </w:p>
    <w:p w:rsidR="008E1B23" w:rsidRDefault="008E1B23" w:rsidP="003671FF"/>
    <w:p w:rsidR="00543A82" w:rsidRDefault="00543A82" w:rsidP="00543A82">
      <w:pPr>
        <w:pStyle w:val="Default"/>
      </w:pPr>
    </w:p>
    <w:p w:rsidR="008E1B23" w:rsidRPr="00543A82" w:rsidRDefault="00543A82" w:rsidP="000545CA">
      <w:pPr>
        <w:pStyle w:val="Heading2"/>
        <w:numPr>
          <w:ilvl w:val="0"/>
          <w:numId w:val="3"/>
        </w:numPr>
      </w:pPr>
      <w:r>
        <w:t>C</w:t>
      </w:r>
      <w:r>
        <w:t xml:space="preserve">umene product flowrate </w:t>
      </w:r>
      <w:r>
        <w:t>vs Preheater Temperature</w:t>
      </w:r>
    </w:p>
    <w:p w:rsidR="008E1B23" w:rsidRDefault="008E1B23" w:rsidP="003671FF">
      <w:r>
        <w:rPr>
          <w:noProof/>
          <w:lang w:eastAsia="en-GB" w:bidi="ta-IN"/>
        </w:rPr>
        <w:drawing>
          <wp:inline distT="0" distB="0" distL="0" distR="0" wp14:anchorId="2D4B65CC" wp14:editId="408D1CE0">
            <wp:extent cx="5731510" cy="21272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sitivity analysi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A1" w:rsidRDefault="00543A82" w:rsidP="00543A82">
      <w:pPr>
        <w:pStyle w:val="Default"/>
        <w:rPr>
          <w:sz w:val="22"/>
          <w:szCs w:val="22"/>
        </w:rPr>
      </w:pPr>
      <w:r>
        <w:t>Figure-3: C</w:t>
      </w:r>
      <w:r>
        <w:rPr>
          <w:sz w:val="22"/>
          <w:szCs w:val="22"/>
        </w:rPr>
        <w:t xml:space="preserve">umene product flowrate with the preheater temperature </w:t>
      </w:r>
    </w:p>
    <w:p w:rsidR="000545CA" w:rsidRDefault="004B7386" w:rsidP="000545CA">
      <w:pPr>
        <w:pStyle w:val="Heading2"/>
        <w:numPr>
          <w:ilvl w:val="0"/>
          <w:numId w:val="3"/>
        </w:numPr>
      </w:pPr>
      <w:r>
        <w:t>PFD f</w:t>
      </w:r>
      <w:r w:rsidR="000545CA">
        <w:t>or process and stream table.</w:t>
      </w:r>
    </w:p>
    <w:p w:rsidR="008E1B23" w:rsidRDefault="00543A82" w:rsidP="00543A82">
      <w:r>
        <w:rPr>
          <w:noProof/>
          <w:lang w:eastAsia="en-GB" w:bidi="ta-IN"/>
        </w:rPr>
        <w:t xml:space="preserve"> </w:t>
      </w:r>
      <w:r w:rsidR="00E41058">
        <w:rPr>
          <w:noProof/>
          <w:lang w:eastAsia="en-GB" w:bidi="ta-IN"/>
        </w:rPr>
        <w:drawing>
          <wp:inline distT="0" distB="0" distL="0" distR="0">
            <wp:extent cx="5731510" cy="2493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ssure_flowshe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23" w:rsidRDefault="008E1B23" w:rsidP="003671FF">
      <w:r>
        <w:t>Figure-4:</w:t>
      </w:r>
      <w:r w:rsidR="00F72399">
        <w:t xml:space="preserve"> PFD</w:t>
      </w:r>
    </w:p>
    <w:p w:rsidR="00F27624" w:rsidRDefault="008A14D0" w:rsidP="003671FF">
      <w:r>
        <w:t>We see a significant pressure drop at the two distillation columns: BZ-COL and CUM-COL, so pumps are present in those two</w:t>
      </w:r>
      <w:r w:rsidR="008442E5">
        <w:t xml:space="preserve"> units</w:t>
      </w:r>
      <w:r w:rsidR="007167FF">
        <w:t xml:space="preserve"> (say, 1 pump for each)</w:t>
      </w:r>
      <w:bookmarkStart w:id="0" w:name="_GoBack"/>
      <w:bookmarkEnd w:id="0"/>
      <w:r>
        <w:t>.</w:t>
      </w:r>
    </w:p>
    <w:p w:rsidR="001F33A8" w:rsidRPr="003671FF" w:rsidRDefault="00073B5F" w:rsidP="003671FF">
      <w:r>
        <w:t xml:space="preserve">Due to space constraints, I am sharing the stream table in this </w:t>
      </w:r>
      <w:hyperlink r:id="rId11" w:history="1">
        <w:r w:rsidRPr="00073B5F">
          <w:rPr>
            <w:rStyle w:val="Hyperlink"/>
          </w:rPr>
          <w:t>drive link</w:t>
        </w:r>
      </w:hyperlink>
      <w:r>
        <w:t xml:space="preserve">. </w:t>
      </w:r>
    </w:p>
    <w:sectPr w:rsidR="001F33A8" w:rsidRPr="003671F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FB6" w:rsidRDefault="00967FB6" w:rsidP="00B96125">
      <w:pPr>
        <w:spacing w:after="0" w:line="240" w:lineRule="auto"/>
      </w:pPr>
      <w:r>
        <w:separator/>
      </w:r>
    </w:p>
  </w:endnote>
  <w:endnote w:type="continuationSeparator" w:id="0">
    <w:p w:rsidR="00967FB6" w:rsidRDefault="00967FB6" w:rsidP="00B96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FB6" w:rsidRDefault="00967FB6" w:rsidP="00B96125">
      <w:pPr>
        <w:spacing w:after="0" w:line="240" w:lineRule="auto"/>
      </w:pPr>
      <w:r>
        <w:separator/>
      </w:r>
    </w:p>
  </w:footnote>
  <w:footnote w:type="continuationSeparator" w:id="0">
    <w:p w:rsidR="00967FB6" w:rsidRDefault="00967FB6" w:rsidP="00B96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A60" w:rsidRDefault="00FD2A60" w:rsidP="00FD2A60">
    <w:pPr>
      <w:pStyle w:val="Header"/>
      <w:jc w:val="right"/>
      <w:rPr>
        <w:b/>
        <w:bCs/>
        <w:lang w:val="en-US"/>
      </w:rPr>
    </w:pPr>
    <w:r>
      <w:rPr>
        <w:b/>
        <w:bCs/>
        <w:lang w:val="en-US"/>
      </w:rPr>
      <w:t>BY S VISHAL</w:t>
    </w:r>
  </w:p>
  <w:p w:rsidR="00FD2A60" w:rsidRPr="00FD2A60" w:rsidRDefault="00FD2A60" w:rsidP="00FD2A60">
    <w:pPr>
      <w:pStyle w:val="Header"/>
      <w:jc w:val="right"/>
      <w:rPr>
        <w:b/>
        <w:bCs/>
        <w:lang w:val="en-US"/>
      </w:rPr>
    </w:pPr>
    <w:r>
      <w:rPr>
        <w:b/>
        <w:bCs/>
        <w:lang w:val="en-US"/>
      </w:rPr>
      <w:t>CH18B020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F074B"/>
    <w:multiLevelType w:val="hybridMultilevel"/>
    <w:tmpl w:val="E3F6D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F1A4B"/>
    <w:multiLevelType w:val="hybridMultilevel"/>
    <w:tmpl w:val="9AF403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516A15"/>
    <w:multiLevelType w:val="hybridMultilevel"/>
    <w:tmpl w:val="CB18EF1C"/>
    <w:lvl w:ilvl="0" w:tplc="8738093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67"/>
    <w:rsid w:val="00017F8C"/>
    <w:rsid w:val="000305AD"/>
    <w:rsid w:val="000545CA"/>
    <w:rsid w:val="0005717B"/>
    <w:rsid w:val="00073B5F"/>
    <w:rsid w:val="00074302"/>
    <w:rsid w:val="00084CA4"/>
    <w:rsid w:val="00095757"/>
    <w:rsid w:val="000D1F94"/>
    <w:rsid w:val="000D6FFE"/>
    <w:rsid w:val="000F4171"/>
    <w:rsid w:val="001003DA"/>
    <w:rsid w:val="00143B2F"/>
    <w:rsid w:val="00152E37"/>
    <w:rsid w:val="00154C97"/>
    <w:rsid w:val="001865BC"/>
    <w:rsid w:val="001A128D"/>
    <w:rsid w:val="001F33A8"/>
    <w:rsid w:val="0022019B"/>
    <w:rsid w:val="002410FC"/>
    <w:rsid w:val="002559D1"/>
    <w:rsid w:val="002814A7"/>
    <w:rsid w:val="00284A7C"/>
    <w:rsid w:val="002B7A3D"/>
    <w:rsid w:val="002C11A5"/>
    <w:rsid w:val="002C287B"/>
    <w:rsid w:val="002E1E4E"/>
    <w:rsid w:val="002F250E"/>
    <w:rsid w:val="00301718"/>
    <w:rsid w:val="0031216A"/>
    <w:rsid w:val="00316A35"/>
    <w:rsid w:val="003556FB"/>
    <w:rsid w:val="003671FF"/>
    <w:rsid w:val="003A493D"/>
    <w:rsid w:val="003C1DBB"/>
    <w:rsid w:val="003D31A8"/>
    <w:rsid w:val="00404EFC"/>
    <w:rsid w:val="00456A99"/>
    <w:rsid w:val="00461261"/>
    <w:rsid w:val="00461294"/>
    <w:rsid w:val="00492FC2"/>
    <w:rsid w:val="004B7386"/>
    <w:rsid w:val="004C145D"/>
    <w:rsid w:val="004D7502"/>
    <w:rsid w:val="0052472A"/>
    <w:rsid w:val="00543A82"/>
    <w:rsid w:val="00556D0E"/>
    <w:rsid w:val="0059174D"/>
    <w:rsid w:val="005C6739"/>
    <w:rsid w:val="005D296A"/>
    <w:rsid w:val="005E52CB"/>
    <w:rsid w:val="006020F9"/>
    <w:rsid w:val="0060518A"/>
    <w:rsid w:val="00631143"/>
    <w:rsid w:val="00673FF0"/>
    <w:rsid w:val="00681DAD"/>
    <w:rsid w:val="00683E63"/>
    <w:rsid w:val="006963D1"/>
    <w:rsid w:val="006B4670"/>
    <w:rsid w:val="006F1184"/>
    <w:rsid w:val="00711DF1"/>
    <w:rsid w:val="00714830"/>
    <w:rsid w:val="007167FF"/>
    <w:rsid w:val="007229A4"/>
    <w:rsid w:val="007A21AA"/>
    <w:rsid w:val="007D1F86"/>
    <w:rsid w:val="007E3BAD"/>
    <w:rsid w:val="00813BAC"/>
    <w:rsid w:val="00831667"/>
    <w:rsid w:val="008442E5"/>
    <w:rsid w:val="0087089A"/>
    <w:rsid w:val="00881CA9"/>
    <w:rsid w:val="008A14D0"/>
    <w:rsid w:val="008A7268"/>
    <w:rsid w:val="008C12B5"/>
    <w:rsid w:val="008D5116"/>
    <w:rsid w:val="008E1B23"/>
    <w:rsid w:val="00942E21"/>
    <w:rsid w:val="009568A3"/>
    <w:rsid w:val="00967FB6"/>
    <w:rsid w:val="009C5535"/>
    <w:rsid w:val="00A035D2"/>
    <w:rsid w:val="00A07D5F"/>
    <w:rsid w:val="00A204AA"/>
    <w:rsid w:val="00A22A28"/>
    <w:rsid w:val="00A30DFD"/>
    <w:rsid w:val="00A51C1E"/>
    <w:rsid w:val="00A6114B"/>
    <w:rsid w:val="00A71A76"/>
    <w:rsid w:val="00A94DE1"/>
    <w:rsid w:val="00AA4C34"/>
    <w:rsid w:val="00AB3FC3"/>
    <w:rsid w:val="00AE5722"/>
    <w:rsid w:val="00AF2DB3"/>
    <w:rsid w:val="00B00766"/>
    <w:rsid w:val="00B014CC"/>
    <w:rsid w:val="00B02BD9"/>
    <w:rsid w:val="00B25734"/>
    <w:rsid w:val="00B725E9"/>
    <w:rsid w:val="00B80331"/>
    <w:rsid w:val="00B87756"/>
    <w:rsid w:val="00B96125"/>
    <w:rsid w:val="00BB238D"/>
    <w:rsid w:val="00BD6A01"/>
    <w:rsid w:val="00C051B3"/>
    <w:rsid w:val="00C732E3"/>
    <w:rsid w:val="00C76168"/>
    <w:rsid w:val="00C83F0C"/>
    <w:rsid w:val="00C94874"/>
    <w:rsid w:val="00CB07F8"/>
    <w:rsid w:val="00CC15DD"/>
    <w:rsid w:val="00CE6514"/>
    <w:rsid w:val="00D04D15"/>
    <w:rsid w:val="00D36C4B"/>
    <w:rsid w:val="00D440A1"/>
    <w:rsid w:val="00D47BA6"/>
    <w:rsid w:val="00D57117"/>
    <w:rsid w:val="00DA63F1"/>
    <w:rsid w:val="00DE690C"/>
    <w:rsid w:val="00DF7A1F"/>
    <w:rsid w:val="00E142E4"/>
    <w:rsid w:val="00E25052"/>
    <w:rsid w:val="00E361E9"/>
    <w:rsid w:val="00E3799F"/>
    <w:rsid w:val="00E41058"/>
    <w:rsid w:val="00E438FD"/>
    <w:rsid w:val="00E557B0"/>
    <w:rsid w:val="00EA3F7A"/>
    <w:rsid w:val="00EB250B"/>
    <w:rsid w:val="00F10D5E"/>
    <w:rsid w:val="00F14156"/>
    <w:rsid w:val="00F27624"/>
    <w:rsid w:val="00F566F8"/>
    <w:rsid w:val="00F70EB8"/>
    <w:rsid w:val="00F72399"/>
    <w:rsid w:val="00F76742"/>
    <w:rsid w:val="00F94A36"/>
    <w:rsid w:val="00FB3F84"/>
    <w:rsid w:val="00FB50E2"/>
    <w:rsid w:val="00FB5E7F"/>
    <w:rsid w:val="00FD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758FC-EC8C-45CB-927E-0DB1A720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6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125"/>
  </w:style>
  <w:style w:type="paragraph" w:styleId="Footer">
    <w:name w:val="footer"/>
    <w:basedOn w:val="Normal"/>
    <w:link w:val="FooterChar"/>
    <w:uiPriority w:val="99"/>
    <w:unhideWhenUsed/>
    <w:rsid w:val="00B96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125"/>
  </w:style>
  <w:style w:type="character" w:customStyle="1" w:styleId="Heading1Char">
    <w:name w:val="Heading 1 Char"/>
    <w:basedOn w:val="DefaultParagraphFont"/>
    <w:link w:val="Heading1"/>
    <w:uiPriority w:val="9"/>
    <w:rsid w:val="00FD2A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2A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B46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813B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B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F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s/d/1kv-MtGO7I3ZPBUI-_KnPXIp3NyiLZ1CV7upqC4S5t4g/edit?usp=shari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160</cp:revision>
  <cp:lastPrinted>2022-02-26T17:45:00Z</cp:lastPrinted>
  <dcterms:created xsi:type="dcterms:W3CDTF">2022-02-14T08:48:00Z</dcterms:created>
  <dcterms:modified xsi:type="dcterms:W3CDTF">2022-02-26T17:46:00Z</dcterms:modified>
</cp:coreProperties>
</file>