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D6" w:rsidRDefault="00A000D6" w:rsidP="00FF59D9">
      <w:pPr>
        <w:pStyle w:val="Heading1"/>
        <w:rPr>
          <w:lang w:val="en-US"/>
        </w:rPr>
      </w:pPr>
      <w:r>
        <w:rPr>
          <w:lang w:val="en-US"/>
        </w:rPr>
        <w:t>Question-1</w:t>
      </w:r>
    </w:p>
    <w:p w:rsidR="00A000D6" w:rsidRDefault="00A000D6" w:rsidP="00A000D6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5;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ta-IN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1.15,[50 15 1]);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1,[50 15 1]);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PID controller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([50 15 1],[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0]);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 xml:space="preserve">% Disturbance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ta-IN"/>
        </w:rPr>
        <w:t>tf</w:t>
      </w:r>
      <w:proofErr w:type="spellEnd"/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1,[5 1]);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lambdavec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0.001:0.001:0.5;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r1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),1);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r2 = r1;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  <w:lang w:bidi="ta-IN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k = 1:length(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  <w:lang w:bidi="ta-IN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ta-IN"/>
        </w:rPr>
        <w:t>Feedforward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ta-IN"/>
        </w:rPr>
        <w:t xml:space="preserve"> controller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(k)*s+1)/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  <w:lang w:bidi="ta-IN"/>
        </w:rPr>
        <w:t>% sys is Y/Do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sys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Gp+Gd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)/(1+Gp*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sys);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  <w:lang w:bidi="ta-IN"/>
        </w:rPr>
        <w:t>% get settling time as close as possible to 15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r2(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S.SettlingTime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r1(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k) = abs(S.SettlingTime-15);</w:t>
      </w:r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  <w:proofErr w:type="gramEnd"/>
    </w:p>
    <w:p w:rsidR="00A000D6" w:rsidRDefault="00A000D6" w:rsidP="00A000D6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val,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loc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min(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r1);</w:t>
      </w:r>
    </w:p>
    <w:p w:rsidR="00A000D6" w:rsidRPr="00C35F73" w:rsidRDefault="00A000D6" w:rsidP="00C35F7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lambdavec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loc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9C5535" w:rsidRDefault="00FF59D9" w:rsidP="00FF59D9">
      <w:pPr>
        <w:pStyle w:val="Heading1"/>
        <w:rPr>
          <w:lang w:val="en-US"/>
        </w:rPr>
      </w:pPr>
      <w:r>
        <w:rPr>
          <w:lang w:val="en-US"/>
        </w:rPr>
        <w:t>Question-2</w:t>
      </w:r>
    </w:p>
    <w:p w:rsidR="0049655C" w:rsidRPr="0049655C" w:rsidRDefault="0049655C" w:rsidP="0049655C">
      <w:pPr>
        <w:pStyle w:val="Heading2"/>
        <w:rPr>
          <w:lang w:val="en-US"/>
        </w:rPr>
      </w:pPr>
      <w:r>
        <w:rPr>
          <w:lang w:val="en-US"/>
        </w:rPr>
        <w:t>Tables</w:t>
      </w:r>
    </w:p>
    <w:p w:rsidR="00FF59D9" w:rsidRDefault="00FF59D9" w:rsidP="00FF59D9">
      <w:pPr>
        <w:rPr>
          <w:lang w:val="en-US"/>
        </w:rPr>
      </w:pPr>
      <w:r w:rsidRPr="00FF59D9">
        <w:rPr>
          <w:lang w:val="en-US"/>
        </w:rPr>
        <w:drawing>
          <wp:inline distT="0" distB="0" distL="0" distR="0" wp14:anchorId="05B20A3C" wp14:editId="785CF6F3">
            <wp:extent cx="5731510" cy="1142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58" w:rsidRDefault="00EF3758" w:rsidP="00FF59D9">
      <w:pPr>
        <w:rPr>
          <w:lang w:val="en-US"/>
        </w:rPr>
      </w:pPr>
    </w:p>
    <w:p w:rsidR="00E33C55" w:rsidRDefault="00E33C55" w:rsidP="00FF59D9">
      <w:pPr>
        <w:rPr>
          <w:lang w:val="en-US"/>
        </w:rPr>
      </w:pPr>
    </w:p>
    <w:p w:rsidR="00E33C55" w:rsidRDefault="007A7F65" w:rsidP="00E33C55">
      <w:pPr>
        <w:rPr>
          <w:lang w:val="en-US"/>
        </w:rPr>
      </w:pPr>
      <w:r w:rsidRPr="007A7F65">
        <w:rPr>
          <w:lang w:val="en-US"/>
        </w:rPr>
        <w:lastRenderedPageBreak/>
        <w:drawing>
          <wp:inline distT="0" distB="0" distL="0" distR="0" wp14:anchorId="4C308DF1" wp14:editId="3D4CAF5C">
            <wp:extent cx="3265896" cy="3240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25" cy="32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5C" w:rsidRPr="00E33C55" w:rsidRDefault="0049655C" w:rsidP="00E33C55">
      <w:pPr>
        <w:pStyle w:val="Heading2"/>
        <w:rPr>
          <w:lang w:val="en-US"/>
        </w:rPr>
      </w:pPr>
      <w:r w:rsidRPr="00E33C55">
        <w:rPr>
          <w:lang w:val="en-US"/>
        </w:rPr>
        <w:t>Code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ta-IN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Given Data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0.9; Kip = 0.75;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 = (0:1:11)';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 = ([12,12.5,13.4,14,14.8,15.4,16.1,16.4,16.8,16.9,17,16.9]'-12)/2;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t,T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ta-IN"/>
        </w:rPr>
        <w:t>Can't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ta-IN"/>
        </w:rPr>
        <w:t xml:space="preserve"> see any inverse response, so mostly no zero assume first order plus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time delay.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Model Estimation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,RESNORM,RESIDUAL,EXITFLAG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lsqcurvefit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@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resp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,[5 2 1],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*Kip;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tau1  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X(2);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tau2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3);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K,conv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([tau1 1],[tau2 1]));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a) IMC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max(tau1 ,tau2)/2;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(tau1 +tau2)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K*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tau1 + tau2;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(tau1*tau2)/(tau1 + tau2);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Gc_imc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*(1+1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*s)+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*s);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b) ITAE 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ta-IN"/>
        </w:rPr>
        <w:t>setpoint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ta-IN"/>
        </w:rPr>
        <w:t>)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FOPTD approximation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D = tau2/2;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tau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tau1 + tau2/2;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 Use tables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AP = 0.965;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BP = -0.85;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Kc_b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AP*(D/tau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BP/K;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AI = 0.796;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BI = -0.1465;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tau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AI + BI*(D/tau));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AD = 0.308;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BD = 0.929;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AD*(D/tau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BD*tau;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Gc_b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Kc_b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*(1+1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*s)+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tauD_b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*s);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>%% Part c) ITAE (disturbance)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AP = 1.357;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BP = -0.947;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Kc_c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AP*(D/tau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BP/K;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AI = 0.842;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BI = -0.738;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AI*(D/tau)^BI);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AD = 0.381;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BD = 0.995;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AD*(D/tau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BD*tau;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Gc_c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Kc_c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*(1+1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tauI_c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*s)+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tauD_c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*s);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28009"/>
          <w:sz w:val="26"/>
          <w:szCs w:val="26"/>
          <w:lang w:bidi="ta-IN"/>
        </w:rPr>
        <w:t xml:space="preserve">%% Function to give step response for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ta-IN"/>
        </w:rPr>
        <w:t>lsqcurvefit</w:t>
      </w:r>
      <w:proofErr w:type="spellEnd"/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  <w:lang w:bidi="ta-IN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resp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params,tvec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K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params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tau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params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(2);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tau2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params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3);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Gp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K,conv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([tau 1],[tau2 1]));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Gp,tvec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E33C55" w:rsidRDefault="00E33C55" w:rsidP="00E33C5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  <w:lang w:bidi="ta-IN"/>
        </w:rPr>
        <w:t>end</w:t>
      </w:r>
      <w:proofErr w:type="gramEnd"/>
    </w:p>
    <w:p w:rsidR="00E33C55" w:rsidRDefault="00E33C55" w:rsidP="00E33C55">
      <w:pPr>
        <w:rPr>
          <w:lang w:val="en-US"/>
        </w:rPr>
      </w:pPr>
    </w:p>
    <w:p w:rsidR="0049655C" w:rsidRDefault="0049655C" w:rsidP="0049655C">
      <w:pPr>
        <w:pStyle w:val="Heading2"/>
        <w:rPr>
          <w:lang w:val="en-US"/>
        </w:rPr>
      </w:pPr>
    </w:p>
    <w:p w:rsidR="00E32454" w:rsidRDefault="00E32454" w:rsidP="00E32454">
      <w:pPr>
        <w:pStyle w:val="Heading1"/>
        <w:rPr>
          <w:lang w:val="en-US"/>
        </w:rPr>
      </w:pPr>
      <w:r>
        <w:rPr>
          <w:lang w:val="en-US"/>
        </w:rPr>
        <w:t>Question-4</w:t>
      </w:r>
    </w:p>
    <w:p w:rsidR="008B0865" w:rsidRPr="008B0865" w:rsidRDefault="008B0865" w:rsidP="008B0865">
      <w:pPr>
        <w:pStyle w:val="Heading2"/>
        <w:rPr>
          <w:lang w:val="en-US"/>
        </w:rPr>
      </w:pPr>
      <w:r>
        <w:rPr>
          <w:lang w:val="en-US"/>
        </w:rPr>
        <w:t xml:space="preserve">Part a) </w:t>
      </w:r>
      <w:proofErr w:type="spellStart"/>
      <w:r>
        <w:rPr>
          <w:lang w:val="en-US"/>
        </w:rPr>
        <w:t>Feedforward</w:t>
      </w:r>
      <w:proofErr w:type="spellEnd"/>
      <w:r>
        <w:rPr>
          <w:lang w:val="en-US"/>
        </w:rPr>
        <w:t xml:space="preserve"> controller</w:t>
      </w:r>
      <w:r w:rsidR="00B96229" w:rsidRPr="00B96229">
        <w:rPr>
          <w:lang w:val="en-US"/>
        </w:rPr>
        <w:drawing>
          <wp:inline distT="0" distB="0" distL="0" distR="0" wp14:anchorId="780D63F4" wp14:editId="69586F79">
            <wp:extent cx="4874260" cy="2770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587" cy="27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4" w:rsidRDefault="00E32454" w:rsidP="00E32454">
      <w:pPr>
        <w:rPr>
          <w:lang w:val="en-US"/>
        </w:rPr>
      </w:pPr>
      <w:r w:rsidRPr="00E32454">
        <w:rPr>
          <w:lang w:val="en-US"/>
        </w:rPr>
        <w:drawing>
          <wp:inline distT="0" distB="0" distL="0" distR="0" wp14:anchorId="5D9AC234" wp14:editId="280630A1">
            <wp:extent cx="5731510" cy="1671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Pr="00B96229" w:rsidRDefault="00B96229" w:rsidP="00E32454">
      <w:pPr>
        <w:rPr>
          <w:i/>
          <w:iCs/>
          <w:lang w:val="en-US"/>
        </w:rPr>
      </w:pPr>
      <w:r>
        <w:rPr>
          <w:i/>
          <w:iCs/>
          <w:lang w:val="en-US"/>
        </w:rPr>
        <w:t>Figure 1: SIMULINK DIAGRAM of the system with just a feed-forward controller</w:t>
      </w:r>
    </w:p>
    <w:p w:rsidR="00E32454" w:rsidRPr="00E32454" w:rsidRDefault="00E32454" w:rsidP="00E32454">
      <w:pPr>
        <w:rPr>
          <w:lang w:val="en-US"/>
        </w:rPr>
      </w:pPr>
    </w:p>
    <w:p w:rsidR="00E32454" w:rsidRDefault="00E32454" w:rsidP="00E32454">
      <w:pPr>
        <w:rPr>
          <w:lang w:val="en-US"/>
        </w:rPr>
      </w:pPr>
      <w:r w:rsidRPr="00E32454">
        <w:rPr>
          <w:lang w:val="en-US"/>
        </w:rPr>
        <w:drawing>
          <wp:inline distT="0" distB="0" distL="0" distR="0" wp14:anchorId="0AB05167" wp14:editId="52F2358B">
            <wp:extent cx="5731510" cy="2748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Pr="00B96229" w:rsidRDefault="00B96229" w:rsidP="00E3245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Figure 2: Disturbance rejection performance</w:t>
      </w:r>
    </w:p>
    <w:p w:rsidR="008B0865" w:rsidRDefault="008B0865" w:rsidP="008B0865">
      <w:pPr>
        <w:pStyle w:val="Heading2"/>
        <w:rPr>
          <w:lang w:val="en-US"/>
        </w:rPr>
      </w:pPr>
      <w:r>
        <w:rPr>
          <w:lang w:val="en-US"/>
        </w:rPr>
        <w:t>Part b) Tuned PID Controller</w:t>
      </w:r>
    </w:p>
    <w:p w:rsidR="00B96229" w:rsidRDefault="00B96229" w:rsidP="00B96229">
      <w:pPr>
        <w:rPr>
          <w:lang w:val="en-US"/>
        </w:rPr>
      </w:pPr>
      <w:r w:rsidRPr="00B96229">
        <w:rPr>
          <w:lang w:val="en-US"/>
        </w:rPr>
        <w:drawing>
          <wp:inline distT="0" distB="0" distL="0" distR="0" wp14:anchorId="4437E0A4" wp14:editId="3EB4C34D">
            <wp:extent cx="5731510" cy="1648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Pr="00B96229" w:rsidRDefault="00B96229" w:rsidP="00B962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3: </w:t>
      </w:r>
      <w:proofErr w:type="spellStart"/>
      <w:r>
        <w:rPr>
          <w:i/>
          <w:iCs/>
          <w:lang w:val="en-US"/>
        </w:rPr>
        <w:t>Feedforward</w:t>
      </w:r>
      <w:proofErr w:type="spellEnd"/>
      <w:r>
        <w:rPr>
          <w:i/>
          <w:iCs/>
          <w:lang w:val="en-US"/>
        </w:rPr>
        <w:t xml:space="preserve"> in combination with a PID controller</w:t>
      </w:r>
    </w:p>
    <w:p w:rsidR="008B0865" w:rsidRDefault="008B0865" w:rsidP="008B0865">
      <w:pPr>
        <w:rPr>
          <w:lang w:val="en-US"/>
        </w:rPr>
      </w:pPr>
      <w:r w:rsidRPr="008B0865">
        <w:rPr>
          <w:lang w:val="en-US"/>
        </w:rPr>
        <w:drawing>
          <wp:inline distT="0" distB="0" distL="0" distR="0" wp14:anchorId="5E831153" wp14:editId="4D4E5AE9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Default="00B96229" w:rsidP="008B086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4: Response for combined efforts of </w:t>
      </w:r>
      <w:proofErr w:type="spellStart"/>
      <w:r>
        <w:rPr>
          <w:i/>
          <w:iCs/>
          <w:lang w:val="en-US"/>
        </w:rPr>
        <w:t>feedforward</w:t>
      </w:r>
      <w:proofErr w:type="spellEnd"/>
      <w:r>
        <w:rPr>
          <w:i/>
          <w:iCs/>
          <w:lang w:val="en-US"/>
        </w:rPr>
        <w:t xml:space="preserve"> and PID controller</w:t>
      </w:r>
    </w:p>
    <w:p w:rsidR="00B96229" w:rsidRDefault="00B96229" w:rsidP="008B0865">
      <w:pPr>
        <w:rPr>
          <w:lang w:val="en-US"/>
        </w:rPr>
      </w:pPr>
      <w:r w:rsidRPr="00B96229">
        <w:rPr>
          <w:lang w:val="en-US"/>
        </w:rPr>
        <w:drawing>
          <wp:inline distT="0" distB="0" distL="0" distR="0" wp14:anchorId="462A0AEF" wp14:editId="10422C29">
            <wp:extent cx="5731510" cy="3056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9" w:rsidRDefault="00B96229" w:rsidP="008B0865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Figure 5: Tuning of the PID Controller</w:t>
      </w:r>
      <w:r w:rsidR="00A42E79">
        <w:rPr>
          <w:i/>
          <w:iCs/>
          <w:lang w:val="en-US"/>
        </w:rPr>
        <w:t xml:space="preserve"> (It linearizes the closed loop, and then we manually tune it on the basis of the responses/settling time requirements)</w:t>
      </w:r>
    </w:p>
    <w:p w:rsidR="002A6C58" w:rsidRDefault="002A6C58" w:rsidP="008B0865">
      <w:pPr>
        <w:rPr>
          <w:i/>
          <w:iCs/>
          <w:lang w:val="en-US"/>
        </w:rPr>
      </w:pPr>
      <w:r w:rsidRPr="002A6C58">
        <w:rPr>
          <w:i/>
          <w:iCs/>
          <w:lang w:val="en-US"/>
        </w:rPr>
        <w:drawing>
          <wp:inline distT="0" distB="0" distL="0" distR="0" wp14:anchorId="438F1F59" wp14:editId="2FA551E1">
            <wp:extent cx="4172532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D9" w:rsidRPr="004145D9" w:rsidRDefault="004145D9" w:rsidP="008B0865">
      <w:pPr>
        <w:rPr>
          <w:lang w:val="en-US"/>
        </w:rPr>
      </w:pPr>
      <w:r>
        <w:rPr>
          <w:b/>
          <w:bCs/>
          <w:lang w:val="en-US"/>
        </w:rPr>
        <w:t>IAE</w:t>
      </w:r>
      <w:r>
        <w:rPr>
          <w:b/>
          <w:bCs/>
          <w:lang w:val="en-US"/>
        </w:rPr>
        <w:t xml:space="preserve"> with FF</w:t>
      </w:r>
      <w:r>
        <w:rPr>
          <w:b/>
          <w:bCs/>
          <w:lang w:val="en-US"/>
        </w:rPr>
        <w:t xml:space="preserve"> controller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alone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was obtained to be </w:t>
      </w:r>
      <w:r w:rsidRPr="004145D9">
        <w:rPr>
          <w:lang w:val="en-US"/>
        </w:rPr>
        <w:t>3.5326</w:t>
      </w:r>
    </w:p>
    <w:p w:rsidR="004145D9" w:rsidRDefault="004145D9" w:rsidP="004145D9">
      <w:pPr>
        <w:rPr>
          <w:lang w:val="en-US"/>
        </w:rPr>
      </w:pPr>
      <w:r>
        <w:rPr>
          <w:b/>
          <w:bCs/>
          <w:lang w:val="en-US"/>
        </w:rPr>
        <w:t xml:space="preserve">IAE with </w:t>
      </w:r>
      <w:r>
        <w:rPr>
          <w:b/>
          <w:bCs/>
          <w:lang w:val="en-US"/>
        </w:rPr>
        <w:t xml:space="preserve">FF + </w:t>
      </w:r>
      <w:r>
        <w:rPr>
          <w:b/>
          <w:bCs/>
          <w:lang w:val="en-US"/>
        </w:rPr>
        <w:t xml:space="preserve">PID controller </w:t>
      </w:r>
      <w:r>
        <w:rPr>
          <w:lang w:val="en-US"/>
        </w:rPr>
        <w:t>was obtained to be 2.3819</w:t>
      </w:r>
    </w:p>
    <w:p w:rsidR="004145D9" w:rsidRPr="002A6C58" w:rsidRDefault="004145D9" w:rsidP="004145D9">
      <w:pPr>
        <w:rPr>
          <w:lang w:val="en-US"/>
        </w:rPr>
      </w:pPr>
      <w:r>
        <w:rPr>
          <w:lang w:val="en-US"/>
        </w:rPr>
        <w:t>As expected, we see an improvement when we use a PID controller in addition.</w:t>
      </w:r>
    </w:p>
    <w:p w:rsidR="00E32454" w:rsidRDefault="00E32454" w:rsidP="00E32454">
      <w:pPr>
        <w:pStyle w:val="Heading2"/>
        <w:rPr>
          <w:lang w:val="en-US"/>
        </w:rPr>
      </w:pPr>
      <w:r>
        <w:rPr>
          <w:lang w:val="en-US"/>
        </w:rPr>
        <w:t>Part c) MPC</w:t>
      </w:r>
    </w:p>
    <w:p w:rsidR="00E32454" w:rsidRPr="00E32454" w:rsidRDefault="00E32454" w:rsidP="00E32454">
      <w:pPr>
        <w:pStyle w:val="ListParagraph"/>
        <w:numPr>
          <w:ilvl w:val="0"/>
          <w:numId w:val="1"/>
        </w:numPr>
        <w:rPr>
          <w:lang w:val="en-US"/>
        </w:rPr>
      </w:pPr>
      <w:r w:rsidRPr="00E32454">
        <w:rPr>
          <w:lang w:val="en-US"/>
        </w:rPr>
        <w:t xml:space="preserve">Firstly, I will obtain the step response models of the process and disturbance using the transfer functions we have. </w:t>
      </w:r>
    </w:p>
    <w:p w:rsidR="00E32454" w:rsidRDefault="00E32454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the time delay and time </w:t>
      </w:r>
      <w:r w:rsidR="001E0B96">
        <w:rPr>
          <w:lang w:val="en-US"/>
        </w:rPr>
        <w:t xml:space="preserve">constants, I will choose a sampling interval of about 2.5 minutes. </w:t>
      </w:r>
    </w:p>
    <w:p w:rsidR="001E0B96" w:rsidRDefault="001E0B96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way I can obtain step response model length as about 5*25/2.5 = 50.</w:t>
      </w:r>
    </w:p>
    <w:p w:rsidR="001E0B96" w:rsidRDefault="001E0B96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this n, and multiple delays involved I would want to have larger prediction horizon, </w:t>
      </w:r>
      <w:r w:rsidRPr="001E0B96">
        <w:rPr>
          <w:b/>
          <w:bCs/>
          <w:lang w:val="en-US"/>
        </w:rPr>
        <w:t>p = 25</w:t>
      </w:r>
      <w:r>
        <w:rPr>
          <w:lang w:val="en-US"/>
        </w:rPr>
        <w:t>. Roughly half of what we have for n. (Note that obviously if we go for p &gt; n, the system might exhibit instability)</w:t>
      </w:r>
    </w:p>
    <w:p w:rsidR="001E0B96" w:rsidRDefault="001E0B96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always safe to have the control horizon to be smaller than the predictive horizon. We can probably have </w:t>
      </w:r>
      <w:r w:rsidRPr="001E0B96">
        <w:rPr>
          <w:b/>
          <w:bCs/>
          <w:lang w:val="en-US"/>
        </w:rPr>
        <w:t>m = 10-15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And tune</w:t>
      </w:r>
      <w:r w:rsidR="00C9168D">
        <w:rPr>
          <w:lang w:val="en-US"/>
        </w:rPr>
        <w:t xml:space="preserve"> as per the response we get. </w:t>
      </w:r>
    </w:p>
    <w:p w:rsidR="00C9168D" w:rsidRDefault="00C9168D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Higher m is more aggressive but we need more computational power (because we need to optimize more variables). </w:t>
      </w:r>
    </w:p>
    <w:p w:rsidR="00CC2AFC" w:rsidRPr="00E32454" w:rsidRDefault="004145D9" w:rsidP="00E32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constraints can be decided based on the expected disturbance inputs that might occur. Let’s say if 0.5 is the maximum expected disturbance (this causes a change of 0.25 in output) we can constrain the valve to have absolute value of input moves within 0.25/0.4</w:t>
      </w:r>
      <w:r w:rsidR="00521C85">
        <w:rPr>
          <w:lang w:val="en-US"/>
        </w:rPr>
        <w:t xml:space="preserve"> = 0.625</w:t>
      </w:r>
      <w:r>
        <w:rPr>
          <w:lang w:val="en-US"/>
        </w:rPr>
        <w:t xml:space="preserve"> psig. </w:t>
      </w:r>
      <w:bookmarkStart w:id="0" w:name="_GoBack"/>
      <w:bookmarkEnd w:id="0"/>
    </w:p>
    <w:sectPr w:rsidR="00CC2AFC" w:rsidRPr="00E3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A0E7E"/>
    <w:multiLevelType w:val="hybridMultilevel"/>
    <w:tmpl w:val="682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C1"/>
    <w:rsid w:val="001E0B96"/>
    <w:rsid w:val="002A6C58"/>
    <w:rsid w:val="004145D9"/>
    <w:rsid w:val="0049655C"/>
    <w:rsid w:val="00521C85"/>
    <w:rsid w:val="007A7F65"/>
    <w:rsid w:val="008B0865"/>
    <w:rsid w:val="009C5535"/>
    <w:rsid w:val="00A000D6"/>
    <w:rsid w:val="00A42E79"/>
    <w:rsid w:val="00B24B18"/>
    <w:rsid w:val="00B96229"/>
    <w:rsid w:val="00C35F73"/>
    <w:rsid w:val="00C9168D"/>
    <w:rsid w:val="00CC2AFC"/>
    <w:rsid w:val="00E32454"/>
    <w:rsid w:val="00E33C55"/>
    <w:rsid w:val="00EE20E2"/>
    <w:rsid w:val="00EF3758"/>
    <w:rsid w:val="00F83EC1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7095-43B3-4A84-B8E9-3AA70C2C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17</cp:revision>
  <dcterms:created xsi:type="dcterms:W3CDTF">2021-05-29T14:50:00Z</dcterms:created>
  <dcterms:modified xsi:type="dcterms:W3CDTF">2021-05-29T18:24:00Z</dcterms:modified>
</cp:coreProperties>
</file>