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A86E8"/>
          <w:sz w:val="36"/>
        </w:rPr>
        <w:t>TQA • PLANTILLA DE CASOS DE PRUEBA</w:t>
      </w:r>
    </w:p>
    <w:p>
      <w:pPr>
        <w:jc w:val="center"/>
      </w:pPr>
      <w:r>
        <w:rPr>
          <w:rFonts w:ascii="Arial" w:hAnsi="Arial"/>
          <w:b/>
          <w:color w:val="464646"/>
          <w:sz w:val="22"/>
        </w:rPr>
        <w:t>Diseño y ejecución</w:t>
      </w:r>
    </w:p>
    <w:p>
      <w:pPr>
        <w:jc w:val="center"/>
      </w:pPr>
      <w:r>
        <w:rPr>
          <w:rFonts w:ascii="Arial" w:hAnsi="Arial"/>
          <w:color w:val="646464"/>
          <w:sz w:val="16"/>
        </w:rPr>
        <w:t>La plantilla está organizada en tablas continuas para evitar títulos que interrumpan la información.</w:t>
      </w:r>
    </w:p>
    <w:p>
      <w:pPr>
        <w:jc w:val="left"/>
      </w:pPr>
      <w:r>
        <w:rPr>
          <w:rFonts w:ascii="Arial" w:hAnsi="Arial"/>
          <w:b/>
          <w:color w:val="4A86E8"/>
          <w:sz w:val="28"/>
        </w:rPr>
        <w:t>PARTE 1 · DISEÑO DEL CASO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TC-001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Alta / Media / Baja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[Nombre claro del comportamiento]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Funcional / Negativa / Regresión / etc.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[Módulo o funcionalidad]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QA / Staging / Local</w:t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SE QUIERE VALIDAR?  [Comportamiento específico que se desea comprobar.]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debe estar preparado antes de comenzar.]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[Tipo de usuario y permisos necesarios.]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[Configuraciones o dependencias necesarias.]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[Nombre del dato]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[Valor utilizado]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 especial o condición relevante]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Valor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[Valor utilizado]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Origen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[Generado / preparado / ambiente]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Observación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 especial o condición relevante]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concreta]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[Dato]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[Comportamiento observable esperado]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debe ocurrir para considerar correcto el caso.]</w:t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Arial" w:hAnsi="Arial"/>
          <w:b/>
          <w:color w:val="4A86E8"/>
          <w:sz w:val="28"/>
        </w:rPr>
        <w:t>PARTE 2 · EJECUCIÓN DEL CASO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TC-001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[Nombre del tester]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[dd/mm/aaaa] [hh:mm]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[QA / Staging / Local]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[Build / versión]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☐ PASS    ☐ FAIL    ☐ BLOCKED    ☐ NOT RUN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[Describir el comportamiento observado.]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[¿Coincide con lo esperado? Si no, describir la diferencia.]</w:t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[Acción realizada]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PASS / FAIL / N/A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[Qué ocurrió / detalle]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Tipo: Captura / Video / Log / Otro    |    Referencia: [evidencia_TC001_01.png]    |    Descripción: [Qué demuestra]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Desviación encontrada: [Qué no coincidió con lo esperado.]    |    Referencia del defecto: [BUG-001 / N/A]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[Información adicional relevante.]</w:t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  <w:p>
      <w:pPr>
        <w:spacing w:before="160"/>
      </w:pPr>
      <w:r>
        <w:rPr>
          <w:rFonts w:ascii="Arial" w:hAnsi="Arial"/>
          <w:color w:val="5A5A5A"/>
          <w:sz w:val="15"/>
        </w:rPr>
        <w:t>Regla de uso: el resultado esperado se define antes de ejecutar; el resultado observado se registra durante la ejecución. PASS = coincide; FAIL = diferencia verificable; BLOCKED = no se pudo ejecutar; NOT RUN = aún no ejecutado.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