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EBEB2" w14:textId="0C615F8E" w:rsidR="00D628D6" w:rsidRDefault="00BA7384" w:rsidP="00BA7384">
      <w:pPr>
        <w:ind w:left="405" w:hanging="360"/>
        <w:jc w:val="center"/>
        <w:rPr>
          <w:b/>
          <w:bCs/>
          <w:sz w:val="32"/>
          <w:szCs w:val="32"/>
          <w:u w:val="single"/>
        </w:rPr>
      </w:pPr>
      <w:r w:rsidRPr="00BA7384">
        <w:rPr>
          <w:b/>
          <w:bCs/>
          <w:sz w:val="32"/>
          <w:szCs w:val="32"/>
          <w:u w:val="single"/>
        </w:rPr>
        <w:t>Assignment 3 - ASIC Flow Report</w:t>
      </w:r>
    </w:p>
    <w:p w14:paraId="6BF96C69" w14:textId="1FD27817" w:rsidR="00BA7384" w:rsidRDefault="00BA7384" w:rsidP="00BA7384">
      <w:pPr>
        <w:pBdr>
          <w:bottom w:val="single" w:sz="6" w:space="1" w:color="auto"/>
        </w:pBdr>
        <w:ind w:left="405" w:hanging="360"/>
        <w:jc w:val="center"/>
      </w:pPr>
      <w:r>
        <w:t>Submission – Chandira R.M.</w:t>
      </w:r>
    </w:p>
    <w:p w14:paraId="5FD929CB" w14:textId="13C9D244" w:rsidR="00D628D6" w:rsidRDefault="00D628D6" w:rsidP="00D628D6">
      <w:pPr>
        <w:pStyle w:val="ListParagraph"/>
        <w:ind w:left="405"/>
        <w:rPr>
          <w:noProof/>
        </w:rPr>
      </w:pPr>
    </w:p>
    <w:p w14:paraId="6BA533EA" w14:textId="12C66338" w:rsidR="00D628D6" w:rsidRDefault="00D628D6" w:rsidP="00D628D6">
      <w:pPr>
        <w:pStyle w:val="ListParagraph"/>
        <w:numPr>
          <w:ilvl w:val="0"/>
          <w:numId w:val="1"/>
        </w:numPr>
        <w:rPr>
          <w:noProof/>
        </w:rPr>
      </w:pPr>
      <w:r w:rsidRPr="00D628D6">
        <w:rPr>
          <w:noProof/>
        </w:rPr>
        <w:t>The synthesized RTL design schematic visualized in Design Vision of DC</w:t>
      </w:r>
    </w:p>
    <w:p w14:paraId="7FF3CACD" w14:textId="5E833C17" w:rsidR="00962B6F" w:rsidRDefault="00AF7650">
      <w:pPr>
        <w:rPr>
          <w:noProof/>
        </w:rPr>
      </w:pPr>
      <w:r>
        <w:rPr>
          <w:noProof/>
        </w:rPr>
        <w:drawing>
          <wp:inline distT="0" distB="0" distL="0" distR="0" wp14:anchorId="78FEDAA4" wp14:editId="1655799A">
            <wp:extent cx="5240215" cy="2943534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l="5664" t="7664" r="6142" b="4264"/>
                    <a:stretch/>
                  </pic:blipFill>
                  <pic:spPr bwMode="auto">
                    <a:xfrm>
                      <a:off x="0" y="0"/>
                      <a:ext cx="5241866" cy="294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2266" w14:textId="716BAF7B" w:rsidR="00D628D6" w:rsidRDefault="00D628D6" w:rsidP="00D628D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Information from reports</w:t>
      </w:r>
    </w:p>
    <w:p w14:paraId="7605169E" w14:textId="77777777" w:rsidR="00BA7384" w:rsidRDefault="00BA7384" w:rsidP="00BA7384">
      <w:pPr>
        <w:pStyle w:val="ListParagraph"/>
        <w:ind w:left="405"/>
        <w:rPr>
          <w:noProof/>
        </w:rPr>
      </w:pPr>
    </w:p>
    <w:p w14:paraId="3BF59282" w14:textId="5566BCCB" w:rsidR="00D628D6" w:rsidRPr="00BA7384" w:rsidRDefault="00BA7384" w:rsidP="00D628D6">
      <w:pPr>
        <w:pStyle w:val="ListParagraph"/>
        <w:ind w:left="405"/>
        <w:rPr>
          <w:noProof/>
          <w:u w:val="single"/>
        </w:rPr>
      </w:pPr>
      <w:r w:rsidRPr="00BA7384">
        <w:rPr>
          <w:noProof/>
          <w:u w:val="single"/>
        </w:rPr>
        <w:t>Ports and cells</w:t>
      </w:r>
    </w:p>
    <w:p w14:paraId="357D77C3" w14:textId="0B251184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Number of ports:                            </w:t>
      </w:r>
      <w:r>
        <w:rPr>
          <w:noProof/>
        </w:rPr>
        <w:tab/>
      </w:r>
      <w:r>
        <w:rPr>
          <w:noProof/>
        </w:rPr>
        <w:t>4</w:t>
      </w:r>
    </w:p>
    <w:p w14:paraId="29685360" w14:textId="281DA2D0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Number of nets:                          </w:t>
      </w:r>
      <w:r>
        <w:rPr>
          <w:noProof/>
        </w:rPr>
        <w:tab/>
      </w:r>
      <w:r>
        <w:rPr>
          <w:noProof/>
        </w:rPr>
        <w:t>1068</w:t>
      </w:r>
    </w:p>
    <w:p w14:paraId="2253540E" w14:textId="13FBBF56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Number of cells:                          </w:t>
      </w:r>
      <w:r>
        <w:rPr>
          <w:noProof/>
        </w:rPr>
        <w:tab/>
      </w:r>
      <w:r>
        <w:rPr>
          <w:noProof/>
        </w:rPr>
        <w:t>923</w:t>
      </w:r>
    </w:p>
    <w:p w14:paraId="71CC702E" w14:textId="49A38F7A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>Number of combinational cells:        612</w:t>
      </w:r>
    </w:p>
    <w:p w14:paraId="4AF87F69" w14:textId="7B5010DB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Number of sequential cells:               </w:t>
      </w:r>
      <w:r>
        <w:rPr>
          <w:noProof/>
        </w:rPr>
        <w:tab/>
      </w:r>
      <w:r>
        <w:rPr>
          <w:noProof/>
        </w:rPr>
        <w:t>310</w:t>
      </w:r>
    </w:p>
    <w:p w14:paraId="3A3CABCC" w14:textId="3ABFAE51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>Number of macros/black boxes:       0</w:t>
      </w:r>
    </w:p>
    <w:p w14:paraId="449783FB" w14:textId="668F1AB0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Number of buf/inv:                        </w:t>
      </w:r>
      <w:r>
        <w:rPr>
          <w:noProof/>
        </w:rPr>
        <w:tab/>
      </w:r>
      <w:r>
        <w:rPr>
          <w:noProof/>
        </w:rPr>
        <w:t>119</w:t>
      </w:r>
    </w:p>
    <w:p w14:paraId="14ADE9B4" w14:textId="5EA15520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Number of references:                     </w:t>
      </w:r>
      <w:r>
        <w:rPr>
          <w:noProof/>
        </w:rPr>
        <w:tab/>
      </w:r>
      <w:r>
        <w:rPr>
          <w:noProof/>
        </w:rPr>
        <w:t>51</w:t>
      </w:r>
    </w:p>
    <w:p w14:paraId="2936F719" w14:textId="77777777" w:rsidR="00BA7384" w:rsidRDefault="00BA7384" w:rsidP="00BA7384">
      <w:pPr>
        <w:pStyle w:val="ListParagraph"/>
        <w:ind w:left="405"/>
        <w:rPr>
          <w:noProof/>
        </w:rPr>
      </w:pPr>
    </w:p>
    <w:p w14:paraId="1C4544B5" w14:textId="0A0DBAFE" w:rsidR="00BA7384" w:rsidRPr="00BA7384" w:rsidRDefault="00BA7384" w:rsidP="00BA7384">
      <w:pPr>
        <w:pStyle w:val="ListParagraph"/>
        <w:ind w:left="405"/>
        <w:rPr>
          <w:noProof/>
          <w:u w:val="single"/>
        </w:rPr>
      </w:pPr>
      <w:r w:rsidRPr="00BA7384">
        <w:rPr>
          <w:noProof/>
          <w:u w:val="single"/>
        </w:rPr>
        <w:t>Area</w:t>
      </w:r>
      <w:r>
        <w:rPr>
          <w:noProof/>
          <w:u w:val="single"/>
        </w:rPr>
        <w:t xml:space="preserve"> (Units </w:t>
      </w:r>
      <w:r>
        <w:rPr>
          <w:rFonts w:cstheme="minorHAnsi"/>
          <w:noProof/>
          <w:u w:val="single"/>
        </w:rPr>
        <w:t>µ</w:t>
      </w:r>
      <w:r>
        <w:rPr>
          <w:noProof/>
          <w:u w:val="single"/>
        </w:rPr>
        <w:t>m</w:t>
      </w:r>
      <w:r>
        <w:rPr>
          <w:noProof/>
          <w:u w:val="single"/>
          <w:vertAlign w:val="superscript"/>
        </w:rPr>
        <w:t>2</w:t>
      </w:r>
      <w:r>
        <w:rPr>
          <w:noProof/>
          <w:u w:val="single"/>
        </w:rPr>
        <w:t>)</w:t>
      </w:r>
    </w:p>
    <w:p w14:paraId="3694BE28" w14:textId="09825F0E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Combinational area:               </w:t>
      </w:r>
      <w:r>
        <w:rPr>
          <w:noProof/>
        </w:rPr>
        <w:tab/>
      </w:r>
      <w:r>
        <w:rPr>
          <w:noProof/>
        </w:rPr>
        <w:t>1728.941639</w:t>
      </w:r>
    </w:p>
    <w:p w14:paraId="034FD036" w14:textId="3A5B5836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Buf/Inv area:             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394.177350</w:t>
      </w:r>
    </w:p>
    <w:p w14:paraId="27F36CA1" w14:textId="5D53D04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Noncombinational area:            </w:t>
      </w:r>
      <w:r>
        <w:rPr>
          <w:noProof/>
        </w:rPr>
        <w:tab/>
      </w:r>
      <w:r>
        <w:rPr>
          <w:noProof/>
        </w:rPr>
        <w:t>2163.527918</w:t>
      </w:r>
    </w:p>
    <w:p w14:paraId="409B1B22" w14:textId="736A2AA0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Macro/Black Box area:                </w:t>
      </w:r>
      <w:r>
        <w:rPr>
          <w:noProof/>
        </w:rPr>
        <w:tab/>
      </w:r>
      <w:r>
        <w:rPr>
          <w:noProof/>
        </w:rPr>
        <w:t>0.000000</w:t>
      </w:r>
    </w:p>
    <w:p w14:paraId="196CAC23" w14:textId="4AF23F79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Net Interconnect area:             </w:t>
      </w:r>
      <w:r>
        <w:rPr>
          <w:noProof/>
        </w:rPr>
        <w:tab/>
      </w:r>
      <w:r>
        <w:rPr>
          <w:noProof/>
        </w:rPr>
        <w:t>923.917724</w:t>
      </w:r>
    </w:p>
    <w:p w14:paraId="79148ACF" w14:textId="77777777" w:rsidR="00BA7384" w:rsidRDefault="00BA7384" w:rsidP="00BA7384">
      <w:pPr>
        <w:pStyle w:val="ListParagraph"/>
        <w:ind w:left="405"/>
        <w:rPr>
          <w:noProof/>
        </w:rPr>
      </w:pPr>
    </w:p>
    <w:p w14:paraId="241E2E12" w14:textId="42CC2E1B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Total cell area:         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3892.469557</w:t>
      </w:r>
    </w:p>
    <w:p w14:paraId="7C771DAD" w14:textId="1D68FF1E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Total area:              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4816.387281</w:t>
      </w:r>
    </w:p>
    <w:p w14:paraId="5396B884" w14:textId="2F952146" w:rsidR="00BA7384" w:rsidRDefault="00BA7384" w:rsidP="00BA7384">
      <w:pPr>
        <w:pStyle w:val="ListParagraph"/>
        <w:ind w:left="405"/>
        <w:rPr>
          <w:noProof/>
          <w:u w:val="single"/>
        </w:rPr>
      </w:pPr>
      <w:r>
        <w:rPr>
          <w:noProof/>
          <w:u w:val="single"/>
        </w:rPr>
        <w:lastRenderedPageBreak/>
        <w:t>Power</w:t>
      </w:r>
    </w:p>
    <w:p w14:paraId="0AD61AAC" w14:textId="7777777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Global Operating Voltage = 0.7  </w:t>
      </w:r>
    </w:p>
    <w:p w14:paraId="52C9E331" w14:textId="7777777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>Power-specific unit information :</w:t>
      </w:r>
    </w:p>
    <w:p w14:paraId="261DBD2C" w14:textId="7777777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  Voltage Units = 1V</w:t>
      </w:r>
    </w:p>
    <w:p w14:paraId="5DEF09D0" w14:textId="7777777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  Capacitance Units = 1.000000ff</w:t>
      </w:r>
    </w:p>
    <w:p w14:paraId="36585FAF" w14:textId="7777777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  Time Units = 1ns</w:t>
      </w:r>
    </w:p>
    <w:p w14:paraId="775B7E5C" w14:textId="77777777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  Dynamic Power Units = 1uW    (derived from V,C,T units)</w:t>
      </w:r>
    </w:p>
    <w:p w14:paraId="017D594B" w14:textId="0C0B7BB2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  Leakage Power Units = 1pW</w:t>
      </w:r>
    </w:p>
    <w:p w14:paraId="318D476D" w14:textId="77777777" w:rsidR="00BA7384" w:rsidRDefault="00BA7384" w:rsidP="00BA7384">
      <w:pPr>
        <w:pStyle w:val="ListParagraph"/>
        <w:ind w:left="405"/>
        <w:rPr>
          <w:noProof/>
        </w:rPr>
      </w:pPr>
    </w:p>
    <w:p w14:paraId="73608207" w14:textId="2892A43F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  <w:u w:val="single"/>
        </w:rPr>
        <w:t>Timing</w:t>
      </w:r>
    </w:p>
    <w:p w14:paraId="1C679F7D" w14:textId="430839E0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data required time                                                                    </w:t>
      </w:r>
      <w:r>
        <w:rPr>
          <w:noProof/>
        </w:rPr>
        <w:tab/>
      </w:r>
      <w:r>
        <w:rPr>
          <w:noProof/>
        </w:rPr>
        <w:t>0.364</w:t>
      </w:r>
    </w:p>
    <w:p w14:paraId="4E5E39FA" w14:textId="1B4862EF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data arrival time                                                                    </w:t>
      </w:r>
      <w:r>
        <w:rPr>
          <w:noProof/>
        </w:rPr>
        <w:tab/>
      </w:r>
      <w:r>
        <w:rPr>
          <w:noProof/>
        </w:rPr>
        <w:t>-4.042</w:t>
      </w:r>
    </w:p>
    <w:p w14:paraId="1053108E" w14:textId="43B35558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----------------------------------------------------------------------------------------------</w:t>
      </w:r>
    </w:p>
    <w:p w14:paraId="1A76BBDD" w14:textId="060D0050" w:rsidR="00BA7384" w:rsidRDefault="00BA7384" w:rsidP="00BA7384">
      <w:pPr>
        <w:pStyle w:val="ListParagraph"/>
        <w:ind w:left="405"/>
        <w:rPr>
          <w:noProof/>
        </w:rPr>
      </w:pPr>
      <w:r>
        <w:rPr>
          <w:noProof/>
        </w:rPr>
        <w:t xml:space="preserve">  slack (VIOLATED)                                                                   </w:t>
      </w:r>
      <w:r>
        <w:rPr>
          <w:noProof/>
        </w:rPr>
        <w:tab/>
      </w:r>
      <w:r>
        <w:rPr>
          <w:noProof/>
        </w:rPr>
        <w:t>-3.678</w:t>
      </w:r>
    </w:p>
    <w:p w14:paraId="4AC20AA5" w14:textId="77777777" w:rsidR="00BA7384" w:rsidRDefault="00BA7384" w:rsidP="00BA7384">
      <w:pPr>
        <w:pStyle w:val="ListParagraph"/>
        <w:ind w:left="405"/>
        <w:rPr>
          <w:noProof/>
        </w:rPr>
      </w:pPr>
    </w:p>
    <w:p w14:paraId="6D109682" w14:textId="50C5B876" w:rsidR="00631E7A" w:rsidRDefault="00BA7384" w:rsidP="00BA7384">
      <w:pPr>
        <w:pStyle w:val="ListParagraph"/>
        <w:numPr>
          <w:ilvl w:val="0"/>
          <w:numId w:val="1"/>
        </w:numPr>
        <w:rPr>
          <w:noProof/>
        </w:rPr>
      </w:pPr>
      <w:r w:rsidRPr="00BA7384">
        <w:rPr>
          <w:noProof/>
        </w:rPr>
        <w:t>The completed PnR layout visualized inside ICC2</w:t>
      </w:r>
    </w:p>
    <w:p w14:paraId="261DDD63" w14:textId="2B8D76BA" w:rsidR="00C5259B" w:rsidRDefault="007241D2">
      <w:r>
        <w:rPr>
          <w:noProof/>
        </w:rPr>
        <w:drawing>
          <wp:inline distT="0" distB="0" distL="0" distR="0" wp14:anchorId="0BD58304" wp14:editId="7EC375DC">
            <wp:extent cx="5245240" cy="294874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17" t="7513" r="5811" b="4267"/>
                    <a:stretch/>
                  </pic:blipFill>
                  <pic:spPr bwMode="auto">
                    <a:xfrm>
                      <a:off x="0" y="0"/>
                      <a:ext cx="5246469" cy="294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1A6C" w14:textId="77777777" w:rsidR="00BA7384" w:rsidRDefault="00BA7384"/>
    <w:p w14:paraId="3EE0AB60" w14:textId="77777777" w:rsidR="00BA7384" w:rsidRDefault="00BA7384"/>
    <w:p w14:paraId="4FC596B9" w14:textId="77777777" w:rsidR="00BA7384" w:rsidRDefault="00BA7384"/>
    <w:p w14:paraId="6A22CF2B" w14:textId="77777777" w:rsidR="00BA7384" w:rsidRDefault="00BA7384"/>
    <w:p w14:paraId="49DCEA59" w14:textId="77777777" w:rsidR="00BA7384" w:rsidRDefault="00BA7384"/>
    <w:p w14:paraId="0174301D" w14:textId="77777777" w:rsidR="00BA7384" w:rsidRDefault="00BA7384"/>
    <w:p w14:paraId="3182A9DA" w14:textId="77777777" w:rsidR="00BA7384" w:rsidRDefault="00BA7384"/>
    <w:p w14:paraId="765BFFF2" w14:textId="5AA68888" w:rsidR="00BA7384" w:rsidRDefault="00BA7384" w:rsidP="00BA7384">
      <w:pPr>
        <w:pStyle w:val="ListParagraph"/>
        <w:numPr>
          <w:ilvl w:val="0"/>
          <w:numId w:val="1"/>
        </w:numPr>
      </w:pPr>
      <w:r w:rsidRPr="00BA7384">
        <w:lastRenderedPageBreak/>
        <w:t>The final exported GDSII file visualized using kLayou</w:t>
      </w:r>
      <w:r>
        <w:t>t</w:t>
      </w:r>
    </w:p>
    <w:p w14:paraId="56E433B2" w14:textId="111F3C61" w:rsidR="007241D2" w:rsidRDefault="007241D2">
      <w:r>
        <w:rPr>
          <w:noProof/>
        </w:rPr>
        <w:drawing>
          <wp:inline distT="0" distB="0" distL="0" distR="0" wp14:anchorId="5E226CBE" wp14:editId="7DC735F5">
            <wp:extent cx="5943600" cy="3185327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b="4724"/>
                    <a:stretch/>
                  </pic:blipFill>
                  <pic:spPr bwMode="auto">
                    <a:xfrm>
                      <a:off x="0" y="0"/>
                      <a:ext cx="5943600" cy="318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4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879BE"/>
    <w:multiLevelType w:val="hybridMultilevel"/>
    <w:tmpl w:val="8C24C9B0"/>
    <w:lvl w:ilvl="0" w:tplc="138C559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206264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A1"/>
    <w:rsid w:val="00370658"/>
    <w:rsid w:val="00631E7A"/>
    <w:rsid w:val="007241D2"/>
    <w:rsid w:val="00962B6F"/>
    <w:rsid w:val="00AF7650"/>
    <w:rsid w:val="00B71FA1"/>
    <w:rsid w:val="00BA7384"/>
    <w:rsid w:val="00C5259B"/>
    <w:rsid w:val="00D25958"/>
    <w:rsid w:val="00D6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40484"/>
  <w15:chartTrackingRefBased/>
  <w15:docId w15:val="{A93A7E73-A2DE-477F-AF94-BF37DA7B1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8D6"/>
    <w:pPr>
      <w:ind w:left="720"/>
      <w:contextualSpacing/>
    </w:pPr>
  </w:style>
  <w:style w:type="table" w:styleId="TableGrid">
    <w:name w:val="Table Grid"/>
    <w:basedOn w:val="TableNormal"/>
    <w:uiPriority w:val="39"/>
    <w:rsid w:val="00D62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R.M. Chandira</dc:creator>
  <cp:keywords/>
  <dc:description/>
  <cp:lastModifiedBy>R.M. Chandira</cp:lastModifiedBy>
  <cp:revision>3</cp:revision>
  <dcterms:created xsi:type="dcterms:W3CDTF">2023-04-29T07:52:00Z</dcterms:created>
  <dcterms:modified xsi:type="dcterms:W3CDTF">2023-04-29T11:17:00Z</dcterms:modified>
</cp:coreProperties>
</file>