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方正小标宋简体" w:hAnsi="方正小标宋_GBK" w:eastAsia="方正小标宋简体" w:cs="方正小标宋_GBK"/>
          <w:bCs/>
          <w:sz w:val="44"/>
          <w:szCs w:val="44"/>
        </w:rPr>
      </w:pPr>
      <w:bookmarkStart w:id="0" w:name="_GoBack"/>
      <w:r>
        <w:rPr>
          <w:rFonts w:hint="eastAsia" w:ascii="方正小标宋简体" w:hAnsi="方正小标宋_GBK" w:eastAsia="方正小标宋简体" w:cs="方正小标宋_GBK"/>
          <w:bCs/>
          <w:sz w:val="44"/>
          <w:szCs w:val="44"/>
        </w:rPr>
        <w:t>论文要素及排版要求</w:t>
      </w:r>
    </w:p>
    <w:bookmarkEnd w:id="0"/>
    <w:p>
      <w:pPr>
        <w:pStyle w:val="2"/>
      </w:pPr>
    </w:p>
    <w:p>
      <w:pPr>
        <w:spacing w:line="600" w:lineRule="exact"/>
        <w:ind w:firstLine="640"/>
        <w:jc w:val="left"/>
        <w:rPr>
          <w:rFonts w:ascii="黑体" w:hAnsi="黑体" w:eastAsia="黑体" w:cs="黑体"/>
          <w:sz w:val="32"/>
          <w:szCs w:val="32"/>
        </w:rPr>
      </w:pPr>
      <w:r>
        <w:rPr>
          <w:rFonts w:hint="eastAsia" w:ascii="黑体" w:hAnsi="黑体" w:eastAsia="黑体" w:cs="黑体"/>
          <w:sz w:val="32"/>
          <w:szCs w:val="32"/>
        </w:rPr>
        <w:t>一、论文字数</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参赛论文正文</w:t>
      </w:r>
      <w:r>
        <w:rPr>
          <w:rFonts w:hint="eastAsia" w:ascii="仿宋_GB2312" w:hAnsi="仿宋_GB2312" w:eastAsia="仿宋_GB2312" w:cs="仿宋_GB2312"/>
          <w:b/>
          <w:bCs/>
          <w:sz w:val="32"/>
          <w:szCs w:val="32"/>
        </w:rPr>
        <w:t>字符数（计空格）</w:t>
      </w:r>
      <w:r>
        <w:rPr>
          <w:rFonts w:hint="eastAsia" w:ascii="仿宋_GB2312" w:hAnsi="仿宋_GB2312" w:eastAsia="仿宋_GB2312" w:cs="仿宋_GB2312"/>
          <w:sz w:val="32"/>
          <w:szCs w:val="32"/>
        </w:rPr>
        <w:t>不得超过14000字。</w:t>
      </w:r>
    </w:p>
    <w:p>
      <w:pPr>
        <w:pStyle w:val="2"/>
      </w:pPr>
    </w:p>
    <w:p>
      <w:pPr>
        <w:spacing w:line="600" w:lineRule="exact"/>
        <w:ind w:firstLine="640"/>
        <w:jc w:val="left"/>
        <w:rPr>
          <w:rFonts w:ascii="黑体" w:hAnsi="黑体" w:eastAsia="黑体" w:cs="黑体"/>
          <w:sz w:val="32"/>
          <w:szCs w:val="32"/>
        </w:rPr>
      </w:pPr>
      <w:r>
        <w:rPr>
          <w:rFonts w:hint="eastAsia" w:ascii="黑体" w:hAnsi="黑体" w:eastAsia="黑体" w:cs="黑体"/>
          <w:sz w:val="32"/>
          <w:szCs w:val="32"/>
        </w:rPr>
        <w:t>二、论文要素</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论文包括封面页、摘要与关键词、章节目录、表格和插图清单、论文正文、参考文献、附录、致谢，共八个部分。</w:t>
      </w:r>
    </w:p>
    <w:p>
      <w:pPr>
        <w:spacing w:line="600" w:lineRule="exact"/>
        <w:ind w:firstLine="640"/>
        <w:jc w:val="left"/>
        <w:rPr>
          <w:rFonts w:ascii="仿宋_GB2312" w:hAnsi="仿宋_GB2312" w:eastAsia="仿宋_GB2312" w:cs="仿宋_GB2312"/>
          <w:color w:val="0000E1"/>
          <w:sz w:val="32"/>
          <w:szCs w:val="32"/>
        </w:rPr>
      </w:pPr>
      <w:r>
        <w:rPr>
          <w:rFonts w:hint="eastAsia" w:ascii="仿宋_GB2312" w:hAnsi="仿宋_GB2312" w:eastAsia="仿宋_GB2312" w:cs="仿宋_GB2312"/>
          <w:b/>
          <w:bCs/>
          <w:sz w:val="32"/>
          <w:szCs w:val="32"/>
        </w:rPr>
        <w:t>1.封面页。</w:t>
      </w:r>
      <w:r>
        <w:rPr>
          <w:rFonts w:hint="eastAsia" w:ascii="仿宋_GB2312" w:hAnsi="仿宋_GB2312" w:eastAsia="仿宋_GB2312" w:cs="仿宋_GB2312"/>
          <w:sz w:val="32"/>
          <w:szCs w:val="32"/>
        </w:rPr>
        <w:t>封面页包括：参赛院校、论文题目、参赛队员和指导教师等参赛队相关信息。</w:t>
      </w:r>
    </w:p>
    <w:p>
      <w:pPr>
        <w:spacing w:line="600" w:lineRule="exact"/>
        <w:ind w:firstLine="640"/>
        <w:jc w:val="left"/>
        <w:rPr>
          <w:rFonts w:ascii="仿宋_GB2312" w:hAnsi="仿宋_GB2312" w:eastAsia="仿宋_GB2312" w:cs="仿宋_GB2312"/>
          <w:color w:val="FF0000"/>
          <w:sz w:val="32"/>
          <w:szCs w:val="32"/>
        </w:rPr>
      </w:pPr>
      <w:r>
        <w:rPr>
          <w:rFonts w:hint="eastAsia" w:ascii="仿宋_GB2312" w:hAnsi="仿宋_GB2312" w:eastAsia="仿宋_GB2312" w:cs="仿宋_GB2312"/>
          <w:b/>
          <w:bCs/>
          <w:sz w:val="32"/>
          <w:szCs w:val="32"/>
        </w:rPr>
        <w:t>2.摘要与关键词。</w:t>
      </w:r>
      <w:r>
        <w:rPr>
          <w:rFonts w:hint="eastAsia" w:ascii="仿宋_GB2312" w:hAnsi="仿宋_GB2312" w:eastAsia="仿宋_GB2312" w:cs="仿宋_GB2312"/>
          <w:sz w:val="32"/>
          <w:szCs w:val="32"/>
        </w:rPr>
        <w:t>摘要包括研究目的、方法、结果、结论、创新点等基本要素。关键词应准确、简洁，能够概括研究主题，覆盖核心内容，数量为3-5个。</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b/>
          <w:bCs/>
          <w:sz w:val="32"/>
          <w:szCs w:val="32"/>
        </w:rPr>
        <w:t>3.章节目录。</w:t>
      </w:r>
      <w:r>
        <w:rPr>
          <w:rFonts w:hint="eastAsia" w:ascii="仿宋_GB2312" w:hAnsi="仿宋_GB2312" w:eastAsia="仿宋_GB2312" w:cs="仿宋_GB2312"/>
          <w:sz w:val="32"/>
          <w:szCs w:val="32"/>
        </w:rPr>
        <w:t>呈现2-3级目录，有助于评委和读者找到所需的信息。</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b/>
          <w:bCs/>
          <w:sz w:val="32"/>
          <w:szCs w:val="32"/>
        </w:rPr>
        <w:t>4.表格和插图清单。</w:t>
      </w:r>
      <w:r>
        <w:rPr>
          <w:rFonts w:hint="eastAsia" w:ascii="仿宋_GB2312" w:hAnsi="仿宋_GB2312" w:eastAsia="仿宋_GB2312" w:cs="仿宋_GB2312"/>
          <w:sz w:val="32"/>
          <w:szCs w:val="32"/>
        </w:rPr>
        <w:t>列出论文中表格和插图清单目录。将调查结果用图表之类可视化形式来表示，同时也便于与其他来源的数据资料进行比较，给出清单方便读者查询。</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b/>
          <w:bCs/>
          <w:sz w:val="32"/>
          <w:szCs w:val="32"/>
        </w:rPr>
        <w:t>5.论文正文。</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论文正文需分成若干章节。正文应包括问题描述、指标选择、数据描述、模型建立、求解和检验、模型结果分析解释、结论建议等。</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论文正文中应包括的内容主要有：与本次统计建模（或调查）有关的概念及重要定义、统计建模（或调查）使用的方法的说明、统计建模（或调查）对象基本情况数据汇总、统计建模（或调查）数据质量的说明、调查结果等。各章节主题要突出，标题应大致对称，内容之间有严密的逻辑论证关系，各部分篇幅长短不宜悬殊太大，章节标题不宜太长，语言简洁明了。</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结论和建议要来自本队的统计建模（或调查）数据及对数据的分析，而不是从其他文献或资料中参考得出。经过对研究对象（调查分析）的综合分析研究，归纳出若干结论，并对本研究成果的意义、推广应用的现实性或可能性和进一步的发展等加以探讨和论述。结论应该准确、完整、明确、精练。</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b/>
          <w:bCs/>
          <w:sz w:val="32"/>
          <w:szCs w:val="32"/>
        </w:rPr>
        <w:t>6.参考文献。</w:t>
      </w:r>
      <w:r>
        <w:rPr>
          <w:rFonts w:hint="eastAsia" w:ascii="仿宋_GB2312" w:hAnsi="仿宋_GB2312" w:eastAsia="仿宋_GB2312" w:cs="仿宋_GB2312"/>
          <w:sz w:val="32"/>
          <w:szCs w:val="32"/>
        </w:rPr>
        <w:t>对引文作者、出处、版本等详细情况的注明。</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b/>
          <w:bCs/>
          <w:sz w:val="32"/>
          <w:szCs w:val="32"/>
        </w:rPr>
        <w:t>7.附录。</w:t>
      </w:r>
      <w:r>
        <w:rPr>
          <w:rFonts w:hint="eastAsia" w:ascii="仿宋_GB2312" w:hAnsi="仿宋_GB2312" w:eastAsia="仿宋_GB2312" w:cs="仿宋_GB2312"/>
          <w:sz w:val="32"/>
          <w:szCs w:val="32"/>
        </w:rPr>
        <w:t>附录是正文主体的补充说明，要对论文主体所没有涉及的调查专题以及所用的调查方法、统计软件、数据处理方法等一些在正文中没有涉及的进行补充说明尤其是本次调研的方案、问卷设计等信息。以免正文过于冗长。</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b/>
          <w:bCs/>
          <w:sz w:val="32"/>
          <w:szCs w:val="32"/>
        </w:rPr>
        <w:t>8.致谢。</w:t>
      </w:r>
      <w:r>
        <w:rPr>
          <w:rFonts w:hint="eastAsia" w:ascii="仿宋_GB2312" w:hAnsi="仿宋_GB2312" w:eastAsia="仿宋_GB2312" w:cs="仿宋_GB2312"/>
          <w:sz w:val="32"/>
          <w:szCs w:val="32"/>
        </w:rPr>
        <w:t>对在完成本次大赛过程中给予指导和帮助的导师、校内外专家、实验技术人员、同学、课题资助者等表示感谢。内容应简洁明了、实事求是。</w:t>
      </w:r>
    </w:p>
    <w:p>
      <w:pPr>
        <w:spacing w:line="600" w:lineRule="exact"/>
        <w:ind w:firstLine="640"/>
        <w:jc w:val="left"/>
        <w:rPr>
          <w:rFonts w:ascii="黑体" w:hAnsi="黑体" w:eastAsia="黑体" w:cs="黑体"/>
          <w:sz w:val="32"/>
          <w:szCs w:val="32"/>
        </w:rPr>
      </w:pPr>
    </w:p>
    <w:p>
      <w:pPr>
        <w:spacing w:line="600" w:lineRule="exact"/>
        <w:ind w:firstLine="640"/>
        <w:jc w:val="left"/>
        <w:rPr>
          <w:rFonts w:ascii="黑体" w:hAnsi="黑体" w:eastAsia="黑体" w:cs="黑体"/>
          <w:sz w:val="32"/>
          <w:szCs w:val="32"/>
        </w:rPr>
      </w:pPr>
      <w:r>
        <w:rPr>
          <w:rFonts w:hint="eastAsia" w:ascii="黑体" w:hAnsi="黑体" w:eastAsia="黑体" w:cs="黑体"/>
          <w:sz w:val="32"/>
          <w:szCs w:val="32"/>
        </w:rPr>
        <w:t>三、论文排版格式要求</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1.除封面页外，不得在其他页出现学校、参赛队及指导教师的信息。</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2.目录应由论文的篇、章、节、条、款以及附录题录等的序号、题名和页码组成。正文页码单独编列，其页码从正文第一页开始编写。</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3.标题和正文：论文正文</w:t>
      </w:r>
      <w:r>
        <w:rPr>
          <w:rFonts w:hint="eastAsia" w:ascii="仿宋_GB2312" w:hAnsi="仿宋_GB2312" w:eastAsia="仿宋_GB2312" w:cs="仿宋_GB2312"/>
          <w:b/>
          <w:bCs/>
          <w:sz w:val="32"/>
          <w:szCs w:val="32"/>
        </w:rPr>
        <w:t>总标题（题目）</w:t>
      </w:r>
      <w:r>
        <w:rPr>
          <w:rFonts w:hint="eastAsia" w:ascii="仿宋_GB2312" w:hAnsi="仿宋_GB2312" w:eastAsia="仿宋_GB2312" w:cs="仿宋_GB2312"/>
          <w:sz w:val="32"/>
          <w:szCs w:val="32"/>
        </w:rPr>
        <w:t>采用方正小标宋三号字；</w:t>
      </w:r>
      <w:r>
        <w:rPr>
          <w:rFonts w:hint="eastAsia" w:ascii="仿宋_GB2312" w:hAnsi="仿宋_GB2312" w:eastAsia="仿宋_GB2312" w:cs="仿宋_GB2312"/>
          <w:b/>
          <w:bCs/>
          <w:sz w:val="32"/>
          <w:szCs w:val="32"/>
        </w:rPr>
        <w:t>论文正文中</w:t>
      </w:r>
      <w:r>
        <w:rPr>
          <w:rFonts w:hint="eastAsia" w:ascii="仿宋_GB2312" w:hAnsi="仿宋_GB2312" w:eastAsia="仿宋_GB2312" w:cs="仿宋_GB2312"/>
          <w:sz w:val="32"/>
          <w:szCs w:val="32"/>
        </w:rPr>
        <w:t>一级标题用黑体小三号字，二级标题用楷体四号字，三级标题用宋体小四号加粗，四级标题用宋体小四号，正文用宋体小四号字。</w:t>
      </w:r>
      <w:r>
        <w:rPr>
          <w:rFonts w:hint="eastAsia" w:ascii="仿宋_GB2312" w:hAnsi="仿宋_GB2312" w:eastAsia="仿宋_GB2312" w:cs="仿宋_GB2312"/>
          <w:b/>
          <w:bCs/>
          <w:sz w:val="32"/>
          <w:szCs w:val="32"/>
        </w:rPr>
        <w:t>摘要、目录、参考文献</w:t>
      </w:r>
      <w:r>
        <w:rPr>
          <w:rFonts w:hint="eastAsia" w:ascii="仿宋_GB2312" w:hAnsi="仿宋_GB2312" w:eastAsia="仿宋_GB2312" w:cs="仿宋_GB2312"/>
          <w:sz w:val="32"/>
          <w:szCs w:val="32"/>
        </w:rPr>
        <w:t>等名称均用黑体四号字，内容为宋体小四号字。</w:t>
      </w:r>
      <w:r>
        <w:rPr>
          <w:rFonts w:hint="eastAsia" w:ascii="仿宋_GB2312" w:hAnsi="仿宋_GB2312" w:eastAsia="仿宋_GB2312" w:cs="仿宋_GB2312"/>
          <w:b/>
          <w:bCs/>
          <w:sz w:val="32"/>
          <w:szCs w:val="32"/>
        </w:rPr>
        <w:t>关键词</w:t>
      </w:r>
      <w:r>
        <w:rPr>
          <w:rFonts w:hint="eastAsia" w:ascii="仿宋_GB2312" w:hAnsi="仿宋_GB2312" w:eastAsia="仿宋_GB2312" w:cs="仿宋_GB2312"/>
          <w:sz w:val="32"/>
          <w:szCs w:val="32"/>
        </w:rPr>
        <w:t>名称用黑体小四号字。</w:t>
      </w:r>
      <w:r>
        <w:rPr>
          <w:rFonts w:hint="eastAsia" w:ascii="仿宋_GB2312" w:hAnsi="仿宋_GB2312" w:eastAsia="仿宋_GB2312" w:cs="仿宋_GB2312"/>
          <w:b/>
          <w:bCs/>
          <w:sz w:val="32"/>
          <w:szCs w:val="32"/>
        </w:rPr>
        <w:t>表格</w:t>
      </w:r>
      <w:r>
        <w:rPr>
          <w:rFonts w:hint="eastAsia" w:ascii="仿宋_GB2312" w:hAnsi="仿宋_GB2312" w:eastAsia="仿宋_GB2312" w:cs="仿宋_GB2312"/>
          <w:sz w:val="32"/>
          <w:szCs w:val="32"/>
        </w:rPr>
        <w:t>标题用宋体小四号字，内容用宋体小四号或五号字，行距为单倍行距，表格应为可编辑文字，不可用图片，居中对齐。</w:t>
      </w:r>
      <w:r>
        <w:rPr>
          <w:rFonts w:hint="eastAsia" w:ascii="仿宋_GB2312" w:hAnsi="仿宋_GB2312" w:eastAsia="仿宋_GB2312" w:cs="仿宋_GB2312"/>
          <w:b/>
          <w:bCs/>
          <w:sz w:val="32"/>
          <w:szCs w:val="32"/>
        </w:rPr>
        <w:t>图</w:t>
      </w:r>
      <w:r>
        <w:rPr>
          <w:rFonts w:hint="eastAsia" w:ascii="仿宋_GB2312" w:hAnsi="仿宋_GB2312" w:eastAsia="仿宋_GB2312" w:cs="仿宋_GB2312"/>
          <w:sz w:val="32"/>
          <w:szCs w:val="32"/>
        </w:rPr>
        <w:t>标题用宋体小四号字，按图序命名置于图下方，居中对齐。除表格内容行距为单倍行距外，其他部分行距均为固定值24磅，段前、段后选择0行。</w:t>
      </w:r>
      <w:r>
        <w:rPr>
          <w:rFonts w:hint="eastAsia" w:ascii="仿宋_GB2312" w:hAnsi="仿宋_GB2312" w:eastAsia="仿宋_GB2312" w:cs="仿宋_GB2312"/>
          <w:b/>
          <w:bCs/>
          <w:sz w:val="32"/>
          <w:szCs w:val="32"/>
        </w:rPr>
        <w:t>公式</w:t>
      </w:r>
      <w:r>
        <w:rPr>
          <w:rFonts w:hint="eastAsia" w:ascii="仿宋_GB2312" w:hAnsi="仿宋_GB2312" w:eastAsia="仿宋_GB2312" w:cs="仿宋_GB2312"/>
          <w:sz w:val="32"/>
          <w:szCs w:val="32"/>
        </w:rPr>
        <w:t>为可编辑格式，不可用图片代替，居中对齐，公式后依次标注公式序号，序号靠右对齐。忌用异体字、复合字及一切不规范的简化字，除非必要，不使用繁体字。</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4.页面设置及版面要求：文章一律按A4纸排版。页边距采用Word系统默认边距，即：上下边距为2.54厘米，左右边距为3.17厘米。</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5.论文正文内容要简洁、明确，层次不宜过多，层次序号为：一、；（一）；1.；</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1 \* GB3</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①</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6.数字用法：凡是公历世纪、年代、年、月、日、时刻、各种记数、计量均用阿拉伯数字；农历和清代以前的历史纪年用汉字，并用圆括号加注公元纪年；邻近的两个数字并列连用以表示的概数，采用汉字。</w:t>
      </w:r>
    </w:p>
    <w:p>
      <w:pPr>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7.文中图表等：文中的图表、附录、参考文献、公式一律采用阿拉伯数字连续编号。如图1，表1，附注1，公式（1）。图序及图名置于图的下方居中，表序及表名置于表的上方居中，图序和图名之间、表序和表名之间空两格。论文中的公式编号用圆括号括起来写在右边行末，其间不加虚线。</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方正舒体"/>
    <w:panose1 w:val="02010601030101010101"/>
    <w:charset w:val="86"/>
    <w:family w:val="auto"/>
    <w:pitch w:val="default"/>
    <w:sig w:usb0="00000000" w:usb1="00000000" w:usb2="00000010" w:usb3="00000000" w:csb0="00040000" w:csb1="00000000"/>
  </w:font>
  <w:font w:name="方正小标宋_GBK">
    <w:altName w:val="微软雅黑"/>
    <w:panose1 w:val="00000000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NlN2VmN2QxNzI5MzliMmEwNzUyNjM5M2Y5YzI1M2EifQ=="/>
  </w:docVars>
  <w:rsids>
    <w:rsidRoot w:val="6DAE4A0C"/>
    <w:rsid w:val="6DAE4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customStyle="1" w:styleId="2">
    <w:name w:val="公文正文"/>
    <w:basedOn w:val="1"/>
    <w:autoRedefine/>
    <w:qFormat/>
    <w:uiPriority w:val="0"/>
    <w:pPr>
      <w:spacing w:line="600" w:lineRule="exact"/>
      <w:ind w:firstLine="640" w:firstLineChars="200"/>
    </w:pPr>
    <w:rPr>
      <w:rFonts w:ascii="仿宋_GB2312" w:hAnsi="仿宋_GB2312" w:eastAsia="仿宋_GB2312"/>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2024-03-09T12:23:00Z</dcterms:created>
  <dc:creator>数学建模老哥团队</dc:creator>
  <cp:lastModifiedBy>数学建模老哥团队</cp:lastModifiedBy>
  <dcterms:modified xsi:type="dcterms:W3CDTF">2024-03-09T12:23:35Z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2D431527D70A4394920E2EC31FA6A8C4_11</vt:lpwstr>
  </property>
</Properties>
</file>