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4F92" w14:textId="2ECE15D2" w:rsidR="00466F96" w:rsidRDefault="00466F96" w:rsidP="00466F96">
      <w:pPr>
        <w:rPr>
          <w:b/>
          <w:bCs/>
        </w:rPr>
      </w:pPr>
      <w:r w:rsidRPr="00466F96">
        <w:rPr>
          <w:b/>
          <w:bCs/>
        </w:rPr>
        <w:t>CERTIFICATIONS</w:t>
      </w:r>
    </w:p>
    <w:p w14:paraId="37341610" w14:textId="5456938A" w:rsidR="00FF7C00" w:rsidRPr="00466F96" w:rsidRDefault="00F1108D" w:rsidP="00466F96">
      <w:pPr>
        <w:rPr>
          <w:b/>
          <w:bCs/>
        </w:rPr>
      </w:pPr>
      <w:r w:rsidRPr="00F1108D">
        <w:rPr>
          <w:b/>
          <w:bCs/>
        </w:rPr>
        <w:t>Senior GRC Leader &amp; Transformation Specialist (October 2024 – Present)</w:t>
      </w:r>
      <w:r w:rsidRPr="00F1108D">
        <w:rPr>
          <w:b/>
          <w:bCs/>
        </w:rPr>
        <w:br/>
        <w:t>Proactively dedicated this period to advanced technical upskilling and certification in emerging compliance domains. Successfully attained ISO/IEC 42001 (AI Management System) and ISO/IEC 27001 (Information Security) Lead Auditor credentials to address the critical intersection of AI governance and cybersecurity. This focused initiative ensures immediate readiness to lead enterprise-scale compliance programs within rapidly changing regulatory landscapes.</w:t>
      </w:r>
    </w:p>
    <w:p w14:paraId="2AE283C2" w14:textId="77777777" w:rsidR="00466F96" w:rsidRPr="00466F96" w:rsidRDefault="00466F96" w:rsidP="00466F96">
      <w:r w:rsidRPr="00466F96">
        <w:rPr>
          <w:b/>
          <w:bCs/>
        </w:rPr>
        <w:t>ISO/IEC 27001:2022 Lead Auditor</w:t>
      </w:r>
      <w:r w:rsidRPr="00466F96">
        <w:t xml:space="preserve"> | Mastermind Assurance | Dec 2025 | Valid </w:t>
      </w:r>
      <w:proofErr w:type="gramStart"/>
      <w:r w:rsidRPr="00466F96">
        <w:t>thru</w:t>
      </w:r>
      <w:proofErr w:type="gramEnd"/>
      <w:r w:rsidRPr="00466F96">
        <w:t xml:space="preserve"> Dec 2028</w:t>
      </w:r>
      <w:r w:rsidRPr="00466F96">
        <w:br/>
      </w:r>
      <w:r w:rsidRPr="00466F96">
        <w:rPr>
          <w:i/>
          <w:iCs/>
        </w:rPr>
        <w:t>Expert in InfoSec Management Systems auditing.</w:t>
      </w:r>
    </w:p>
    <w:p w14:paraId="4EE57CA5" w14:textId="77777777" w:rsidR="00466F96" w:rsidRPr="00466F96" w:rsidRDefault="00466F96" w:rsidP="00466F96">
      <w:r w:rsidRPr="00466F96">
        <w:rPr>
          <w:b/>
          <w:bCs/>
        </w:rPr>
        <w:t>ISO/IEC 42001:2023 Lead Auditor</w:t>
      </w:r>
      <w:r w:rsidRPr="00466F96">
        <w:t xml:space="preserve"> | Mastermind Assurance | Dec 2025 | Valid </w:t>
      </w:r>
      <w:proofErr w:type="gramStart"/>
      <w:r w:rsidRPr="00466F96">
        <w:t>thru</w:t>
      </w:r>
      <w:proofErr w:type="gramEnd"/>
      <w:r w:rsidRPr="00466F96">
        <w:t xml:space="preserve"> Dec 2028</w:t>
      </w:r>
      <w:r w:rsidRPr="00466F96">
        <w:br/>
      </w:r>
      <w:r w:rsidRPr="00466F96">
        <w:rPr>
          <w:i/>
          <w:iCs/>
        </w:rPr>
        <w:t>Master of AI Management System auditing.</w:t>
      </w:r>
    </w:p>
    <w:p w14:paraId="54EBB79B" w14:textId="54CBE40B" w:rsidR="00466F96" w:rsidRPr="00466F96" w:rsidRDefault="00466F96" w:rsidP="00466F96">
      <w:r w:rsidRPr="00466F96">
        <w:rPr>
          <w:b/>
          <w:bCs/>
        </w:rPr>
        <w:t>ISO 37001 Lead Implementer</w:t>
      </w:r>
      <w:r w:rsidRPr="00466F96">
        <w:t> | PECB | Feb 2020 | Valid thru Feb 202</w:t>
      </w:r>
      <w:r>
        <w:t>6</w:t>
      </w:r>
      <w:r w:rsidRPr="00466F96">
        <w:br/>
      </w:r>
      <w:r w:rsidRPr="00466F96">
        <w:rPr>
          <w:i/>
          <w:iCs/>
        </w:rPr>
        <w:t>Leader in Anti-Bribery Management Systems.</w:t>
      </w:r>
    </w:p>
    <w:p w14:paraId="71EFA433" w14:textId="3B6B44F5" w:rsidR="00466F96" w:rsidRPr="00466F96" w:rsidRDefault="00466F96" w:rsidP="00466F96">
      <w:r w:rsidRPr="00466F96">
        <w:rPr>
          <w:b/>
          <w:bCs/>
        </w:rPr>
        <w:t>CRISC Certification Prep</w:t>
      </w:r>
      <w:r w:rsidRPr="00466F96">
        <w:t xml:space="preserve"> | ISACA | Dec 2025 </w:t>
      </w:r>
      <w:r w:rsidRPr="00466F96">
        <w:br/>
      </w:r>
      <w:r w:rsidRPr="00466F96">
        <w:rPr>
          <w:i/>
          <w:iCs/>
        </w:rPr>
        <w:t>Risk and Information Systems Control expert.</w:t>
      </w:r>
    </w:p>
    <w:p w14:paraId="117B3224" w14:textId="1D414525" w:rsidR="00466F96" w:rsidRPr="00466F96" w:rsidRDefault="00466F96" w:rsidP="00466F96">
      <w:r w:rsidRPr="00466F96">
        <w:rPr>
          <w:b/>
          <w:bCs/>
        </w:rPr>
        <w:t>CISM Certification Prep</w:t>
      </w:r>
      <w:r w:rsidRPr="00466F96">
        <w:t xml:space="preserve"> | ISACA | Dec 2025 </w:t>
      </w:r>
      <w:r w:rsidRPr="00466F96">
        <w:br/>
      </w:r>
      <w:r w:rsidRPr="00466F96">
        <w:rPr>
          <w:i/>
          <w:iCs/>
        </w:rPr>
        <w:t>Information Security Management specialist.</w:t>
      </w:r>
    </w:p>
    <w:p w14:paraId="3E3F3B10" w14:textId="4C28BA08" w:rsidR="00466F96" w:rsidRPr="00466F96" w:rsidRDefault="00466F96" w:rsidP="00466F96">
      <w:r w:rsidRPr="00466F96">
        <w:rPr>
          <w:b/>
          <w:bCs/>
        </w:rPr>
        <w:t>CISA Certification Prep</w:t>
      </w:r>
      <w:r w:rsidRPr="00466F96">
        <w:t xml:space="preserve"> | ISACA | Dec 2025 </w:t>
      </w:r>
      <w:r w:rsidRPr="00466F96">
        <w:br/>
      </w:r>
      <w:r w:rsidRPr="00466F96">
        <w:rPr>
          <w:i/>
          <w:iCs/>
        </w:rPr>
        <w:t>Information Systems Audit professional.</w:t>
      </w:r>
    </w:p>
    <w:p w14:paraId="1AC9A031" w14:textId="61B6C332" w:rsidR="00466F96" w:rsidRPr="00466F96" w:rsidRDefault="00466F96" w:rsidP="00466F96">
      <w:r w:rsidRPr="00466F96">
        <w:rPr>
          <w:b/>
          <w:bCs/>
        </w:rPr>
        <w:t>AI Governance (ISO/IEC 22989:2022)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Expert in AI terminology and governance.</w:t>
      </w:r>
    </w:p>
    <w:p w14:paraId="4413474D" w14:textId="271F2A5E" w:rsidR="00466F96" w:rsidRPr="00466F96" w:rsidRDefault="00466F96" w:rsidP="00466F96">
      <w:pPr>
        <w:rPr>
          <w:i/>
          <w:iCs/>
        </w:rPr>
      </w:pPr>
      <w:r w:rsidRPr="00466F96">
        <w:rPr>
          <w:b/>
          <w:bCs/>
        </w:rPr>
        <w:t>AI Management (ISO/IEC 42001:2023)</w:t>
      </w:r>
      <w:r w:rsidRPr="00466F96">
        <w:t> | LinkedIn Learning | Nov 2025</w:t>
      </w:r>
      <w:r w:rsidRPr="00466F96">
        <w:br/>
      </w:r>
      <w:r w:rsidRPr="00466F96">
        <w:rPr>
          <w:i/>
          <w:iCs/>
        </w:rPr>
        <w:t>Specialist in AI Management System (AIMS).</w:t>
      </w:r>
    </w:p>
    <w:p w14:paraId="32A32419" w14:textId="0DA4FCAD" w:rsidR="00466F96" w:rsidRPr="00466F96" w:rsidRDefault="00466F96" w:rsidP="00466F96">
      <w:r w:rsidRPr="00466F96">
        <w:rPr>
          <w:b/>
          <w:bCs/>
        </w:rPr>
        <w:t>Security Gov &amp; Compliance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Cybersecurity governance and board reporting.</w:t>
      </w:r>
    </w:p>
    <w:p w14:paraId="37ACA5BB" w14:textId="00526E8C" w:rsidR="00466F96" w:rsidRPr="00466F96" w:rsidRDefault="00466F96" w:rsidP="00466F96">
      <w:r w:rsidRPr="00466F96">
        <w:rPr>
          <w:b/>
          <w:bCs/>
        </w:rPr>
        <w:t>Navigate SOC 2 (Cloud)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Cloud-based SOC 2 compliance management.</w:t>
      </w:r>
    </w:p>
    <w:p w14:paraId="755EB7D2" w14:textId="0192964D" w:rsidR="00466F96" w:rsidRPr="00466F96" w:rsidRDefault="00466F96" w:rsidP="00466F96">
      <w:r w:rsidRPr="00466F96">
        <w:rPr>
          <w:b/>
          <w:bCs/>
        </w:rPr>
        <w:t>SOC 2 Essential Training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Core principles of SOC 2 GRC and privacy.</w:t>
      </w:r>
    </w:p>
    <w:p w14:paraId="4DBED8AB" w14:textId="519544C0" w:rsidR="00466F96" w:rsidRPr="00466F96" w:rsidRDefault="00466F96" w:rsidP="00466F96">
      <w:r w:rsidRPr="00466F96">
        <w:rPr>
          <w:b/>
          <w:bCs/>
        </w:rPr>
        <w:lastRenderedPageBreak/>
        <w:t>DORA &amp; AI Security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EU DORA requirements and AI threat intel.</w:t>
      </w:r>
    </w:p>
    <w:p w14:paraId="2D8AE8D2" w14:textId="00EC011A" w:rsidR="00466F96" w:rsidRPr="00466F96" w:rsidRDefault="00466F96" w:rsidP="00466F96">
      <w:r w:rsidRPr="00466F96">
        <w:rPr>
          <w:b/>
          <w:bCs/>
        </w:rPr>
        <w:t>AI Agents &amp; Work Automation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Zero-to-hero guide for AI work automation.</w:t>
      </w:r>
    </w:p>
    <w:p w14:paraId="45128BD1" w14:textId="20A22E25" w:rsidR="00466F96" w:rsidRPr="00466F96" w:rsidRDefault="00466F96" w:rsidP="00466F96">
      <w:r w:rsidRPr="00466F96">
        <w:rPr>
          <w:b/>
          <w:bCs/>
        </w:rPr>
        <w:t>Microsoft Copilot Prompting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Advanced prompt engineering for Copilot.</w:t>
      </w:r>
    </w:p>
    <w:p w14:paraId="738AAE5C" w14:textId="260BD7C8" w:rsidR="00466F96" w:rsidRPr="00466F96" w:rsidRDefault="00466F96" w:rsidP="00466F96">
      <w:r w:rsidRPr="00466F96">
        <w:rPr>
          <w:b/>
          <w:bCs/>
        </w:rPr>
        <w:t>Intro to Generative AI with GPT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Core concepts of GPT-4 and Generative AI.</w:t>
      </w:r>
    </w:p>
    <w:p w14:paraId="2A4FECAB" w14:textId="17616B4F" w:rsidR="00466F96" w:rsidRPr="00466F96" w:rsidRDefault="00466F96" w:rsidP="00466F96">
      <w:r w:rsidRPr="00466F96">
        <w:rPr>
          <w:b/>
          <w:bCs/>
        </w:rPr>
        <w:t>Intro to Large Language Models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Foundational knowledge of LLM technologies.</w:t>
      </w:r>
    </w:p>
    <w:p w14:paraId="57372FAA" w14:textId="79C9039E" w:rsidR="00466F96" w:rsidRPr="00466F96" w:rsidRDefault="00466F96" w:rsidP="00466F96">
      <w:r w:rsidRPr="00466F96">
        <w:rPr>
          <w:b/>
          <w:bCs/>
        </w:rPr>
        <w:t>Research &amp; Write with GenAI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GenAI tools for research and documentation.</w:t>
      </w:r>
    </w:p>
    <w:p w14:paraId="7B2C7AE6" w14:textId="6AF8B568" w:rsidR="00466F96" w:rsidRPr="00466F96" w:rsidRDefault="00466F96" w:rsidP="00466F96">
      <w:r w:rsidRPr="00466F96">
        <w:rPr>
          <w:b/>
          <w:bCs/>
        </w:rPr>
        <w:t>Top Ten AI Prompts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Practical application of elite AI prompting.</w:t>
      </w:r>
    </w:p>
    <w:p w14:paraId="7473CA34" w14:textId="4866F5B1" w:rsidR="00466F96" w:rsidRPr="00466F96" w:rsidRDefault="00466F96" w:rsidP="00466F96">
      <w:pPr>
        <w:rPr>
          <w:i/>
          <w:iCs/>
        </w:rPr>
      </w:pPr>
      <w:r w:rsidRPr="00466F96">
        <w:rPr>
          <w:b/>
          <w:bCs/>
        </w:rPr>
        <w:t>ChatGPT for Jobseekers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Leveraging AI for career and resume growth.</w:t>
      </w:r>
    </w:p>
    <w:p w14:paraId="19212873" w14:textId="4C099FB8" w:rsidR="00466F96" w:rsidRPr="00466F96" w:rsidRDefault="00466F96" w:rsidP="00466F96">
      <w:r w:rsidRPr="00466F96">
        <w:rPr>
          <w:b/>
          <w:bCs/>
        </w:rPr>
        <w:t>First-Time Tech Manager</w:t>
      </w:r>
      <w:r w:rsidRPr="00466F96">
        <w:t xml:space="preserve"> | LinkedIn Learning | Dec 2025 </w:t>
      </w:r>
      <w:r w:rsidRPr="00466F96">
        <w:br/>
      </w:r>
      <w:r w:rsidRPr="00466F96">
        <w:rPr>
          <w:i/>
          <w:iCs/>
        </w:rPr>
        <w:t>Leadership and technical management skills.</w:t>
      </w:r>
    </w:p>
    <w:p w14:paraId="28198B7C" w14:textId="0C2FD66E" w:rsidR="00466F96" w:rsidRPr="00466F96" w:rsidRDefault="00466F96" w:rsidP="00466F96">
      <w:pPr>
        <w:rPr>
          <w:i/>
          <w:iCs/>
        </w:rPr>
      </w:pPr>
      <w:r w:rsidRPr="00466F96">
        <w:rPr>
          <w:b/>
          <w:bCs/>
        </w:rPr>
        <w:t>Database Foundations</w:t>
      </w:r>
      <w:r w:rsidRPr="00466F96">
        <w:t xml:space="preserve"> | LinkedIn Learning | Nov 2025 </w:t>
      </w:r>
      <w:r w:rsidRPr="00466F96">
        <w:br/>
      </w:r>
      <w:r w:rsidRPr="00466F96">
        <w:rPr>
          <w:i/>
          <w:iCs/>
        </w:rPr>
        <w:t>Core database administration and management.</w:t>
      </w:r>
    </w:p>
    <w:p w14:paraId="288892C5" w14:textId="77777777" w:rsidR="00FD7AA9" w:rsidRDefault="00FD7AA9"/>
    <w:sectPr w:rsidR="00FD7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96"/>
    <w:rsid w:val="000645D9"/>
    <w:rsid w:val="00424323"/>
    <w:rsid w:val="004421AA"/>
    <w:rsid w:val="00466F96"/>
    <w:rsid w:val="00683593"/>
    <w:rsid w:val="00715AD5"/>
    <w:rsid w:val="008F285D"/>
    <w:rsid w:val="009232FA"/>
    <w:rsid w:val="00CE10F7"/>
    <w:rsid w:val="00F1108D"/>
    <w:rsid w:val="00FD7AA9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214E"/>
  <w15:chartTrackingRefBased/>
  <w15:docId w15:val="{F92E7D17-1C87-4C35-B11D-5D6810402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Witte-Spencer</dc:creator>
  <cp:keywords/>
  <dc:description/>
  <cp:lastModifiedBy>Melissa Witte-Spencer</cp:lastModifiedBy>
  <cp:revision>2</cp:revision>
  <cp:lastPrinted>2025-12-23T22:52:00Z</cp:lastPrinted>
  <dcterms:created xsi:type="dcterms:W3CDTF">2025-12-23T22:56:00Z</dcterms:created>
  <dcterms:modified xsi:type="dcterms:W3CDTF">2025-12-23T22:56:00Z</dcterms:modified>
</cp:coreProperties>
</file>