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477C8" w14:textId="2382369F" w:rsidR="00721F49" w:rsidRPr="005030A6" w:rsidRDefault="00721F49" w:rsidP="005030A6">
      <w:pPr>
        <w:jc w:val="center"/>
        <w:rPr>
          <w:rFonts w:cstheme="minorHAnsi"/>
          <w:b/>
          <w:color w:val="000000" w:themeColor="text1"/>
          <w:sz w:val="40"/>
          <w:lang w:val="tr-TR"/>
        </w:rPr>
      </w:pPr>
      <w:r w:rsidRPr="005030A6">
        <w:rPr>
          <w:rFonts w:cstheme="minorHAnsi"/>
          <w:b/>
          <w:color w:val="000000" w:themeColor="text1"/>
          <w:sz w:val="40"/>
          <w:lang w:val="tr-TR"/>
        </w:rPr>
        <w:t>Data</w:t>
      </w:r>
      <w:r w:rsidR="005030A6">
        <w:rPr>
          <w:rFonts w:cstheme="minorHAnsi"/>
          <w:b/>
          <w:color w:val="000000" w:themeColor="text1"/>
          <w:sz w:val="40"/>
          <w:lang w:val="tr-TR"/>
        </w:rPr>
        <w:t>se</w:t>
      </w:r>
      <w:r w:rsidRPr="005030A6">
        <w:rPr>
          <w:rFonts w:cstheme="minorHAnsi"/>
          <w:b/>
          <w:color w:val="000000" w:themeColor="text1"/>
          <w:sz w:val="40"/>
          <w:lang w:val="tr-TR"/>
        </w:rPr>
        <w:t>t Information</w:t>
      </w:r>
    </w:p>
    <w:p w14:paraId="12B659EB" w14:textId="77777777" w:rsidR="00721F49" w:rsidRPr="005030A6" w:rsidRDefault="00721F49" w:rsidP="005030A6">
      <w:pPr>
        <w:jc w:val="both"/>
        <w:rPr>
          <w:rFonts w:cstheme="minorHAnsi"/>
          <w:b/>
          <w:color w:val="000000" w:themeColor="text1"/>
          <w:lang w:val="tr-TR"/>
        </w:rPr>
      </w:pPr>
    </w:p>
    <w:p w14:paraId="6A21A4E7" w14:textId="439A264D" w:rsidR="00D33BCF" w:rsidRPr="005030A6" w:rsidRDefault="00D33BCF" w:rsidP="005030A6">
      <w:pPr>
        <w:jc w:val="both"/>
        <w:rPr>
          <w:rFonts w:eastAsia="Times New Roman" w:cstheme="minorHAnsi"/>
          <w:b/>
          <w:color w:val="000000" w:themeColor="text1"/>
          <w:shd w:val="clear" w:color="auto" w:fill="FFFFFF"/>
        </w:rPr>
      </w:pPr>
      <w:r w:rsidRPr="005030A6">
        <w:rPr>
          <w:rFonts w:eastAsia="Times New Roman" w:cstheme="minorHAnsi"/>
          <w:b/>
          <w:color w:val="000000" w:themeColor="text1"/>
          <w:shd w:val="clear" w:color="auto" w:fill="FFFFFF"/>
        </w:rPr>
        <w:t xml:space="preserve">Zingat operates as an intermediary between potential buyers and sellers in the real estate market. In this regard, to help both parties evaluating the value of a real estate is crucial. For this purpose, we regularly build new and better models using new technologies in the field of data science. In order to challenge our models, we invite you to build a better model. </w:t>
      </w:r>
      <w:r w:rsidRPr="005030A6">
        <w:rPr>
          <w:rFonts w:eastAsia="Times New Roman" w:cstheme="minorHAnsi"/>
          <w:b/>
          <w:color w:val="000000" w:themeColor="text1"/>
          <w:shd w:val="clear" w:color="auto" w:fill="FFFFFF"/>
        </w:rPr>
        <w:sym w:font="Wingdings" w:char="F04A"/>
      </w:r>
      <w:r w:rsidRPr="005030A6">
        <w:rPr>
          <w:rFonts w:eastAsia="Times New Roman" w:cstheme="minorHAnsi"/>
          <w:b/>
          <w:color w:val="000000" w:themeColor="text1"/>
          <w:shd w:val="clear" w:color="auto" w:fill="FFFFFF"/>
        </w:rPr>
        <w:t xml:space="preserve"> The best model will be determined by the performance and economical reasoning of the model.  </w:t>
      </w:r>
    </w:p>
    <w:p w14:paraId="0E6A5953" w14:textId="77777777" w:rsidR="00D33BCF" w:rsidRPr="005030A6" w:rsidRDefault="00D33BCF" w:rsidP="005030A6">
      <w:pPr>
        <w:jc w:val="both"/>
        <w:rPr>
          <w:rFonts w:eastAsia="Times New Roman" w:cstheme="minorHAnsi"/>
          <w:b/>
          <w:color w:val="000000" w:themeColor="text1"/>
          <w:shd w:val="clear" w:color="auto" w:fill="FFFFFF"/>
        </w:rPr>
      </w:pPr>
    </w:p>
    <w:p w14:paraId="753AFD13" w14:textId="77777777" w:rsidR="00721F49" w:rsidRPr="005030A6" w:rsidRDefault="00721F49" w:rsidP="005030A6">
      <w:pPr>
        <w:jc w:val="both"/>
        <w:rPr>
          <w:rFonts w:cstheme="minorHAnsi"/>
          <w:b/>
          <w:lang w:val="tr-TR"/>
        </w:rPr>
      </w:pPr>
    </w:p>
    <w:p w14:paraId="38B42E90" w14:textId="77777777" w:rsidR="00721F49" w:rsidRPr="005030A6" w:rsidRDefault="00721F49" w:rsidP="005030A6">
      <w:pPr>
        <w:jc w:val="both"/>
        <w:rPr>
          <w:rFonts w:cstheme="minorHAnsi"/>
          <w:b/>
          <w:lang w:val="tr-TR"/>
        </w:rPr>
      </w:pPr>
    </w:p>
    <w:p w14:paraId="315D57CE" w14:textId="6213033D" w:rsidR="009663B5" w:rsidRPr="005030A6" w:rsidRDefault="005030A6" w:rsidP="005030A6">
      <w:pPr>
        <w:jc w:val="center"/>
        <w:rPr>
          <w:rFonts w:cstheme="minorHAnsi"/>
          <w:b/>
          <w:sz w:val="40"/>
          <w:lang w:val="tr-TR"/>
        </w:rPr>
      </w:pPr>
      <w:r>
        <w:rPr>
          <w:rFonts w:cstheme="minorHAnsi"/>
          <w:b/>
          <w:sz w:val="40"/>
          <w:lang w:val="tr-TR"/>
        </w:rPr>
        <w:t xml:space="preserve">Data </w:t>
      </w:r>
      <w:r w:rsidR="00D33BCF" w:rsidRPr="005030A6">
        <w:rPr>
          <w:rFonts w:cstheme="minorHAnsi"/>
          <w:b/>
          <w:sz w:val="40"/>
          <w:lang w:val="tr-TR"/>
        </w:rPr>
        <w:t>Dictionary</w:t>
      </w:r>
    </w:p>
    <w:p w14:paraId="64FE375A" w14:textId="77777777" w:rsidR="00721F49" w:rsidRPr="005030A6" w:rsidRDefault="00721F49" w:rsidP="005030A6">
      <w:pPr>
        <w:jc w:val="both"/>
        <w:rPr>
          <w:rFonts w:cstheme="minorHAnsi"/>
          <w:b/>
          <w:lang w:val="tr-TR"/>
        </w:rPr>
      </w:pPr>
    </w:p>
    <w:p w14:paraId="60659E09" w14:textId="7ADF88F0" w:rsidR="003841E5" w:rsidRPr="005030A6" w:rsidRDefault="003537CA" w:rsidP="005030A6">
      <w:pPr>
        <w:jc w:val="both"/>
        <w:rPr>
          <w:rFonts w:eastAsia="Times New Roman" w:cstheme="minorHAnsi"/>
          <w:b/>
        </w:rPr>
      </w:pPr>
      <w:r w:rsidRPr="005030A6">
        <w:rPr>
          <w:rFonts w:eastAsia="Times New Roman" w:cstheme="minorHAnsi"/>
          <w:b/>
          <w:shd w:val="clear" w:color="auto" w:fill="FFFFFF"/>
        </w:rPr>
        <w:t>Column descriptions are listed below:</w:t>
      </w:r>
    </w:p>
    <w:p w14:paraId="356C9956" w14:textId="77777777" w:rsidR="00385FAA" w:rsidRPr="007978E5" w:rsidRDefault="00385FAA" w:rsidP="00D62EB8">
      <w:pPr>
        <w:rPr>
          <w:rFonts w:ascii="Times New Roman" w:eastAsia="Times New Roman" w:hAnsi="Times New Roman" w:cs="Times New Roman"/>
        </w:rPr>
      </w:pPr>
    </w:p>
    <w:tbl>
      <w:tblPr>
        <w:tblStyle w:val="TableGrid"/>
        <w:tblW w:w="9715" w:type="dxa"/>
        <w:tblLook w:val="04A0" w:firstRow="1" w:lastRow="0" w:firstColumn="1" w:lastColumn="0" w:noHBand="0" w:noVBand="1"/>
      </w:tblPr>
      <w:tblGrid>
        <w:gridCol w:w="3116"/>
        <w:gridCol w:w="3117"/>
        <w:gridCol w:w="3482"/>
      </w:tblGrid>
      <w:tr w:rsidR="003841E5" w14:paraId="54FA18AA" w14:textId="77777777" w:rsidTr="005030A6">
        <w:tc>
          <w:tcPr>
            <w:tcW w:w="3116" w:type="dxa"/>
          </w:tcPr>
          <w:p w14:paraId="547569D9" w14:textId="5A0B9AF5" w:rsidR="003841E5" w:rsidRDefault="003841E5" w:rsidP="007536A0">
            <w:pPr>
              <w:jc w:val="center"/>
              <w:rPr>
                <w:b/>
                <w:lang w:val="tr-TR"/>
              </w:rPr>
            </w:pPr>
            <w:r w:rsidRPr="00124962">
              <w:rPr>
                <w:b/>
                <w:lang w:val="tr-TR"/>
              </w:rPr>
              <w:t>Co</w:t>
            </w:r>
            <w:r w:rsidR="00D33BCF">
              <w:rPr>
                <w:b/>
                <w:lang w:val="tr-TR"/>
              </w:rPr>
              <w:t>l</w:t>
            </w:r>
            <w:r w:rsidRPr="00124962">
              <w:rPr>
                <w:b/>
                <w:lang w:val="tr-TR"/>
              </w:rPr>
              <w:t>umn Name</w:t>
            </w:r>
          </w:p>
          <w:p w14:paraId="22433875" w14:textId="50C29906" w:rsidR="007536A0" w:rsidRPr="00124962" w:rsidRDefault="007536A0" w:rsidP="007536A0">
            <w:pPr>
              <w:jc w:val="center"/>
              <w:rPr>
                <w:b/>
                <w:lang w:val="tr-TR"/>
              </w:rPr>
            </w:pPr>
          </w:p>
        </w:tc>
        <w:tc>
          <w:tcPr>
            <w:tcW w:w="3117" w:type="dxa"/>
          </w:tcPr>
          <w:p w14:paraId="07D9AD89" w14:textId="77777777" w:rsidR="003841E5" w:rsidRPr="00124962" w:rsidRDefault="003841E5" w:rsidP="007536A0">
            <w:pPr>
              <w:jc w:val="center"/>
              <w:rPr>
                <w:b/>
                <w:lang w:val="tr-TR"/>
              </w:rPr>
            </w:pPr>
            <w:r w:rsidRPr="00124962">
              <w:rPr>
                <w:b/>
                <w:lang w:val="tr-TR"/>
              </w:rPr>
              <w:t>Descriptions</w:t>
            </w:r>
          </w:p>
        </w:tc>
        <w:tc>
          <w:tcPr>
            <w:tcW w:w="3482" w:type="dxa"/>
          </w:tcPr>
          <w:p w14:paraId="44E309C1" w14:textId="376A8E89" w:rsidR="003841E5" w:rsidRPr="00124962" w:rsidRDefault="00124962" w:rsidP="007536A0">
            <w:pPr>
              <w:jc w:val="center"/>
              <w:rPr>
                <w:b/>
                <w:lang w:val="tr-TR"/>
              </w:rPr>
            </w:pPr>
            <w:r>
              <w:rPr>
                <w:b/>
                <w:lang w:val="tr-TR"/>
              </w:rPr>
              <w:t>Notes</w:t>
            </w:r>
          </w:p>
        </w:tc>
      </w:tr>
      <w:tr w:rsidR="003841E5" w14:paraId="10596081" w14:textId="77777777" w:rsidTr="005030A6">
        <w:tc>
          <w:tcPr>
            <w:tcW w:w="3116" w:type="dxa"/>
          </w:tcPr>
          <w:p w14:paraId="19910CA6" w14:textId="77777777" w:rsidR="003841E5" w:rsidRDefault="00E960B1">
            <w:pPr>
              <w:rPr>
                <w:lang w:val="tr-TR"/>
              </w:rPr>
            </w:pPr>
            <w:r>
              <w:t>t</w:t>
            </w:r>
            <w:r w:rsidRPr="00085926">
              <w:t>ype</w:t>
            </w:r>
          </w:p>
        </w:tc>
        <w:tc>
          <w:tcPr>
            <w:tcW w:w="3117" w:type="dxa"/>
          </w:tcPr>
          <w:p w14:paraId="6C9EFC71" w14:textId="77777777" w:rsidR="003841E5" w:rsidRDefault="00E960B1">
            <w:pPr>
              <w:rPr>
                <w:lang w:val="tr-TR"/>
              </w:rPr>
            </w:pPr>
            <w:r>
              <w:rPr>
                <w:lang w:val="tr-TR"/>
              </w:rPr>
              <w:t>Type of property</w:t>
            </w:r>
          </w:p>
        </w:tc>
        <w:tc>
          <w:tcPr>
            <w:tcW w:w="3482" w:type="dxa"/>
          </w:tcPr>
          <w:p w14:paraId="2A476779" w14:textId="77777777" w:rsidR="003841E5" w:rsidRDefault="00E960B1">
            <w:pPr>
              <w:rPr>
                <w:lang w:val="tr-TR"/>
              </w:rPr>
            </w:pPr>
            <w:r>
              <w:rPr>
                <w:lang w:val="tr-TR"/>
              </w:rPr>
              <w:t>Konut = Housing</w:t>
            </w:r>
          </w:p>
        </w:tc>
      </w:tr>
      <w:tr w:rsidR="003841E5" w14:paraId="2466A440" w14:textId="77777777" w:rsidTr="005030A6">
        <w:tc>
          <w:tcPr>
            <w:tcW w:w="3116" w:type="dxa"/>
          </w:tcPr>
          <w:p w14:paraId="4FD7FCA5" w14:textId="77777777" w:rsidR="003841E5" w:rsidRDefault="00E960B1">
            <w:pPr>
              <w:rPr>
                <w:lang w:val="tr-TR"/>
              </w:rPr>
            </w:pPr>
            <w:r>
              <w:rPr>
                <w:lang w:val="tr-TR"/>
              </w:rPr>
              <w:t>sub_type</w:t>
            </w:r>
          </w:p>
        </w:tc>
        <w:tc>
          <w:tcPr>
            <w:tcW w:w="3117" w:type="dxa"/>
          </w:tcPr>
          <w:p w14:paraId="2C04203B" w14:textId="77777777" w:rsidR="003841E5" w:rsidRDefault="00E960B1">
            <w:pPr>
              <w:rPr>
                <w:lang w:val="tr-TR"/>
              </w:rPr>
            </w:pPr>
            <w:r>
              <w:rPr>
                <w:lang w:val="tr-TR"/>
              </w:rPr>
              <w:t>sub group of Property Type</w:t>
            </w:r>
          </w:p>
        </w:tc>
        <w:tc>
          <w:tcPr>
            <w:tcW w:w="3482" w:type="dxa"/>
          </w:tcPr>
          <w:p w14:paraId="35554C8E" w14:textId="77777777" w:rsidR="003841E5" w:rsidRDefault="00E960B1">
            <w:pPr>
              <w:rPr>
                <w:lang w:val="tr-TR"/>
              </w:rPr>
            </w:pPr>
            <w:r>
              <w:rPr>
                <w:lang w:val="tr-TR"/>
              </w:rPr>
              <w:t>Daire = Flat</w:t>
            </w:r>
          </w:p>
        </w:tc>
      </w:tr>
      <w:tr w:rsidR="003841E5" w14:paraId="177123B5" w14:textId="77777777" w:rsidTr="005030A6">
        <w:tc>
          <w:tcPr>
            <w:tcW w:w="3116" w:type="dxa"/>
          </w:tcPr>
          <w:p w14:paraId="10B7FBBA" w14:textId="77777777" w:rsidR="003841E5" w:rsidRDefault="00E960B1">
            <w:pPr>
              <w:rPr>
                <w:lang w:val="tr-TR"/>
              </w:rPr>
            </w:pPr>
            <w:r>
              <w:rPr>
                <w:lang w:val="tr-TR"/>
              </w:rPr>
              <w:t>start_date</w:t>
            </w:r>
          </w:p>
        </w:tc>
        <w:tc>
          <w:tcPr>
            <w:tcW w:w="3117" w:type="dxa"/>
          </w:tcPr>
          <w:p w14:paraId="7D40C531" w14:textId="77777777" w:rsidR="003841E5" w:rsidRDefault="00E960B1">
            <w:pPr>
              <w:rPr>
                <w:lang w:val="tr-TR"/>
              </w:rPr>
            </w:pPr>
            <w:r>
              <w:rPr>
                <w:lang w:val="tr-TR"/>
              </w:rPr>
              <w:t>the date when listing is started to be active on market</w:t>
            </w:r>
          </w:p>
        </w:tc>
        <w:tc>
          <w:tcPr>
            <w:tcW w:w="3482" w:type="dxa"/>
          </w:tcPr>
          <w:p w14:paraId="38D9D29A" w14:textId="77777777" w:rsidR="003841E5" w:rsidRDefault="003841E5">
            <w:pPr>
              <w:rPr>
                <w:lang w:val="tr-TR"/>
              </w:rPr>
            </w:pPr>
          </w:p>
        </w:tc>
      </w:tr>
      <w:tr w:rsidR="003841E5" w14:paraId="5EB42B29" w14:textId="77777777" w:rsidTr="005030A6">
        <w:tc>
          <w:tcPr>
            <w:tcW w:w="3116" w:type="dxa"/>
          </w:tcPr>
          <w:p w14:paraId="6A738E59" w14:textId="77777777" w:rsidR="003841E5" w:rsidRDefault="00E960B1">
            <w:pPr>
              <w:rPr>
                <w:lang w:val="tr-TR"/>
              </w:rPr>
            </w:pPr>
            <w:r>
              <w:rPr>
                <w:lang w:val="tr-TR"/>
              </w:rPr>
              <w:t>end_date</w:t>
            </w:r>
          </w:p>
        </w:tc>
        <w:tc>
          <w:tcPr>
            <w:tcW w:w="3117" w:type="dxa"/>
          </w:tcPr>
          <w:p w14:paraId="6E28E3FD" w14:textId="77777777" w:rsidR="00E960B1" w:rsidRDefault="00E960B1" w:rsidP="00E960B1">
            <w:pPr>
              <w:rPr>
                <w:lang w:val="tr-TR"/>
              </w:rPr>
            </w:pPr>
            <w:r>
              <w:rPr>
                <w:lang w:val="tr-TR"/>
              </w:rPr>
              <w:t>the date when listing is not active on market anymore</w:t>
            </w:r>
          </w:p>
          <w:p w14:paraId="31BF6430" w14:textId="77777777" w:rsidR="003841E5" w:rsidRDefault="003841E5">
            <w:pPr>
              <w:rPr>
                <w:lang w:val="tr-TR"/>
              </w:rPr>
            </w:pPr>
          </w:p>
        </w:tc>
        <w:tc>
          <w:tcPr>
            <w:tcW w:w="3482" w:type="dxa"/>
          </w:tcPr>
          <w:p w14:paraId="167341E8" w14:textId="77777777" w:rsidR="003841E5" w:rsidRDefault="003841E5">
            <w:pPr>
              <w:rPr>
                <w:lang w:val="tr-TR"/>
              </w:rPr>
            </w:pPr>
          </w:p>
        </w:tc>
      </w:tr>
      <w:tr w:rsidR="003841E5" w14:paraId="369DC9C8" w14:textId="77777777" w:rsidTr="005030A6">
        <w:tc>
          <w:tcPr>
            <w:tcW w:w="3116" w:type="dxa"/>
          </w:tcPr>
          <w:p w14:paraId="40E8A17B" w14:textId="77777777" w:rsidR="003841E5" w:rsidRDefault="00E960B1">
            <w:pPr>
              <w:rPr>
                <w:lang w:val="tr-TR"/>
              </w:rPr>
            </w:pPr>
            <w:r>
              <w:rPr>
                <w:lang w:val="tr-TR"/>
              </w:rPr>
              <w:t>listing_type</w:t>
            </w:r>
          </w:p>
        </w:tc>
        <w:tc>
          <w:tcPr>
            <w:tcW w:w="3117" w:type="dxa"/>
          </w:tcPr>
          <w:p w14:paraId="3787C081" w14:textId="2DCF525D" w:rsidR="003841E5" w:rsidRDefault="007536A0">
            <w:pPr>
              <w:rPr>
                <w:lang w:val="tr-TR"/>
              </w:rPr>
            </w:pPr>
            <w:r>
              <w:rPr>
                <w:lang w:val="tr-TR"/>
              </w:rPr>
              <w:t>Type of listing</w:t>
            </w:r>
          </w:p>
        </w:tc>
        <w:tc>
          <w:tcPr>
            <w:tcW w:w="3482" w:type="dxa"/>
          </w:tcPr>
          <w:p w14:paraId="6DF0E004" w14:textId="77777777" w:rsidR="003841E5" w:rsidRDefault="00E960B1" w:rsidP="00E960B1">
            <w:pPr>
              <w:pStyle w:val="ListParagraph"/>
              <w:numPr>
                <w:ilvl w:val="0"/>
                <w:numId w:val="1"/>
              </w:numPr>
              <w:rPr>
                <w:lang w:val="tr-TR"/>
              </w:rPr>
            </w:pPr>
            <w:r w:rsidRPr="00E960B1">
              <w:rPr>
                <w:lang w:val="tr-TR"/>
              </w:rPr>
              <w:t>Satılık = Sale</w:t>
            </w:r>
          </w:p>
          <w:p w14:paraId="4CCEDA69" w14:textId="77777777" w:rsidR="00E960B1" w:rsidRPr="00E960B1" w:rsidRDefault="00E960B1" w:rsidP="00E960B1">
            <w:pPr>
              <w:pStyle w:val="ListParagraph"/>
              <w:numPr>
                <w:ilvl w:val="0"/>
                <w:numId w:val="1"/>
              </w:numPr>
              <w:rPr>
                <w:lang w:val="tr-TR"/>
              </w:rPr>
            </w:pPr>
            <w:r>
              <w:rPr>
                <w:lang w:val="tr-TR"/>
              </w:rPr>
              <w:t>Kiralık = Rent</w:t>
            </w:r>
          </w:p>
        </w:tc>
      </w:tr>
      <w:tr w:rsidR="003841E5" w14:paraId="6F2F2849" w14:textId="77777777" w:rsidTr="005030A6">
        <w:tc>
          <w:tcPr>
            <w:tcW w:w="3116" w:type="dxa"/>
          </w:tcPr>
          <w:p w14:paraId="5E52DD1D" w14:textId="77777777" w:rsidR="003841E5" w:rsidRDefault="00B66AAA">
            <w:pPr>
              <w:rPr>
                <w:lang w:val="tr-TR"/>
              </w:rPr>
            </w:pPr>
            <w:r>
              <w:rPr>
                <w:lang w:val="tr-TR"/>
              </w:rPr>
              <w:t>tom</w:t>
            </w:r>
          </w:p>
        </w:tc>
        <w:tc>
          <w:tcPr>
            <w:tcW w:w="3117" w:type="dxa"/>
          </w:tcPr>
          <w:p w14:paraId="2BF98B1C" w14:textId="77777777" w:rsidR="003841E5" w:rsidRDefault="00B66AAA">
            <w:pPr>
              <w:rPr>
                <w:lang w:val="tr-TR"/>
              </w:rPr>
            </w:pPr>
            <w:r>
              <w:rPr>
                <w:lang w:val="tr-TR"/>
              </w:rPr>
              <w:t>Time on market</w:t>
            </w:r>
          </w:p>
        </w:tc>
        <w:tc>
          <w:tcPr>
            <w:tcW w:w="3482" w:type="dxa"/>
          </w:tcPr>
          <w:p w14:paraId="1F5A8864" w14:textId="77777777" w:rsidR="003841E5" w:rsidRDefault="003841E5">
            <w:pPr>
              <w:rPr>
                <w:lang w:val="tr-TR"/>
              </w:rPr>
            </w:pPr>
          </w:p>
        </w:tc>
      </w:tr>
      <w:tr w:rsidR="003841E5" w14:paraId="17E368C9" w14:textId="77777777" w:rsidTr="005030A6">
        <w:tc>
          <w:tcPr>
            <w:tcW w:w="3116" w:type="dxa"/>
          </w:tcPr>
          <w:p w14:paraId="7F296F0D" w14:textId="77777777" w:rsidR="003841E5" w:rsidRDefault="00CF3CAC">
            <w:pPr>
              <w:rPr>
                <w:lang w:val="tr-TR"/>
              </w:rPr>
            </w:pPr>
            <w:r>
              <w:rPr>
                <w:lang w:val="tr-TR"/>
              </w:rPr>
              <w:t>building_age</w:t>
            </w:r>
          </w:p>
        </w:tc>
        <w:tc>
          <w:tcPr>
            <w:tcW w:w="3117" w:type="dxa"/>
          </w:tcPr>
          <w:p w14:paraId="739653B5" w14:textId="0CF8CEDB" w:rsidR="003841E5" w:rsidRDefault="007536A0">
            <w:pPr>
              <w:rPr>
                <w:lang w:val="tr-TR"/>
              </w:rPr>
            </w:pPr>
            <w:r>
              <w:rPr>
                <w:lang w:val="tr-TR"/>
              </w:rPr>
              <w:t>Building age</w:t>
            </w:r>
          </w:p>
        </w:tc>
        <w:tc>
          <w:tcPr>
            <w:tcW w:w="3482" w:type="dxa"/>
          </w:tcPr>
          <w:p w14:paraId="69164F0C" w14:textId="77777777" w:rsidR="003841E5" w:rsidRDefault="00CF3CAC">
            <w:pPr>
              <w:rPr>
                <w:lang w:val="tr-TR"/>
              </w:rPr>
            </w:pPr>
            <w:r>
              <w:rPr>
                <w:lang w:val="tr-TR"/>
              </w:rPr>
              <w:t>“arası” means between</w:t>
            </w:r>
          </w:p>
        </w:tc>
      </w:tr>
      <w:tr w:rsidR="003841E5" w14:paraId="0462A317" w14:textId="77777777" w:rsidTr="005030A6">
        <w:tc>
          <w:tcPr>
            <w:tcW w:w="3116" w:type="dxa"/>
          </w:tcPr>
          <w:p w14:paraId="0A37B04E" w14:textId="77777777" w:rsidR="003841E5" w:rsidRDefault="001D6EA6">
            <w:pPr>
              <w:rPr>
                <w:lang w:val="tr-TR"/>
              </w:rPr>
            </w:pPr>
            <w:r>
              <w:rPr>
                <w:lang w:val="tr-TR"/>
              </w:rPr>
              <w:t>total_floor_count</w:t>
            </w:r>
          </w:p>
        </w:tc>
        <w:tc>
          <w:tcPr>
            <w:tcW w:w="3117" w:type="dxa"/>
          </w:tcPr>
          <w:p w14:paraId="1573462D" w14:textId="2D63B232" w:rsidR="003841E5" w:rsidRDefault="007536A0">
            <w:pPr>
              <w:rPr>
                <w:lang w:val="tr-TR"/>
              </w:rPr>
            </w:pPr>
            <w:r>
              <w:rPr>
                <w:lang w:val="tr-TR"/>
              </w:rPr>
              <w:t>C</w:t>
            </w:r>
            <w:r w:rsidR="001D6EA6">
              <w:rPr>
                <w:lang w:val="tr-TR"/>
              </w:rPr>
              <w:t>ount of total floors in the building</w:t>
            </w:r>
          </w:p>
        </w:tc>
        <w:tc>
          <w:tcPr>
            <w:tcW w:w="3482" w:type="dxa"/>
          </w:tcPr>
          <w:p w14:paraId="0257FBC7" w14:textId="77777777" w:rsidR="003841E5" w:rsidRDefault="003841E5">
            <w:pPr>
              <w:rPr>
                <w:lang w:val="tr-TR"/>
              </w:rPr>
            </w:pPr>
          </w:p>
        </w:tc>
      </w:tr>
      <w:tr w:rsidR="003841E5" w14:paraId="7325B6B1" w14:textId="77777777" w:rsidTr="005030A6">
        <w:tc>
          <w:tcPr>
            <w:tcW w:w="3116" w:type="dxa"/>
          </w:tcPr>
          <w:p w14:paraId="571759C3" w14:textId="77777777" w:rsidR="003841E5" w:rsidRDefault="001D6EA6">
            <w:pPr>
              <w:rPr>
                <w:lang w:val="tr-TR"/>
              </w:rPr>
            </w:pPr>
            <w:r>
              <w:rPr>
                <w:lang w:val="tr-TR"/>
              </w:rPr>
              <w:t>room_count</w:t>
            </w:r>
          </w:p>
        </w:tc>
        <w:tc>
          <w:tcPr>
            <w:tcW w:w="3117" w:type="dxa"/>
          </w:tcPr>
          <w:p w14:paraId="35DB6559" w14:textId="7EAB1AA4" w:rsidR="003841E5" w:rsidRDefault="007536A0">
            <w:pPr>
              <w:rPr>
                <w:lang w:val="tr-TR"/>
              </w:rPr>
            </w:pPr>
            <w:r>
              <w:rPr>
                <w:lang w:val="tr-TR"/>
              </w:rPr>
              <w:t>C</w:t>
            </w:r>
            <w:bookmarkStart w:id="0" w:name="_GoBack"/>
            <w:bookmarkEnd w:id="0"/>
            <w:r w:rsidR="001D6EA6">
              <w:rPr>
                <w:lang w:val="tr-TR"/>
              </w:rPr>
              <w:t>ount of rooms in the flat</w:t>
            </w:r>
          </w:p>
        </w:tc>
        <w:tc>
          <w:tcPr>
            <w:tcW w:w="3482" w:type="dxa"/>
          </w:tcPr>
          <w:p w14:paraId="3CCBD7E1" w14:textId="77777777" w:rsidR="003841E5" w:rsidRDefault="001D6EA6">
            <w:pPr>
              <w:rPr>
                <w:lang w:val="tr-TR"/>
              </w:rPr>
            </w:pPr>
            <w:r>
              <w:rPr>
                <w:lang w:val="tr-TR"/>
              </w:rPr>
              <w:t>for example 2+1 represents room count + livingroom count</w:t>
            </w:r>
          </w:p>
        </w:tc>
      </w:tr>
      <w:tr w:rsidR="003841E5" w14:paraId="741DBC3A" w14:textId="77777777" w:rsidTr="005030A6">
        <w:tc>
          <w:tcPr>
            <w:tcW w:w="3116" w:type="dxa"/>
          </w:tcPr>
          <w:p w14:paraId="08DE89FB" w14:textId="77777777" w:rsidR="003841E5" w:rsidRDefault="001D6EA6">
            <w:pPr>
              <w:rPr>
                <w:lang w:val="tr-TR"/>
              </w:rPr>
            </w:pPr>
            <w:r>
              <w:rPr>
                <w:lang w:val="tr-TR"/>
              </w:rPr>
              <w:t>size</w:t>
            </w:r>
          </w:p>
        </w:tc>
        <w:tc>
          <w:tcPr>
            <w:tcW w:w="3117" w:type="dxa"/>
          </w:tcPr>
          <w:p w14:paraId="5C602864" w14:textId="77777777" w:rsidR="003841E5" w:rsidRDefault="001D6EA6">
            <w:pPr>
              <w:rPr>
                <w:lang w:val="tr-TR"/>
              </w:rPr>
            </w:pPr>
            <w:r>
              <w:rPr>
                <w:lang w:val="tr-TR"/>
              </w:rPr>
              <w:t>House size</w:t>
            </w:r>
          </w:p>
        </w:tc>
        <w:tc>
          <w:tcPr>
            <w:tcW w:w="3482" w:type="dxa"/>
          </w:tcPr>
          <w:p w14:paraId="6FFA65BB" w14:textId="77777777" w:rsidR="003841E5" w:rsidRDefault="001D6EA6">
            <w:pPr>
              <w:rPr>
                <w:lang w:val="tr-TR"/>
              </w:rPr>
            </w:pPr>
            <w:r w:rsidRPr="007978E5">
              <w:rPr>
                <w:rFonts w:eastAsia="Times New Roman" w:cstheme="minorHAnsi"/>
                <w:bCs/>
                <w:color w:val="000000" w:themeColor="text1"/>
                <w:shd w:val="clear" w:color="auto" w:fill="FFFFFF"/>
              </w:rPr>
              <w:t>m</w:t>
            </w:r>
            <w:r w:rsidRPr="007978E5">
              <w:rPr>
                <w:rFonts w:eastAsia="Times New Roman" w:cstheme="minorHAnsi"/>
                <w:bCs/>
                <w:color w:val="000000" w:themeColor="text1"/>
                <w:shd w:val="clear" w:color="auto" w:fill="FFFFFF"/>
                <w:vertAlign w:val="superscript"/>
              </w:rPr>
              <w:t>2</w:t>
            </w:r>
          </w:p>
        </w:tc>
      </w:tr>
      <w:tr w:rsidR="003841E5" w14:paraId="0BF236A3" w14:textId="77777777" w:rsidTr="005030A6">
        <w:tc>
          <w:tcPr>
            <w:tcW w:w="3116" w:type="dxa"/>
          </w:tcPr>
          <w:p w14:paraId="4D71DD5B" w14:textId="77777777" w:rsidR="003841E5" w:rsidRDefault="00CE4B37">
            <w:pPr>
              <w:rPr>
                <w:lang w:val="tr-TR"/>
              </w:rPr>
            </w:pPr>
            <w:r>
              <w:rPr>
                <w:rFonts w:ascii="Times New Roman" w:eastAsia="Times New Roman" w:hAnsi="Times New Roman" w:cs="Times New Roman"/>
              </w:rPr>
              <w:t>address</w:t>
            </w:r>
          </w:p>
        </w:tc>
        <w:tc>
          <w:tcPr>
            <w:tcW w:w="3117" w:type="dxa"/>
          </w:tcPr>
          <w:p w14:paraId="2445C886" w14:textId="3B8F5F52" w:rsidR="003841E5" w:rsidRDefault="007536A0">
            <w:pPr>
              <w:rPr>
                <w:lang w:val="tr-TR"/>
              </w:rPr>
            </w:pPr>
            <w:r>
              <w:rPr>
                <w:rFonts w:ascii="Times New Roman" w:eastAsia="Times New Roman" w:hAnsi="Times New Roman" w:cs="Times New Roman"/>
              </w:rPr>
              <w:t>T</w:t>
            </w:r>
            <w:r w:rsidR="00CE4B37">
              <w:rPr>
                <w:rFonts w:ascii="Times New Roman" w:eastAsia="Times New Roman" w:hAnsi="Times New Roman" w:cs="Times New Roman"/>
              </w:rPr>
              <w:t>he address of the housing</w:t>
            </w:r>
          </w:p>
        </w:tc>
        <w:tc>
          <w:tcPr>
            <w:tcW w:w="3482" w:type="dxa"/>
          </w:tcPr>
          <w:p w14:paraId="242A75B4" w14:textId="77777777" w:rsidR="003841E5" w:rsidRDefault="00CE4B37">
            <w:pPr>
              <w:rPr>
                <w:lang w:val="tr-TR"/>
              </w:rPr>
            </w:pPr>
            <w:r>
              <w:rPr>
                <w:rFonts w:ascii="Times New Roman" w:eastAsia="Times New Roman" w:hAnsi="Times New Roman" w:cs="Times New Roman"/>
              </w:rPr>
              <w:t>city/county/district</w:t>
            </w:r>
          </w:p>
        </w:tc>
      </w:tr>
      <w:tr w:rsidR="003841E5" w14:paraId="4DB234B6" w14:textId="77777777" w:rsidTr="005030A6">
        <w:tc>
          <w:tcPr>
            <w:tcW w:w="3116" w:type="dxa"/>
          </w:tcPr>
          <w:p w14:paraId="6626C030" w14:textId="77777777" w:rsidR="003841E5" w:rsidRDefault="00CE4B37">
            <w:pPr>
              <w:rPr>
                <w:lang w:val="tr-TR"/>
              </w:rPr>
            </w:pPr>
            <w:r>
              <w:rPr>
                <w:rFonts w:ascii="Times New Roman" w:eastAsia="Times New Roman" w:hAnsi="Times New Roman" w:cs="Times New Roman"/>
              </w:rPr>
              <w:t>furnished</w:t>
            </w:r>
          </w:p>
        </w:tc>
        <w:tc>
          <w:tcPr>
            <w:tcW w:w="3117" w:type="dxa"/>
          </w:tcPr>
          <w:p w14:paraId="77A7DB62" w14:textId="77777777" w:rsidR="003841E5" w:rsidRDefault="003841E5">
            <w:pPr>
              <w:rPr>
                <w:lang w:val="tr-TR"/>
              </w:rPr>
            </w:pPr>
          </w:p>
        </w:tc>
        <w:tc>
          <w:tcPr>
            <w:tcW w:w="3482" w:type="dxa"/>
          </w:tcPr>
          <w:p w14:paraId="7D9838A8" w14:textId="77777777" w:rsidR="00CE4B37" w:rsidRPr="00CE4B37" w:rsidRDefault="00CE4B37" w:rsidP="00CE4B37">
            <w:pPr>
              <w:pStyle w:val="ListParagraph"/>
              <w:numPr>
                <w:ilvl w:val="0"/>
                <w:numId w:val="4"/>
              </w:numPr>
              <w:rPr>
                <w:lang w:val="tr-TR"/>
              </w:rPr>
            </w:pPr>
            <w:r w:rsidRPr="00CE4B37">
              <w:rPr>
                <w:rFonts w:ascii="Times New Roman" w:eastAsia="Times New Roman" w:hAnsi="Times New Roman" w:cs="Times New Roman"/>
              </w:rPr>
              <w:t xml:space="preserve">Eşyalı = Furnished, </w:t>
            </w:r>
          </w:p>
          <w:p w14:paraId="53C28130" w14:textId="77777777" w:rsidR="00CE4B37" w:rsidRPr="00CE4B37" w:rsidRDefault="00CE4B37" w:rsidP="00CE4B37">
            <w:pPr>
              <w:pStyle w:val="ListParagraph"/>
              <w:numPr>
                <w:ilvl w:val="0"/>
                <w:numId w:val="4"/>
              </w:numPr>
              <w:rPr>
                <w:lang w:val="tr-TR"/>
              </w:rPr>
            </w:pPr>
            <w:r w:rsidRPr="00CE4B37">
              <w:rPr>
                <w:rFonts w:ascii="Times New Roman" w:eastAsia="Times New Roman" w:hAnsi="Times New Roman" w:cs="Times New Roman"/>
              </w:rPr>
              <w:t xml:space="preserve">Eşyasız = Unfurnished, </w:t>
            </w:r>
          </w:p>
          <w:p w14:paraId="67E2E786" w14:textId="77777777" w:rsidR="00CE4B37" w:rsidRPr="00CE4B37" w:rsidRDefault="00CE4B37" w:rsidP="00CE4B37">
            <w:pPr>
              <w:pStyle w:val="ListParagraph"/>
              <w:numPr>
                <w:ilvl w:val="0"/>
                <w:numId w:val="4"/>
              </w:numPr>
              <w:rPr>
                <w:lang w:val="tr-TR"/>
              </w:rPr>
            </w:pPr>
            <w:r w:rsidRPr="00CE4B37">
              <w:rPr>
                <w:rFonts w:ascii="Times New Roman" w:eastAsia="Times New Roman" w:hAnsi="Times New Roman" w:cs="Times New Roman"/>
              </w:rPr>
              <w:t xml:space="preserve">Sadece Beyaz Eşya = only white appliances, </w:t>
            </w:r>
          </w:p>
          <w:p w14:paraId="06D8FEC3" w14:textId="77777777" w:rsidR="003841E5" w:rsidRPr="00CE4B37" w:rsidRDefault="00CE4B37" w:rsidP="00CE4B37">
            <w:pPr>
              <w:pStyle w:val="ListParagraph"/>
              <w:numPr>
                <w:ilvl w:val="0"/>
                <w:numId w:val="4"/>
              </w:numPr>
              <w:rPr>
                <w:lang w:val="tr-TR"/>
              </w:rPr>
            </w:pPr>
            <w:r w:rsidRPr="00CE4B37">
              <w:rPr>
                <w:rFonts w:ascii="Times New Roman" w:eastAsia="Times New Roman" w:hAnsi="Times New Roman" w:cs="Times New Roman"/>
              </w:rPr>
              <w:t>Sadece Mutfak = only kitchen</w:t>
            </w:r>
          </w:p>
        </w:tc>
      </w:tr>
      <w:tr w:rsidR="003841E5" w14:paraId="1FC8E5A3" w14:textId="77777777" w:rsidTr="005030A6">
        <w:tc>
          <w:tcPr>
            <w:tcW w:w="3116" w:type="dxa"/>
          </w:tcPr>
          <w:p w14:paraId="489D1AF6" w14:textId="77777777" w:rsidR="003841E5" w:rsidRDefault="00E06501">
            <w:pPr>
              <w:rPr>
                <w:lang w:val="tr-TR"/>
              </w:rPr>
            </w:pPr>
            <w:r>
              <w:rPr>
                <w:lang w:val="tr-TR"/>
              </w:rPr>
              <w:t>currency</w:t>
            </w:r>
          </w:p>
        </w:tc>
        <w:tc>
          <w:tcPr>
            <w:tcW w:w="3117" w:type="dxa"/>
          </w:tcPr>
          <w:p w14:paraId="4E2017F9" w14:textId="4FAB0416" w:rsidR="003841E5" w:rsidRDefault="007536A0">
            <w:pPr>
              <w:rPr>
                <w:lang w:val="tr-TR"/>
              </w:rPr>
            </w:pPr>
            <w:r>
              <w:rPr>
                <w:rFonts w:ascii="Times New Roman" w:eastAsia="Times New Roman" w:hAnsi="Times New Roman" w:cs="Times New Roman"/>
              </w:rPr>
              <w:t>H</w:t>
            </w:r>
            <w:r w:rsidR="00E06501">
              <w:rPr>
                <w:rFonts w:ascii="Times New Roman" w:eastAsia="Times New Roman" w:hAnsi="Times New Roman" w:cs="Times New Roman"/>
              </w:rPr>
              <w:t xml:space="preserve">ouse price currency  </w:t>
            </w:r>
          </w:p>
        </w:tc>
        <w:tc>
          <w:tcPr>
            <w:tcW w:w="3482" w:type="dxa"/>
          </w:tcPr>
          <w:p w14:paraId="404485AC" w14:textId="77777777" w:rsidR="003841E5" w:rsidRPr="00E06501" w:rsidRDefault="003841E5" w:rsidP="00E06501">
            <w:pPr>
              <w:rPr>
                <w:rFonts w:ascii="Times New Roman" w:eastAsia="Times New Roman" w:hAnsi="Times New Roman" w:cs="Times New Roman"/>
              </w:rPr>
            </w:pPr>
          </w:p>
        </w:tc>
      </w:tr>
      <w:tr w:rsidR="00557D02" w14:paraId="76D8EDB9" w14:textId="77777777" w:rsidTr="005030A6">
        <w:tc>
          <w:tcPr>
            <w:tcW w:w="3116" w:type="dxa"/>
          </w:tcPr>
          <w:p w14:paraId="2E98B550" w14:textId="75EB244B" w:rsidR="00557D02" w:rsidRDefault="00BB2409">
            <w:pPr>
              <w:rPr>
                <w:lang w:val="tr-TR"/>
              </w:rPr>
            </w:pPr>
            <w:r>
              <w:rPr>
                <w:lang w:val="tr-TR"/>
              </w:rPr>
              <w:lastRenderedPageBreak/>
              <w:t xml:space="preserve">floor_no </w:t>
            </w:r>
          </w:p>
        </w:tc>
        <w:tc>
          <w:tcPr>
            <w:tcW w:w="3117" w:type="dxa"/>
          </w:tcPr>
          <w:p w14:paraId="33709009" w14:textId="12E41E27" w:rsidR="00557D02" w:rsidRDefault="00BB2409">
            <w:pPr>
              <w:rPr>
                <w:rFonts w:ascii="Times New Roman" w:eastAsia="Times New Roman" w:hAnsi="Times New Roman" w:cs="Times New Roman"/>
              </w:rPr>
            </w:pPr>
            <w:r>
              <w:rPr>
                <w:rFonts w:ascii="Times New Roman" w:eastAsia="Times New Roman" w:hAnsi="Times New Roman" w:cs="Times New Roman"/>
              </w:rPr>
              <w:t>The floor number information of the given listing</w:t>
            </w:r>
          </w:p>
        </w:tc>
        <w:tc>
          <w:tcPr>
            <w:tcW w:w="3482" w:type="dxa"/>
          </w:tcPr>
          <w:p w14:paraId="52287B52" w14:textId="77777777" w:rsidR="00557D02" w:rsidRDefault="000C3E27" w:rsidP="00E06501">
            <w:pPr>
              <w:rPr>
                <w:rFonts w:ascii="Times New Roman" w:eastAsia="Times New Roman" w:hAnsi="Times New Roman" w:cs="Times New Roman"/>
              </w:rPr>
            </w:pPr>
            <w:r>
              <w:rPr>
                <w:rFonts w:ascii="Times New Roman" w:eastAsia="Times New Roman" w:hAnsi="Times New Roman" w:cs="Times New Roman"/>
              </w:rPr>
              <w:t>Yüksek giriş = 1</w:t>
            </w:r>
            <w:r w:rsidRPr="000C3E27">
              <w:rPr>
                <w:rFonts w:ascii="Times New Roman" w:eastAsia="Times New Roman" w:hAnsi="Times New Roman" w:cs="Times New Roman"/>
                <w:vertAlign w:val="superscript"/>
              </w:rPr>
              <w:t>st</w:t>
            </w:r>
            <w:r>
              <w:rPr>
                <w:rFonts w:ascii="Times New Roman" w:eastAsia="Times New Roman" w:hAnsi="Times New Roman" w:cs="Times New Roman"/>
              </w:rPr>
              <w:t xml:space="preserve"> floor</w:t>
            </w:r>
          </w:p>
          <w:p w14:paraId="5A713CF4" w14:textId="029E2C4B" w:rsidR="000C3E27" w:rsidRDefault="00326485" w:rsidP="00E06501">
            <w:pPr>
              <w:rPr>
                <w:rFonts w:ascii="Times New Roman" w:eastAsia="Times New Roman" w:hAnsi="Times New Roman" w:cs="Times New Roman"/>
              </w:rPr>
            </w:pPr>
            <w:r>
              <w:rPr>
                <w:rFonts w:ascii="Times New Roman" w:eastAsia="Times New Roman" w:hAnsi="Times New Roman" w:cs="Times New Roman"/>
              </w:rPr>
              <w:t>Giriş kat, Kot1,</w:t>
            </w:r>
            <w:r w:rsidR="00EC2968">
              <w:rPr>
                <w:rFonts w:ascii="Times New Roman" w:eastAsia="Times New Roman" w:hAnsi="Times New Roman" w:cs="Times New Roman"/>
              </w:rPr>
              <w:t xml:space="preserve"> </w:t>
            </w:r>
            <w:r w:rsidR="000C3E27">
              <w:rPr>
                <w:rFonts w:ascii="Times New Roman" w:eastAsia="Times New Roman" w:hAnsi="Times New Roman" w:cs="Times New Roman"/>
              </w:rPr>
              <w:t>Zemin kat = ground floor</w:t>
            </w:r>
          </w:p>
          <w:p w14:paraId="2A686261" w14:textId="77777777" w:rsidR="00326485" w:rsidRDefault="00326485" w:rsidP="00E06501">
            <w:pPr>
              <w:rPr>
                <w:rFonts w:ascii="Times New Roman" w:eastAsia="Times New Roman" w:hAnsi="Times New Roman" w:cs="Times New Roman"/>
              </w:rPr>
            </w:pPr>
            <w:r>
              <w:rPr>
                <w:rFonts w:ascii="Times New Roman" w:eastAsia="Times New Roman" w:hAnsi="Times New Roman" w:cs="Times New Roman"/>
              </w:rPr>
              <w:t>Çatı Katı = penthouse apartment</w:t>
            </w:r>
          </w:p>
          <w:p w14:paraId="0052782C" w14:textId="047C8BE2" w:rsidR="00326485" w:rsidRPr="00E06501" w:rsidRDefault="002234D6" w:rsidP="00E06501">
            <w:pPr>
              <w:rPr>
                <w:rFonts w:ascii="Times New Roman" w:eastAsia="Times New Roman" w:hAnsi="Times New Roman" w:cs="Times New Roman"/>
              </w:rPr>
            </w:pPr>
            <w:r>
              <w:rPr>
                <w:rFonts w:ascii="Times New Roman" w:eastAsia="Times New Roman" w:hAnsi="Times New Roman" w:cs="Times New Roman"/>
              </w:rPr>
              <w:t>Bahçe katı = garden floor flat</w:t>
            </w:r>
          </w:p>
        </w:tc>
      </w:tr>
      <w:tr w:rsidR="003841E5" w14:paraId="7E595AC3" w14:textId="77777777" w:rsidTr="005030A6">
        <w:tc>
          <w:tcPr>
            <w:tcW w:w="3116" w:type="dxa"/>
          </w:tcPr>
          <w:p w14:paraId="791E62FF" w14:textId="77777777" w:rsidR="003841E5" w:rsidRDefault="00BF6570">
            <w:pPr>
              <w:rPr>
                <w:lang w:val="tr-TR"/>
              </w:rPr>
            </w:pPr>
            <w:r>
              <w:rPr>
                <w:rFonts w:ascii="Times New Roman" w:eastAsia="Times New Roman" w:hAnsi="Times New Roman" w:cs="Times New Roman"/>
              </w:rPr>
              <w:t>price</w:t>
            </w:r>
          </w:p>
        </w:tc>
        <w:tc>
          <w:tcPr>
            <w:tcW w:w="3117" w:type="dxa"/>
          </w:tcPr>
          <w:p w14:paraId="1DC8C71A" w14:textId="77777777" w:rsidR="003841E5" w:rsidRDefault="00BF6570">
            <w:pPr>
              <w:rPr>
                <w:lang w:val="tr-TR"/>
              </w:rPr>
            </w:pPr>
            <w:r>
              <w:rPr>
                <w:rFonts w:ascii="Times New Roman" w:eastAsia="Times New Roman" w:hAnsi="Times New Roman" w:cs="Times New Roman"/>
              </w:rPr>
              <w:t>House price</w:t>
            </w:r>
          </w:p>
        </w:tc>
        <w:tc>
          <w:tcPr>
            <w:tcW w:w="3482" w:type="dxa"/>
          </w:tcPr>
          <w:p w14:paraId="3A8AEAAA" w14:textId="77777777" w:rsidR="003841E5" w:rsidRDefault="003841E5">
            <w:pPr>
              <w:rPr>
                <w:lang w:val="tr-TR"/>
              </w:rPr>
            </w:pPr>
          </w:p>
        </w:tc>
      </w:tr>
      <w:tr w:rsidR="00E06501" w14:paraId="5398FDAE" w14:textId="77777777" w:rsidTr="005030A6">
        <w:trPr>
          <w:trHeight w:val="4760"/>
        </w:trPr>
        <w:tc>
          <w:tcPr>
            <w:tcW w:w="3116" w:type="dxa"/>
          </w:tcPr>
          <w:p w14:paraId="44FBF755" w14:textId="77777777" w:rsidR="00E06501" w:rsidRDefault="00E06501" w:rsidP="00E06501">
            <w:pPr>
              <w:rPr>
                <w:lang w:val="tr-TR"/>
              </w:rPr>
            </w:pPr>
            <w:r>
              <w:rPr>
                <w:rFonts w:ascii="Times New Roman" w:eastAsia="Times New Roman" w:hAnsi="Times New Roman" w:cs="Times New Roman"/>
              </w:rPr>
              <w:t>heating_type</w:t>
            </w:r>
          </w:p>
        </w:tc>
        <w:tc>
          <w:tcPr>
            <w:tcW w:w="3117" w:type="dxa"/>
          </w:tcPr>
          <w:p w14:paraId="114C4189" w14:textId="1FCDFD0C" w:rsidR="00E06501" w:rsidRDefault="007536A0" w:rsidP="00E06501">
            <w:pPr>
              <w:rPr>
                <w:lang w:val="tr-TR"/>
              </w:rPr>
            </w:pPr>
            <w:r>
              <w:rPr>
                <w:rFonts w:ascii="Times New Roman" w:eastAsia="Times New Roman" w:hAnsi="Times New Roman" w:cs="Times New Roman"/>
              </w:rPr>
              <w:t>D</w:t>
            </w:r>
            <w:r w:rsidR="00E06501">
              <w:rPr>
                <w:rFonts w:ascii="Times New Roman" w:eastAsia="Times New Roman" w:hAnsi="Times New Roman" w:cs="Times New Roman"/>
              </w:rPr>
              <w:t>ifferent types of heating systems</w:t>
            </w:r>
          </w:p>
        </w:tc>
        <w:tc>
          <w:tcPr>
            <w:tcW w:w="3482" w:type="dxa"/>
          </w:tcPr>
          <w:p w14:paraId="357AED73"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 xml:space="preserve">Kalorifer (Doğalgaz) = central heating/natural gas, </w:t>
            </w:r>
          </w:p>
          <w:p w14:paraId="47F435F6"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 xml:space="preserve">Kalorifer (Kömür) = central heating/coal, </w:t>
            </w:r>
          </w:p>
          <w:p w14:paraId="7EC6E865"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 xml:space="preserve">Kombi (Elektrikli) = combi boiler </w:t>
            </w:r>
          </w:p>
          <w:p w14:paraId="2FCE5637"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Klima = air-condi</w:t>
            </w:r>
            <w:r>
              <w:rPr>
                <w:rFonts w:ascii="Times New Roman" w:eastAsia="Times New Roman" w:hAnsi="Times New Roman" w:cs="Times New Roman"/>
              </w:rPr>
              <w:t>ti</w:t>
            </w:r>
            <w:r w:rsidRPr="002C6AE2">
              <w:rPr>
                <w:rFonts w:ascii="Times New Roman" w:eastAsia="Times New Roman" w:hAnsi="Times New Roman" w:cs="Times New Roman"/>
              </w:rPr>
              <w:t xml:space="preserve">oning </w:t>
            </w:r>
          </w:p>
          <w:p w14:paraId="19CE48A3"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Kombi (Doğalgaz) = gas-combi boiler</w:t>
            </w:r>
          </w:p>
          <w:p w14:paraId="19C541BA"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 xml:space="preserve">Merkezi Sistem = central heating </w:t>
            </w:r>
          </w:p>
          <w:p w14:paraId="3F772C00"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Merkezi Sistem (Isı Payı Ölçer) =central heating</w:t>
            </w:r>
          </w:p>
          <w:p w14:paraId="59DFD503"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Yerden Isıtma = floor heating</w:t>
            </w:r>
          </w:p>
          <w:p w14:paraId="7AFBCC32"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Soba (Kömür) = heating stove/coal,</w:t>
            </w:r>
          </w:p>
          <w:p w14:paraId="28D5A0E3"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Soba (Doğalgaz) = heating stove/natural gas</w:t>
            </w:r>
          </w:p>
          <w:p w14:paraId="2689EEB8"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Güneş Enerjisi = solar energy,</w:t>
            </w:r>
          </w:p>
          <w:p w14:paraId="1497E2E9"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Jeotermal = geothermal energy</w:t>
            </w:r>
          </w:p>
          <w:p w14:paraId="21E8C4DC"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Fancoil = a type of air conditioner</w:t>
            </w:r>
          </w:p>
          <w:p w14:paraId="79D4F8F2"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Kat Kaloriferi = central heating</w:t>
            </w:r>
          </w:p>
          <w:p w14:paraId="7A5F51A0" w14:textId="77777777" w:rsidR="00E06501"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Kalorifer (Akaryakıt) = central heating/fuel oil</w:t>
            </w:r>
          </w:p>
          <w:p w14:paraId="35CB4EC0" w14:textId="77777777" w:rsidR="00E06501" w:rsidRPr="002C6AE2" w:rsidRDefault="00E06501" w:rsidP="00E06501">
            <w:pPr>
              <w:pStyle w:val="ListParagraph"/>
              <w:numPr>
                <w:ilvl w:val="0"/>
                <w:numId w:val="5"/>
              </w:numPr>
              <w:rPr>
                <w:rFonts w:ascii="Times New Roman" w:eastAsia="Times New Roman" w:hAnsi="Times New Roman" w:cs="Times New Roman"/>
              </w:rPr>
            </w:pPr>
            <w:r w:rsidRPr="002C6AE2">
              <w:rPr>
                <w:rFonts w:ascii="Times New Roman" w:eastAsia="Times New Roman" w:hAnsi="Times New Roman" w:cs="Times New Roman"/>
              </w:rPr>
              <w:t>Yok = None</w:t>
            </w:r>
          </w:p>
        </w:tc>
      </w:tr>
    </w:tbl>
    <w:p w14:paraId="2F48E590" w14:textId="77777777" w:rsidR="00820914" w:rsidRDefault="00820914">
      <w:pPr>
        <w:rPr>
          <w:lang w:val="tr-TR"/>
        </w:rPr>
      </w:pPr>
    </w:p>
    <w:p w14:paraId="1A9B87A0" w14:textId="77777777" w:rsidR="009C73C8" w:rsidRDefault="009C73C8">
      <w:pPr>
        <w:rPr>
          <w:lang w:val="tr-TR"/>
        </w:rPr>
      </w:pPr>
    </w:p>
    <w:p w14:paraId="5BAED572" w14:textId="77777777" w:rsidR="009C73C8" w:rsidRDefault="009C73C8">
      <w:pPr>
        <w:rPr>
          <w:lang w:val="tr-TR"/>
        </w:rPr>
      </w:pPr>
    </w:p>
    <w:p w14:paraId="5D3F6BD3" w14:textId="77777777" w:rsidR="005F69EA" w:rsidRPr="003537CA" w:rsidRDefault="005F69EA">
      <w:pPr>
        <w:rPr>
          <w:lang w:val="tr-TR"/>
        </w:rPr>
      </w:pPr>
    </w:p>
    <w:sectPr w:rsidR="005F69EA" w:rsidRPr="003537CA" w:rsidSect="00CF5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01E1B"/>
    <w:multiLevelType w:val="hybridMultilevel"/>
    <w:tmpl w:val="333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0004"/>
    <w:multiLevelType w:val="hybridMultilevel"/>
    <w:tmpl w:val="880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93204"/>
    <w:multiLevelType w:val="hybridMultilevel"/>
    <w:tmpl w:val="17C8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B74C3"/>
    <w:multiLevelType w:val="hybridMultilevel"/>
    <w:tmpl w:val="404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52F00"/>
    <w:multiLevelType w:val="hybridMultilevel"/>
    <w:tmpl w:val="83B2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CA"/>
    <w:rsid w:val="00085926"/>
    <w:rsid w:val="000C3E27"/>
    <w:rsid w:val="00124962"/>
    <w:rsid w:val="001D6EA6"/>
    <w:rsid w:val="001E798B"/>
    <w:rsid w:val="002234D6"/>
    <w:rsid w:val="00271D7B"/>
    <w:rsid w:val="002C0B23"/>
    <w:rsid w:val="002C6AE2"/>
    <w:rsid w:val="00326485"/>
    <w:rsid w:val="00332026"/>
    <w:rsid w:val="003537CA"/>
    <w:rsid w:val="003841E5"/>
    <w:rsid w:val="00385FAA"/>
    <w:rsid w:val="004B691B"/>
    <w:rsid w:val="004F1CC5"/>
    <w:rsid w:val="005030A6"/>
    <w:rsid w:val="00557D02"/>
    <w:rsid w:val="005F69EA"/>
    <w:rsid w:val="00691459"/>
    <w:rsid w:val="006F4158"/>
    <w:rsid w:val="00721F49"/>
    <w:rsid w:val="00735D81"/>
    <w:rsid w:val="007516B7"/>
    <w:rsid w:val="007536A0"/>
    <w:rsid w:val="007978E5"/>
    <w:rsid w:val="00820914"/>
    <w:rsid w:val="008C046A"/>
    <w:rsid w:val="008D3F41"/>
    <w:rsid w:val="00904674"/>
    <w:rsid w:val="009663B5"/>
    <w:rsid w:val="009731C7"/>
    <w:rsid w:val="009C73C8"/>
    <w:rsid w:val="009E1568"/>
    <w:rsid w:val="00A35118"/>
    <w:rsid w:val="00A55A1F"/>
    <w:rsid w:val="00B66AAA"/>
    <w:rsid w:val="00BB2409"/>
    <w:rsid w:val="00BF6570"/>
    <w:rsid w:val="00C33B4B"/>
    <w:rsid w:val="00CE4B37"/>
    <w:rsid w:val="00CF3CAC"/>
    <w:rsid w:val="00CF5C06"/>
    <w:rsid w:val="00D3103E"/>
    <w:rsid w:val="00D33BCF"/>
    <w:rsid w:val="00D62EB8"/>
    <w:rsid w:val="00E06501"/>
    <w:rsid w:val="00E2675E"/>
    <w:rsid w:val="00E90720"/>
    <w:rsid w:val="00E960B1"/>
    <w:rsid w:val="00EC2968"/>
    <w:rsid w:val="00F3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E7C71"/>
  <w15:chartTrackingRefBased/>
  <w15:docId w15:val="{CC283E1D-0756-5D4D-B8BD-C758BB23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78E5"/>
    <w:rPr>
      <w:i/>
      <w:iCs/>
    </w:rPr>
  </w:style>
  <w:style w:type="table" w:styleId="TableGrid">
    <w:name w:val="Table Grid"/>
    <w:basedOn w:val="TableNormal"/>
    <w:uiPriority w:val="39"/>
    <w:rsid w:val="0038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60542">
      <w:bodyDiv w:val="1"/>
      <w:marLeft w:val="0"/>
      <w:marRight w:val="0"/>
      <w:marTop w:val="0"/>
      <w:marBottom w:val="0"/>
      <w:divBdr>
        <w:top w:val="none" w:sz="0" w:space="0" w:color="auto"/>
        <w:left w:val="none" w:sz="0" w:space="0" w:color="auto"/>
        <w:bottom w:val="none" w:sz="0" w:space="0" w:color="auto"/>
        <w:right w:val="none" w:sz="0" w:space="0" w:color="auto"/>
      </w:divBdr>
    </w:div>
    <w:div w:id="1240599475">
      <w:bodyDiv w:val="1"/>
      <w:marLeft w:val="0"/>
      <w:marRight w:val="0"/>
      <w:marTop w:val="0"/>
      <w:marBottom w:val="0"/>
      <w:divBdr>
        <w:top w:val="none" w:sz="0" w:space="0" w:color="auto"/>
        <w:left w:val="none" w:sz="0" w:space="0" w:color="auto"/>
        <w:bottom w:val="none" w:sz="0" w:space="0" w:color="auto"/>
        <w:right w:val="none" w:sz="0" w:space="0" w:color="auto"/>
      </w:divBdr>
    </w:div>
    <w:div w:id="21224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 Levent</dc:creator>
  <cp:keywords/>
  <dc:description/>
  <cp:lastModifiedBy>Volkan İset</cp:lastModifiedBy>
  <cp:revision>47</cp:revision>
  <dcterms:created xsi:type="dcterms:W3CDTF">2018-12-03T10:59:00Z</dcterms:created>
  <dcterms:modified xsi:type="dcterms:W3CDTF">2019-02-28T08:14:00Z</dcterms:modified>
</cp:coreProperties>
</file>