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11D8B" w14:textId="77777777" w:rsidR="00922300" w:rsidRDefault="00922300" w:rsidP="00922300">
      <w:r w:rsidRPr="00922300">
        <w:t xml:space="preserve">Acesse o perfil médico/ CC: </w:t>
      </w:r>
    </w:p>
    <w:p w14:paraId="3B178E03" w14:textId="12CB93A3" w:rsidR="00922300" w:rsidRDefault="00922300" w:rsidP="00922300">
      <w:r>
        <w:rPr>
          <w:noProof/>
        </w:rPr>
        <w:drawing>
          <wp:inline distT="0" distB="0" distL="0" distR="0" wp14:anchorId="26EB97BA" wp14:editId="3728874C">
            <wp:extent cx="3857625" cy="3114675"/>
            <wp:effectExtent l="0" t="0" r="9525" b="9525"/>
            <wp:docPr id="40661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E1B1" w14:textId="77777777" w:rsidR="00922300" w:rsidRDefault="00922300" w:rsidP="00922300"/>
    <w:p w14:paraId="2CF8F696" w14:textId="77777777" w:rsidR="00922300" w:rsidRDefault="00922300" w:rsidP="00922300">
      <w:r w:rsidRPr="00922300">
        <w:t>Após o acesso ao perfil, entre na função prontuário eletrônico do paciente (PEP):</w:t>
      </w:r>
    </w:p>
    <w:p w14:paraId="7F773572" w14:textId="0A759FA9" w:rsidR="00922300" w:rsidRDefault="00922300" w:rsidP="00922300">
      <w:r>
        <w:rPr>
          <w:noProof/>
        </w:rPr>
        <w:drawing>
          <wp:inline distT="0" distB="0" distL="0" distR="0" wp14:anchorId="5D7ABCFB" wp14:editId="48B0D7ED">
            <wp:extent cx="2095500" cy="1752600"/>
            <wp:effectExtent l="0" t="0" r="0" b="0"/>
            <wp:docPr id="31278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9FA" w14:textId="59AF39AB" w:rsidR="00922300" w:rsidRDefault="00922300" w:rsidP="00922300">
      <w:r w:rsidRPr="00922300">
        <w:t xml:space="preserve">Com o pep aberto localize o paciente e clique na aba </w:t>
      </w:r>
      <w:r>
        <w:t>“Prescrições/alta (CPOE)”</w:t>
      </w:r>
    </w:p>
    <w:p w14:paraId="7FA1A451" w14:textId="672635C9" w:rsidR="00922300" w:rsidRDefault="00922300" w:rsidP="00922300">
      <w:r>
        <w:rPr>
          <w:noProof/>
        </w:rPr>
        <w:lastRenderedPageBreak/>
        <w:drawing>
          <wp:inline distT="0" distB="0" distL="0" distR="0" wp14:anchorId="3FEA5C67" wp14:editId="1CE7A2FA">
            <wp:extent cx="2790825" cy="4267200"/>
            <wp:effectExtent l="0" t="0" r="9525" b="0"/>
            <wp:docPr id="48990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AA60" w14:textId="27266D6D" w:rsidR="00922300" w:rsidRDefault="00886890" w:rsidP="00922300">
      <w:r>
        <w:t xml:space="preserve">Para que seja prescrito o exame de anatomia patológica corretamente acesse a </w:t>
      </w:r>
      <w:proofErr w:type="spellStart"/>
      <w:r>
        <w:t>ultima</w:t>
      </w:r>
      <w:proofErr w:type="spellEnd"/>
      <w:r>
        <w:t xml:space="preserve"> aba disponível:</w:t>
      </w:r>
    </w:p>
    <w:p w14:paraId="32BEC2C4" w14:textId="4BFEEE9C" w:rsidR="00886890" w:rsidRDefault="00886890" w:rsidP="00922300">
      <w:r>
        <w:rPr>
          <w:noProof/>
        </w:rPr>
        <w:drawing>
          <wp:inline distT="0" distB="0" distL="0" distR="0" wp14:anchorId="0E14ABB8" wp14:editId="4A0C6B8A">
            <wp:extent cx="5267325" cy="3571875"/>
            <wp:effectExtent l="0" t="0" r="9525" b="9525"/>
            <wp:docPr id="1161027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27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F92F" w14:textId="4B10DD38" w:rsidR="00886890" w:rsidRDefault="00886890" w:rsidP="00922300">
      <w:r>
        <w:lastRenderedPageBreak/>
        <w:t>Após adicionar o item uma nova tela será aberta no sistema</w:t>
      </w:r>
      <w:r w:rsidR="005D244E">
        <w:t xml:space="preserve"> escreva o nome do procedimento no item indicado.</w:t>
      </w:r>
      <w:r w:rsidR="005D244E">
        <w:rPr>
          <w:noProof/>
        </w:rPr>
        <w:drawing>
          <wp:inline distT="0" distB="0" distL="0" distR="0" wp14:anchorId="2421CF03" wp14:editId="608207DC">
            <wp:extent cx="5400040" cy="3121660"/>
            <wp:effectExtent l="0" t="0" r="0" b="2540"/>
            <wp:docPr id="1090478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8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4CF1" w14:textId="65C1D23C" w:rsidR="005D244E" w:rsidRDefault="005D244E" w:rsidP="00922300">
      <w:r>
        <w:t>Após preencha os itens que achar necessário e salve.</w:t>
      </w:r>
    </w:p>
    <w:p w14:paraId="5B9AD75C" w14:textId="70EB239D" w:rsidR="005D244E" w:rsidRDefault="005D244E" w:rsidP="00922300">
      <w:r>
        <w:t>Selecione a opção liberar no canto superior direito e confirme a liberação do item.</w:t>
      </w:r>
    </w:p>
    <w:p w14:paraId="3471BE61" w14:textId="718F8B33" w:rsidR="005D244E" w:rsidRPr="00922300" w:rsidRDefault="005D244E" w:rsidP="00922300">
      <w:r>
        <w:rPr>
          <w:noProof/>
        </w:rPr>
        <w:drawing>
          <wp:inline distT="0" distB="0" distL="0" distR="0" wp14:anchorId="2ADC1F16" wp14:editId="775D004B">
            <wp:extent cx="5400040" cy="2420620"/>
            <wp:effectExtent l="0" t="0" r="0" b="0"/>
            <wp:docPr id="1413623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23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44E" w:rsidRPr="0092230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A8241" w14:textId="77777777" w:rsidR="00406995" w:rsidRDefault="00406995" w:rsidP="00857FEB">
      <w:pPr>
        <w:spacing w:after="0" w:line="240" w:lineRule="auto"/>
      </w:pPr>
      <w:r>
        <w:separator/>
      </w:r>
    </w:p>
  </w:endnote>
  <w:endnote w:type="continuationSeparator" w:id="0">
    <w:p w14:paraId="0ADAA893" w14:textId="77777777" w:rsidR="00406995" w:rsidRDefault="00406995" w:rsidP="008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91B80" w14:textId="77777777" w:rsidR="00406995" w:rsidRDefault="00406995" w:rsidP="00857FEB">
      <w:pPr>
        <w:spacing w:after="0" w:line="240" w:lineRule="auto"/>
      </w:pPr>
      <w:r>
        <w:separator/>
      </w:r>
    </w:p>
  </w:footnote>
  <w:footnote w:type="continuationSeparator" w:id="0">
    <w:p w14:paraId="5311E5B9" w14:textId="77777777" w:rsidR="00406995" w:rsidRDefault="00406995" w:rsidP="0085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9D23B" w14:textId="2D1B420F" w:rsidR="00857FEB" w:rsidRPr="00857FEB" w:rsidRDefault="00857FEB" w:rsidP="00857FEB">
    <w:pPr>
      <w:pStyle w:val="Cabealho"/>
      <w:jc w:val="center"/>
      <w:rPr>
        <w:b/>
        <w:bCs/>
        <w:sz w:val="36"/>
        <w:szCs w:val="36"/>
      </w:rPr>
    </w:pPr>
    <w:r w:rsidRPr="00857FEB">
      <w:rPr>
        <w:b/>
        <w:bCs/>
        <w:sz w:val="36"/>
        <w:szCs w:val="36"/>
      </w:rPr>
      <w:t>Solicitação de exames – Anatomia patológica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00"/>
    <w:rsid w:val="00406995"/>
    <w:rsid w:val="005D244E"/>
    <w:rsid w:val="007C33F2"/>
    <w:rsid w:val="00857FEB"/>
    <w:rsid w:val="00886890"/>
    <w:rsid w:val="00922300"/>
    <w:rsid w:val="00AA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353F"/>
  <w15:chartTrackingRefBased/>
  <w15:docId w15:val="{303EE3BA-47A3-4064-8A55-86E3E08B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2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2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2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2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2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23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23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23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23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23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23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23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23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23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2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23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230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FEB"/>
  </w:style>
  <w:style w:type="paragraph" w:styleId="Rodap">
    <w:name w:val="footer"/>
    <w:basedOn w:val="Normal"/>
    <w:link w:val="RodapChar"/>
    <w:uiPriority w:val="99"/>
    <w:unhideWhenUsed/>
    <w:rsid w:val="008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2025-01-22T14:09:00Z</dcterms:created>
  <dcterms:modified xsi:type="dcterms:W3CDTF">2025-01-22T14:43:00Z</dcterms:modified>
</cp:coreProperties>
</file>