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13: Best Practices, Design Patterns &amp; Enterprise Architecture</w:t>
      </w:r>
    </w:p>
    <w:p>
      <w:pPr>
        <w:pStyle w:val="Heading2"/>
      </w:pPr>
      <w:r>
        <w:t>Learning Objectives</w:t>
      </w:r>
    </w:p>
    <w:p>
      <w:r>
        <w:rPr>
          <w:sz w:val="20"/>
        </w:rPr>
        <w:t>Understand how TypeScript is used in large enterprise applications by following clean architecture, SOLID principles, and common design patterns.</w:t>
      </w:r>
    </w:p>
    <w:p>
      <w:pPr>
        <w:pStyle w:val="Heading2"/>
      </w:pPr>
      <w:r>
        <w:t>1. Clean Code Principles</w:t>
      </w:r>
    </w:p>
    <w:p>
      <w:r>
        <w:rPr>
          <w:sz w:val="20"/>
        </w:rPr>
        <w:t>Use meaningful names, small functions, single responsibility, avoid duplicated code, and keep functions focused on one task.</w:t>
      </w:r>
    </w:p>
    <w:p>
      <w:pPr>
        <w:pStyle w:val="Heading2"/>
      </w:pPr>
      <w:r>
        <w:t>2. SOLID Principles</w:t>
      </w:r>
    </w:p>
    <w:p>
      <w:r>
        <w:rPr>
          <w:sz w:val="20"/>
        </w:rPr>
        <w:t>S - Single Responsibility</w:t>
        <w:br/>
        <w:t>O - Open/Closed</w:t>
        <w:br/>
        <w:t>L - Liskov Substitution</w:t>
        <w:br/>
        <w:t>I - Interface Segregation</w:t>
        <w:br/>
        <w:t>D - Dependency Inversion</w:t>
        <w:br/>
        <w:br/>
        <w:t>These principles improve maintainability and scalability.</w:t>
      </w:r>
    </w:p>
    <w:p>
      <w:pPr>
        <w:pStyle w:val="Heading2"/>
      </w:pPr>
      <w:r>
        <w:t>3. Repository Pattern</w:t>
      </w:r>
    </w:p>
    <w:p>
      <w:r>
        <w:rPr>
          <w:sz w:val="20"/>
        </w:rPr>
        <w:t>Separate database access from business logic.</w:t>
        <w:br/>
        <w:br/>
        <w:t>Repository&lt;T&gt; exposes CRUD methods while services implement business rules.</w:t>
      </w:r>
    </w:p>
    <w:p>
      <w:pPr>
        <w:pStyle w:val="Heading2"/>
      </w:pPr>
      <w:r>
        <w:t>4. Service Layer Pattern</w:t>
      </w:r>
    </w:p>
    <w:p>
      <w:r>
        <w:rPr>
          <w:sz w:val="20"/>
        </w:rPr>
        <w:t>Controllers delegate work to services. Services coordinate repositories and business rules, making the application easier to test.</w:t>
      </w:r>
    </w:p>
    <w:p>
      <w:pPr>
        <w:pStyle w:val="Heading2"/>
      </w:pPr>
      <w:r>
        <w:t>5. Factory Pattern</w:t>
      </w:r>
    </w:p>
    <w:p>
      <w:r>
        <w:rPr>
          <w:sz w:val="20"/>
        </w:rPr>
        <w:t>Factories centralize object creation. Useful when different implementations must be selected based on configuration or business rules.</w:t>
      </w:r>
    </w:p>
    <w:p>
      <w:pPr>
        <w:pStyle w:val="Heading2"/>
      </w:pPr>
      <w:r>
        <w:t>6. Strategy Pattern</w:t>
      </w:r>
    </w:p>
    <w:p>
      <w:r>
        <w:rPr>
          <w:sz w:val="20"/>
        </w:rPr>
        <w:t>Encapsulate interchangeable algorithms.</w:t>
        <w:br/>
        <w:br/>
        <w:t>Example: Different payment providers (Card, UPI, Wallet) implementing the same interface.</w:t>
      </w:r>
    </w:p>
    <w:p>
      <w:pPr>
        <w:pStyle w:val="Heading2"/>
      </w:pPr>
      <w:r>
        <w:t>7. Singleton Pattern</w:t>
      </w:r>
    </w:p>
    <w:p>
      <w:r>
        <w:rPr>
          <w:sz w:val="20"/>
        </w:rPr>
        <w:t>A single shared instance throughout the application. NestJS providers are singleton by default.</w:t>
      </w:r>
    </w:p>
    <w:p>
      <w:pPr>
        <w:pStyle w:val="Heading2"/>
      </w:pPr>
      <w:r>
        <w:t>8. Dependency Injection</w:t>
      </w:r>
    </w:p>
    <w:p>
      <w:r>
        <w:rPr>
          <w:sz w:val="20"/>
        </w:rPr>
        <w:t>Inject dependencies instead of creating them manually. Constructor injection improves testing and reduces coupling.</w:t>
      </w:r>
    </w:p>
    <w:p>
      <w:pPr>
        <w:pStyle w:val="Heading2"/>
      </w:pPr>
      <w:r>
        <w:t>9. Layered Architecture</w:t>
      </w:r>
    </w:p>
    <w:p>
      <w:r>
        <w:rPr>
          <w:sz w:val="20"/>
        </w:rPr>
        <w:t>Presentation Layer -&gt; Business Layer -&gt; Data Layer</w:t>
        <w:br/>
        <w:br/>
        <w:t>Each layer has a clear responsibility and communicates through well-defined contracts.</w:t>
      </w:r>
    </w:p>
    <w:p>
      <w:pPr>
        <w:pStyle w:val="Heading2"/>
      </w:pPr>
      <w:r>
        <w:t>10. Folder Structure</w:t>
      </w:r>
    </w:p>
    <w:p>
      <w:r>
        <w:rPr>
          <w:sz w:val="20"/>
        </w:rPr>
        <w:t>Angular:</w:t>
        <w:br/>
        <w:t>components/</w:t>
        <w:br/>
        <w:t>services/</w:t>
        <w:br/>
        <w:t>models/</w:t>
        <w:br/>
        <w:t>shared/</w:t>
        <w:br/>
        <w:br/>
        <w:t>NestJS:</w:t>
        <w:br/>
        <w:t>modules/</w:t>
        <w:br/>
        <w:t>controllers/</w:t>
        <w:br/>
        <w:t>services/</w:t>
        <w:br/>
        <w:t>dto/</w:t>
        <w:br/>
        <w:t>entities/</w:t>
        <w:br/>
        <w:t>repositories/</w:t>
      </w:r>
    </w:p>
    <w:p>
      <w:pPr>
        <w:pStyle w:val="Heading2"/>
      </w:pPr>
      <w:r>
        <w:t>11. Error Handling</w:t>
      </w:r>
    </w:p>
    <w:p>
      <w:r>
        <w:rPr>
          <w:sz w:val="20"/>
        </w:rPr>
        <w:t>Create consistent error models. Log errors centrally. Never expose stack traces or sensitive information to clients.</w:t>
      </w:r>
    </w:p>
    <w:p>
      <w:pPr>
        <w:pStyle w:val="Heading2"/>
      </w:pPr>
      <w:r>
        <w:t>12. Logging</w:t>
      </w:r>
    </w:p>
    <w:p>
      <w:r>
        <w:rPr>
          <w:sz w:val="20"/>
        </w:rPr>
        <w:t>Use structured logs with timestamps, request IDs, and log levels. Separate debug, info, warning, and error logs.</w:t>
      </w:r>
    </w:p>
    <w:p>
      <w:pPr>
        <w:pStyle w:val="Heading2"/>
      </w:pPr>
      <w:r>
        <w:t>13. Performance Best Practices</w:t>
      </w:r>
    </w:p>
    <w:p>
      <w:r>
        <w:rPr>
          <w:sz w:val="20"/>
        </w:rPr>
        <w:t>Avoid unnecessary object creation, reuse generic utilities, paginate large data sets, cache expensive operations, and optimize database queries.</w:t>
      </w:r>
    </w:p>
    <w:p>
      <w:pPr>
        <w:pStyle w:val="Heading2"/>
      </w:pPr>
      <w:r>
        <w:t>14. Security Best Practices</w:t>
      </w:r>
    </w:p>
    <w:p>
      <w:r>
        <w:rPr>
          <w:sz w:val="20"/>
        </w:rPr>
        <w:t>Validate all inputs, sanitize data, avoid any, protect secrets in environment variables, hash passwords, and never trust client input.</w:t>
      </w:r>
    </w:p>
    <w:p>
      <w:pPr>
        <w:pStyle w:val="Heading2"/>
      </w:pPr>
      <w:r>
        <w:t>15. Code Review Checklist</w:t>
      </w:r>
    </w:p>
    <w:p>
      <w:r>
        <w:rPr>
          <w:sz w:val="20"/>
        </w:rPr>
        <w:t>• Strong typing</w:t>
        <w:br/>
        <w:t>• No duplicated code</w:t>
        <w:br/>
        <w:t>• Small reusable functions</w:t>
        <w:br/>
        <w:t>• Proper error handling</w:t>
        <w:br/>
        <w:t>• DTO validation</w:t>
        <w:br/>
        <w:t>• Tests for critical logic</w:t>
      </w:r>
    </w:p>
    <w:p>
      <w:pPr>
        <w:pStyle w:val="Heading2"/>
      </w:pPr>
      <w:r>
        <w:t>16. Enterprise Interview Scenarios</w:t>
      </w:r>
    </w:p>
    <w:p>
      <w:r>
        <w:rPr>
          <w:sz w:val="20"/>
        </w:rPr>
        <w:t>Scenario: Your API response shape changes.</w:t>
        <w:br/>
        <w:t>Answer: Introduce versioned DTOs, keep backward compatibility, and use strongly typed response wrappers.</w:t>
        <w:br/>
        <w:br/>
        <w:t>Scenario: New payment method is added.</w:t>
        <w:br/>
        <w:t>Answer: Use discriminated unions with never exhaustiveness to ensure every handler is updated.</w:t>
        <w:br/>
        <w:br/>
        <w:t>Scenario: Multiple entities require CRUD.</w:t>
        <w:br/>
        <w:t>Answer: Create a generic Repository&lt;T&gt; or CrudService&lt;T&gt;.</w:t>
      </w:r>
    </w:p>
    <w:p>
      <w:pPr>
        <w:pStyle w:val="Heading2"/>
      </w:pPr>
      <w:r>
        <w:t>17. Interview Questions with Answers</w:t>
      </w:r>
    </w:p>
    <w:p>
      <w:r>
        <w:rPr>
          <w:sz w:val="20"/>
        </w:rPr>
        <w:t>Q: Why use Dependency Injection?</w:t>
        <w:br/>
        <w:t>A: It reduces coupling and improves testing.</w:t>
        <w:br/>
        <w:br/>
        <w:t>Q: Why use the Repository pattern?</w:t>
        <w:br/>
        <w:t>A: To separate data access from business logic.</w:t>
        <w:br/>
        <w:br/>
        <w:t>Q: Why follow SOLID?</w:t>
        <w:br/>
        <w:t>A: To build maintainable and extensible applications.</w:t>
        <w:br/>
        <w:br/>
        <w:t>Q: Why keep controllers thin?</w:t>
        <w:br/>
        <w:t>A: Controllers should only coordinate requests; business logic belongs in services.</w:t>
        <w:br/>
        <w:br/>
        <w:t>Q: What is Clean Architecture?</w:t>
        <w:br/>
        <w:t>A: A layered architecture that isolates business rules from frameworks and infrastructure.</w:t>
      </w:r>
    </w:p>
    <w:p>
      <w:pPr>
        <w:pStyle w:val="Heading2"/>
      </w:pPr>
      <w:r>
        <w:t>18. Chapter Cheat Sheet</w:t>
      </w:r>
    </w:p>
    <w:p>
      <w:r>
        <w:rPr>
          <w:sz w:val="20"/>
        </w:rPr>
        <w:t>SOLID -&gt; Maintainable design</w:t>
        <w:br/>
        <w:t>Repository -&gt; Data access</w:t>
        <w:br/>
        <w:t>Service -&gt; Business logic</w:t>
        <w:br/>
        <w:t>Factory -&gt; Object creation</w:t>
        <w:br/>
        <w:t>Strategy -&gt; Interchangeable algorithms</w:t>
        <w:br/>
        <w:t>Singleton -&gt; Single shared instance</w:t>
        <w:br/>
        <w:t>DI -&gt; Loose coupling</w:t>
        <w:br/>
        <w:t>Layered Architecture -&gt; Separation of concerns</w:t>
        <w:br/>
        <w:t>DTO -&gt; Contract</w:t>
        <w:br/>
        <w:t>Validation -&gt; Trust nothing from clients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