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79A8D" w14:textId="33346EAC" w:rsidR="00AF1369" w:rsidRDefault="00BE2C5F" w:rsidP="00F82579">
      <w:pPr>
        <w:pStyle w:val="ListParagraph"/>
        <w:numPr>
          <w:ilvl w:val="0"/>
          <w:numId w:val="1"/>
        </w:numPr>
      </w:pPr>
      <w:r>
        <w:t xml:space="preserve">Webserver: </w:t>
      </w:r>
      <w:hyperlink r:id="rId5" w:history="1">
        <w:r w:rsidR="00AB7A80" w:rsidRPr="003775F9">
          <w:rPr>
            <w:rStyle w:val="Hyperlink"/>
          </w:rPr>
          <w:t>http://tools.iedb.org/immunogenicity/</w:t>
        </w:r>
      </w:hyperlink>
    </w:p>
    <w:p w14:paraId="22D1A877" w14:textId="62AC9CD0" w:rsidR="00AB7A80" w:rsidRDefault="000D6972" w:rsidP="00F82579">
      <w:pPr>
        <w:pStyle w:val="ListParagraph"/>
        <w:numPr>
          <w:ilvl w:val="0"/>
          <w:numId w:val="1"/>
        </w:numPr>
      </w:pPr>
      <w:r>
        <w:t>Selected the appropriate MHC in each case</w:t>
      </w:r>
    </w:p>
    <w:p w14:paraId="7E21E4D5" w14:textId="36424EBF" w:rsidR="009A0008" w:rsidRDefault="009A0008" w:rsidP="00F82579">
      <w:pPr>
        <w:pStyle w:val="ListParagraph"/>
        <w:numPr>
          <w:ilvl w:val="0"/>
          <w:numId w:val="1"/>
        </w:numPr>
      </w:pPr>
      <w:r>
        <w:t>No prediction for HLA</w:t>
      </w:r>
      <w:r w:rsidR="006A2480">
        <w:t>-B</w:t>
      </w:r>
      <w:r>
        <w:t>4201</w:t>
      </w:r>
      <w:r w:rsidR="006A2480">
        <w:t xml:space="preserve"> and HLA-B8101</w:t>
      </w:r>
    </w:p>
    <w:p w14:paraId="56691CD3" w14:textId="03AF2D70" w:rsidR="00F82579" w:rsidRDefault="00F82579" w:rsidP="00AB7A80">
      <w:pPr>
        <w:pStyle w:val="ListParagraph"/>
      </w:pPr>
    </w:p>
    <w:sectPr w:rsidR="00F82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B614E"/>
    <w:multiLevelType w:val="hybridMultilevel"/>
    <w:tmpl w:val="A6963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80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9F"/>
    <w:rsid w:val="000C60EA"/>
    <w:rsid w:val="000D6972"/>
    <w:rsid w:val="00374972"/>
    <w:rsid w:val="00567A3E"/>
    <w:rsid w:val="006A2480"/>
    <w:rsid w:val="00852304"/>
    <w:rsid w:val="009A0008"/>
    <w:rsid w:val="00AB7A80"/>
    <w:rsid w:val="00AE6EAE"/>
    <w:rsid w:val="00AF1369"/>
    <w:rsid w:val="00B0789F"/>
    <w:rsid w:val="00BE2C5F"/>
    <w:rsid w:val="00CD4C70"/>
    <w:rsid w:val="00F82579"/>
    <w:rsid w:val="00F9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E2A5"/>
  <w15:chartTrackingRefBased/>
  <w15:docId w15:val="{463B171E-716E-4B5E-A2AE-A6859B70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5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25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ools.iedb.org/immunogenic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10</cp:revision>
  <dcterms:created xsi:type="dcterms:W3CDTF">2023-10-02T13:42:00Z</dcterms:created>
  <dcterms:modified xsi:type="dcterms:W3CDTF">2023-10-04T13:24:00Z</dcterms:modified>
</cp:coreProperties>
</file>