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D78E" w14:textId="692E8674" w:rsidR="00CB7D83" w:rsidRDefault="00543606" w:rsidP="00CB7D83">
      <w:pPr>
        <w:pStyle w:val="ListParagraph"/>
        <w:numPr>
          <w:ilvl w:val="0"/>
          <w:numId w:val="1"/>
        </w:numPr>
      </w:pPr>
      <w:r>
        <w:t xml:space="preserve">In the mutational scan matrix data, the values corresponding to the index peptide are different in different columns. They seem to be replicates, I record the average of the values over all the occurrences of the index. </w:t>
      </w:r>
    </w:p>
    <w:p w14:paraId="36A1797D" w14:textId="5CB36693" w:rsidR="00575C88" w:rsidRDefault="00575C88" w:rsidP="00CB7D83">
      <w:pPr>
        <w:pStyle w:val="ListParagraph"/>
        <w:numPr>
          <w:ilvl w:val="0"/>
          <w:numId w:val="1"/>
        </w:numPr>
      </w:pPr>
      <w:r>
        <w:t>TCR sequence patented</w:t>
      </w:r>
    </w:p>
    <w:sectPr w:rsidR="0057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B2582"/>
    <w:multiLevelType w:val="hybridMultilevel"/>
    <w:tmpl w:val="D718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3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33"/>
    <w:rsid w:val="00026365"/>
    <w:rsid w:val="000C60EA"/>
    <w:rsid w:val="00165669"/>
    <w:rsid w:val="00185208"/>
    <w:rsid w:val="001F0733"/>
    <w:rsid w:val="00543606"/>
    <w:rsid w:val="00567A3E"/>
    <w:rsid w:val="00575C88"/>
    <w:rsid w:val="00CB7D83"/>
    <w:rsid w:val="00CD4C70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65F8"/>
  <w15:chartTrackingRefBased/>
  <w15:docId w15:val="{1C12AC88-2E3D-467F-B4EB-0811CF3C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6</cp:revision>
  <dcterms:created xsi:type="dcterms:W3CDTF">2023-09-18T15:09:00Z</dcterms:created>
  <dcterms:modified xsi:type="dcterms:W3CDTF">2023-10-15T23:55:00Z</dcterms:modified>
</cp:coreProperties>
</file>