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CD459" w14:textId="4E473763" w:rsidR="00000000" w:rsidRDefault="004531A6" w:rsidP="00F83E6F">
      <w:pPr>
        <w:pStyle w:val="ListParagraph"/>
        <w:numPr>
          <w:ilvl w:val="0"/>
          <w:numId w:val="2"/>
        </w:numPr>
      </w:pPr>
      <w:r>
        <w:t>We</w:t>
      </w:r>
      <w:r w:rsidR="00380AFA">
        <w:t xml:space="preserve"> record the </w:t>
      </w:r>
      <w:r w:rsidR="00501AAC">
        <w:t xml:space="preserve">normalized </w:t>
      </w:r>
      <w:r w:rsidR="00380AFA">
        <w:t xml:space="preserve">-log10(EC50) </w:t>
      </w:r>
      <w:r w:rsidR="00831BB9">
        <w:t xml:space="preserve">fitted </w:t>
      </w:r>
      <w:r w:rsidR="00380AFA">
        <w:t xml:space="preserve">values for mutant peptides, found in </w:t>
      </w:r>
      <w:r w:rsidR="00380AFA" w:rsidRPr="00380AFA">
        <w:t>Source Data Extended Data Fig. 6</w:t>
      </w:r>
      <w:r w:rsidR="00501AAC">
        <w:t>,</w:t>
      </w:r>
      <w:r w:rsidR="00140804">
        <w:t xml:space="preserve"> </w:t>
      </w:r>
      <w:r w:rsidR="00501AAC">
        <w:t>w</w:t>
      </w:r>
      <w:r w:rsidR="00140804">
        <w:t>here EC50 is named the fit parameter “K_a”</w:t>
      </w:r>
      <w:r w:rsidR="00F32089">
        <w:t>. Following the main text “</w:t>
      </w:r>
      <w:r w:rsidR="00F32089">
        <w:t>The inferred</w:t>
      </w:r>
      <w:r w:rsidR="00F83E6F">
        <w:t xml:space="preserve"> </w:t>
      </w:r>
      <w:r w:rsidR="00F32089">
        <w:t>EC50’s were further clipped to the range of 1</w:t>
      </w:r>
      <w:r w:rsidR="00F32089">
        <w:t>E-4</w:t>
      </w:r>
      <w:r w:rsidR="00F32089">
        <w:t xml:space="preserve"> </w:t>
      </w:r>
      <w:r w:rsidR="00F32089">
        <w:t xml:space="preserve">mu </w:t>
      </w:r>
      <w:r w:rsidR="00F32089">
        <w:t>g/mL to 1</w:t>
      </w:r>
      <w:r w:rsidR="00F32089">
        <w:t xml:space="preserve">E+4 mu </w:t>
      </w:r>
      <w:r w:rsidR="00F32089">
        <w:t>g/mL</w:t>
      </w:r>
      <w:r w:rsidR="00F32089">
        <w:t>”, we do the same.</w:t>
      </w:r>
      <w:r w:rsidR="00F83E6F">
        <w:t xml:space="preserve"> </w:t>
      </w:r>
      <w:r w:rsidR="00B50115">
        <w:t>So, f</w:t>
      </w:r>
      <w:r w:rsidR="00F83E6F">
        <w:t>irst we calculate a=</w:t>
      </w:r>
      <w:r w:rsidR="00F83E6F">
        <w:t>-</w:t>
      </w:r>
      <w:r w:rsidR="00F83E6F">
        <w:t>log</w:t>
      </w:r>
      <w:r w:rsidR="00F83E6F">
        <w:t>10</w:t>
      </w:r>
      <w:r w:rsidR="00F83E6F">
        <w:t>(</w:t>
      </w:r>
      <w:r w:rsidR="00F83E6F">
        <w:t>EC50</w:t>
      </w:r>
      <w:r w:rsidR="00F83E6F">
        <w:t xml:space="preserve">) for all mutant peptides for a given TCR, then </w:t>
      </w:r>
      <w:r w:rsidR="00F83E6F">
        <w:t>clip the values</w:t>
      </w:r>
      <w:r w:rsidR="00CD7F5A">
        <w:t xml:space="preserve"> (including </w:t>
      </w:r>
      <w:r w:rsidR="00110F81">
        <w:t>+-</w:t>
      </w:r>
      <w:r w:rsidR="00CD7F5A">
        <w:t>Inf)</w:t>
      </w:r>
      <w:r w:rsidR="00F83E6F">
        <w:t xml:space="preserve"> to [-4,4] and then </w:t>
      </w:r>
      <w:r w:rsidR="00F83E6F">
        <w:t xml:space="preserve">use the MATLAB command </w:t>
      </w:r>
      <w:r w:rsidR="00F83E6F" w:rsidRPr="00CB7D83">
        <w:t>normalize(</w:t>
      </w:r>
      <w:r w:rsidR="00F83E6F">
        <w:t>a(:)</w:t>
      </w:r>
      <w:r w:rsidR="00F83E6F" w:rsidRPr="00CB7D83">
        <w:t>,"range")</w:t>
      </w:r>
      <w:r w:rsidR="00F83E6F">
        <w:t xml:space="preserve"> to have all the mutant activities between [0,1] for a given TCR</w:t>
      </w:r>
      <w:r w:rsidR="00F83E6F">
        <w:t>.</w:t>
      </w:r>
    </w:p>
    <w:p w14:paraId="3172AF1C" w14:textId="761A67F4" w:rsidR="004531A6" w:rsidRDefault="004531A6" w:rsidP="004531A6">
      <w:pPr>
        <w:pStyle w:val="ListParagraph"/>
        <w:numPr>
          <w:ilvl w:val="0"/>
          <w:numId w:val="2"/>
        </w:numPr>
      </w:pPr>
      <w:r>
        <w:t>The TCR V alpha and V beta sequences are in Extended Data Fig. 4</w:t>
      </w:r>
    </w:p>
    <w:sectPr w:rsidR="00453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56C1A"/>
    <w:multiLevelType w:val="hybridMultilevel"/>
    <w:tmpl w:val="F25C4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7B3C3B"/>
    <w:multiLevelType w:val="hybridMultilevel"/>
    <w:tmpl w:val="95661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530055">
    <w:abstractNumId w:val="1"/>
  </w:num>
  <w:num w:numId="2" w16cid:durableId="1026249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1CE"/>
    <w:rsid w:val="000C60EA"/>
    <w:rsid w:val="00110F81"/>
    <w:rsid w:val="00140804"/>
    <w:rsid w:val="00380AFA"/>
    <w:rsid w:val="004531A6"/>
    <w:rsid w:val="00501AAC"/>
    <w:rsid w:val="00567A3E"/>
    <w:rsid w:val="00831BB9"/>
    <w:rsid w:val="00B50115"/>
    <w:rsid w:val="00CD4C70"/>
    <w:rsid w:val="00CD7F5A"/>
    <w:rsid w:val="00EA71CE"/>
    <w:rsid w:val="00F32089"/>
    <w:rsid w:val="00F83E6F"/>
    <w:rsid w:val="00F9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AAAB4"/>
  <w15:chartTrackingRefBased/>
  <w15:docId w15:val="{1E99AE3F-5D51-4FAC-94BA-247D813B6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Banerjee</dc:creator>
  <cp:keywords/>
  <dc:description/>
  <cp:lastModifiedBy>Amitava Banerjee</cp:lastModifiedBy>
  <cp:revision>13</cp:revision>
  <dcterms:created xsi:type="dcterms:W3CDTF">2023-09-19T18:52:00Z</dcterms:created>
  <dcterms:modified xsi:type="dcterms:W3CDTF">2023-09-19T22:37:00Z</dcterms:modified>
</cp:coreProperties>
</file>