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B950A" w14:textId="77777777" w:rsidR="00E92D60" w:rsidRDefault="00000000">
      <w:pPr>
        <w:pStyle w:val="a4"/>
      </w:pPr>
      <w:r>
        <w:t>I-23214</w:t>
      </w:r>
    </w:p>
    <w:p w14:paraId="3121789A" w14:textId="77777777" w:rsidR="00E92D60" w:rsidRDefault="00000000">
      <w:pPr>
        <w:pStyle w:val="a4"/>
      </w:pPr>
      <w:r>
        <w:rPr>
          <w:b/>
        </w:rPr>
        <w:t>OC Subsection:</w:t>
      </w:r>
      <w:r>
        <w:t xml:space="preserve"> </w:t>
      </w:r>
      <w:hyperlink w:anchor="3681">
        <w:r>
          <w:rPr>
            <w:rStyle w:val="a3"/>
          </w:rPr>
          <w:t>[F-3681]</w:t>
        </w:r>
      </w:hyperlink>
      <w:r>
        <w:t xml:space="preserve"> New OC Subsection: 06 Driving / Wipers and Washers</w:t>
      </w:r>
    </w:p>
    <w:p w14:paraId="6C1C68DC" w14:textId="77777777" w:rsidR="00E92D60" w:rsidRDefault="00E92D60">
      <w:pPr>
        <w:pStyle w:val="a4"/>
      </w:pPr>
    </w:p>
    <w:p w14:paraId="18EFB39D" w14:textId="77777777" w:rsidR="00E92D60" w:rsidRDefault="00000000">
      <w:pPr>
        <w:pStyle w:val="a4"/>
      </w:pPr>
      <w:r>
        <w:rPr>
          <w:b/>
        </w:rPr>
        <w:t>Description:</w:t>
      </w:r>
      <w:r>
        <w:t xml:space="preserve"> </w:t>
      </w:r>
    </w:p>
    <w:p w14:paraId="3ECA52E5" w14:textId="77777777" w:rsidR="00E92D60" w:rsidRDefault="00E92D60">
      <w:pPr>
        <w:pStyle w:val="a4"/>
      </w:pPr>
    </w:p>
    <w:p w14:paraId="72DAF241" w14:textId="77777777" w:rsidR="00E92D60" w:rsidRDefault="00000000">
      <w:pPr>
        <w:pStyle w:val="a4"/>
      </w:pPr>
      <w:r>
        <w:rPr>
          <w:rStyle w:val="StrongEmphasis"/>
        </w:rPr>
        <w:t>Use Case: "</w:t>
      </w:r>
      <w:r>
        <w:t xml:space="preserve"> </w:t>
      </w:r>
      <w:r>
        <w:rPr>
          <w:rStyle w:val="StrongEmphasis"/>
        </w:rPr>
        <w:t>Display low wash fluid level warning"</w:t>
      </w:r>
    </w:p>
    <w:p w14:paraId="548CAA5D" w14:textId="77777777" w:rsidR="00E92D60" w:rsidRDefault="00E92D60">
      <w:pPr>
        <w:pStyle w:val="a4"/>
      </w:pPr>
    </w:p>
    <w:p w14:paraId="33708A47" w14:textId="77777777" w:rsidR="00E92D60" w:rsidRDefault="00000000">
      <w:pPr>
        <w:pStyle w:val="a4"/>
      </w:pPr>
      <w:r>
        <w:rPr>
          <w:rStyle w:val="StrongEmphasis"/>
        </w:rPr>
        <w:t>Preconditions:</w:t>
      </w:r>
    </w:p>
    <w:p w14:paraId="7F758D1F" w14:textId="77777777" w:rsidR="00E92D60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Car is on </w:t>
      </w:r>
    </w:p>
    <w:p w14:paraId="5BB3DB77" w14:textId="77777777" w:rsidR="00E92D60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The driver is in the car </w:t>
      </w:r>
    </w:p>
    <w:p w14:paraId="3417678D" w14:textId="77777777" w:rsidR="00E92D60" w:rsidRDefault="00000000">
      <w:pPr>
        <w:pStyle w:val="a4"/>
        <w:numPr>
          <w:ilvl w:val="0"/>
          <w:numId w:val="1"/>
        </w:numPr>
        <w:tabs>
          <w:tab w:val="left" w:pos="709"/>
        </w:tabs>
      </w:pPr>
      <w:r>
        <w:t xml:space="preserve">The washer fluid volume sensor is functional </w:t>
      </w:r>
    </w:p>
    <w:p w14:paraId="00EC6DB5" w14:textId="77777777" w:rsidR="00E92D60" w:rsidRDefault="00000000">
      <w:pPr>
        <w:pStyle w:val="a4"/>
      </w:pPr>
      <w:r>
        <w:rPr>
          <w:rStyle w:val="StrongEmphasis"/>
        </w:rPr>
        <w:t>Main Scenario:</w:t>
      </w:r>
    </w:p>
    <w:p w14:paraId="0939784C" w14:textId="77777777" w:rsidR="00E92D60" w:rsidRDefault="00000000">
      <w:pPr>
        <w:pStyle w:val="a4"/>
        <w:numPr>
          <w:ilvl w:val="0"/>
          <w:numId w:val="2"/>
        </w:numPr>
        <w:tabs>
          <w:tab w:val="left" w:pos="709"/>
        </w:tabs>
        <w:spacing w:after="0"/>
      </w:pPr>
      <w:r>
        <w:t xml:space="preserve">The washer fluid volume sensor indicates that the fluid is equal to 10%. &lt;Dependency: </w:t>
      </w:r>
      <w:hyperlink w:anchor="6591" w:tgtFrame="_blank">
        <w:r>
          <w:rPr>
            <w:rStyle w:val="a3"/>
          </w:rPr>
          <w:t>displaying the instruction how to fill washer fluid</w:t>
        </w:r>
      </w:hyperlink>
      <w:r>
        <w:t xml:space="preserve">&gt; </w:t>
      </w:r>
    </w:p>
    <w:p w14:paraId="06098DB1" w14:textId="4C92FE34" w:rsidR="00E92D60" w:rsidRPr="00CC37D3" w:rsidRDefault="00000000" w:rsidP="00CC37D3">
      <w:pPr>
        <w:pStyle w:val="a4"/>
        <w:numPr>
          <w:ilvl w:val="0"/>
          <w:numId w:val="2"/>
        </w:numPr>
        <w:tabs>
          <w:tab w:val="left" w:pos="709"/>
        </w:tabs>
        <w:spacing w:after="0"/>
      </w:pPr>
      <w:r>
        <w:t xml:space="preserve">The driver receives a sound and visual alert via out_2, out_5, or out_25. </w:t>
      </w:r>
    </w:p>
    <w:p w14:paraId="2BFDB66E" w14:textId="77777777" w:rsidR="00CC37D3" w:rsidRPr="00CC37D3" w:rsidRDefault="00CC37D3" w:rsidP="00CC37D3">
      <w:pPr>
        <w:pStyle w:val="a4"/>
        <w:tabs>
          <w:tab w:val="left" w:pos="709"/>
        </w:tabs>
        <w:spacing w:after="0"/>
      </w:pPr>
    </w:p>
    <w:p w14:paraId="378D7C25" w14:textId="77777777" w:rsidR="00E92D60" w:rsidRDefault="00000000">
      <w:pPr>
        <w:pStyle w:val="a4"/>
      </w:pPr>
      <w:r>
        <w:rPr>
          <w:rStyle w:val="StrongEmphasis"/>
        </w:rPr>
        <w:t>Postconditions:</w:t>
      </w:r>
    </w:p>
    <w:p w14:paraId="49E05DCC" w14:textId="77777777" w:rsidR="00E92D60" w:rsidRDefault="00000000">
      <w:pPr>
        <w:pStyle w:val="a4"/>
        <w:numPr>
          <w:ilvl w:val="0"/>
          <w:numId w:val="3"/>
        </w:numPr>
        <w:tabs>
          <w:tab w:val="left" w:pos="709"/>
        </w:tabs>
      </w:pPr>
      <w:r>
        <w:t xml:space="preserve">The driver is notified about the low level of fluid </w:t>
      </w:r>
    </w:p>
    <w:p w14:paraId="3F7B4A74" w14:textId="77777777" w:rsidR="00E92D60" w:rsidRDefault="00000000">
      <w:pPr>
        <w:pStyle w:val="a4"/>
      </w:pPr>
      <w:r>
        <w:t>Alternative Scenario:</w:t>
      </w:r>
    </w:p>
    <w:p w14:paraId="77E41AD4" w14:textId="77777777" w:rsidR="00E92D60" w:rsidRDefault="00000000">
      <w:pPr>
        <w:pStyle w:val="a4"/>
        <w:numPr>
          <w:ilvl w:val="0"/>
          <w:numId w:val="4"/>
        </w:numPr>
        <w:tabs>
          <w:tab w:val="left" w:pos="709"/>
        </w:tabs>
      </w:pPr>
      <w:r>
        <w:t xml:space="preserve">In B2B, an informative message will be sent to the owner or fleet manager when the washer fluid volume sensor is triggered indicating that the washer fluid volume is equal to 50%. </w:t>
      </w:r>
    </w:p>
    <w:p w14:paraId="04E63D4B" w14:textId="77777777" w:rsidR="00E92D60" w:rsidRDefault="00E92D60">
      <w:pPr>
        <w:pStyle w:val="a4"/>
      </w:pPr>
    </w:p>
    <w:p w14:paraId="0FCA068B" w14:textId="77777777" w:rsidR="00E92D60" w:rsidRDefault="00E92D60">
      <w:pPr>
        <w:pStyle w:val="a4"/>
      </w:pPr>
    </w:p>
    <w:p w14:paraId="5469C0FC" w14:textId="77777777" w:rsidR="00E92D60" w:rsidRDefault="00000000">
      <w:pPr>
        <w:pStyle w:val="a4"/>
      </w:pPr>
      <w:r>
        <w:rPr>
          <w:b/>
        </w:rPr>
        <w:t>Priority:</w:t>
      </w:r>
      <w:r>
        <w:t xml:space="preserve"> Normal</w:t>
      </w:r>
    </w:p>
    <w:p w14:paraId="781D701D" w14:textId="77777777" w:rsidR="00E92D60" w:rsidRDefault="00E92D60">
      <w:pPr>
        <w:pStyle w:val="a4"/>
      </w:pPr>
    </w:p>
    <w:p w14:paraId="1C63104F" w14:textId="77777777" w:rsidR="00E92D60" w:rsidRDefault="00000000">
      <w:pPr>
        <w:pStyle w:val="a4"/>
      </w:pPr>
      <w:r>
        <w:rPr>
          <w:b/>
        </w:rPr>
        <w:t>Type</w:t>
      </w:r>
      <w:r>
        <w:t>: Use Case CF</w:t>
      </w:r>
    </w:p>
    <w:sectPr w:rsidR="00E92D60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A49"/>
    <w:multiLevelType w:val="multilevel"/>
    <w:tmpl w:val="29D06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DD3DA9"/>
    <w:multiLevelType w:val="multilevel"/>
    <w:tmpl w:val="5F6071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A6A7FCA"/>
    <w:multiLevelType w:val="multilevel"/>
    <w:tmpl w:val="7D0829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0B36FF1"/>
    <w:multiLevelType w:val="multilevel"/>
    <w:tmpl w:val="97566D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7C9F2347"/>
    <w:multiLevelType w:val="multilevel"/>
    <w:tmpl w:val="20F233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948657638">
    <w:abstractNumId w:val="1"/>
  </w:num>
  <w:num w:numId="2" w16cid:durableId="1553811355">
    <w:abstractNumId w:val="2"/>
  </w:num>
  <w:num w:numId="3" w16cid:durableId="397560383">
    <w:abstractNumId w:val="3"/>
  </w:num>
  <w:num w:numId="4" w16cid:durableId="738557675">
    <w:abstractNumId w:val="4"/>
  </w:num>
  <w:num w:numId="5" w16cid:durableId="54985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60"/>
    <w:rsid w:val="003E7693"/>
    <w:rsid w:val="00415301"/>
    <w:rsid w:val="00C903E8"/>
    <w:rsid w:val="00CC37D3"/>
    <w:rsid w:val="00E9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B3C6"/>
  <w15:docId w15:val="{82A8F216-1239-4210-9577-75612073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3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3</cp:revision>
  <dcterms:created xsi:type="dcterms:W3CDTF">2024-09-08T20:46:00Z</dcterms:created>
  <dcterms:modified xsi:type="dcterms:W3CDTF">2024-09-08T20:47:00Z</dcterms:modified>
  <dc:language>en-US</dc:language>
</cp:coreProperties>
</file>