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2E59" w14:textId="1F2259E2" w:rsidR="000477FA" w:rsidRPr="002A1D72" w:rsidRDefault="00C20DF4" w:rsidP="00903EFA">
      <w:pPr>
        <w:jc w:val="right"/>
        <w:rPr>
          <w:rFonts w:ascii="Helvetica" w:hAnsi="Helvetica" w:cstheme="minorHAnsi"/>
          <w:sz w:val="20"/>
          <w:szCs w:val="20"/>
        </w:rPr>
      </w:pPr>
      <w:r w:rsidRPr="002A1D72">
        <w:rPr>
          <w:rFonts w:ascii="Helvetica" w:hAnsi="Helvetica" w:cstheme="minorHAnsi"/>
          <w:sz w:val="20"/>
          <w:szCs w:val="20"/>
        </w:rPr>
        <w:t xml:space="preserve">Edinburgh, </w:t>
      </w:r>
      <w:r w:rsidR="00B767B9" w:rsidRPr="002A1D72">
        <w:rPr>
          <w:rFonts w:ascii="Helvetica" w:hAnsi="Helvetica" w:cstheme="minorHAnsi"/>
          <w:sz w:val="20"/>
          <w:szCs w:val="20"/>
        </w:rPr>
        <w:t>26</w:t>
      </w:r>
      <w:r w:rsidR="00466D5D" w:rsidRPr="002A1D72">
        <w:rPr>
          <w:rFonts w:ascii="Helvetica" w:hAnsi="Helvetica" w:cstheme="minorHAnsi"/>
          <w:sz w:val="20"/>
          <w:szCs w:val="20"/>
        </w:rPr>
        <w:t>/</w:t>
      </w:r>
      <w:r w:rsidR="0055129C" w:rsidRPr="002A1D72">
        <w:rPr>
          <w:rFonts w:ascii="Helvetica" w:hAnsi="Helvetica" w:cstheme="minorHAnsi"/>
          <w:sz w:val="20"/>
          <w:szCs w:val="20"/>
        </w:rPr>
        <w:t>05</w:t>
      </w:r>
      <w:r w:rsidR="00466D5D" w:rsidRPr="002A1D72">
        <w:rPr>
          <w:rFonts w:ascii="Helvetica" w:hAnsi="Helvetica" w:cstheme="minorHAnsi"/>
          <w:sz w:val="20"/>
          <w:szCs w:val="20"/>
        </w:rPr>
        <w:t>/202</w:t>
      </w:r>
      <w:r w:rsidR="0055129C" w:rsidRPr="002A1D72">
        <w:rPr>
          <w:rFonts w:ascii="Helvetica" w:hAnsi="Helvetica" w:cstheme="minorHAnsi"/>
          <w:sz w:val="20"/>
          <w:szCs w:val="20"/>
        </w:rPr>
        <w:t>2</w:t>
      </w:r>
    </w:p>
    <w:p w14:paraId="15FD76B5" w14:textId="77777777" w:rsidR="00F078B0" w:rsidRPr="002A1D72" w:rsidRDefault="00F078B0" w:rsidP="009B61D9">
      <w:pPr>
        <w:tabs>
          <w:tab w:val="left" w:pos="2389"/>
        </w:tabs>
        <w:autoSpaceDE w:val="0"/>
        <w:autoSpaceDN w:val="0"/>
        <w:adjustRightInd w:val="0"/>
        <w:spacing w:after="120"/>
        <w:jc w:val="both"/>
        <w:rPr>
          <w:rFonts w:ascii="Helvetica" w:hAnsi="Helvetica" w:cs="Arial"/>
          <w:b/>
          <w:bCs/>
          <w:color w:val="000000"/>
          <w:sz w:val="20"/>
          <w:szCs w:val="20"/>
        </w:rPr>
      </w:pPr>
    </w:p>
    <w:p w14:paraId="5E24DEDD" w14:textId="0AFEB962" w:rsidR="00B767B9" w:rsidRPr="004977F7" w:rsidRDefault="00B767B9" w:rsidP="00173C52">
      <w:pPr>
        <w:rPr>
          <w:b/>
          <w:bCs/>
        </w:rPr>
      </w:pPr>
      <w:r w:rsidRPr="004977F7">
        <w:rPr>
          <w:rFonts w:ascii="Helvetica" w:hAnsi="Helvetica"/>
          <w:b/>
          <w:bCs/>
          <w:sz w:val="20"/>
          <w:szCs w:val="20"/>
        </w:rPr>
        <w:t xml:space="preserve">Dear </w:t>
      </w:r>
      <w:r w:rsidR="00173C52" w:rsidRPr="004977F7">
        <w:rPr>
          <w:rFonts w:ascii="Helvetica Neue" w:hAnsi="Helvetica Neue"/>
          <w:b/>
          <w:bCs/>
          <w:color w:val="222222"/>
          <w:sz w:val="21"/>
          <w:szCs w:val="21"/>
          <w:shd w:val="clear" w:color="auto" w:fill="FFFFFF"/>
        </w:rPr>
        <w:t xml:space="preserve">Michael </w:t>
      </w:r>
      <w:proofErr w:type="spellStart"/>
      <w:r w:rsidR="00173C52" w:rsidRPr="004977F7">
        <w:rPr>
          <w:rFonts w:ascii="Helvetica Neue" w:hAnsi="Helvetica Neue"/>
          <w:b/>
          <w:bCs/>
          <w:color w:val="222222"/>
          <w:sz w:val="21"/>
          <w:szCs w:val="21"/>
          <w:shd w:val="clear" w:color="auto" w:fill="FFFFFF"/>
        </w:rPr>
        <w:t>Thoennessen</w:t>
      </w:r>
      <w:proofErr w:type="spellEnd"/>
      <w:r w:rsidR="00173C52" w:rsidRPr="004977F7">
        <w:rPr>
          <w:b/>
          <w:bCs/>
        </w:rPr>
        <w:t xml:space="preserve"> </w:t>
      </w:r>
      <w:r w:rsidR="00173C52" w:rsidRPr="004977F7">
        <w:rPr>
          <w:rFonts w:ascii="Helvetica" w:hAnsi="Helvetica"/>
          <w:b/>
          <w:bCs/>
          <w:sz w:val="20"/>
          <w:szCs w:val="20"/>
        </w:rPr>
        <w:t>and the rest of the PRE e</w:t>
      </w:r>
      <w:r w:rsidRPr="004977F7">
        <w:rPr>
          <w:rFonts w:ascii="Helvetica" w:hAnsi="Helvetica"/>
          <w:b/>
          <w:bCs/>
          <w:sz w:val="20"/>
          <w:szCs w:val="20"/>
        </w:rPr>
        <w:t>ditorial tea</w:t>
      </w:r>
      <w:r w:rsidR="00173C52" w:rsidRPr="004977F7">
        <w:rPr>
          <w:rFonts w:ascii="Helvetica" w:hAnsi="Helvetica"/>
          <w:b/>
          <w:bCs/>
          <w:sz w:val="20"/>
          <w:szCs w:val="20"/>
        </w:rPr>
        <w:t>m</w:t>
      </w:r>
      <w:r w:rsidRPr="004977F7">
        <w:rPr>
          <w:rFonts w:ascii="Helvetica" w:hAnsi="Helvetica"/>
          <w:b/>
          <w:bCs/>
          <w:sz w:val="20"/>
          <w:szCs w:val="20"/>
        </w:rPr>
        <w:t>,</w:t>
      </w:r>
    </w:p>
    <w:p w14:paraId="2DD83EAB" w14:textId="77777777" w:rsidR="00B767B9" w:rsidRPr="00207C8C" w:rsidRDefault="00B767B9" w:rsidP="00B767B9">
      <w:pPr>
        <w:jc w:val="both"/>
        <w:rPr>
          <w:rFonts w:ascii="Helvetica" w:hAnsi="Helvetica"/>
          <w:sz w:val="20"/>
          <w:szCs w:val="20"/>
        </w:rPr>
      </w:pPr>
    </w:p>
    <w:p w14:paraId="0DCA4BF4" w14:textId="791A6643" w:rsidR="00085A08" w:rsidRDefault="00B767B9" w:rsidP="00B767B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</w:t>
      </w:r>
      <w:r w:rsidRPr="00C14B71">
        <w:rPr>
          <w:rFonts w:ascii="Helvetica" w:hAnsi="Helvetica"/>
          <w:sz w:val="20"/>
          <w:szCs w:val="20"/>
        </w:rPr>
        <w:t>lease find attached the manuscript “</w:t>
      </w:r>
      <w:r w:rsidRPr="00B767B9">
        <w:rPr>
          <w:rFonts w:ascii="Helvetica" w:hAnsi="Helvetica"/>
          <w:sz w:val="20"/>
          <w:szCs w:val="20"/>
        </w:rPr>
        <w:t>What geometrically constrained protein models can tell us about real-world protein contact maps</w:t>
      </w:r>
      <w:r w:rsidRPr="00C14B71">
        <w:rPr>
          <w:rFonts w:ascii="Helvetica" w:hAnsi="Helvetica"/>
          <w:sz w:val="20"/>
          <w:szCs w:val="20"/>
        </w:rPr>
        <w:t>’’ by</w:t>
      </w:r>
      <w:r w:rsidR="00085A08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sz w:val="20"/>
          <w:szCs w:val="20"/>
        </w:rPr>
        <w:t xml:space="preserve">Nora </w:t>
      </w:r>
      <w:proofErr w:type="spellStart"/>
      <w:r>
        <w:rPr>
          <w:rFonts w:ascii="Helvetica" w:hAnsi="Helvetica"/>
          <w:i/>
          <w:sz w:val="20"/>
          <w:szCs w:val="20"/>
        </w:rPr>
        <w:t>Molkenthin</w:t>
      </w:r>
      <w:proofErr w:type="spellEnd"/>
      <w:r w:rsidRPr="00C14B71">
        <w:rPr>
          <w:rFonts w:ascii="Helvetica" w:hAnsi="Helvetica"/>
          <w:i/>
          <w:sz w:val="20"/>
          <w:szCs w:val="20"/>
        </w:rPr>
        <w:t xml:space="preserve">, </w:t>
      </w:r>
      <w:r>
        <w:rPr>
          <w:rFonts w:ascii="Helvetica" w:hAnsi="Helvetica"/>
          <w:i/>
          <w:sz w:val="20"/>
          <w:szCs w:val="20"/>
        </w:rPr>
        <w:t xml:space="preserve">J. Jasmin </w:t>
      </w:r>
      <w:proofErr w:type="spellStart"/>
      <w:r>
        <w:rPr>
          <w:rFonts w:ascii="Helvetica" w:hAnsi="Helvetica"/>
          <w:i/>
          <w:sz w:val="20"/>
          <w:szCs w:val="20"/>
        </w:rPr>
        <w:t>Güven</w:t>
      </w:r>
      <w:proofErr w:type="spellEnd"/>
      <w:r w:rsidRPr="00C14B71">
        <w:rPr>
          <w:rFonts w:ascii="Helvetica" w:hAnsi="Helvetica"/>
          <w:i/>
          <w:sz w:val="20"/>
          <w:szCs w:val="20"/>
        </w:rPr>
        <w:t xml:space="preserve">, </w:t>
      </w:r>
      <w:r w:rsidR="00085A08">
        <w:rPr>
          <w:rFonts w:ascii="Helvetica" w:hAnsi="Helvetica"/>
          <w:i/>
          <w:sz w:val="20"/>
          <w:szCs w:val="20"/>
        </w:rPr>
        <w:t xml:space="preserve">Steffen </w:t>
      </w:r>
      <w:proofErr w:type="spellStart"/>
      <w:r w:rsidR="00085A08">
        <w:rPr>
          <w:rFonts w:ascii="Helvetica" w:hAnsi="Helvetica"/>
          <w:i/>
          <w:sz w:val="20"/>
          <w:szCs w:val="20"/>
        </w:rPr>
        <w:t>Mühle</w:t>
      </w:r>
      <w:proofErr w:type="spellEnd"/>
      <w:r w:rsidR="00E7049A">
        <w:rPr>
          <w:rFonts w:ascii="Helvetica" w:hAnsi="Helvetica"/>
          <w:i/>
          <w:sz w:val="20"/>
          <w:szCs w:val="20"/>
        </w:rPr>
        <w:t xml:space="preserve"> and </w:t>
      </w:r>
      <w:r w:rsidR="00085A08">
        <w:rPr>
          <w:rFonts w:ascii="Helvetica" w:hAnsi="Helvetica"/>
          <w:i/>
          <w:sz w:val="20"/>
          <w:szCs w:val="20"/>
        </w:rPr>
        <w:t>Antonia S</w:t>
      </w:r>
      <w:r w:rsidR="002A1D72">
        <w:rPr>
          <w:rFonts w:ascii="Helvetica" w:hAnsi="Helvetica"/>
          <w:i/>
          <w:sz w:val="20"/>
          <w:szCs w:val="20"/>
        </w:rPr>
        <w:t>.</w:t>
      </w:r>
      <w:r w:rsidR="00085A08">
        <w:rPr>
          <w:rFonts w:ascii="Helvetica" w:hAnsi="Helvetica"/>
          <w:i/>
          <w:sz w:val="20"/>
          <w:szCs w:val="20"/>
        </w:rPr>
        <w:t xml:space="preserve"> J</w:t>
      </w:r>
      <w:r w:rsidR="002A1D72">
        <w:rPr>
          <w:rFonts w:ascii="Helvetica" w:hAnsi="Helvetica"/>
          <w:i/>
          <w:sz w:val="20"/>
          <w:szCs w:val="20"/>
        </w:rPr>
        <w:t>.</w:t>
      </w:r>
      <w:r w:rsidR="00085A08">
        <w:rPr>
          <w:rFonts w:ascii="Helvetica" w:hAnsi="Helvetica"/>
          <w:i/>
          <w:sz w:val="20"/>
          <w:szCs w:val="20"/>
        </w:rPr>
        <w:t xml:space="preserve"> S</w:t>
      </w:r>
      <w:r w:rsidR="002A1D72">
        <w:rPr>
          <w:rFonts w:ascii="Helvetica" w:hAnsi="Helvetica"/>
          <w:i/>
          <w:sz w:val="20"/>
          <w:szCs w:val="20"/>
        </w:rPr>
        <w:t>.</w:t>
      </w:r>
      <w:r w:rsidR="00085A08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085A08">
        <w:rPr>
          <w:rFonts w:ascii="Helvetica" w:hAnsi="Helvetica"/>
          <w:i/>
          <w:sz w:val="20"/>
          <w:szCs w:val="20"/>
        </w:rPr>
        <w:t>Mey</w:t>
      </w:r>
      <w:proofErr w:type="spellEnd"/>
      <w:r w:rsidRPr="00C14B71">
        <w:rPr>
          <w:rFonts w:ascii="Helvetica" w:hAnsi="Helvetica"/>
          <w:i/>
          <w:sz w:val="20"/>
          <w:szCs w:val="20"/>
        </w:rPr>
        <w:t xml:space="preserve">, </w:t>
      </w:r>
      <w:r w:rsidRPr="00C14B71">
        <w:rPr>
          <w:rFonts w:ascii="Helvetica" w:hAnsi="Helvetica"/>
          <w:sz w:val="20"/>
          <w:szCs w:val="20"/>
        </w:rPr>
        <w:t xml:space="preserve">that I wish to be considered for publication </w:t>
      </w:r>
      <w:r w:rsidR="00173C52">
        <w:rPr>
          <w:rFonts w:ascii="Helvetica" w:hAnsi="Helvetica"/>
          <w:sz w:val="20"/>
          <w:szCs w:val="20"/>
        </w:rPr>
        <w:t xml:space="preserve">as a research article </w:t>
      </w:r>
      <w:r w:rsidRPr="00C14B71">
        <w:rPr>
          <w:rFonts w:ascii="Helvetica" w:hAnsi="Helvetica"/>
          <w:sz w:val="20"/>
          <w:szCs w:val="20"/>
        </w:rPr>
        <w:t>in</w:t>
      </w:r>
      <w:r w:rsidR="00085A08">
        <w:rPr>
          <w:rFonts w:ascii="Helvetica" w:hAnsi="Helvetica"/>
          <w:sz w:val="20"/>
          <w:szCs w:val="20"/>
        </w:rPr>
        <w:t xml:space="preserve"> Physical Review E</w:t>
      </w:r>
      <w:r w:rsidRPr="00C14B71">
        <w:rPr>
          <w:rFonts w:ascii="Helvetica" w:hAnsi="Helvetica"/>
          <w:sz w:val="20"/>
          <w:szCs w:val="20"/>
        </w:rPr>
        <w:t>.</w:t>
      </w:r>
      <w:r w:rsidR="00173C52">
        <w:rPr>
          <w:rFonts w:ascii="Helvetica" w:hAnsi="Helvetica"/>
          <w:sz w:val="20"/>
          <w:szCs w:val="20"/>
        </w:rPr>
        <w:t xml:space="preserve"> You can find a version of this also on the </w:t>
      </w:r>
      <w:proofErr w:type="spellStart"/>
      <w:r w:rsidR="00173C52">
        <w:rPr>
          <w:rFonts w:ascii="Helvetica" w:hAnsi="Helvetica"/>
          <w:sz w:val="20"/>
          <w:szCs w:val="20"/>
        </w:rPr>
        <w:t>ArXiv</w:t>
      </w:r>
      <w:proofErr w:type="spellEnd"/>
      <w:r w:rsidR="00173C52">
        <w:rPr>
          <w:rFonts w:ascii="Helvetica" w:hAnsi="Helvetica"/>
          <w:sz w:val="20"/>
          <w:szCs w:val="20"/>
        </w:rPr>
        <w:t xml:space="preserve"> preprint server: </w:t>
      </w:r>
      <w:hyperlink r:id="rId8" w:history="1">
        <w:r w:rsidR="00B17A59" w:rsidRPr="009650D8">
          <w:rPr>
            <w:rStyle w:val="Hyperlink"/>
            <w:rFonts w:ascii="Helvetica" w:hAnsi="Helvetica"/>
            <w:sz w:val="20"/>
            <w:szCs w:val="20"/>
          </w:rPr>
          <w:t>https://arxiv.org/abs/2205.09074</w:t>
        </w:r>
      </w:hyperlink>
      <w:r w:rsidR="002A1D72">
        <w:rPr>
          <w:rFonts w:ascii="Helvetica" w:hAnsi="Helvetica"/>
          <w:sz w:val="20"/>
          <w:szCs w:val="20"/>
        </w:rPr>
        <w:t xml:space="preserve">. All data to reproduce the work including analysis scripts can be found in this </w:t>
      </w:r>
      <w:hyperlink r:id="rId9" w:history="1">
        <w:r w:rsidR="002A1D72" w:rsidRPr="004977F7">
          <w:rPr>
            <w:rStyle w:val="Hyperlink"/>
            <w:rFonts w:ascii="Helvetica" w:hAnsi="Helvetica"/>
            <w:sz w:val="20"/>
            <w:szCs w:val="20"/>
          </w:rPr>
          <w:t>GitHub repository</w:t>
        </w:r>
      </w:hyperlink>
      <w:r w:rsidR="004977F7">
        <w:rPr>
          <w:rFonts w:ascii="Helvetica" w:hAnsi="Helvetica"/>
          <w:sz w:val="20"/>
          <w:szCs w:val="20"/>
        </w:rPr>
        <w:t>.</w:t>
      </w:r>
      <w:r w:rsidR="002A1D72">
        <w:rPr>
          <w:rFonts w:ascii="Helvetica" w:hAnsi="Helvetica"/>
          <w:sz w:val="20"/>
          <w:szCs w:val="20"/>
        </w:rPr>
        <w:t xml:space="preserve"> </w:t>
      </w:r>
    </w:p>
    <w:p w14:paraId="4C19AFD3" w14:textId="107B07F9" w:rsidR="00B17A59" w:rsidRDefault="00B17A59" w:rsidP="00B767B9">
      <w:pPr>
        <w:rPr>
          <w:rFonts w:ascii="Helvetica" w:hAnsi="Helvetica"/>
          <w:sz w:val="20"/>
          <w:szCs w:val="20"/>
        </w:rPr>
      </w:pPr>
    </w:p>
    <w:p w14:paraId="56C80A6F" w14:textId="39A1BB0B" w:rsidR="0001742E" w:rsidRDefault="0001742E" w:rsidP="00B767B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 this paper</w:t>
      </w:r>
      <w:r w:rsidR="00E7049A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we investigate how the distribution of amino acid distances</w:t>
      </w:r>
      <w:r w:rsidR="009A5C68">
        <w:rPr>
          <w:rFonts w:ascii="Helvetica" w:hAnsi="Helvetic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P(s)</m:t>
        </m:r>
      </m:oMath>
      <w:r>
        <w:rPr>
          <w:rFonts w:ascii="Helvetica" w:hAnsi="Helvetica"/>
          <w:sz w:val="20"/>
          <w:szCs w:val="20"/>
        </w:rPr>
        <w:t>, the distance between connected amino acids in a folded protein, behaves in both real world proteins and geometrically constrained protein models (</w:t>
      </w:r>
      <w:proofErr w:type="spellStart"/>
      <w:r w:rsidR="0005538A">
        <w:rPr>
          <w:rFonts w:ascii="Helvetica" w:hAnsi="Helvetica"/>
          <w:sz w:val="20"/>
          <w:szCs w:val="20"/>
        </w:rPr>
        <w:fldChar w:fldCharType="begin"/>
      </w:r>
      <w:r w:rsidR="0005538A">
        <w:rPr>
          <w:rFonts w:ascii="Helvetica" w:hAnsi="Helvetica"/>
          <w:sz w:val="20"/>
          <w:szCs w:val="20"/>
        </w:rPr>
        <w:instrText>HYPERLINK "https://journals.aps.org/prl/abstract/10.1103/PhysRevLett.117.168301"</w:instrText>
      </w:r>
      <w:r w:rsidR="0005538A">
        <w:rPr>
          <w:rFonts w:ascii="Helvetica" w:hAnsi="Helvetica"/>
          <w:sz w:val="20"/>
          <w:szCs w:val="20"/>
        </w:rPr>
      </w:r>
      <w:r w:rsidR="0005538A">
        <w:rPr>
          <w:rFonts w:ascii="Helvetica" w:hAnsi="Helvetica"/>
          <w:sz w:val="20"/>
          <w:szCs w:val="20"/>
        </w:rPr>
        <w:fldChar w:fldCharType="separate"/>
      </w:r>
      <w:r w:rsidR="0005538A">
        <w:rPr>
          <w:rStyle w:val="Hyperlink"/>
          <w:rFonts w:ascii="Helvetica" w:hAnsi="Helvetica"/>
          <w:sz w:val="20"/>
          <w:szCs w:val="20"/>
        </w:rPr>
        <w:t>Molkenthin</w:t>
      </w:r>
      <w:proofErr w:type="spellEnd"/>
      <w:r w:rsidR="0005538A">
        <w:rPr>
          <w:rStyle w:val="Hyperlink"/>
          <w:rFonts w:ascii="Helvetica" w:hAnsi="Helvetica"/>
          <w:sz w:val="20"/>
          <w:szCs w:val="20"/>
        </w:rPr>
        <w:t xml:space="preserve"> et al PRL 117, 168301 (2016)</w:t>
      </w:r>
      <w:r w:rsidR="0005538A">
        <w:rPr>
          <w:rFonts w:ascii="Helvetica" w:hAnsi="Helvetica"/>
          <w:sz w:val="20"/>
          <w:szCs w:val="20"/>
        </w:rPr>
        <w:fldChar w:fldCharType="end"/>
      </w:r>
      <w:r w:rsidR="0005538A">
        <w:rPr>
          <w:rFonts w:ascii="Helvetica" w:hAnsi="Helvetica"/>
          <w:sz w:val="20"/>
          <w:szCs w:val="20"/>
        </w:rPr>
        <w:t xml:space="preserve">, </w:t>
      </w:r>
      <w:r w:rsidR="0005538A">
        <w:rPr>
          <w:rFonts w:ascii="Helvetica" w:hAnsi="Helvetica"/>
          <w:sz w:val="20"/>
          <w:szCs w:val="20"/>
        </w:rPr>
        <w:fldChar w:fldCharType="begin"/>
      </w:r>
      <w:r w:rsidR="0005538A">
        <w:rPr>
          <w:rFonts w:ascii="Helvetica" w:hAnsi="Helvetica"/>
          <w:sz w:val="20"/>
          <w:szCs w:val="20"/>
        </w:rPr>
        <w:instrText>HYPERLINK "https://journals.plos.org/plosone/article?id=10.1371/journal.pone.0229230"</w:instrText>
      </w:r>
      <w:r w:rsidR="0005538A">
        <w:rPr>
          <w:rFonts w:ascii="Helvetica" w:hAnsi="Helvetica"/>
          <w:sz w:val="20"/>
          <w:szCs w:val="20"/>
        </w:rPr>
      </w:r>
      <w:r w:rsidR="0005538A">
        <w:rPr>
          <w:rFonts w:ascii="Helvetica" w:hAnsi="Helvetica"/>
          <w:sz w:val="20"/>
          <w:szCs w:val="20"/>
        </w:rPr>
        <w:fldChar w:fldCharType="separate"/>
      </w:r>
      <w:r w:rsidR="0005538A">
        <w:rPr>
          <w:rStyle w:val="Hyperlink"/>
          <w:rFonts w:ascii="Helvetica" w:hAnsi="Helvetica"/>
          <w:sz w:val="20"/>
          <w:szCs w:val="20"/>
        </w:rPr>
        <w:t xml:space="preserve"> </w:t>
      </w:r>
      <w:proofErr w:type="spellStart"/>
      <w:r w:rsidR="0005538A">
        <w:rPr>
          <w:rStyle w:val="Hyperlink"/>
          <w:rFonts w:ascii="Helvetica" w:hAnsi="Helvetica"/>
          <w:sz w:val="20"/>
          <w:szCs w:val="20"/>
        </w:rPr>
        <w:t>Molkenthin</w:t>
      </w:r>
      <w:proofErr w:type="spellEnd"/>
      <w:r w:rsidR="0005538A">
        <w:rPr>
          <w:rStyle w:val="Hyperlink"/>
          <w:rFonts w:ascii="Helvetica" w:hAnsi="Helvetica"/>
          <w:sz w:val="20"/>
          <w:szCs w:val="20"/>
        </w:rPr>
        <w:t xml:space="preserve"> et al. </w:t>
      </w:r>
      <w:proofErr w:type="spellStart"/>
      <w:r w:rsidR="0005538A">
        <w:rPr>
          <w:rStyle w:val="Hyperlink"/>
          <w:rFonts w:ascii="Helvetica" w:hAnsi="Helvetica"/>
          <w:sz w:val="20"/>
          <w:szCs w:val="20"/>
        </w:rPr>
        <w:t>PloS</w:t>
      </w:r>
      <w:proofErr w:type="spellEnd"/>
      <w:r w:rsidR="0005538A">
        <w:rPr>
          <w:rStyle w:val="Hyperlink"/>
          <w:rFonts w:ascii="Helvetica" w:hAnsi="Helvetica"/>
          <w:sz w:val="20"/>
          <w:szCs w:val="20"/>
        </w:rPr>
        <w:t xml:space="preserve"> One 15, e0229230 (2020)</w:t>
      </w:r>
      <w:r w:rsidR="0005538A">
        <w:rPr>
          <w:rFonts w:ascii="Helvetica" w:hAnsi="Helvetica"/>
          <w:sz w:val="20"/>
          <w:szCs w:val="20"/>
        </w:rPr>
        <w:fldChar w:fldCharType="end"/>
      </w:r>
      <w:r>
        <w:rPr>
          <w:rFonts w:ascii="Helvetica" w:hAnsi="Helvetica"/>
          <w:sz w:val="20"/>
          <w:szCs w:val="20"/>
        </w:rPr>
        <w:t>). Key findings are:</w:t>
      </w:r>
    </w:p>
    <w:p w14:paraId="1F608EE3" w14:textId="77777777" w:rsidR="0001742E" w:rsidRDefault="0001742E" w:rsidP="00B767B9">
      <w:pPr>
        <w:rPr>
          <w:rFonts w:ascii="Helvetica" w:hAnsi="Helvetica"/>
          <w:sz w:val="20"/>
          <w:szCs w:val="20"/>
        </w:rPr>
      </w:pPr>
    </w:p>
    <w:p w14:paraId="5AED9886" w14:textId="301839D3" w:rsidR="00B17A59" w:rsidRDefault="0005538A" w:rsidP="0001742E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We derive an analytic</w:t>
      </w:r>
      <w:r w:rsidR="004F3009">
        <w:rPr>
          <w:rFonts w:ascii="Helvetica" w:hAnsi="Helvetica"/>
          <w:sz w:val="20"/>
          <w:szCs w:val="20"/>
        </w:rPr>
        <w:t>al</w:t>
      </w:r>
      <w:r>
        <w:rPr>
          <w:rFonts w:ascii="Helvetica" w:hAnsi="Helvetica"/>
          <w:sz w:val="20"/>
          <w:szCs w:val="20"/>
        </w:rPr>
        <w:t xml:space="preserve"> approximation for the amino acid distance distribution from the geometrically constrained protein model</w:t>
      </w:r>
      <w:r w:rsidR="00877368">
        <w:rPr>
          <w:rFonts w:ascii="Helvetica" w:hAnsi="Helvetica"/>
          <w:sz w:val="20"/>
          <w:szCs w:val="20"/>
        </w:rPr>
        <w:t xml:space="preserve"> introduced in </w:t>
      </w:r>
      <w:hyperlink r:id="rId10" w:history="1">
        <w:proofErr w:type="spellStart"/>
        <w:r w:rsidR="00877368">
          <w:rPr>
            <w:rStyle w:val="Hyperlink"/>
            <w:rFonts w:ascii="Helvetica" w:hAnsi="Helvetica"/>
            <w:sz w:val="20"/>
            <w:szCs w:val="20"/>
          </w:rPr>
          <w:t>Molkenthin</w:t>
        </w:r>
        <w:proofErr w:type="spellEnd"/>
        <w:r w:rsidR="00877368">
          <w:rPr>
            <w:rStyle w:val="Hyperlink"/>
            <w:rFonts w:ascii="Helvetica" w:hAnsi="Helvetica"/>
            <w:sz w:val="20"/>
            <w:szCs w:val="20"/>
          </w:rPr>
          <w:t xml:space="preserve"> et al PRL 117, 168301 (2016)</w:t>
        </w:r>
      </w:hyperlink>
      <w:r w:rsidR="009A5C68">
        <w:rPr>
          <w:rFonts w:ascii="Helvetica" w:hAnsi="Helvetica"/>
          <w:sz w:val="20"/>
          <w:szCs w:val="20"/>
        </w:rPr>
        <w:t>.</w:t>
      </w:r>
      <w:r w:rsidR="00355034">
        <w:rPr>
          <w:rFonts w:ascii="Helvetica" w:hAnsi="Helvetica"/>
          <w:sz w:val="20"/>
          <w:szCs w:val="20"/>
        </w:rPr>
        <w:t xml:space="preserve"> This analytical approximation </w:t>
      </w:r>
      <w:r w:rsidR="004F3009">
        <w:rPr>
          <w:rFonts w:ascii="Helvetica" w:hAnsi="Helvetica"/>
          <w:sz w:val="20"/>
          <w:szCs w:val="20"/>
        </w:rPr>
        <w:t>improves on</w:t>
      </w:r>
      <w:r w:rsidR="00355034">
        <w:rPr>
          <w:rFonts w:ascii="Helvetica" w:hAnsi="Helvetica"/>
          <w:sz w:val="20"/>
          <w:szCs w:val="20"/>
        </w:rPr>
        <w:t xml:space="preserve"> a</w:t>
      </w:r>
      <w:r w:rsidR="009A5C68">
        <w:rPr>
          <w:rFonts w:ascii="Helvetica" w:hAnsi="Helvetica"/>
          <w:sz w:val="20"/>
          <w:szCs w:val="20"/>
        </w:rPr>
        <w:t xml:space="preserve"> heuristic of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9A5C68">
        <w:rPr>
          <w:rFonts w:ascii="Helvetica" w:hAnsi="Helvetica"/>
          <w:sz w:val="20"/>
          <w:szCs w:val="20"/>
        </w:rPr>
        <w:t xml:space="preserve"> introduced by </w:t>
      </w:r>
      <w:r w:rsidR="004F3009">
        <w:rPr>
          <w:rFonts w:ascii="Helvetica" w:hAnsi="Helvetica"/>
          <w:sz w:val="20"/>
          <w:szCs w:val="20"/>
        </w:rPr>
        <w:t xml:space="preserve">Bartoli </w:t>
      </w:r>
      <w:r w:rsidR="004F3009" w:rsidRPr="00E7049A">
        <w:rPr>
          <w:rFonts w:ascii="Helvetica" w:hAnsi="Helvetica"/>
          <w:i/>
          <w:iCs/>
          <w:sz w:val="20"/>
          <w:szCs w:val="20"/>
        </w:rPr>
        <w:t>et al</w:t>
      </w:r>
      <w:r w:rsidR="004F3009">
        <w:rPr>
          <w:rFonts w:ascii="Helvetica" w:hAnsi="Helvetica"/>
          <w:sz w:val="20"/>
          <w:szCs w:val="20"/>
        </w:rPr>
        <w:t>. [23].</w:t>
      </w:r>
    </w:p>
    <w:p w14:paraId="358046BD" w14:textId="0B26DCB2" w:rsidR="00B17A59" w:rsidRDefault="0005538A" w:rsidP="00013064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05538A">
        <w:rPr>
          <w:rFonts w:ascii="Helvetica" w:hAnsi="Helvetica"/>
          <w:sz w:val="20"/>
          <w:szCs w:val="20"/>
        </w:rPr>
        <w:t xml:space="preserve">We </w:t>
      </w:r>
      <w:r>
        <w:rPr>
          <w:rFonts w:ascii="Helvetica" w:hAnsi="Helvetica"/>
          <w:sz w:val="20"/>
          <w:szCs w:val="20"/>
        </w:rPr>
        <w:t>show that the</w:t>
      </w:r>
      <w:r w:rsidRPr="0005538A">
        <w:rPr>
          <w:rFonts w:ascii="Helvetica" w:hAnsi="Helvetica"/>
          <w:sz w:val="20"/>
          <w:szCs w:val="20"/>
        </w:rPr>
        <w:t xml:space="preserve"> approximation </w:t>
      </w:r>
      <w:r>
        <w:rPr>
          <w:rFonts w:ascii="Helvetica" w:hAnsi="Helvetica"/>
          <w:sz w:val="20"/>
          <w:szCs w:val="20"/>
        </w:rPr>
        <w:t xml:space="preserve">fits </w:t>
      </w:r>
      <w:r w:rsidR="00877368">
        <w:rPr>
          <w:rFonts w:ascii="Helvetica" w:hAnsi="Helvetica"/>
          <w:sz w:val="20"/>
          <w:szCs w:val="20"/>
        </w:rPr>
        <w:t>simulated dat</w:t>
      </w:r>
      <w:r w:rsidR="00E7049A">
        <w:rPr>
          <w:rFonts w:ascii="Helvetica" w:hAnsi="Helvetica"/>
          <w:sz w:val="20"/>
          <w:szCs w:val="20"/>
        </w:rPr>
        <w:t>a</w:t>
      </w:r>
      <w:r w:rsidR="00877368">
        <w:rPr>
          <w:rFonts w:ascii="Helvetica" w:hAnsi="Helvetica"/>
          <w:sz w:val="20"/>
          <w:szCs w:val="20"/>
        </w:rPr>
        <w:t xml:space="preserve"> of the 2D and 3D versions of the geometrically constrained </w:t>
      </w:r>
      <w:r w:rsidR="004F3009">
        <w:rPr>
          <w:rFonts w:ascii="Helvetica" w:hAnsi="Helvetica"/>
          <w:sz w:val="20"/>
          <w:szCs w:val="20"/>
        </w:rPr>
        <w:t xml:space="preserve">protein </w:t>
      </w:r>
      <w:r w:rsidR="00877368">
        <w:rPr>
          <w:rFonts w:ascii="Helvetica" w:hAnsi="Helvetica"/>
          <w:sz w:val="20"/>
          <w:szCs w:val="20"/>
        </w:rPr>
        <w:t>models</w:t>
      </w:r>
      <w:r w:rsidR="004F3009">
        <w:rPr>
          <w:rFonts w:ascii="Helvetica" w:hAnsi="Helvetica"/>
          <w:sz w:val="20"/>
          <w:szCs w:val="20"/>
        </w:rPr>
        <w:t>.</w:t>
      </w:r>
    </w:p>
    <w:p w14:paraId="2C51738B" w14:textId="205C413F" w:rsidR="00877368" w:rsidRDefault="00877368" w:rsidP="006A0106">
      <w:pPr>
        <w:pStyle w:val="ListParagraph"/>
        <w:numPr>
          <w:ilvl w:val="0"/>
          <w:numId w:val="5"/>
        </w:numPr>
        <w:rPr>
          <w:rFonts w:ascii="Helvetica" w:hAnsi="Helvetica"/>
          <w:sz w:val="20"/>
          <w:szCs w:val="20"/>
        </w:rPr>
      </w:pPr>
      <w:r w:rsidRPr="007360F6">
        <w:rPr>
          <w:rFonts w:ascii="Helvetica" w:hAnsi="Helvetica"/>
          <w:sz w:val="20"/>
          <w:szCs w:val="20"/>
        </w:rPr>
        <w:t xml:space="preserve">We use the analytical approximation to fit protein structures taken from </w:t>
      </w:r>
      <w:r w:rsidR="004F3009" w:rsidRPr="007360F6">
        <w:rPr>
          <w:rFonts w:ascii="Helvetica" w:hAnsi="Helvetica"/>
          <w:sz w:val="20"/>
          <w:szCs w:val="20"/>
        </w:rPr>
        <w:t xml:space="preserve">AlphaFold2 </w:t>
      </w:r>
      <w:r w:rsidR="007360F6">
        <w:rPr>
          <w:rFonts w:ascii="Helvetica" w:hAnsi="Helvetica"/>
          <w:sz w:val="20"/>
          <w:szCs w:val="20"/>
        </w:rPr>
        <w:t xml:space="preserve">(deep learning model for protein structure prediction) </w:t>
      </w:r>
      <w:r w:rsidRPr="007360F6">
        <w:rPr>
          <w:rFonts w:ascii="Helvetica" w:hAnsi="Helvetica"/>
          <w:sz w:val="20"/>
          <w:szCs w:val="20"/>
        </w:rPr>
        <w:t>and the protein databank</w:t>
      </w:r>
      <w:r w:rsidR="007360F6">
        <w:rPr>
          <w:rFonts w:ascii="Helvetica" w:hAnsi="Helvetica"/>
          <w:sz w:val="20"/>
          <w:szCs w:val="20"/>
        </w:rPr>
        <w:t xml:space="preserve"> (PDB – containing experimental structural protein data)</w:t>
      </w:r>
      <w:r w:rsidRPr="007360F6">
        <w:rPr>
          <w:rFonts w:ascii="Helvetica" w:hAnsi="Helvetica"/>
          <w:sz w:val="20"/>
          <w:szCs w:val="20"/>
        </w:rPr>
        <w:t xml:space="preserve"> for different protein sequence lengths investigating the scaling with sequence length and how well the approximation fits to these real-world data sets. </w:t>
      </w:r>
      <w:r w:rsidR="002A1D72" w:rsidRPr="007360F6">
        <w:rPr>
          <w:rFonts w:ascii="Helvetica" w:hAnsi="Helvetica"/>
          <w:sz w:val="20"/>
          <w:szCs w:val="20"/>
        </w:rPr>
        <w:t xml:space="preserve">We used over </w:t>
      </w:r>
      <w:r w:rsidR="004F3009" w:rsidRPr="007360F6">
        <w:rPr>
          <w:rFonts w:ascii="Helvetica" w:hAnsi="Helvetica"/>
          <w:sz w:val="20"/>
          <w:szCs w:val="20"/>
        </w:rPr>
        <w:t>4</w:t>
      </w:r>
      <w:r w:rsidR="002A1D72" w:rsidRPr="007360F6">
        <w:rPr>
          <w:rFonts w:ascii="Helvetica" w:hAnsi="Helvetica"/>
          <w:sz w:val="20"/>
          <w:szCs w:val="20"/>
        </w:rPr>
        <w:t>00,000 protein structures in our analysis</w:t>
      </w:r>
      <w:r w:rsidR="004F3009" w:rsidRPr="007360F6">
        <w:rPr>
          <w:rFonts w:ascii="Helvetica" w:hAnsi="Helvetica"/>
          <w:sz w:val="20"/>
          <w:szCs w:val="20"/>
        </w:rPr>
        <w:t>.</w:t>
      </w:r>
      <w:r w:rsidR="002A1D72" w:rsidRPr="007360F6">
        <w:rPr>
          <w:rFonts w:ascii="Helvetica" w:hAnsi="Helvetica"/>
          <w:sz w:val="20"/>
          <w:szCs w:val="20"/>
        </w:rPr>
        <w:t xml:space="preserve"> </w:t>
      </w:r>
      <w:r w:rsidRPr="007360F6">
        <w:rPr>
          <w:rFonts w:ascii="Helvetica" w:hAnsi="Helvetica"/>
          <w:sz w:val="20"/>
          <w:szCs w:val="20"/>
        </w:rPr>
        <w:t>Wit</w:t>
      </w:r>
      <w:r w:rsidR="002A1D72" w:rsidRPr="007360F6">
        <w:rPr>
          <w:rFonts w:ascii="Helvetica" w:hAnsi="Helvetica"/>
          <w:sz w:val="20"/>
          <w:szCs w:val="20"/>
        </w:rPr>
        <w:t>h</w:t>
      </w:r>
      <w:r w:rsidRPr="007360F6">
        <w:rPr>
          <w:rFonts w:ascii="Helvetica" w:hAnsi="Helvetica"/>
          <w:sz w:val="20"/>
          <w:szCs w:val="20"/>
        </w:rPr>
        <w:t xml:space="preserve"> this</w:t>
      </w:r>
      <w:r w:rsidR="007360F6" w:rsidRPr="007360F6">
        <w:rPr>
          <w:rFonts w:ascii="Helvetica" w:hAnsi="Helvetica"/>
          <w:sz w:val="20"/>
          <w:szCs w:val="20"/>
        </w:rPr>
        <w:t xml:space="preserve">, </w:t>
      </w:r>
      <w:r w:rsidRPr="007360F6">
        <w:rPr>
          <w:rFonts w:ascii="Helvetica" w:hAnsi="Helvetica"/>
          <w:sz w:val="20"/>
          <w:szCs w:val="20"/>
        </w:rPr>
        <w:t xml:space="preserve">we provide an analytical way of modelling protein </w:t>
      </w:r>
      <w:r w:rsidR="002A1D72" w:rsidRPr="007360F6">
        <w:rPr>
          <w:rFonts w:ascii="Helvetica" w:hAnsi="Helvetica"/>
          <w:sz w:val="20"/>
          <w:szCs w:val="20"/>
        </w:rPr>
        <w:t>amino acid</w:t>
      </w:r>
      <w:r w:rsidRPr="007360F6">
        <w:rPr>
          <w:rFonts w:ascii="Helvetica" w:hAnsi="Helvetica"/>
          <w:sz w:val="20"/>
          <w:szCs w:val="20"/>
        </w:rPr>
        <w:t xml:space="preserve"> distances for different </w:t>
      </w:r>
      <w:r w:rsidR="007360F6" w:rsidRPr="007360F6">
        <w:rPr>
          <w:rFonts w:ascii="Helvetica" w:hAnsi="Helvetica"/>
          <w:sz w:val="20"/>
          <w:szCs w:val="20"/>
        </w:rPr>
        <w:t>protein sequence</w:t>
      </w:r>
      <w:r w:rsidRPr="007360F6">
        <w:rPr>
          <w:rFonts w:ascii="Helvetica" w:hAnsi="Helvetica"/>
          <w:sz w:val="20"/>
          <w:szCs w:val="20"/>
        </w:rPr>
        <w:t xml:space="preserve"> lengths and show that protein sequence</w:t>
      </w:r>
      <w:r w:rsidR="00E7049A">
        <w:rPr>
          <w:rFonts w:ascii="Helvetica" w:hAnsi="Helvetica"/>
          <w:sz w:val="20"/>
          <w:szCs w:val="20"/>
        </w:rPr>
        <w:t>,</w:t>
      </w:r>
      <w:r w:rsidRPr="007360F6">
        <w:rPr>
          <w:rFonts w:ascii="Helvetica" w:hAnsi="Helvetica"/>
          <w:sz w:val="20"/>
          <w:szCs w:val="20"/>
        </w:rPr>
        <w:t xml:space="preserve"> on average</w:t>
      </w:r>
      <w:r w:rsidR="00E7049A">
        <w:rPr>
          <w:rFonts w:ascii="Helvetica" w:hAnsi="Helvetica"/>
          <w:sz w:val="20"/>
          <w:szCs w:val="20"/>
        </w:rPr>
        <w:t>,</w:t>
      </w:r>
      <w:r w:rsidRPr="007360F6">
        <w:rPr>
          <w:rFonts w:ascii="Helvetica" w:hAnsi="Helvetica"/>
          <w:sz w:val="20"/>
          <w:szCs w:val="20"/>
        </w:rPr>
        <w:t xml:space="preserve"> does not influence the </w:t>
      </w:r>
      <w:r w:rsidR="002A1D72" w:rsidRPr="007360F6">
        <w:rPr>
          <w:rFonts w:ascii="Helvetica" w:hAnsi="Helvetica"/>
          <w:sz w:val="20"/>
          <w:szCs w:val="20"/>
        </w:rPr>
        <w:t>distribution of the amino acid distance in biologically active proteins</w:t>
      </w:r>
      <w:r w:rsidR="007360F6" w:rsidRPr="007360F6">
        <w:rPr>
          <w:rFonts w:ascii="Helvetica" w:hAnsi="Helvetica"/>
          <w:sz w:val="20"/>
          <w:szCs w:val="20"/>
        </w:rPr>
        <w:t xml:space="preserve">. </w:t>
      </w:r>
      <w:r w:rsidR="002A1D72" w:rsidRPr="007360F6">
        <w:rPr>
          <w:rFonts w:ascii="Helvetica" w:hAnsi="Helvetica"/>
          <w:sz w:val="20"/>
          <w:szCs w:val="20"/>
        </w:rPr>
        <w:t xml:space="preserve"> </w:t>
      </w:r>
    </w:p>
    <w:p w14:paraId="569F608D" w14:textId="77777777" w:rsidR="007360F6" w:rsidRPr="007360F6" w:rsidRDefault="007360F6" w:rsidP="007360F6">
      <w:pPr>
        <w:ind w:left="360"/>
        <w:rPr>
          <w:rFonts w:ascii="Helvetica" w:hAnsi="Helvetica"/>
          <w:sz w:val="20"/>
          <w:szCs w:val="20"/>
        </w:rPr>
      </w:pPr>
    </w:p>
    <w:p w14:paraId="00E8C161" w14:textId="2816C446" w:rsidR="00B17A59" w:rsidRDefault="00DA7AAA" w:rsidP="00B767B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 believe our work fits well in</w:t>
      </w:r>
      <w:r w:rsidR="00355034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PRE</w:t>
      </w:r>
      <w:r w:rsidR="00355034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addressing multiple remit areas </w:t>
      </w:r>
      <w:proofErr w:type="gramStart"/>
      <w:r>
        <w:rPr>
          <w:rFonts w:ascii="Helvetica" w:hAnsi="Helvetica"/>
          <w:sz w:val="20"/>
          <w:szCs w:val="20"/>
        </w:rPr>
        <w:t>i.e.</w:t>
      </w:r>
      <w:proofErr w:type="gramEnd"/>
      <w:r>
        <w:rPr>
          <w:rFonts w:ascii="Helvetica" w:hAnsi="Helvetica"/>
          <w:sz w:val="20"/>
          <w:szCs w:val="20"/>
        </w:rPr>
        <w:t xml:space="preserve"> Biological Physics, Polymers and Computational </w:t>
      </w:r>
      <w:r w:rsidR="007360F6">
        <w:rPr>
          <w:rFonts w:ascii="Helvetica" w:hAnsi="Helvetica"/>
          <w:sz w:val="20"/>
          <w:szCs w:val="20"/>
        </w:rPr>
        <w:t>P</w:t>
      </w:r>
      <w:r>
        <w:rPr>
          <w:rFonts w:ascii="Helvetica" w:hAnsi="Helvetica"/>
          <w:sz w:val="20"/>
          <w:szCs w:val="20"/>
        </w:rPr>
        <w:t xml:space="preserve">hysics. In particular, the analytical approximation may be of interest to </w:t>
      </w:r>
      <w:r w:rsidR="00355034">
        <w:rPr>
          <w:rFonts w:ascii="Helvetica" w:hAnsi="Helvetica"/>
          <w:sz w:val="20"/>
          <w:szCs w:val="20"/>
        </w:rPr>
        <w:t xml:space="preserve">readers working </w:t>
      </w:r>
      <w:proofErr w:type="gramStart"/>
      <w:r w:rsidR="00355034">
        <w:rPr>
          <w:rFonts w:ascii="Helvetica" w:hAnsi="Helvetica"/>
          <w:sz w:val="20"/>
          <w:szCs w:val="20"/>
        </w:rPr>
        <w:t>in the area of</w:t>
      </w:r>
      <w:proofErr w:type="gramEnd"/>
      <w:r w:rsidR="00355034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protein and polymer modelling</w:t>
      </w:r>
      <w:r w:rsidR="00355034">
        <w:rPr>
          <w:rFonts w:ascii="Helvetica" w:hAnsi="Helvetica"/>
          <w:sz w:val="20"/>
          <w:szCs w:val="20"/>
        </w:rPr>
        <w:t xml:space="preserve"> and may be used as a way of modelling </w:t>
      </w:r>
      <w:r w:rsidR="007360F6">
        <w:rPr>
          <w:rFonts w:ascii="Helvetica" w:hAnsi="Helvetica"/>
          <w:sz w:val="20"/>
          <w:szCs w:val="20"/>
        </w:rPr>
        <w:t xml:space="preserve">realistic protein chains. In addition, we provide a very thorough analysis of secondary structure data of </w:t>
      </w:r>
      <w:proofErr w:type="spellStart"/>
      <w:r w:rsidR="007360F6">
        <w:rPr>
          <w:rFonts w:ascii="Helvetica" w:hAnsi="Helvetica"/>
          <w:sz w:val="20"/>
          <w:szCs w:val="20"/>
        </w:rPr>
        <w:t>AlphaFold</w:t>
      </w:r>
      <w:proofErr w:type="spellEnd"/>
      <w:r w:rsidR="007360F6">
        <w:rPr>
          <w:rFonts w:ascii="Helvetica" w:hAnsi="Helvetica"/>
          <w:sz w:val="20"/>
          <w:szCs w:val="20"/>
        </w:rPr>
        <w:t xml:space="preserve"> 2 and PDB data providing valuable insights into the realms of applicability of AlphaFold2 structures in other research contexts. </w:t>
      </w:r>
    </w:p>
    <w:p w14:paraId="692C83AC" w14:textId="1FCA457C" w:rsidR="00B767B9" w:rsidRPr="007360F6" w:rsidRDefault="00B767B9" w:rsidP="00B767B9">
      <w:pPr>
        <w:rPr>
          <w:sz w:val="20"/>
          <w:szCs w:val="20"/>
        </w:rPr>
      </w:pPr>
    </w:p>
    <w:p w14:paraId="6BC45CC9" w14:textId="6FC7B0AB" w:rsidR="00B767B9" w:rsidRDefault="00B17A59" w:rsidP="00B767B9">
      <w:pPr>
        <w:contextualSpacing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 xml:space="preserve">The authors declare no conflict of interest and all funding has been acknowledged in the appropriate sections. J. Jasmin </w:t>
      </w:r>
      <w:proofErr w:type="spellStart"/>
      <w:r>
        <w:rPr>
          <w:rFonts w:ascii="Helvetica" w:hAnsi="Helvetica"/>
          <w:color w:val="000000" w:themeColor="text1"/>
          <w:sz w:val="20"/>
          <w:szCs w:val="20"/>
        </w:rPr>
        <w:t>Güven</w:t>
      </w:r>
      <w:proofErr w:type="spellEnd"/>
      <w:r>
        <w:rPr>
          <w:rFonts w:ascii="Helvetica" w:hAnsi="Helvetica"/>
          <w:color w:val="000000" w:themeColor="text1"/>
          <w:sz w:val="20"/>
          <w:szCs w:val="20"/>
        </w:rPr>
        <w:t xml:space="preserve"> and Nora </w:t>
      </w:r>
      <w:proofErr w:type="spellStart"/>
      <w:r>
        <w:rPr>
          <w:rFonts w:ascii="Helvetica" w:hAnsi="Helvetica"/>
          <w:color w:val="000000" w:themeColor="text1"/>
          <w:sz w:val="20"/>
          <w:szCs w:val="20"/>
        </w:rPr>
        <w:t>Molkenthin</w:t>
      </w:r>
      <w:proofErr w:type="spellEnd"/>
      <w:r>
        <w:rPr>
          <w:rFonts w:ascii="Helvetica" w:hAnsi="Helvetica"/>
          <w:color w:val="000000" w:themeColor="text1"/>
          <w:sz w:val="20"/>
          <w:szCs w:val="20"/>
        </w:rPr>
        <w:t xml:space="preserve"> contributed equally to the work.</w:t>
      </w:r>
      <w:r w:rsidR="004977F7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B767B9" w:rsidRPr="00A02444">
        <w:rPr>
          <w:rFonts w:ascii="Helvetica" w:hAnsi="Helvetica"/>
          <w:color w:val="000000" w:themeColor="text1"/>
          <w:sz w:val="20"/>
          <w:szCs w:val="20"/>
        </w:rPr>
        <w:t xml:space="preserve">I am looking forward to hearing from you soon with some feedback on the manuscript. </w:t>
      </w:r>
    </w:p>
    <w:p w14:paraId="5AD18C0D" w14:textId="77777777" w:rsidR="004977F7" w:rsidRPr="00A02444" w:rsidRDefault="004977F7" w:rsidP="00B767B9">
      <w:pPr>
        <w:contextualSpacing/>
        <w:rPr>
          <w:rFonts w:ascii="Helvetica" w:hAnsi="Helvetica"/>
          <w:color w:val="000000" w:themeColor="text1"/>
          <w:sz w:val="20"/>
          <w:szCs w:val="20"/>
        </w:rPr>
      </w:pPr>
    </w:p>
    <w:p w14:paraId="3BE0AFBB" w14:textId="49A5E769" w:rsidR="009B61D9" w:rsidRPr="00085A08" w:rsidRDefault="009B61D9" w:rsidP="009B61D9">
      <w:pPr>
        <w:spacing w:after="120" w:line="276" w:lineRule="auto"/>
        <w:jc w:val="both"/>
        <w:rPr>
          <w:rFonts w:ascii="Helvetica" w:hAnsi="Helvetica"/>
          <w:sz w:val="20"/>
          <w:szCs w:val="20"/>
          <w:lang w:val="en-US"/>
        </w:rPr>
      </w:pPr>
      <w:r w:rsidRPr="00085A08">
        <w:rPr>
          <w:rFonts w:ascii="Helvetica" w:hAnsi="Helvetica"/>
          <w:sz w:val="20"/>
          <w:szCs w:val="20"/>
          <w:lang w:val="en-US"/>
        </w:rPr>
        <w:t xml:space="preserve">Kind regards, </w:t>
      </w:r>
    </w:p>
    <w:p w14:paraId="248E1147" w14:textId="77777777" w:rsidR="007C5872" w:rsidRPr="00085A08" w:rsidRDefault="007C5872" w:rsidP="00395580">
      <w:pPr>
        <w:rPr>
          <w:rFonts w:ascii="Helvetica" w:hAnsi="Helvetica" w:cs="Arial"/>
          <w:sz w:val="20"/>
          <w:szCs w:val="20"/>
        </w:rPr>
      </w:pPr>
    </w:p>
    <w:p w14:paraId="79399905" w14:textId="1B86D7EF" w:rsidR="000477FA" w:rsidRPr="00085A08" w:rsidRDefault="00F47162" w:rsidP="00395580">
      <w:pPr>
        <w:rPr>
          <w:rFonts w:ascii="Helvetica" w:hAnsi="Helvetica" w:cs="Arial"/>
          <w:sz w:val="20"/>
          <w:szCs w:val="20"/>
        </w:rPr>
      </w:pPr>
      <w:r w:rsidRPr="00085A08">
        <w:rPr>
          <w:rFonts w:ascii="Helvetica" w:hAnsi="Helvetica" w:cs="Arial"/>
          <w:noProof/>
          <w:sz w:val="20"/>
          <w:szCs w:val="20"/>
        </w:rPr>
        <w:drawing>
          <wp:inline distT="0" distB="0" distL="0" distR="0" wp14:anchorId="1F16A4EC" wp14:editId="1C477F22">
            <wp:extent cx="736600" cy="43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58EB" w14:textId="77777777" w:rsidR="00186747" w:rsidRPr="00085A08" w:rsidRDefault="00186747">
      <w:pPr>
        <w:jc w:val="center"/>
        <w:rPr>
          <w:rFonts w:ascii="Helvetica" w:hAnsi="Helvetica" w:cstheme="minorHAnsi"/>
          <w:sz w:val="20"/>
          <w:szCs w:val="20"/>
        </w:rPr>
      </w:pPr>
    </w:p>
    <w:p w14:paraId="554FEBD6" w14:textId="0E96DBBF" w:rsidR="00186747" w:rsidRPr="00085A08" w:rsidRDefault="00C20DF4">
      <w:pPr>
        <w:rPr>
          <w:rFonts w:ascii="Helvetica" w:hAnsi="Helvetica" w:cstheme="minorHAnsi"/>
          <w:sz w:val="20"/>
          <w:szCs w:val="20"/>
        </w:rPr>
      </w:pPr>
      <w:proofErr w:type="spellStart"/>
      <w:r w:rsidRPr="00085A08">
        <w:rPr>
          <w:rFonts w:ascii="Helvetica" w:hAnsi="Helvetica" w:cstheme="minorHAnsi"/>
          <w:sz w:val="20"/>
          <w:szCs w:val="20"/>
        </w:rPr>
        <w:t>Dr.</w:t>
      </w:r>
      <w:proofErr w:type="spellEnd"/>
      <w:r w:rsidRPr="00085A08">
        <w:rPr>
          <w:rFonts w:ascii="Helvetica" w:hAnsi="Helvetica" w:cstheme="minorHAnsi"/>
          <w:sz w:val="20"/>
          <w:szCs w:val="20"/>
        </w:rPr>
        <w:t xml:space="preserve"> </w:t>
      </w:r>
      <w:r w:rsidR="00F47162" w:rsidRPr="00085A08">
        <w:rPr>
          <w:rFonts w:ascii="Helvetica" w:hAnsi="Helvetica" w:cstheme="minorHAnsi"/>
          <w:sz w:val="20"/>
          <w:szCs w:val="20"/>
        </w:rPr>
        <w:t xml:space="preserve">Antonia </w:t>
      </w:r>
      <w:proofErr w:type="spellStart"/>
      <w:r w:rsidR="00F47162" w:rsidRPr="00085A08">
        <w:rPr>
          <w:rFonts w:ascii="Helvetica" w:hAnsi="Helvetica" w:cstheme="minorHAnsi"/>
          <w:sz w:val="20"/>
          <w:szCs w:val="20"/>
        </w:rPr>
        <w:t>Mey</w:t>
      </w:r>
      <w:proofErr w:type="spellEnd"/>
      <w:r w:rsidRPr="00085A08">
        <w:rPr>
          <w:rFonts w:ascii="Helvetica" w:hAnsi="Helvetica" w:cstheme="minorHAnsi"/>
          <w:sz w:val="20"/>
          <w:szCs w:val="20"/>
        </w:rPr>
        <w:t xml:space="preserve"> </w:t>
      </w:r>
    </w:p>
    <w:p w14:paraId="2AE68DE9" w14:textId="4E5EB276" w:rsidR="00A97D4E" w:rsidRPr="004977F7" w:rsidRDefault="00C83D2C" w:rsidP="00A97D4E">
      <w:pPr>
        <w:rPr>
          <w:rFonts w:ascii="Helvetica" w:hAnsi="Helvetica" w:cstheme="minorHAnsi"/>
          <w:sz w:val="20"/>
          <w:szCs w:val="20"/>
        </w:rPr>
      </w:pPr>
      <w:r w:rsidRPr="00085A08">
        <w:rPr>
          <w:rFonts w:ascii="Helvetica" w:hAnsi="Helvetica" w:cstheme="minorHAnsi"/>
          <w:sz w:val="20"/>
          <w:szCs w:val="20"/>
        </w:rPr>
        <w:t>Chancellor’s Fellow</w:t>
      </w:r>
    </w:p>
    <w:sectPr w:rsidR="00A97D4E" w:rsidRPr="004977F7" w:rsidSect="001867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39" w:right="1134" w:bottom="1440" w:left="1247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61A6" w14:textId="77777777" w:rsidR="00B870B8" w:rsidRDefault="00B870B8">
      <w:r>
        <w:separator/>
      </w:r>
    </w:p>
  </w:endnote>
  <w:endnote w:type="continuationSeparator" w:id="0">
    <w:p w14:paraId="2208EA7B" w14:textId="77777777" w:rsidR="00B870B8" w:rsidRDefault="00B8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25C" w14:textId="77777777" w:rsidR="004B3813" w:rsidRDefault="004B3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5094" w14:textId="77777777" w:rsidR="004B3813" w:rsidRDefault="004B3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A300" w14:textId="77777777" w:rsidR="00A3661A" w:rsidRDefault="000D1D9C" w:rsidP="00157362">
    <w:pPr>
      <w:pStyle w:val="Footer"/>
      <w:tabs>
        <w:tab w:val="left" w:pos="2835"/>
      </w:tabs>
      <w:rPr>
        <w:rFonts w:ascii="Arial" w:hAnsi="Arial" w:cs="Arial"/>
        <w:color w:val="041E42"/>
        <w:sz w:val="18"/>
      </w:rPr>
    </w:pPr>
    <w:r>
      <w:rPr>
        <w:rFonts w:ascii="Arial" w:hAnsi="Arial" w:cs="Arial"/>
        <w:noProof/>
        <w:color w:val="041E42"/>
        <w:sz w:val="18"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F7F607" wp14:editId="05A63999">
              <wp:simplePos x="0" y="0"/>
              <wp:positionH relativeFrom="margin">
                <wp:align>right</wp:align>
              </wp:positionH>
              <wp:positionV relativeFrom="paragraph">
                <wp:posOffset>179070</wp:posOffset>
              </wp:positionV>
              <wp:extent cx="2574925" cy="523875"/>
              <wp:effectExtent l="0" t="0" r="15875" b="285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4925" cy="5238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1DFCE5" w14:textId="77777777" w:rsidR="001E5CE2" w:rsidRDefault="001E5CE2" w:rsidP="001E5CE2">
                          <w:pPr>
                            <w:pStyle w:val="Footer"/>
                            <w:spacing w:line="160" w:lineRule="exact"/>
                            <w:rPr>
                              <w:rFonts w:ascii="Arial" w:hAnsi="Arial" w:cs="Arial"/>
                              <w:color w:val="041E42"/>
                              <w:sz w:val="14"/>
                            </w:rPr>
                          </w:pPr>
                          <w:r w:rsidRPr="001E5CE2">
                            <w:rPr>
                              <w:rFonts w:ascii="Arial" w:hAnsi="Arial" w:cs="Arial"/>
                              <w:color w:val="041E42"/>
                              <w:sz w:val="14"/>
                            </w:rPr>
                            <w:t>Head of School: Professor Colin Pulham</w:t>
                          </w:r>
                        </w:p>
                        <w:p w14:paraId="197B801C" w14:textId="77777777" w:rsidR="00427074" w:rsidRPr="001E5CE2" w:rsidRDefault="00427074" w:rsidP="001E5CE2">
                          <w:pPr>
                            <w:pStyle w:val="Footer"/>
                            <w:spacing w:line="160" w:lineRule="exact"/>
                            <w:rPr>
                              <w:rFonts w:ascii="Arial" w:hAnsi="Arial" w:cs="Arial"/>
                              <w:color w:val="041E42"/>
                              <w:sz w:val="14"/>
                            </w:rPr>
                          </w:pPr>
                        </w:p>
                        <w:p w14:paraId="31EE7E60" w14:textId="77777777" w:rsidR="001E5CE2" w:rsidRPr="001E5CE2" w:rsidRDefault="001E5CE2" w:rsidP="001E5CE2">
                          <w:pPr>
                            <w:pStyle w:val="Footer"/>
                            <w:spacing w:line="160" w:lineRule="exact"/>
                            <w:rPr>
                              <w:rFonts w:ascii="Arial" w:hAnsi="Arial" w:cs="Arial"/>
                              <w:color w:val="041E42"/>
                              <w:sz w:val="14"/>
                            </w:rPr>
                          </w:pPr>
                          <w:r w:rsidRPr="001E5CE2">
                            <w:rPr>
                              <w:rFonts w:ascii="Arial" w:hAnsi="Arial" w:cs="Arial"/>
                              <w:color w:val="041E42"/>
                              <w:sz w:val="14"/>
                            </w:rPr>
                            <w:t>The University of Edinburgh is a charitable body, registered in Scotland, with registration number SC005336</w:t>
                          </w:r>
                        </w:p>
                        <w:p w14:paraId="257306AB" w14:textId="77777777" w:rsidR="001E5CE2" w:rsidRPr="001E5CE2" w:rsidRDefault="001E5CE2" w:rsidP="001E5CE2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7F6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1.55pt;margin-top:14.1pt;width:202.75pt;height:41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" fillcolor="white [3201]" strokecolor="white [3212]" strokeweight=".5pt">
              <v:textbox>
                <w:txbxContent>
                  <w:p w14:paraId="001DFCE5" w14:textId="77777777" w:rsidR="001E5CE2" w:rsidRDefault="001E5CE2" w:rsidP="001E5CE2">
                    <w:pPr>
                      <w:pStyle w:val="Footer"/>
                      <w:spacing w:line="160" w:lineRule="exact"/>
                      <w:rPr>
                        <w:rFonts w:ascii="Arial" w:hAnsi="Arial" w:cs="Arial"/>
                        <w:color w:val="041E42"/>
                        <w:sz w:val="14"/>
                      </w:rPr>
                    </w:pPr>
                    <w:r w:rsidRPr="001E5CE2">
                      <w:rPr>
                        <w:rFonts w:ascii="Arial" w:hAnsi="Arial" w:cs="Arial"/>
                        <w:color w:val="041E42"/>
                        <w:sz w:val="14"/>
                      </w:rPr>
                      <w:t>Head of School: Professor Colin Pulham</w:t>
                    </w:r>
                  </w:p>
                  <w:p w14:paraId="197B801C" w14:textId="77777777" w:rsidR="00427074" w:rsidRPr="001E5CE2" w:rsidRDefault="00427074" w:rsidP="001E5CE2">
                    <w:pPr>
                      <w:pStyle w:val="Footer"/>
                      <w:spacing w:line="160" w:lineRule="exact"/>
                      <w:rPr>
                        <w:rFonts w:ascii="Arial" w:hAnsi="Arial" w:cs="Arial"/>
                        <w:color w:val="041E42"/>
                        <w:sz w:val="14"/>
                      </w:rPr>
                    </w:pPr>
                  </w:p>
                  <w:p w14:paraId="31EE7E60" w14:textId="77777777" w:rsidR="001E5CE2" w:rsidRPr="001E5CE2" w:rsidRDefault="001E5CE2" w:rsidP="001E5CE2">
                    <w:pPr>
                      <w:pStyle w:val="Footer"/>
                      <w:spacing w:line="160" w:lineRule="exact"/>
                      <w:rPr>
                        <w:rFonts w:ascii="Arial" w:hAnsi="Arial" w:cs="Arial"/>
                        <w:color w:val="041E42"/>
                        <w:sz w:val="14"/>
                      </w:rPr>
                    </w:pPr>
                    <w:r w:rsidRPr="001E5CE2">
                      <w:rPr>
                        <w:rFonts w:ascii="Arial" w:hAnsi="Arial" w:cs="Arial"/>
                        <w:color w:val="041E42"/>
                        <w:sz w:val="14"/>
                      </w:rPr>
                      <w:t>The University of Edinburgh is a charitable body, registered in Scotland, with registration number SC005336</w:t>
                    </w:r>
                  </w:p>
                  <w:p w14:paraId="257306AB" w14:textId="77777777" w:rsidR="001E5CE2" w:rsidRPr="001E5CE2" w:rsidRDefault="001E5CE2" w:rsidP="001E5CE2">
                    <w:pPr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157362" w:rsidRPr="00157362">
      <w:rPr>
        <w:rFonts w:ascii="Arial" w:hAnsi="Arial" w:cs="Arial"/>
        <w:noProof/>
        <w:color w:val="041E42"/>
        <w:sz w:val="18"/>
        <w:lang w:eastAsia="en-GB"/>
      </w:rPr>
      <w:drawing>
        <wp:inline distT="0" distB="0" distL="0" distR="0" wp14:anchorId="54FC47E5" wp14:editId="6D5F0790">
          <wp:extent cx="1232644" cy="676276"/>
          <wp:effectExtent l="0" t="0" r="5715" b="0"/>
          <wp:docPr id="6" name="Picture 6" descr="C:\Users\shawkes3\AppData\Local\Microsoft\Windows\Temporary Internet Files\Content.Outlook\LSCEBVPP\AS_RGB_Silver-Aw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wkes3\AppData\Local\Microsoft\Windows\Temporary Internet Files\Content.Outlook\LSCEBVPP\AS_RGB_Silver-Aw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276" cy="693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7362">
      <w:rPr>
        <w:noProof/>
        <w:lang w:eastAsia="en-GB"/>
      </w:rPr>
      <w:t xml:space="preserve">     </w:t>
    </w:r>
    <w:r w:rsidRPr="008B2380">
      <w:rPr>
        <w:noProof/>
        <w:lang w:eastAsia="en-GB"/>
      </w:rPr>
      <w:drawing>
        <wp:inline distT="0" distB="0" distL="0" distR="0" wp14:anchorId="71B20450" wp14:editId="555C6B92">
          <wp:extent cx="953522" cy="766446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806" cy="785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73E2">
      <w:rPr>
        <w:rFonts w:ascii="Arial" w:hAnsi="Arial" w:cs="Arial"/>
        <w:noProof/>
        <w:color w:val="041E42"/>
        <w:sz w:val="18"/>
        <w:lang w:eastAsia="en-GB"/>
      </w:rPr>
      <w:drawing>
        <wp:anchor distT="0" distB="0" distL="114300" distR="114300" simplePos="0" relativeHeight="251666432" behindDoc="0" locked="0" layoutInCell="1" allowOverlap="1" wp14:anchorId="55979947" wp14:editId="33E01F72">
          <wp:simplePos x="0" y="0"/>
          <wp:positionH relativeFrom="column">
            <wp:posOffset>5900420</wp:posOffset>
          </wp:positionH>
          <wp:positionV relativeFrom="paragraph">
            <wp:posOffset>9384030</wp:posOffset>
          </wp:positionV>
          <wp:extent cx="1095375" cy="885825"/>
          <wp:effectExtent l="0" t="0" r="9525" b="9525"/>
          <wp:wrapNone/>
          <wp:docPr id="7" name="Picture 7" descr="EaStCHE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aStCHEM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73E2">
      <w:rPr>
        <w:rFonts w:ascii="Arial" w:hAnsi="Arial" w:cs="Arial"/>
        <w:noProof/>
        <w:color w:val="041E42"/>
        <w:sz w:val="18"/>
        <w:lang w:eastAsia="en-GB"/>
      </w:rPr>
      <w:drawing>
        <wp:anchor distT="0" distB="0" distL="114300" distR="114300" simplePos="0" relativeHeight="251665408" behindDoc="0" locked="0" layoutInCell="1" allowOverlap="1" wp14:anchorId="38232C69" wp14:editId="386B8360">
          <wp:simplePos x="0" y="0"/>
          <wp:positionH relativeFrom="column">
            <wp:posOffset>5900420</wp:posOffset>
          </wp:positionH>
          <wp:positionV relativeFrom="paragraph">
            <wp:posOffset>9384030</wp:posOffset>
          </wp:positionV>
          <wp:extent cx="1095375" cy="885825"/>
          <wp:effectExtent l="0" t="0" r="9525" b="9525"/>
          <wp:wrapNone/>
          <wp:docPr id="2" name="Picture 2" descr="EaStCHE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aStCHEM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2FE8" w14:textId="77777777" w:rsidR="00B870B8" w:rsidRDefault="00B870B8">
      <w:r>
        <w:separator/>
      </w:r>
    </w:p>
  </w:footnote>
  <w:footnote w:type="continuationSeparator" w:id="0">
    <w:p w14:paraId="0A4D4898" w14:textId="77777777" w:rsidR="00B870B8" w:rsidRDefault="00B87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85BC" w14:textId="77777777" w:rsidR="004B3813" w:rsidRDefault="004B3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CCBF" w14:textId="77777777" w:rsidR="00BF009F" w:rsidRDefault="00BF009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D881" w14:textId="77777777" w:rsidR="00186747" w:rsidRDefault="00A3661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D45BC4" wp14:editId="47D1226E">
              <wp:simplePos x="0" y="0"/>
              <wp:positionH relativeFrom="column">
                <wp:posOffset>4732655</wp:posOffset>
              </wp:positionH>
              <wp:positionV relativeFrom="paragraph">
                <wp:posOffset>139700</wp:posOffset>
              </wp:positionV>
              <wp:extent cx="1607820" cy="1266825"/>
              <wp:effectExtent l="0" t="0" r="0" b="9525"/>
              <wp:wrapTopAndBottom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266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BBB71" w14:textId="77777777" w:rsidR="001973E2" w:rsidRDefault="001973E2" w:rsidP="00A3661A">
                          <w:pPr>
                            <w:pStyle w:val="Header"/>
                            <w:ind w:right="30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Joseph Black Building</w:t>
                          </w:r>
                        </w:p>
                        <w:p w14:paraId="64728F0D" w14:textId="77777777" w:rsidR="00A3661A" w:rsidRPr="00A3661A" w:rsidRDefault="00A3661A" w:rsidP="00A3661A">
                          <w:pPr>
                            <w:pStyle w:val="Header"/>
                            <w:ind w:right="30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r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David Brewster Road</w:t>
                          </w:r>
                        </w:p>
                        <w:p w14:paraId="19E6DDFC" w14:textId="77777777" w:rsidR="00186747" w:rsidRPr="00A3661A" w:rsidRDefault="00186747" w:rsidP="00A3661A">
                          <w:pPr>
                            <w:pStyle w:val="Header"/>
                            <w:ind w:right="30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r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Edinburgh EH9 3FJ</w:t>
                          </w:r>
                        </w:p>
                        <w:p w14:paraId="48DED47A" w14:textId="77777777" w:rsidR="00A3661A" w:rsidRPr="00A3661A" w:rsidRDefault="00A3661A" w:rsidP="00A3661A">
                          <w:pPr>
                            <w:pStyle w:val="Header"/>
                            <w:spacing w:after="100"/>
                            <w:ind w:right="28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r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United Kingdom</w:t>
                          </w:r>
                        </w:p>
                        <w:p w14:paraId="278A348C" w14:textId="52CA241B" w:rsidR="00186747" w:rsidRPr="00A3661A" w:rsidRDefault="00A3661A" w:rsidP="00A3661A">
                          <w:pPr>
                            <w:pStyle w:val="Header"/>
                            <w:ind w:right="30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proofErr w:type="gramStart"/>
                          <w:r w:rsidRPr="00A3661A">
                            <w:rPr>
                              <w:rFonts w:ascii="Arial" w:eastAsia="Microsoft JhengHei" w:hAnsi="Arial" w:cs="Arial"/>
                              <w:b/>
                              <w:color w:val="041E42"/>
                              <w:sz w:val="16"/>
                              <w:szCs w:val="16"/>
                            </w:rPr>
                            <w:t>Tel</w:t>
                          </w:r>
                          <w:r w:rsidR="00186747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 </w:t>
                          </w:r>
                          <w:r w:rsidR="006376BC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 </w:t>
                          </w:r>
                          <w:r w:rsidR="00186747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+</w:t>
                          </w:r>
                          <w:proofErr w:type="gramEnd"/>
                          <w:r w:rsidR="00186747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44 </w:t>
                          </w:r>
                          <w:r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(0) </w:t>
                          </w:r>
                          <w:r w:rsidR="00186747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131 </w:t>
                          </w:r>
                          <w:r w:rsidR="004B3813" w:rsidRPr="004B3813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651 3309 </w:t>
                          </w:r>
                        </w:p>
                        <w:p w14:paraId="7C0EABBC" w14:textId="77777777" w:rsidR="00186747" w:rsidRPr="00A3661A" w:rsidRDefault="00A3661A" w:rsidP="00A3661A">
                          <w:pPr>
                            <w:pStyle w:val="Header"/>
                            <w:spacing w:after="100"/>
                            <w:ind w:right="28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r w:rsidRPr="00A3661A">
                            <w:rPr>
                              <w:rFonts w:ascii="Arial" w:eastAsia="Microsoft JhengHei" w:hAnsi="Arial" w:cs="Arial"/>
                              <w:b/>
                              <w:color w:val="041E42"/>
                              <w:sz w:val="16"/>
                              <w:szCs w:val="16"/>
                            </w:rPr>
                            <w:t>Fax</w:t>
                          </w:r>
                          <w:r w:rsidR="00186747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 +44 </w:t>
                          </w:r>
                          <w:r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 xml:space="preserve">(0) </w:t>
                          </w:r>
                          <w:r w:rsidR="00186747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131 650 6453</w:t>
                          </w:r>
                        </w:p>
                        <w:p w14:paraId="59DF3312" w14:textId="10AA0838" w:rsidR="00A3661A" w:rsidRPr="00A3661A" w:rsidRDefault="007B26F6" w:rsidP="00A3661A">
                          <w:pPr>
                            <w:pStyle w:val="Header"/>
                            <w:ind w:right="30"/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a</w:t>
                          </w:r>
                          <w:r w:rsidR="006330B5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ntonia.mey</w:t>
                          </w:r>
                          <w:r w:rsidR="00A3661A" w:rsidRPr="00A3661A">
                            <w:rPr>
                              <w:rFonts w:ascii="Arial" w:eastAsia="Microsoft JhengHei" w:hAnsi="Arial" w:cs="Arial"/>
                              <w:color w:val="041E42"/>
                              <w:sz w:val="16"/>
                              <w:szCs w:val="16"/>
                            </w:rPr>
                            <w:t>@ed.ac.uk</w:t>
                          </w:r>
                        </w:p>
                        <w:p w14:paraId="62B72968" w14:textId="77777777" w:rsidR="00A3661A" w:rsidRPr="00A3661A" w:rsidRDefault="00A3661A" w:rsidP="00A3661A">
                          <w:pPr>
                            <w:pStyle w:val="Header"/>
                            <w:ind w:right="30"/>
                            <w:rPr>
                              <w:rFonts w:ascii="Arial" w:eastAsia="Microsoft JhengHei" w:hAnsi="Arial" w:cs="Arial"/>
                              <w:b/>
                              <w:color w:val="041E42"/>
                              <w:sz w:val="16"/>
                              <w:szCs w:val="16"/>
                            </w:rPr>
                          </w:pPr>
                          <w:r w:rsidRPr="00A3661A">
                            <w:rPr>
                              <w:rFonts w:ascii="Arial" w:eastAsia="Microsoft JhengHei" w:hAnsi="Arial" w:cs="Arial"/>
                              <w:b/>
                              <w:color w:val="041E42"/>
                              <w:sz w:val="16"/>
                              <w:szCs w:val="16"/>
                            </w:rPr>
                            <w:t>www.chem.ed.ac.uk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45B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2.65pt;margin-top:11pt;width:126.6pt;height:99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" stroked="f">
              <v:textbox>
                <w:txbxContent>
                  <w:p w14:paraId="0F9BBB71" w14:textId="77777777" w:rsidR="001973E2" w:rsidRDefault="001973E2" w:rsidP="00A3661A">
                    <w:pPr>
                      <w:pStyle w:val="Header"/>
                      <w:ind w:right="30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r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Joseph Black Building</w:t>
                    </w:r>
                  </w:p>
                  <w:p w14:paraId="64728F0D" w14:textId="77777777" w:rsidR="00A3661A" w:rsidRPr="00A3661A" w:rsidRDefault="00A3661A" w:rsidP="00A3661A">
                    <w:pPr>
                      <w:pStyle w:val="Header"/>
                      <w:ind w:right="30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r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David Brewster Road</w:t>
                    </w:r>
                  </w:p>
                  <w:p w14:paraId="19E6DDFC" w14:textId="77777777" w:rsidR="00186747" w:rsidRPr="00A3661A" w:rsidRDefault="00186747" w:rsidP="00A3661A">
                    <w:pPr>
                      <w:pStyle w:val="Header"/>
                      <w:ind w:right="30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r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Edinburgh EH9 3FJ</w:t>
                    </w:r>
                  </w:p>
                  <w:p w14:paraId="48DED47A" w14:textId="77777777" w:rsidR="00A3661A" w:rsidRPr="00A3661A" w:rsidRDefault="00A3661A" w:rsidP="00A3661A">
                    <w:pPr>
                      <w:pStyle w:val="Header"/>
                      <w:spacing w:after="100"/>
                      <w:ind w:right="28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r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United Kingdom</w:t>
                    </w:r>
                  </w:p>
                  <w:p w14:paraId="278A348C" w14:textId="52CA241B" w:rsidR="00186747" w:rsidRPr="00A3661A" w:rsidRDefault="00A3661A" w:rsidP="00A3661A">
                    <w:pPr>
                      <w:pStyle w:val="Header"/>
                      <w:ind w:right="30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proofErr w:type="gramStart"/>
                    <w:r w:rsidRPr="00A3661A">
                      <w:rPr>
                        <w:rFonts w:ascii="Arial" w:eastAsia="Microsoft JhengHei" w:hAnsi="Arial" w:cs="Arial"/>
                        <w:b/>
                        <w:color w:val="041E42"/>
                        <w:sz w:val="16"/>
                        <w:szCs w:val="16"/>
                      </w:rPr>
                      <w:t>Tel</w:t>
                    </w:r>
                    <w:r w:rsidR="00186747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 </w:t>
                    </w:r>
                    <w:r w:rsidR="006376BC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 </w:t>
                    </w:r>
                    <w:r w:rsidR="00186747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+</w:t>
                    </w:r>
                    <w:proofErr w:type="gramEnd"/>
                    <w:r w:rsidR="00186747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44 </w:t>
                    </w:r>
                    <w:r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(0) </w:t>
                    </w:r>
                    <w:r w:rsidR="00186747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131 </w:t>
                    </w:r>
                    <w:r w:rsidR="004B3813" w:rsidRPr="004B3813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651 3309 </w:t>
                    </w:r>
                  </w:p>
                  <w:p w14:paraId="7C0EABBC" w14:textId="77777777" w:rsidR="00186747" w:rsidRPr="00A3661A" w:rsidRDefault="00A3661A" w:rsidP="00A3661A">
                    <w:pPr>
                      <w:pStyle w:val="Header"/>
                      <w:spacing w:after="100"/>
                      <w:ind w:right="28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r w:rsidRPr="00A3661A">
                      <w:rPr>
                        <w:rFonts w:ascii="Arial" w:eastAsia="Microsoft JhengHei" w:hAnsi="Arial" w:cs="Arial"/>
                        <w:b/>
                        <w:color w:val="041E42"/>
                        <w:sz w:val="16"/>
                        <w:szCs w:val="16"/>
                      </w:rPr>
                      <w:t>Fax</w:t>
                    </w:r>
                    <w:r w:rsidR="00186747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 +44 </w:t>
                    </w:r>
                    <w:r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 xml:space="preserve">(0) </w:t>
                    </w:r>
                    <w:r w:rsidR="00186747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131 650 6453</w:t>
                    </w:r>
                  </w:p>
                  <w:p w14:paraId="59DF3312" w14:textId="10AA0838" w:rsidR="00A3661A" w:rsidRPr="00A3661A" w:rsidRDefault="007B26F6" w:rsidP="00A3661A">
                    <w:pPr>
                      <w:pStyle w:val="Header"/>
                      <w:ind w:right="30"/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</w:pPr>
                    <w:r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a</w:t>
                    </w:r>
                    <w:r w:rsidR="006330B5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ntonia.mey</w:t>
                    </w:r>
                    <w:r w:rsidR="00A3661A" w:rsidRPr="00A3661A">
                      <w:rPr>
                        <w:rFonts w:ascii="Arial" w:eastAsia="Microsoft JhengHei" w:hAnsi="Arial" w:cs="Arial"/>
                        <w:color w:val="041E42"/>
                        <w:sz w:val="16"/>
                        <w:szCs w:val="16"/>
                      </w:rPr>
                      <w:t>@ed.ac.uk</w:t>
                    </w:r>
                  </w:p>
                  <w:p w14:paraId="62B72968" w14:textId="77777777" w:rsidR="00A3661A" w:rsidRPr="00A3661A" w:rsidRDefault="00A3661A" w:rsidP="00A3661A">
                    <w:pPr>
                      <w:pStyle w:val="Header"/>
                      <w:ind w:right="30"/>
                      <w:rPr>
                        <w:rFonts w:ascii="Arial" w:eastAsia="Microsoft JhengHei" w:hAnsi="Arial" w:cs="Arial"/>
                        <w:b/>
                        <w:color w:val="041E42"/>
                        <w:sz w:val="16"/>
                        <w:szCs w:val="16"/>
                      </w:rPr>
                    </w:pPr>
                    <w:r w:rsidRPr="00A3661A">
                      <w:rPr>
                        <w:rFonts w:ascii="Arial" w:eastAsia="Microsoft JhengHei" w:hAnsi="Arial" w:cs="Arial"/>
                        <w:b/>
                        <w:color w:val="041E42"/>
                        <w:sz w:val="16"/>
                        <w:szCs w:val="16"/>
                      </w:rPr>
                      <w:t>www.chem.ed.ac.uk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b/>
        <w:noProof/>
        <w:sz w:val="56"/>
        <w:szCs w:val="72"/>
        <w:lang w:eastAsia="en-GB"/>
      </w:rPr>
      <w:drawing>
        <wp:anchor distT="0" distB="0" distL="114300" distR="114300" simplePos="0" relativeHeight="251662336" behindDoc="0" locked="0" layoutInCell="1" allowOverlap="1" wp14:anchorId="3D22A097" wp14:editId="74779765">
          <wp:simplePos x="0" y="0"/>
          <wp:positionH relativeFrom="column">
            <wp:posOffset>-279400</wp:posOffset>
          </wp:positionH>
          <wp:positionV relativeFrom="paragraph">
            <wp:posOffset>-35783</wp:posOffset>
          </wp:positionV>
          <wp:extent cx="3758400" cy="853200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mistry_2co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400" cy="85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6E4"/>
    <w:multiLevelType w:val="hybridMultilevel"/>
    <w:tmpl w:val="5268B89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E0E7321"/>
    <w:multiLevelType w:val="hybridMultilevel"/>
    <w:tmpl w:val="36421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250B"/>
    <w:multiLevelType w:val="hybridMultilevel"/>
    <w:tmpl w:val="81D8B878"/>
    <w:lvl w:ilvl="0" w:tplc="3A005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675CD"/>
    <w:multiLevelType w:val="hybridMultilevel"/>
    <w:tmpl w:val="34CCD56A"/>
    <w:lvl w:ilvl="0" w:tplc="6BE827E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6E30"/>
    <w:multiLevelType w:val="hybridMultilevel"/>
    <w:tmpl w:val="135606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146102">
    <w:abstractNumId w:val="1"/>
  </w:num>
  <w:num w:numId="2" w16cid:durableId="965431859">
    <w:abstractNumId w:val="0"/>
  </w:num>
  <w:num w:numId="3" w16cid:durableId="1107190698">
    <w:abstractNumId w:val="4"/>
  </w:num>
  <w:num w:numId="4" w16cid:durableId="888110823">
    <w:abstractNumId w:val="2"/>
  </w:num>
  <w:num w:numId="5" w16cid:durableId="1121727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270"/>
    <w:rsid w:val="00000792"/>
    <w:rsid w:val="000026DD"/>
    <w:rsid w:val="000151BC"/>
    <w:rsid w:val="0001742E"/>
    <w:rsid w:val="0002092C"/>
    <w:rsid w:val="0003049C"/>
    <w:rsid w:val="000304E3"/>
    <w:rsid w:val="000477FA"/>
    <w:rsid w:val="0005529D"/>
    <w:rsid w:val="0005538A"/>
    <w:rsid w:val="00073112"/>
    <w:rsid w:val="00085A08"/>
    <w:rsid w:val="000A29C1"/>
    <w:rsid w:val="000C3853"/>
    <w:rsid w:val="000D0599"/>
    <w:rsid w:val="000D0695"/>
    <w:rsid w:val="000D1D9C"/>
    <w:rsid w:val="000D272B"/>
    <w:rsid w:val="000E46C7"/>
    <w:rsid w:val="000F0D79"/>
    <w:rsid w:val="00101857"/>
    <w:rsid w:val="001265D0"/>
    <w:rsid w:val="00151EF6"/>
    <w:rsid w:val="00154585"/>
    <w:rsid w:val="00157362"/>
    <w:rsid w:val="00173C52"/>
    <w:rsid w:val="00186747"/>
    <w:rsid w:val="00191FD7"/>
    <w:rsid w:val="0019404A"/>
    <w:rsid w:val="001973E2"/>
    <w:rsid w:val="001B573D"/>
    <w:rsid w:val="001C44D0"/>
    <w:rsid w:val="001D75B3"/>
    <w:rsid w:val="001E5CE2"/>
    <w:rsid w:val="001E618F"/>
    <w:rsid w:val="00204A1B"/>
    <w:rsid w:val="00205588"/>
    <w:rsid w:val="002245ED"/>
    <w:rsid w:val="0023736E"/>
    <w:rsid w:val="0023785A"/>
    <w:rsid w:val="002427BF"/>
    <w:rsid w:val="00246D94"/>
    <w:rsid w:val="00265F97"/>
    <w:rsid w:val="002678E1"/>
    <w:rsid w:val="0027129A"/>
    <w:rsid w:val="00285416"/>
    <w:rsid w:val="002A1D72"/>
    <w:rsid w:val="002B1095"/>
    <w:rsid w:val="002C1A09"/>
    <w:rsid w:val="002E21F6"/>
    <w:rsid w:val="002F622F"/>
    <w:rsid w:val="003024FE"/>
    <w:rsid w:val="003038E5"/>
    <w:rsid w:val="003105DE"/>
    <w:rsid w:val="00314FE6"/>
    <w:rsid w:val="00331948"/>
    <w:rsid w:val="00355034"/>
    <w:rsid w:val="00371372"/>
    <w:rsid w:val="003829A3"/>
    <w:rsid w:val="00395580"/>
    <w:rsid w:val="003A6923"/>
    <w:rsid w:val="003C459E"/>
    <w:rsid w:val="003D6954"/>
    <w:rsid w:val="003D7A75"/>
    <w:rsid w:val="003F22E4"/>
    <w:rsid w:val="004019EF"/>
    <w:rsid w:val="0041196E"/>
    <w:rsid w:val="00422C98"/>
    <w:rsid w:val="004243E9"/>
    <w:rsid w:val="00427074"/>
    <w:rsid w:val="00466D5D"/>
    <w:rsid w:val="00470AD8"/>
    <w:rsid w:val="00481277"/>
    <w:rsid w:val="0048695E"/>
    <w:rsid w:val="00493D41"/>
    <w:rsid w:val="004977F7"/>
    <w:rsid w:val="004B3813"/>
    <w:rsid w:val="004C0F8B"/>
    <w:rsid w:val="004C4CD0"/>
    <w:rsid w:val="004C4E0E"/>
    <w:rsid w:val="004F3009"/>
    <w:rsid w:val="004F6046"/>
    <w:rsid w:val="0052096F"/>
    <w:rsid w:val="005219E5"/>
    <w:rsid w:val="00530CFF"/>
    <w:rsid w:val="00536127"/>
    <w:rsid w:val="0054114D"/>
    <w:rsid w:val="00541616"/>
    <w:rsid w:val="0055129C"/>
    <w:rsid w:val="00573501"/>
    <w:rsid w:val="0057389E"/>
    <w:rsid w:val="0058186E"/>
    <w:rsid w:val="0058588C"/>
    <w:rsid w:val="005D0D0A"/>
    <w:rsid w:val="005D2DAB"/>
    <w:rsid w:val="005E2F23"/>
    <w:rsid w:val="005E437B"/>
    <w:rsid w:val="00615D05"/>
    <w:rsid w:val="0061737A"/>
    <w:rsid w:val="006330B5"/>
    <w:rsid w:val="006344AE"/>
    <w:rsid w:val="006376BC"/>
    <w:rsid w:val="006406E2"/>
    <w:rsid w:val="006505F7"/>
    <w:rsid w:val="0065585F"/>
    <w:rsid w:val="006709DD"/>
    <w:rsid w:val="006760FD"/>
    <w:rsid w:val="006761A7"/>
    <w:rsid w:val="006857D8"/>
    <w:rsid w:val="006A3648"/>
    <w:rsid w:val="006B2D47"/>
    <w:rsid w:val="006E08BA"/>
    <w:rsid w:val="006E4C02"/>
    <w:rsid w:val="006F5A3A"/>
    <w:rsid w:val="007019BB"/>
    <w:rsid w:val="0070227E"/>
    <w:rsid w:val="00702DBE"/>
    <w:rsid w:val="00705EEF"/>
    <w:rsid w:val="00721C6C"/>
    <w:rsid w:val="0073297A"/>
    <w:rsid w:val="007360F6"/>
    <w:rsid w:val="0076145B"/>
    <w:rsid w:val="00762100"/>
    <w:rsid w:val="007737A4"/>
    <w:rsid w:val="00783D23"/>
    <w:rsid w:val="00795ADD"/>
    <w:rsid w:val="007B26F6"/>
    <w:rsid w:val="007B31B5"/>
    <w:rsid w:val="007B6484"/>
    <w:rsid w:val="007C5872"/>
    <w:rsid w:val="007F2902"/>
    <w:rsid w:val="007F3676"/>
    <w:rsid w:val="007F4B67"/>
    <w:rsid w:val="00803E9B"/>
    <w:rsid w:val="00812777"/>
    <w:rsid w:val="00842D97"/>
    <w:rsid w:val="0084350F"/>
    <w:rsid w:val="008475BC"/>
    <w:rsid w:val="00876BDF"/>
    <w:rsid w:val="00877368"/>
    <w:rsid w:val="00881D7E"/>
    <w:rsid w:val="008876AE"/>
    <w:rsid w:val="008B6C69"/>
    <w:rsid w:val="008D2B6E"/>
    <w:rsid w:val="008E324D"/>
    <w:rsid w:val="00901950"/>
    <w:rsid w:val="00903EFA"/>
    <w:rsid w:val="009158B8"/>
    <w:rsid w:val="0092528A"/>
    <w:rsid w:val="00980FC8"/>
    <w:rsid w:val="00987041"/>
    <w:rsid w:val="009A2949"/>
    <w:rsid w:val="009A5C68"/>
    <w:rsid w:val="009A72F4"/>
    <w:rsid w:val="009B61D9"/>
    <w:rsid w:val="009C5489"/>
    <w:rsid w:val="009C7856"/>
    <w:rsid w:val="009D46AF"/>
    <w:rsid w:val="009F6770"/>
    <w:rsid w:val="00A00E59"/>
    <w:rsid w:val="00A0431F"/>
    <w:rsid w:val="00A22979"/>
    <w:rsid w:val="00A25CE8"/>
    <w:rsid w:val="00A322C0"/>
    <w:rsid w:val="00A3661A"/>
    <w:rsid w:val="00A61902"/>
    <w:rsid w:val="00A754CB"/>
    <w:rsid w:val="00A85B42"/>
    <w:rsid w:val="00A97D4E"/>
    <w:rsid w:val="00AB6E27"/>
    <w:rsid w:val="00AC64B9"/>
    <w:rsid w:val="00AD4157"/>
    <w:rsid w:val="00AD5E2A"/>
    <w:rsid w:val="00B16696"/>
    <w:rsid w:val="00B17A59"/>
    <w:rsid w:val="00B34753"/>
    <w:rsid w:val="00B4265E"/>
    <w:rsid w:val="00B4745F"/>
    <w:rsid w:val="00B767B9"/>
    <w:rsid w:val="00B82D61"/>
    <w:rsid w:val="00B870B8"/>
    <w:rsid w:val="00B90EED"/>
    <w:rsid w:val="00BA2C4C"/>
    <w:rsid w:val="00BA4016"/>
    <w:rsid w:val="00BA7234"/>
    <w:rsid w:val="00BA7434"/>
    <w:rsid w:val="00BB13F8"/>
    <w:rsid w:val="00BC19FA"/>
    <w:rsid w:val="00BC695B"/>
    <w:rsid w:val="00BF009F"/>
    <w:rsid w:val="00C20DF4"/>
    <w:rsid w:val="00C6111D"/>
    <w:rsid w:val="00C75FE4"/>
    <w:rsid w:val="00C7798E"/>
    <w:rsid w:val="00C8121C"/>
    <w:rsid w:val="00C81955"/>
    <w:rsid w:val="00C83D2C"/>
    <w:rsid w:val="00CC6A26"/>
    <w:rsid w:val="00CD6621"/>
    <w:rsid w:val="00CE1B06"/>
    <w:rsid w:val="00CE2049"/>
    <w:rsid w:val="00CE7C8F"/>
    <w:rsid w:val="00CF6FF9"/>
    <w:rsid w:val="00D23270"/>
    <w:rsid w:val="00D2584A"/>
    <w:rsid w:val="00D34664"/>
    <w:rsid w:val="00D53D96"/>
    <w:rsid w:val="00D66C51"/>
    <w:rsid w:val="00D72853"/>
    <w:rsid w:val="00D80ECA"/>
    <w:rsid w:val="00D83E5B"/>
    <w:rsid w:val="00DA756B"/>
    <w:rsid w:val="00DA7AAA"/>
    <w:rsid w:val="00DB4AF8"/>
    <w:rsid w:val="00DB65D2"/>
    <w:rsid w:val="00DC3152"/>
    <w:rsid w:val="00DD67A1"/>
    <w:rsid w:val="00E02405"/>
    <w:rsid w:val="00E1250A"/>
    <w:rsid w:val="00E14264"/>
    <w:rsid w:val="00E32FA2"/>
    <w:rsid w:val="00E34603"/>
    <w:rsid w:val="00E35627"/>
    <w:rsid w:val="00E507B3"/>
    <w:rsid w:val="00E57202"/>
    <w:rsid w:val="00E7049A"/>
    <w:rsid w:val="00E75047"/>
    <w:rsid w:val="00E90997"/>
    <w:rsid w:val="00EC2E3B"/>
    <w:rsid w:val="00EC6B66"/>
    <w:rsid w:val="00EE72C3"/>
    <w:rsid w:val="00F078B0"/>
    <w:rsid w:val="00F41454"/>
    <w:rsid w:val="00F44C00"/>
    <w:rsid w:val="00F47162"/>
    <w:rsid w:val="00F71DE8"/>
    <w:rsid w:val="00FA6E8E"/>
    <w:rsid w:val="00FB4481"/>
    <w:rsid w:val="00FC48D5"/>
    <w:rsid w:val="00FD5B38"/>
    <w:rsid w:val="00FE008D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289C05"/>
  <w15:docId w15:val="{D210515F-0351-444E-A137-D465C33D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A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C98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98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303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3E9B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83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4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742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5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05.0907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journals.aps.org/prl/abstract/10.1103/PhysRevLett.117.1683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eyresearch/sequence_distance_distribution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094F-D305-457F-A033-3035687D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UoE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</dc:creator>
  <cp:lastModifiedBy>MEY Antonia</cp:lastModifiedBy>
  <cp:revision>5</cp:revision>
  <cp:lastPrinted>2022-05-18T00:04:00Z</cp:lastPrinted>
  <dcterms:created xsi:type="dcterms:W3CDTF">2022-05-26T14:49:00Z</dcterms:created>
  <dcterms:modified xsi:type="dcterms:W3CDTF">2022-05-26T16:19:00Z</dcterms:modified>
</cp:coreProperties>
</file>