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65895D">
      <w:pPr>
        <w:jc w:val="center"/>
        <w:rPr>
          <w:rFonts w:hint="default" w:ascii="Times New Roman" w:hAnsi="Times New Roman" w:cs="Times New Roman"/>
          <w:b/>
          <w:bCs/>
          <w:sz w:val="40"/>
          <w:szCs w:val="40"/>
          <w:lang w:val="en-US"/>
        </w:rPr>
      </w:pPr>
      <w:r>
        <w:rPr>
          <w:rFonts w:hint="default" w:ascii="Times New Roman" w:hAnsi="Times New Roman" w:cs="Times New Roman"/>
          <w:b/>
          <w:bCs/>
          <w:sz w:val="44"/>
          <w:szCs w:val="44"/>
          <w:lang w:val="en-US"/>
        </w:rPr>
        <w:t>File permissions in Linux</w:t>
      </w:r>
    </w:p>
    <w:p w14:paraId="334F574E">
      <w:pPr>
        <w:jc w:val="center"/>
        <w:rPr>
          <w:rFonts w:hint="default" w:ascii="Times New Roman" w:hAnsi="Times New Roman" w:cs="Times New Roman"/>
          <w:sz w:val="40"/>
          <w:szCs w:val="40"/>
          <w:lang w:val="en-US"/>
        </w:rPr>
      </w:pPr>
    </w:p>
    <w:p w14:paraId="09BC9BDA">
      <w:pPr>
        <w:jc w:val="left"/>
        <w:rPr>
          <w:rFonts w:hint="default" w:ascii="Times New Roman" w:hAnsi="Times New Roman" w:cs="Times New Roman"/>
          <w:sz w:val="36"/>
          <w:szCs w:val="36"/>
          <w:lang w:val="en-US"/>
        </w:rPr>
      </w:pPr>
      <w:r>
        <w:rPr>
          <w:rFonts w:hint="default" w:ascii="Times New Roman" w:hAnsi="Times New Roman" w:cs="Times New Roman"/>
          <w:b/>
          <w:bCs/>
          <w:sz w:val="36"/>
          <w:szCs w:val="36"/>
          <w:lang w:val="en-US"/>
        </w:rPr>
        <w:t>Project description</w:t>
      </w:r>
      <w:r>
        <w:rPr>
          <w:rFonts w:hint="default" w:ascii="Times New Roman" w:hAnsi="Times New Roman" w:cs="Times New Roman"/>
          <w:b/>
          <w:bCs/>
          <w:sz w:val="36"/>
          <w:szCs w:val="36"/>
          <w:lang w:val="en-US"/>
        </w:rPr>
        <w:br w:type="textWrapping"/>
      </w:r>
      <w:r>
        <w:rPr>
          <w:rFonts w:hint="default" w:ascii="Times New Roman" w:hAnsi="Times New Roman" w:eastAsia="SimSun" w:cs="Times New Roman"/>
          <w:sz w:val="28"/>
          <w:szCs w:val="28"/>
        </w:rPr>
        <w:t xml:space="preserve">This project demonstrates the management and modification of file and directory permissions in Linux using the </w:t>
      </w:r>
      <w:r>
        <w:rPr>
          <w:rStyle w:val="5"/>
          <w:rFonts w:hint="default" w:ascii="Times New Roman" w:hAnsi="Times New Roman" w:eastAsia="SimSun" w:cs="Times New Roman"/>
          <w:b/>
          <w:bCs/>
          <w:i/>
          <w:iCs/>
          <w:sz w:val="28"/>
          <w:szCs w:val="28"/>
        </w:rPr>
        <w:t>ls -la</w:t>
      </w:r>
      <w:r>
        <w:rPr>
          <w:rFonts w:hint="default" w:ascii="Times New Roman" w:hAnsi="Times New Roman" w:eastAsia="SimSun" w:cs="Times New Roman"/>
          <w:sz w:val="28"/>
          <w:szCs w:val="28"/>
        </w:rPr>
        <w:t xml:space="preserve"> and </w:t>
      </w:r>
      <w:r>
        <w:rPr>
          <w:rStyle w:val="5"/>
          <w:rFonts w:hint="default" w:ascii="Times New Roman" w:hAnsi="Times New Roman" w:eastAsia="SimSun" w:cs="Times New Roman"/>
          <w:b/>
          <w:bCs/>
          <w:i/>
          <w:iCs/>
          <w:sz w:val="28"/>
          <w:szCs w:val="28"/>
        </w:rPr>
        <w:t>chmod</w:t>
      </w:r>
      <w:r>
        <w:rPr>
          <w:rFonts w:hint="default" w:ascii="Times New Roman" w:hAnsi="Times New Roman" w:eastAsia="SimSun" w:cs="Times New Roman"/>
          <w:b/>
          <w:bCs/>
          <w:sz w:val="28"/>
          <w:szCs w:val="28"/>
        </w:rPr>
        <w:t xml:space="preserve"> </w:t>
      </w:r>
      <w:r>
        <w:rPr>
          <w:rFonts w:hint="default" w:ascii="Times New Roman" w:hAnsi="Times New Roman" w:eastAsia="SimSun" w:cs="Times New Roman"/>
          <w:sz w:val="28"/>
          <w:szCs w:val="28"/>
        </w:rPr>
        <w:t>commands. It explores interpreting permission strings, updating access levels for files and directories, and managing hidden files. These actions ensure that only the appropriate users or groups have access to specific resources, enhancing security and collaboration in a shared environment.</w:t>
      </w:r>
    </w:p>
    <w:p w14:paraId="52F8A45C">
      <w:pPr>
        <w:jc w:val="left"/>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Check file and directory details</w:t>
      </w:r>
    </w:p>
    <w:p w14:paraId="44C8A311">
      <w:pPr>
        <w:jc w:val="left"/>
      </w:pPr>
      <w:r>
        <w:drawing>
          <wp:inline distT="0" distB="0" distL="114300" distR="114300">
            <wp:extent cx="5267960" cy="254317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7960" cy="2543175"/>
                    </a:xfrm>
                    <a:prstGeom prst="rect">
                      <a:avLst/>
                    </a:prstGeom>
                    <a:noFill/>
                    <a:ln>
                      <a:noFill/>
                    </a:ln>
                  </pic:spPr>
                </pic:pic>
              </a:graphicData>
            </a:graphic>
          </wp:inline>
        </w:drawing>
      </w:r>
    </w:p>
    <w:p w14:paraId="6AF69AF1">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36"/>
          <w:szCs w:val="36"/>
          <w:lang w:val="en-US"/>
        </w:rPr>
        <w:t>Describe the permissions string</w:t>
      </w:r>
      <w:r>
        <w:rPr>
          <w:rFonts w:hint="default" w:ascii="Times New Roman" w:hAnsi="Times New Roman" w:cs="Times New Roman"/>
          <w:sz w:val="36"/>
          <w:szCs w:val="36"/>
          <w:lang w:val="en-US"/>
        </w:rPr>
        <w:br w:type="textWrapping"/>
      </w:r>
      <w:r>
        <w:rPr>
          <w:rFonts w:hint="default" w:ascii="Times New Roman" w:hAnsi="Times New Roman" w:cs="Times New Roman"/>
          <w:sz w:val="24"/>
          <w:szCs w:val="24"/>
        </w:rPr>
        <w:t xml:space="preserve">The 10-character string representing the permissions for a file in Linux can be broken down and described as follows. I'll use the permissions for </w:t>
      </w:r>
      <w:r>
        <w:rPr>
          <w:rStyle w:val="5"/>
          <w:rFonts w:hint="default" w:ascii="Times New Roman" w:hAnsi="Times New Roman" w:cs="Times New Roman"/>
          <w:sz w:val="24"/>
          <w:szCs w:val="24"/>
        </w:rPr>
        <w:t>project_x.txt</w:t>
      </w:r>
      <w:r>
        <w:rPr>
          <w:rFonts w:hint="default" w:ascii="Times New Roman" w:hAnsi="Times New Roman" w:cs="Times New Roman"/>
          <w:sz w:val="24"/>
          <w:szCs w:val="24"/>
        </w:rPr>
        <w:t xml:space="preserve"> from your screenshot as an example: </w:t>
      </w:r>
      <w:r>
        <w:rPr>
          <w:rStyle w:val="5"/>
          <w:rFonts w:hint="default" w:ascii="Times New Roman" w:hAnsi="Times New Roman" w:cs="Times New Roman"/>
          <w:sz w:val="24"/>
          <w:szCs w:val="24"/>
        </w:rPr>
        <w:t>-rw--w----</w:t>
      </w:r>
      <w:r>
        <w:rPr>
          <w:rFonts w:hint="default" w:ascii="Times New Roman" w:hAnsi="Times New Roman" w:cs="Times New Roman"/>
          <w:sz w:val="24"/>
          <w:szCs w:val="24"/>
        </w:rPr>
        <w:t>.</w:t>
      </w:r>
    </w:p>
    <w:p w14:paraId="697777D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Description of </w:t>
      </w:r>
      <w:r>
        <w:rPr>
          <w:rStyle w:val="5"/>
          <w:rFonts w:hint="default" w:ascii="Times New Roman" w:hAnsi="Times New Roman" w:cs="Times New Roman"/>
          <w:sz w:val="24"/>
          <w:szCs w:val="24"/>
        </w:rPr>
        <w:t>-rw--w----</w:t>
      </w:r>
    </w:p>
    <w:p w14:paraId="22BFD6A6">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sz w:val="24"/>
          <w:szCs w:val="24"/>
        </w:rPr>
      </w:pPr>
    </w:p>
    <w:p w14:paraId="1831A4D1">
      <w:pPr>
        <w:pStyle w:val="6"/>
        <w:keepNext w:val="0"/>
        <w:keepLines w:val="0"/>
        <w:widowControl/>
        <w:suppressLineNumbers w:val="0"/>
        <w:ind w:left="720"/>
        <w:rPr>
          <w:rFonts w:hint="default" w:ascii="Times New Roman" w:hAnsi="Times New Roman" w:cs="Times New Roman"/>
          <w:sz w:val="24"/>
          <w:szCs w:val="24"/>
        </w:rPr>
      </w:pPr>
      <w:r>
        <w:rPr>
          <w:rStyle w:val="5"/>
          <w:rFonts w:hint="default" w:ascii="Times New Roman" w:hAnsi="Times New Roman" w:cs="Times New Roman"/>
          <w:sz w:val="24"/>
          <w:szCs w:val="24"/>
        </w:rPr>
        <w:t>-</w:t>
      </w:r>
      <w:r>
        <w:rPr>
          <w:rFonts w:hint="default" w:ascii="Times New Roman" w:hAnsi="Times New Roman" w:cs="Times New Roman"/>
          <w:sz w:val="24"/>
          <w:szCs w:val="24"/>
        </w:rPr>
        <w:t>: The first character indicates the type of file. A dash (</w:t>
      </w:r>
      <w:r>
        <w:rPr>
          <w:rStyle w:val="5"/>
          <w:rFonts w:hint="default" w:ascii="Times New Roman" w:hAnsi="Times New Roman" w:cs="Times New Roman"/>
          <w:sz w:val="24"/>
          <w:szCs w:val="24"/>
        </w:rPr>
        <w:t>-</w:t>
      </w:r>
      <w:r>
        <w:rPr>
          <w:rFonts w:hint="default" w:ascii="Times New Roman" w:hAnsi="Times New Roman" w:cs="Times New Roman"/>
          <w:sz w:val="24"/>
          <w:szCs w:val="24"/>
        </w:rPr>
        <w:t>) means it's a regular file. Other possible characters include:</w:t>
      </w:r>
    </w:p>
    <w:p w14:paraId="4E98F885">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sz w:val="24"/>
          <w:szCs w:val="24"/>
        </w:rPr>
      </w:pPr>
    </w:p>
    <w:p w14:paraId="39EE1CA8">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d</w:t>
      </w:r>
      <w:r>
        <w:rPr>
          <w:rFonts w:hint="default" w:ascii="Times New Roman" w:hAnsi="Times New Roman" w:cs="Times New Roman"/>
          <w:sz w:val="24"/>
          <w:szCs w:val="24"/>
        </w:rPr>
        <w:t xml:space="preserve"> for a directory</w:t>
      </w:r>
    </w:p>
    <w:p w14:paraId="4ED24E4F">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l</w:t>
      </w:r>
      <w:r>
        <w:rPr>
          <w:rFonts w:hint="default" w:ascii="Times New Roman" w:hAnsi="Times New Roman" w:cs="Times New Roman"/>
          <w:sz w:val="24"/>
          <w:szCs w:val="24"/>
        </w:rPr>
        <w:t xml:space="preserve"> for a symbolic link</w:t>
      </w:r>
    </w:p>
    <w:p w14:paraId="6CBDB1D4">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b</w:t>
      </w:r>
      <w:r>
        <w:rPr>
          <w:rFonts w:hint="default" w:ascii="Times New Roman" w:hAnsi="Times New Roman" w:cs="Times New Roman"/>
          <w:sz w:val="24"/>
          <w:szCs w:val="24"/>
        </w:rPr>
        <w:t xml:space="preserve"> for a block device</w:t>
      </w:r>
    </w:p>
    <w:p w14:paraId="76830180">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c</w:t>
      </w:r>
      <w:r>
        <w:rPr>
          <w:rFonts w:hint="default" w:ascii="Times New Roman" w:hAnsi="Times New Roman" w:cs="Times New Roman"/>
          <w:sz w:val="24"/>
          <w:szCs w:val="24"/>
        </w:rPr>
        <w:t xml:space="preserve"> for a character device</w:t>
      </w:r>
    </w:p>
    <w:p w14:paraId="2CE1D3B3">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sz w:val="24"/>
          <w:szCs w:val="24"/>
        </w:rPr>
      </w:pPr>
    </w:p>
    <w:p w14:paraId="513E5840">
      <w:pPr>
        <w:pStyle w:val="6"/>
        <w:keepNext w:val="0"/>
        <w:keepLines w:val="0"/>
        <w:widowControl/>
        <w:suppressLineNumbers w:val="0"/>
        <w:ind w:left="720"/>
        <w:rPr>
          <w:rFonts w:hint="default" w:ascii="Times New Roman" w:hAnsi="Times New Roman" w:cs="Times New Roman"/>
          <w:sz w:val="24"/>
          <w:szCs w:val="24"/>
        </w:rPr>
      </w:pPr>
      <w:r>
        <w:rPr>
          <w:rStyle w:val="5"/>
          <w:rFonts w:hint="default" w:ascii="Times New Roman" w:hAnsi="Times New Roman" w:cs="Times New Roman"/>
          <w:sz w:val="24"/>
          <w:szCs w:val="24"/>
        </w:rPr>
        <w:t>rw-</w:t>
      </w:r>
      <w:r>
        <w:rPr>
          <w:rFonts w:hint="default" w:ascii="Times New Roman" w:hAnsi="Times New Roman" w:cs="Times New Roman"/>
          <w:sz w:val="24"/>
          <w:szCs w:val="24"/>
        </w:rPr>
        <w:t xml:space="preserve">: The next three characters represent the permissions for the </w:t>
      </w:r>
      <w:r>
        <w:rPr>
          <w:rStyle w:val="7"/>
          <w:rFonts w:hint="default" w:ascii="Times New Roman" w:hAnsi="Times New Roman" w:cs="Times New Roman"/>
          <w:sz w:val="24"/>
          <w:szCs w:val="24"/>
        </w:rPr>
        <w:t>owner</w:t>
      </w:r>
      <w:r>
        <w:rPr>
          <w:rFonts w:hint="default" w:ascii="Times New Roman" w:hAnsi="Times New Roman" w:cs="Times New Roman"/>
          <w:sz w:val="24"/>
          <w:szCs w:val="24"/>
        </w:rPr>
        <w:t xml:space="preserve"> (in this case, </w:t>
      </w:r>
      <w:r>
        <w:rPr>
          <w:rStyle w:val="5"/>
          <w:rFonts w:hint="default" w:ascii="Times New Roman" w:hAnsi="Times New Roman" w:cs="Times New Roman"/>
          <w:sz w:val="24"/>
          <w:szCs w:val="24"/>
        </w:rPr>
        <w:t>researcher2</w:t>
      </w:r>
      <w:r>
        <w:rPr>
          <w:rFonts w:hint="default" w:ascii="Times New Roman" w:hAnsi="Times New Roman" w:cs="Times New Roman"/>
          <w:sz w:val="24"/>
          <w:szCs w:val="24"/>
        </w:rPr>
        <w:t>):</w:t>
      </w:r>
    </w:p>
    <w:p w14:paraId="7CBD386A">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sz w:val="24"/>
          <w:szCs w:val="24"/>
        </w:rPr>
      </w:pPr>
    </w:p>
    <w:p w14:paraId="0C85A07D">
      <w:pPr>
        <w:keepNext w:val="0"/>
        <w:keepLines w:val="0"/>
        <w:widowControl/>
        <w:numPr>
          <w:ilvl w:val="1"/>
          <w:numId w:val="2"/>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r</w:t>
      </w:r>
      <w:r>
        <w:rPr>
          <w:rFonts w:hint="default" w:ascii="Times New Roman" w:hAnsi="Times New Roman" w:cs="Times New Roman"/>
          <w:sz w:val="24"/>
          <w:szCs w:val="24"/>
        </w:rPr>
        <w:t xml:space="preserve"> (read): The owner can read the file.</w:t>
      </w:r>
    </w:p>
    <w:p w14:paraId="4B1C9C33">
      <w:pPr>
        <w:keepNext w:val="0"/>
        <w:keepLines w:val="0"/>
        <w:widowControl/>
        <w:numPr>
          <w:ilvl w:val="1"/>
          <w:numId w:val="2"/>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w</w:t>
      </w:r>
      <w:r>
        <w:rPr>
          <w:rFonts w:hint="default" w:ascii="Times New Roman" w:hAnsi="Times New Roman" w:cs="Times New Roman"/>
          <w:sz w:val="24"/>
          <w:szCs w:val="24"/>
        </w:rPr>
        <w:t xml:space="preserve"> (write): The owner can write to the file.</w:t>
      </w:r>
    </w:p>
    <w:p w14:paraId="19068010">
      <w:pPr>
        <w:keepNext w:val="0"/>
        <w:keepLines w:val="0"/>
        <w:widowControl/>
        <w:numPr>
          <w:ilvl w:val="1"/>
          <w:numId w:val="2"/>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w:t>
      </w:r>
      <w:r>
        <w:rPr>
          <w:rFonts w:hint="default" w:ascii="Times New Roman" w:hAnsi="Times New Roman" w:cs="Times New Roman"/>
          <w:sz w:val="24"/>
          <w:szCs w:val="24"/>
        </w:rPr>
        <w:t xml:space="preserve"> (no execute): The owner cannot execute the file.</w:t>
      </w:r>
    </w:p>
    <w:p w14:paraId="0CE161EF">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sz w:val="24"/>
          <w:szCs w:val="24"/>
        </w:rPr>
      </w:pPr>
    </w:p>
    <w:p w14:paraId="4DB29C16">
      <w:pPr>
        <w:pStyle w:val="6"/>
        <w:keepNext w:val="0"/>
        <w:keepLines w:val="0"/>
        <w:widowControl/>
        <w:suppressLineNumbers w:val="0"/>
        <w:ind w:left="720"/>
        <w:rPr>
          <w:rFonts w:hint="default" w:ascii="Times New Roman" w:hAnsi="Times New Roman" w:cs="Times New Roman"/>
          <w:sz w:val="24"/>
          <w:szCs w:val="24"/>
        </w:rPr>
      </w:pPr>
      <w:r>
        <w:rPr>
          <w:rStyle w:val="5"/>
          <w:rFonts w:hint="default" w:ascii="Times New Roman" w:hAnsi="Times New Roman" w:cs="Times New Roman"/>
          <w:sz w:val="24"/>
          <w:szCs w:val="24"/>
        </w:rPr>
        <w:t>-w-</w:t>
      </w:r>
      <w:r>
        <w:rPr>
          <w:rFonts w:hint="default" w:ascii="Times New Roman" w:hAnsi="Times New Roman" w:cs="Times New Roman"/>
          <w:sz w:val="24"/>
          <w:szCs w:val="24"/>
        </w:rPr>
        <w:t xml:space="preserve">: The next three characters represent the permissions for the </w:t>
      </w:r>
      <w:r>
        <w:rPr>
          <w:rStyle w:val="7"/>
          <w:rFonts w:hint="default" w:ascii="Times New Roman" w:hAnsi="Times New Roman" w:cs="Times New Roman"/>
          <w:sz w:val="24"/>
          <w:szCs w:val="24"/>
        </w:rPr>
        <w:t>group</w:t>
      </w:r>
      <w:r>
        <w:rPr>
          <w:rFonts w:hint="default" w:ascii="Times New Roman" w:hAnsi="Times New Roman" w:cs="Times New Roman"/>
          <w:sz w:val="24"/>
          <w:szCs w:val="24"/>
        </w:rPr>
        <w:t xml:space="preserve"> (</w:t>
      </w:r>
      <w:r>
        <w:rPr>
          <w:rStyle w:val="5"/>
          <w:rFonts w:hint="default" w:ascii="Times New Roman" w:hAnsi="Times New Roman" w:cs="Times New Roman"/>
          <w:sz w:val="24"/>
          <w:szCs w:val="24"/>
        </w:rPr>
        <w:t>research_team</w:t>
      </w:r>
      <w:r>
        <w:rPr>
          <w:rFonts w:hint="default" w:ascii="Times New Roman" w:hAnsi="Times New Roman" w:cs="Times New Roman"/>
          <w:sz w:val="24"/>
          <w:szCs w:val="24"/>
        </w:rPr>
        <w:t>):</w:t>
      </w:r>
    </w:p>
    <w:p w14:paraId="2B4A7EE2">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sz w:val="24"/>
          <w:szCs w:val="24"/>
        </w:rPr>
      </w:pPr>
    </w:p>
    <w:p w14:paraId="4BD6E9B0">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w:t>
      </w:r>
      <w:r>
        <w:rPr>
          <w:rFonts w:hint="default" w:ascii="Times New Roman" w:hAnsi="Times New Roman" w:cs="Times New Roman"/>
          <w:sz w:val="24"/>
          <w:szCs w:val="24"/>
        </w:rPr>
        <w:t xml:space="preserve"> (no read): Members of the group cannot read the file.</w:t>
      </w:r>
    </w:p>
    <w:p w14:paraId="0965BC91">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w</w:t>
      </w:r>
      <w:r>
        <w:rPr>
          <w:rFonts w:hint="default" w:ascii="Times New Roman" w:hAnsi="Times New Roman" w:cs="Times New Roman"/>
          <w:sz w:val="24"/>
          <w:szCs w:val="24"/>
        </w:rPr>
        <w:t xml:space="preserve"> (write): Members of the group can write to the file.</w:t>
      </w:r>
    </w:p>
    <w:p w14:paraId="5692E94D">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w:t>
      </w:r>
      <w:r>
        <w:rPr>
          <w:rFonts w:hint="default" w:ascii="Times New Roman" w:hAnsi="Times New Roman" w:cs="Times New Roman"/>
          <w:sz w:val="24"/>
          <w:szCs w:val="24"/>
        </w:rPr>
        <w:t xml:space="preserve"> (no execute): Members of the group cannot execute the file.</w:t>
      </w:r>
    </w:p>
    <w:p w14:paraId="3AFFC345">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sz w:val="24"/>
          <w:szCs w:val="24"/>
        </w:rPr>
      </w:pPr>
    </w:p>
    <w:p w14:paraId="60C58B9E">
      <w:pPr>
        <w:pStyle w:val="6"/>
        <w:keepNext w:val="0"/>
        <w:keepLines w:val="0"/>
        <w:widowControl/>
        <w:suppressLineNumbers w:val="0"/>
        <w:ind w:left="720"/>
        <w:rPr>
          <w:rFonts w:hint="default" w:ascii="Times New Roman" w:hAnsi="Times New Roman" w:cs="Times New Roman"/>
          <w:sz w:val="24"/>
          <w:szCs w:val="24"/>
        </w:rPr>
      </w:pPr>
      <w:r>
        <w:rPr>
          <w:rStyle w:val="5"/>
          <w:rFonts w:hint="default" w:ascii="Times New Roman" w:hAnsi="Times New Roman" w:cs="Times New Roman"/>
          <w:sz w:val="24"/>
          <w:szCs w:val="24"/>
        </w:rPr>
        <w:t>---</w:t>
      </w:r>
      <w:r>
        <w:rPr>
          <w:rFonts w:hint="default" w:ascii="Times New Roman" w:hAnsi="Times New Roman" w:cs="Times New Roman"/>
          <w:sz w:val="24"/>
          <w:szCs w:val="24"/>
        </w:rPr>
        <w:t xml:space="preserve">: The last three characters represent the permissions for </w:t>
      </w:r>
      <w:r>
        <w:rPr>
          <w:rStyle w:val="7"/>
          <w:rFonts w:hint="default" w:ascii="Times New Roman" w:hAnsi="Times New Roman" w:cs="Times New Roman"/>
          <w:sz w:val="24"/>
          <w:szCs w:val="24"/>
        </w:rPr>
        <w:t>others</w:t>
      </w:r>
      <w:r>
        <w:rPr>
          <w:rFonts w:hint="default" w:ascii="Times New Roman" w:hAnsi="Times New Roman" w:cs="Times New Roman"/>
          <w:sz w:val="24"/>
          <w:szCs w:val="24"/>
        </w:rPr>
        <w:t xml:space="preserve"> (users outside the owner and group):</w:t>
      </w:r>
    </w:p>
    <w:p w14:paraId="7D68D598">
      <w:pPr>
        <w:keepNext w:val="0"/>
        <w:keepLines w:val="0"/>
        <w:widowControl/>
        <w:numPr>
          <w:ilvl w:val="0"/>
          <w:numId w:val="1"/>
        </w:numPr>
        <w:suppressLineNumbers w:val="0"/>
        <w:spacing w:before="0" w:beforeAutospacing="1" w:after="0" w:afterAutospacing="1"/>
        <w:ind w:left="1440" w:hanging="360"/>
        <w:rPr>
          <w:rFonts w:hint="default" w:ascii="Times New Roman" w:hAnsi="Times New Roman" w:cs="Times New Roman"/>
          <w:sz w:val="24"/>
          <w:szCs w:val="24"/>
        </w:rPr>
      </w:pPr>
    </w:p>
    <w:p w14:paraId="33056656">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w:t>
      </w:r>
      <w:r>
        <w:rPr>
          <w:rFonts w:hint="default" w:ascii="Times New Roman" w:hAnsi="Times New Roman" w:cs="Times New Roman"/>
          <w:sz w:val="24"/>
          <w:szCs w:val="24"/>
        </w:rPr>
        <w:t xml:space="preserve"> (no read): Others cannot read the file.</w:t>
      </w:r>
    </w:p>
    <w:p w14:paraId="1F61E6E9">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w:t>
      </w:r>
      <w:r>
        <w:rPr>
          <w:rFonts w:hint="default" w:ascii="Times New Roman" w:hAnsi="Times New Roman" w:cs="Times New Roman"/>
          <w:sz w:val="24"/>
          <w:szCs w:val="24"/>
        </w:rPr>
        <w:t xml:space="preserve"> (no write): Others cannot write to the file.</w:t>
      </w:r>
    </w:p>
    <w:p w14:paraId="02A98F6D">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sz w:val="24"/>
          <w:szCs w:val="24"/>
        </w:rPr>
      </w:pPr>
      <w:r>
        <w:rPr>
          <w:rStyle w:val="5"/>
          <w:rFonts w:hint="default" w:ascii="Times New Roman" w:hAnsi="Times New Roman" w:cs="Times New Roman"/>
          <w:sz w:val="24"/>
          <w:szCs w:val="24"/>
        </w:rPr>
        <w:t>-</w:t>
      </w:r>
      <w:r>
        <w:rPr>
          <w:rFonts w:hint="default" w:ascii="Times New Roman" w:hAnsi="Times New Roman" w:cs="Times New Roman"/>
          <w:sz w:val="24"/>
          <w:szCs w:val="24"/>
        </w:rPr>
        <w:t xml:space="preserve"> (no execute): Others cannot execute the file.</w:t>
      </w:r>
    </w:p>
    <w:p w14:paraId="215A467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Summary</w:t>
      </w:r>
    </w:p>
    <w:p w14:paraId="3415512B">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This string </w:t>
      </w:r>
      <w:r>
        <w:rPr>
          <w:rStyle w:val="5"/>
          <w:rFonts w:hint="default" w:ascii="Times New Roman" w:hAnsi="Times New Roman" w:cs="Times New Roman"/>
          <w:sz w:val="24"/>
          <w:szCs w:val="24"/>
        </w:rPr>
        <w:t>-rw--w----</w:t>
      </w:r>
      <w:r>
        <w:rPr>
          <w:rFonts w:hint="default" w:ascii="Times New Roman" w:hAnsi="Times New Roman" w:cs="Times New Roman"/>
          <w:sz w:val="24"/>
          <w:szCs w:val="24"/>
        </w:rPr>
        <w:t xml:space="preserve"> means the file </w:t>
      </w:r>
      <w:r>
        <w:rPr>
          <w:rStyle w:val="5"/>
          <w:rFonts w:hint="default" w:ascii="Times New Roman" w:hAnsi="Times New Roman" w:cs="Times New Roman"/>
          <w:sz w:val="24"/>
          <w:szCs w:val="24"/>
        </w:rPr>
        <w:t>project_x.txt</w:t>
      </w:r>
      <w:r>
        <w:rPr>
          <w:rFonts w:hint="default" w:ascii="Times New Roman" w:hAnsi="Times New Roman" w:cs="Times New Roman"/>
          <w:sz w:val="24"/>
          <w:szCs w:val="24"/>
        </w:rPr>
        <w:t xml:space="preserve"> is a regular file where:</w:t>
      </w:r>
    </w:p>
    <w:p w14:paraId="53CB08B3">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The owner has read and write permissions.</w:t>
      </w:r>
    </w:p>
    <w:p w14:paraId="26E75FC6">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The group has write-only permission.</w:t>
      </w:r>
    </w:p>
    <w:p w14:paraId="2ED8429B">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Others have no permissions.</w:t>
      </w:r>
      <w:r>
        <w:rPr>
          <w:rFonts w:hint="default" w:ascii="Times New Roman" w:hAnsi="Times New Roman" w:cs="Times New Roman"/>
          <w:sz w:val="24"/>
          <w:szCs w:val="24"/>
        </w:rPr>
        <w:br w:type="textWrapping"/>
      </w:r>
    </w:p>
    <w:p w14:paraId="3FA53403">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2E4CFF33">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6425D40B">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662AD5B2">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4B41F562">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3822690E">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44541BFC">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1C2068EC">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33011914">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46521C5B">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68135D3D">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Change file permissions</w:t>
      </w:r>
    </w:p>
    <w:p w14:paraId="722A3D88">
      <w:pPr>
        <w:keepNext w:val="0"/>
        <w:keepLines w:val="0"/>
        <w:widowControl/>
        <w:numPr>
          <w:numId w:val="0"/>
        </w:numPr>
        <w:suppressLineNumbers w:val="0"/>
        <w:spacing w:before="0" w:beforeAutospacing="1" w:after="0" w:afterAutospacing="1"/>
      </w:pPr>
      <w:r>
        <w:drawing>
          <wp:inline distT="0" distB="0" distL="114300" distR="114300">
            <wp:extent cx="5267960" cy="39852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7960" cy="3985260"/>
                    </a:xfrm>
                    <a:prstGeom prst="rect">
                      <a:avLst/>
                    </a:prstGeom>
                    <a:noFill/>
                    <a:ln>
                      <a:noFill/>
                    </a:ln>
                  </pic:spPr>
                </pic:pic>
              </a:graphicData>
            </a:graphic>
          </wp:inline>
        </w:drawing>
      </w:r>
    </w:p>
    <w:p w14:paraId="6B0A6BD8">
      <w:pPr>
        <w:keepNext w:val="0"/>
        <w:keepLines w:val="0"/>
        <w:widowControl/>
        <w:numPr>
          <w:numId w:val="0"/>
        </w:numPr>
        <w:suppressLineNumbers w:val="0"/>
        <w:spacing w:before="0" w:beforeAutospacing="1" w:after="0" w:afterAutospacing="1"/>
      </w:pPr>
      <w:r>
        <w:rPr>
          <w:rFonts w:hint="default" w:ascii="Times New Roman" w:hAnsi="Times New Roman" w:cs="Times New Roman"/>
          <w:b/>
          <w:bCs/>
          <w:sz w:val="36"/>
          <w:szCs w:val="36"/>
          <w:lang w:val="en-US"/>
        </w:rPr>
        <w:t>Change file permissions on a hidden file</w:t>
      </w:r>
      <w:r>
        <w:rPr>
          <w:rFonts w:hint="default" w:ascii="Times New Roman" w:hAnsi="Times New Roman" w:cs="Times New Roman"/>
          <w:sz w:val="36"/>
          <w:szCs w:val="36"/>
          <w:lang w:val="en-US"/>
        </w:rPr>
        <w:br w:type="textWrapping"/>
      </w:r>
      <w:r>
        <w:drawing>
          <wp:inline distT="0" distB="0" distL="114300" distR="114300">
            <wp:extent cx="5266690" cy="1601470"/>
            <wp:effectExtent l="0" t="0" r="381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6690" cy="1601470"/>
                    </a:xfrm>
                    <a:prstGeom prst="rect">
                      <a:avLst/>
                    </a:prstGeom>
                    <a:noFill/>
                    <a:ln>
                      <a:noFill/>
                    </a:ln>
                  </pic:spPr>
                </pic:pic>
              </a:graphicData>
            </a:graphic>
          </wp:inline>
        </w:drawing>
      </w:r>
    </w:p>
    <w:p w14:paraId="437DC3EC">
      <w:pPr>
        <w:keepNext w:val="0"/>
        <w:keepLines w:val="0"/>
        <w:widowControl/>
        <w:numPr>
          <w:numId w:val="0"/>
        </w:numPr>
        <w:suppressLineNumbers w:val="0"/>
        <w:spacing w:before="0" w:beforeAutospacing="1" w:after="0" w:afterAutospacing="1"/>
        <w:rPr>
          <w:rFonts w:hint="default" w:ascii="Times New Roman" w:hAnsi="Times New Roman" w:cs="Times New Roman"/>
          <w:b/>
          <w:bCs/>
          <w:sz w:val="36"/>
          <w:szCs w:val="36"/>
          <w:lang w:val="en-US"/>
        </w:rPr>
      </w:pPr>
    </w:p>
    <w:p w14:paraId="25E2E8E7">
      <w:pPr>
        <w:keepNext w:val="0"/>
        <w:keepLines w:val="0"/>
        <w:widowControl/>
        <w:numPr>
          <w:numId w:val="0"/>
        </w:numPr>
        <w:suppressLineNumbers w:val="0"/>
        <w:spacing w:before="0" w:beforeAutospacing="1" w:after="0" w:afterAutospacing="1"/>
        <w:rPr>
          <w:rFonts w:hint="default" w:ascii="Times New Roman" w:hAnsi="Times New Roman" w:cs="Times New Roman"/>
          <w:b/>
          <w:bCs/>
          <w:sz w:val="36"/>
          <w:szCs w:val="36"/>
          <w:lang w:val="en-US"/>
        </w:rPr>
      </w:pPr>
    </w:p>
    <w:p w14:paraId="7CBDFFD8">
      <w:pPr>
        <w:keepNext w:val="0"/>
        <w:keepLines w:val="0"/>
        <w:widowControl/>
        <w:numPr>
          <w:numId w:val="0"/>
        </w:numPr>
        <w:suppressLineNumbers w:val="0"/>
        <w:spacing w:before="0" w:beforeAutospacing="1" w:after="0" w:afterAutospacing="1"/>
        <w:rPr>
          <w:rFonts w:hint="default" w:ascii="Times New Roman" w:hAnsi="Times New Roman" w:cs="Times New Roman"/>
          <w:b/>
          <w:bCs/>
          <w:sz w:val="36"/>
          <w:szCs w:val="36"/>
          <w:lang w:val="en-US"/>
        </w:rPr>
      </w:pPr>
    </w:p>
    <w:p w14:paraId="4B442563">
      <w:pPr>
        <w:keepNext w:val="0"/>
        <w:keepLines w:val="0"/>
        <w:widowControl/>
        <w:numPr>
          <w:numId w:val="0"/>
        </w:numPr>
        <w:suppressLineNumbers w:val="0"/>
        <w:spacing w:before="0" w:beforeAutospacing="1" w:after="0" w:afterAutospacing="1"/>
        <w:rPr>
          <w:rFonts w:hint="default" w:ascii="Times New Roman" w:hAnsi="Times New Roman" w:cs="Times New Roman"/>
          <w:sz w:val="36"/>
          <w:szCs w:val="36"/>
          <w:lang w:val="en-US"/>
        </w:rPr>
      </w:pPr>
      <w:r>
        <w:rPr>
          <w:rFonts w:hint="default" w:ascii="Times New Roman" w:hAnsi="Times New Roman" w:cs="Times New Roman"/>
          <w:b/>
          <w:bCs/>
          <w:sz w:val="36"/>
          <w:szCs w:val="36"/>
          <w:lang w:val="en-US"/>
        </w:rPr>
        <w:t>Change directory permissions</w:t>
      </w:r>
      <w:r>
        <w:rPr>
          <w:rFonts w:hint="default" w:ascii="Times New Roman" w:hAnsi="Times New Roman" w:cs="Times New Roman"/>
          <w:sz w:val="36"/>
          <w:szCs w:val="36"/>
          <w:lang w:val="en-US"/>
        </w:rPr>
        <w:tab/>
      </w:r>
    </w:p>
    <w:p w14:paraId="61D4D74E">
      <w:pPr>
        <w:keepNext w:val="0"/>
        <w:keepLines w:val="0"/>
        <w:widowControl/>
        <w:numPr>
          <w:numId w:val="0"/>
        </w:numPr>
        <w:suppressLineNumbers w:val="0"/>
        <w:spacing w:before="0" w:beforeAutospacing="1" w:after="0" w:afterAutospacing="1"/>
        <w:rPr>
          <w:rFonts w:hint="default" w:ascii="Times New Roman" w:hAnsi="Times New Roman" w:cs="Times New Roman"/>
          <w:b/>
          <w:bCs/>
          <w:sz w:val="36"/>
          <w:szCs w:val="36"/>
          <w:lang w:val="en-US"/>
        </w:rPr>
      </w:pPr>
      <w:r>
        <w:drawing>
          <wp:inline distT="0" distB="0" distL="114300" distR="114300">
            <wp:extent cx="5272405" cy="1459865"/>
            <wp:effectExtent l="0" t="0" r="1079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72405" cy="1459865"/>
                    </a:xfrm>
                    <a:prstGeom prst="rect">
                      <a:avLst/>
                    </a:prstGeom>
                    <a:noFill/>
                    <a:ln>
                      <a:noFill/>
                    </a:ln>
                  </pic:spPr>
                </pic:pic>
              </a:graphicData>
            </a:graphic>
          </wp:inline>
        </w:drawing>
      </w:r>
      <w:r>
        <w:br w:type="textWrapping"/>
      </w:r>
      <w:r>
        <w:br w:type="textWrapping"/>
      </w:r>
      <w:r>
        <w:rPr>
          <w:rFonts w:hint="default" w:ascii="Times New Roman" w:hAnsi="Times New Roman" w:cs="Times New Roman"/>
          <w:b/>
          <w:bCs/>
          <w:sz w:val="36"/>
          <w:szCs w:val="36"/>
          <w:lang w:val="en-US"/>
        </w:rPr>
        <w:t>Summary</w:t>
      </w:r>
      <w:bookmarkStart w:id="0" w:name="_GoBack"/>
      <w:bookmarkEnd w:id="0"/>
    </w:p>
    <w:p w14:paraId="671A4BF8">
      <w:pPr>
        <w:keepNext w:val="0"/>
        <w:keepLines w:val="0"/>
        <w:widowControl/>
        <w:numPr>
          <w:numId w:val="0"/>
        </w:numPr>
        <w:suppressLineNumbers w:val="0"/>
        <w:spacing w:before="0" w:beforeAutospacing="1" w:after="0" w:afterAutospacing="1"/>
      </w:pPr>
      <w:r>
        <w:rPr>
          <w:rFonts w:hint="default" w:ascii="Times New Roman" w:hAnsi="Times New Roman" w:eastAsia="SimSun" w:cs="Times New Roman"/>
          <w:sz w:val="28"/>
          <w:szCs w:val="28"/>
        </w:rPr>
        <w:t xml:space="preserve">This activity highlighted the use of Linux commands to manage file and directory permissions effectively. By using </w:t>
      </w:r>
      <w:r>
        <w:rPr>
          <w:rStyle w:val="5"/>
          <w:rFonts w:hint="default" w:ascii="Times New Roman" w:hAnsi="Times New Roman" w:eastAsia="SimSun" w:cs="Times New Roman"/>
          <w:b/>
          <w:bCs/>
          <w:i/>
          <w:iCs/>
          <w:sz w:val="28"/>
          <w:szCs w:val="28"/>
        </w:rPr>
        <w:t>ls -la</w:t>
      </w:r>
      <w:r>
        <w:rPr>
          <w:rFonts w:hint="default" w:ascii="Times New Roman" w:hAnsi="Times New Roman" w:eastAsia="SimSun" w:cs="Times New Roman"/>
          <w:sz w:val="28"/>
          <w:szCs w:val="28"/>
        </w:rPr>
        <w:t xml:space="preserve"> to analyze permission settings and </w:t>
      </w:r>
      <w:r>
        <w:rPr>
          <w:rStyle w:val="5"/>
          <w:rFonts w:hint="default" w:ascii="Times New Roman" w:hAnsi="Times New Roman" w:eastAsia="SimSun" w:cs="Times New Roman"/>
          <w:b/>
          <w:bCs/>
          <w:i/>
          <w:iCs/>
          <w:sz w:val="28"/>
          <w:szCs w:val="28"/>
        </w:rPr>
        <w:t>chmod</w:t>
      </w:r>
      <w:r>
        <w:rPr>
          <w:rFonts w:hint="default" w:ascii="Times New Roman" w:hAnsi="Times New Roman" w:eastAsia="SimSun" w:cs="Times New Roman"/>
          <w:sz w:val="28"/>
          <w:szCs w:val="28"/>
        </w:rPr>
        <w:t xml:space="preserve"> to modify them, access control was customized for various files and directories. These actions ensure secure and efficient file management in a shared Linux environment, which is a critical skill for IT professionals.</w:t>
      </w:r>
      <w:r>
        <w:br w:type="textWrapping"/>
      </w:r>
    </w:p>
    <w:p w14:paraId="051134BD">
      <w:pPr>
        <w:keepNext w:val="0"/>
        <w:keepLines w:val="0"/>
        <w:widowControl/>
        <w:numPr>
          <w:numId w:val="0"/>
        </w:numPr>
        <w:suppressLineNumbers w:val="0"/>
        <w:spacing w:before="0" w:beforeAutospacing="1" w:after="0" w:afterAutospacing="1"/>
        <w:rPr>
          <w:rFonts w:hint="default"/>
          <w:lang w:val="en-US"/>
        </w:rPr>
      </w:pPr>
    </w:p>
    <w:p w14:paraId="07F4DE49">
      <w:pPr>
        <w:jc w:val="left"/>
        <w:rPr>
          <w:rFonts w:hint="default" w:ascii="Times New Roman" w:hAnsi="Times New Roman" w:cs="Times New Roman"/>
          <w:sz w:val="36"/>
          <w:szCs w:val="3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scadia Code">
    <w:panose1 w:val="020B0609020000020004"/>
    <w:charset w:val="00"/>
    <w:family w:val="auto"/>
    <w:pitch w:val="default"/>
    <w:sig w:usb0="A10002FF" w:usb1="4000F9FB" w:usb2="00040000"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962EDD"/>
    <w:multiLevelType w:val="multilevel"/>
    <w:tmpl w:val="1E962ED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3294CFB1"/>
    <w:multiLevelType w:val="multilevel"/>
    <w:tmpl w:val="3294CFB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8B25EB"/>
    <w:rsid w:val="0C8B25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29</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2024-12-23T12:28:00Z</dcterms:created>
  <dc:creator>ilija</dc:creator>
  <cp:lastModifiedBy>Ilija Jovic</cp:lastModifiedBy>
  <dcterms:modified xsi:type="dcterms:W3CDTF">2024-12-23T12:58:34Z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ABDDCF74D1D34380BC00AB1A73BD1D5D_11</vt:lpwstr>
  </property>
</Properties>
</file>