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9ED87">
      <w:pPr>
        <w:pStyle w:val="3"/>
        <w:keepNext w:val="0"/>
        <w:keepLines w:val="0"/>
        <w:widowControl/>
        <w:suppressLineNumbers w:val="0"/>
        <w:rPr>
          <w:rFonts w:hint="default" w:ascii="Arial" w:hAnsi="Arial" w:cs="Arial"/>
          <w:sz w:val="24"/>
          <w:szCs w:val="24"/>
          <w:shd w:val="clear" w:color="FFFFFF" w:fill="D9D9D9"/>
        </w:rPr>
      </w:pPr>
      <w:r>
        <w:rPr>
          <w:rStyle w:val="10"/>
          <w:rFonts w:hint="default" w:ascii="Arial" w:hAnsi="Arial" w:cs="Arial"/>
          <w:b/>
          <w:bCs/>
          <w:sz w:val="24"/>
          <w:szCs w:val="24"/>
          <w:shd w:val="clear" w:color="FFFFFF" w:fill="D9D9D9"/>
        </w:rPr>
        <w:t>Section 1: Identify the network protocol involved in the incident</w:t>
      </w:r>
    </w:p>
    <w:p w14:paraId="0A992605">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The network protocols involved were:</w:t>
      </w:r>
    </w:p>
    <w:p w14:paraId="61BE702D">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Style w:val="10"/>
          <w:rFonts w:hint="default" w:ascii="Arial" w:hAnsi="Arial" w:cs="Arial"/>
          <w:sz w:val="24"/>
          <w:szCs w:val="24"/>
        </w:rPr>
        <w:t>DNS (Domain Name System):</w:t>
      </w:r>
      <w:r>
        <w:rPr>
          <w:rFonts w:hint="default" w:ascii="Arial" w:hAnsi="Arial" w:cs="Arial"/>
          <w:sz w:val="24"/>
          <w:szCs w:val="24"/>
        </w:rPr>
        <w:t xml:space="preserve"> Resolves URLs to IP addresses for </w:t>
      </w:r>
      <w:r>
        <w:rPr>
          <w:rStyle w:val="8"/>
          <w:rFonts w:hint="default" w:ascii="Arial" w:hAnsi="Arial" w:cs="Arial"/>
          <w:sz w:val="24"/>
          <w:szCs w:val="24"/>
        </w:rPr>
        <w:t>yummyrecipesforme.com</w:t>
      </w:r>
      <w:r>
        <w:rPr>
          <w:rFonts w:hint="default" w:ascii="Arial" w:hAnsi="Arial" w:cs="Arial"/>
          <w:sz w:val="24"/>
          <w:szCs w:val="24"/>
        </w:rPr>
        <w:t xml:space="preserve"> and </w:t>
      </w:r>
      <w:r>
        <w:rPr>
          <w:rStyle w:val="8"/>
          <w:rFonts w:hint="default" w:ascii="Arial" w:hAnsi="Arial" w:cs="Arial"/>
          <w:sz w:val="24"/>
          <w:szCs w:val="24"/>
        </w:rPr>
        <w:t>greatrecipesforme.com</w:t>
      </w:r>
      <w:r>
        <w:rPr>
          <w:rFonts w:hint="default" w:ascii="Arial" w:hAnsi="Arial" w:cs="Arial"/>
          <w:sz w:val="24"/>
          <w:szCs w:val="24"/>
        </w:rPr>
        <w:t>.</w:t>
      </w:r>
    </w:p>
    <w:p w14:paraId="4A7CE2BD">
      <w:pPr>
        <w:keepNext w:val="0"/>
        <w:keepLines w:val="0"/>
        <w:widowControl/>
        <w:numPr>
          <w:ilvl w:val="0"/>
          <w:numId w:val="1"/>
        </w:numPr>
        <w:suppressLineNumbers w:val="0"/>
        <w:spacing w:before="0" w:beforeAutospacing="1" w:after="0" w:afterAutospacing="1"/>
        <w:ind w:left="720" w:hanging="360"/>
        <w:rPr>
          <w:rFonts w:hint="default" w:ascii="Arial" w:hAnsi="Arial" w:cs="Arial"/>
          <w:sz w:val="24"/>
          <w:szCs w:val="24"/>
        </w:rPr>
      </w:pPr>
      <w:r>
        <w:rPr>
          <w:rStyle w:val="10"/>
          <w:rFonts w:hint="default" w:ascii="Arial" w:hAnsi="Arial" w:cs="Arial"/>
          <w:sz w:val="24"/>
          <w:szCs w:val="24"/>
        </w:rPr>
        <w:t>HTTP (HyperText Transfer Protocol):</w:t>
      </w:r>
      <w:r>
        <w:rPr>
          <w:rFonts w:hint="default" w:ascii="Arial" w:hAnsi="Arial" w:cs="Arial"/>
          <w:sz w:val="24"/>
          <w:szCs w:val="24"/>
        </w:rPr>
        <w:t xml:space="preserve"> Used to transfer data, including the malicious executable file, between the user’s browser and the websites.</w:t>
      </w:r>
    </w:p>
    <w:p w14:paraId="362A5B63">
      <w:pPr>
        <w:pStyle w:val="3"/>
        <w:keepNext w:val="0"/>
        <w:keepLines w:val="0"/>
        <w:widowControl/>
        <w:suppressLineNumbers w:val="0"/>
        <w:rPr>
          <w:rFonts w:hint="default" w:ascii="Arial" w:hAnsi="Arial" w:cs="Arial"/>
          <w:sz w:val="24"/>
          <w:szCs w:val="24"/>
          <w:shd w:val="clear" w:color="FFFFFF" w:fill="D9D9D9"/>
        </w:rPr>
      </w:pPr>
      <w:r>
        <w:rPr>
          <w:rStyle w:val="10"/>
          <w:rFonts w:hint="default" w:ascii="Arial" w:hAnsi="Arial" w:cs="Arial"/>
          <w:b/>
          <w:bCs/>
          <w:sz w:val="24"/>
          <w:szCs w:val="24"/>
          <w:shd w:val="clear" w:color="FFFFFF" w:fill="D9D9D9"/>
        </w:rPr>
        <w:t>Section 2: Document the incident</w:t>
      </w:r>
      <w:bookmarkStart w:id="0" w:name="_GoBack"/>
      <w:bookmarkEnd w:id="0"/>
    </w:p>
    <w:p w14:paraId="0B8A6CB0">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 xml:space="preserve">The incident began when a brute force attack successfully guessed the default admin password of </w:t>
      </w:r>
      <w:r>
        <w:rPr>
          <w:rStyle w:val="8"/>
          <w:rFonts w:hint="default" w:ascii="Arial" w:hAnsi="Arial" w:cs="Arial"/>
          <w:sz w:val="24"/>
          <w:szCs w:val="24"/>
        </w:rPr>
        <w:t>yummyrecipesforme.com</w:t>
      </w:r>
      <w:r>
        <w:rPr>
          <w:rFonts w:hint="default" w:ascii="Arial" w:hAnsi="Arial" w:cs="Arial"/>
          <w:sz w:val="24"/>
          <w:szCs w:val="24"/>
        </w:rPr>
        <w:t xml:space="preserve">. The attacker embedded malicious JavaScript into the website source code, prompting visitors to download and run a file. Once executed, this file redirected users to </w:t>
      </w:r>
      <w:r>
        <w:rPr>
          <w:rStyle w:val="8"/>
          <w:rFonts w:hint="default" w:ascii="Arial" w:hAnsi="Arial" w:cs="Arial"/>
          <w:sz w:val="24"/>
          <w:szCs w:val="24"/>
        </w:rPr>
        <w:t>greatrecipesforme.com</w:t>
      </w:r>
      <w:r>
        <w:rPr>
          <w:rFonts w:hint="default" w:ascii="Arial" w:hAnsi="Arial" w:cs="Arial"/>
          <w:sz w:val="24"/>
          <w:szCs w:val="24"/>
        </w:rPr>
        <w:t>, hosting additional malware. The compromise was discovered after customer complaints about slow computers and suspicious redirects. Tcpdump analysis confirmed DNS and HTTP traffic associated with both domains, verifying the malicious redirection.</w:t>
      </w:r>
    </w:p>
    <w:p w14:paraId="4F7EFC33">
      <w:pPr>
        <w:pStyle w:val="3"/>
        <w:keepNext w:val="0"/>
        <w:keepLines w:val="0"/>
        <w:widowControl/>
        <w:suppressLineNumbers w:val="0"/>
        <w:rPr>
          <w:rFonts w:hint="default" w:ascii="Arial" w:hAnsi="Arial" w:cs="Arial"/>
          <w:sz w:val="24"/>
          <w:szCs w:val="24"/>
          <w:shd w:val="clear" w:color="FFFFFF" w:fill="D9D9D9"/>
        </w:rPr>
      </w:pPr>
      <w:r>
        <w:rPr>
          <w:rStyle w:val="10"/>
          <w:rFonts w:hint="default" w:ascii="Arial" w:hAnsi="Arial" w:cs="Arial"/>
          <w:b/>
          <w:bCs/>
          <w:sz w:val="24"/>
          <w:szCs w:val="24"/>
          <w:shd w:val="clear" w:color="FFFFFF" w:fill="D9D9D9"/>
        </w:rPr>
        <w:t>Section 3: Recommend one remediation for brute force attacks</w:t>
      </w:r>
    </w:p>
    <w:p w14:paraId="24D17216">
      <w:pPr>
        <w:pStyle w:val="9"/>
        <w:keepNext w:val="0"/>
        <w:keepLines w:val="0"/>
        <w:widowControl/>
        <w:suppressLineNumbers w:val="0"/>
        <w:rPr>
          <w:rFonts w:hint="default" w:ascii="Arial" w:hAnsi="Arial" w:cs="Arial"/>
          <w:sz w:val="24"/>
          <w:szCs w:val="24"/>
        </w:rPr>
      </w:pPr>
      <w:r>
        <w:rPr>
          <w:rFonts w:hint="default" w:ascii="Arial" w:hAnsi="Arial" w:cs="Arial"/>
          <w:sz w:val="24"/>
          <w:szCs w:val="24"/>
        </w:rPr>
        <w:t xml:space="preserve">To prevent future brute force attacks, enforce </w:t>
      </w:r>
      <w:r>
        <w:rPr>
          <w:rStyle w:val="10"/>
          <w:rFonts w:hint="default" w:ascii="Arial" w:hAnsi="Arial" w:cs="Arial"/>
          <w:sz w:val="24"/>
          <w:szCs w:val="24"/>
        </w:rPr>
        <w:t>Two-Factor Authentication (2FA)</w:t>
      </w:r>
      <w:r>
        <w:rPr>
          <w:rFonts w:hint="default" w:ascii="Arial" w:hAnsi="Arial" w:cs="Arial"/>
          <w:sz w:val="24"/>
          <w:szCs w:val="24"/>
        </w:rPr>
        <w:t xml:space="preserve"> for all admin accounts. This method requires a second verification step beyond the password, making it significantly harder for attackers to gain unauthorized access, even if a password is compromised.</w:t>
      </w:r>
    </w:p>
    <w:p w14:paraId="2B022522"/>
    <w:sectPr>
      <w:head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8E318">
    <w:pPr>
      <w:pStyle w:val="7"/>
      <w:jc w:val="center"/>
      <w:rPr>
        <w:rFonts w:hint="default" w:ascii="Arial" w:hAnsi="Arial" w:cs="Arial"/>
        <w:b/>
        <w:bCs/>
        <w:sz w:val="32"/>
        <w:szCs w:val="32"/>
        <w:lang w:val="en-US"/>
      </w:rPr>
    </w:pPr>
    <w:r>
      <w:rPr>
        <w:rFonts w:hint="default" w:ascii="Arial" w:hAnsi="Arial" w:cs="Arial"/>
        <w:b/>
        <w:bCs/>
        <w:sz w:val="32"/>
        <w:szCs w:val="32"/>
        <w:lang w:val="en-US"/>
      </w:rPr>
      <w:t>Cybersecurity Incident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43D1F5"/>
    <w:multiLevelType w:val="multilevel"/>
    <w:tmpl w:val="4843D1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AF082E"/>
    <w:rsid w:val="4AAF08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2024-12-05T14:02:00Z</dcterms:created>
  <dc:creator>ilija</dc:creator>
  <cp:lastModifiedBy>Ilija Jovic</cp:lastModifiedBy>
  <dcterms:modified xsi:type="dcterms:W3CDTF">2024-12-05T14:05:53Z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15D590A09D1F49338C474EF56542297F_11</vt:lpwstr>
  </property>
</Properties>
</file>