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DE5" w:rsidRPr="00CF3292" w:rsidRDefault="00912CB5" w:rsidP="00383D30">
      <w:pPr>
        <w:kinsoku w:val="0"/>
        <w:autoSpaceDE w:val="0"/>
        <w:autoSpaceDN w:val="0"/>
        <w:adjustRightInd w:val="0"/>
        <w:snapToGrid w:val="0"/>
        <w:spacing w:after="200" w:line="360" w:lineRule="auto"/>
        <w:jc w:val="center"/>
        <w:rPr>
          <w:rFonts w:eastAsia="Arial"/>
          <w:b/>
          <w:noProof/>
          <w:color w:val="0D0D0D"/>
          <w:sz w:val="32"/>
          <w:szCs w:val="36"/>
          <w:shd w:val="clear" w:color="auto" w:fill="FFFFFF"/>
        </w:rPr>
      </w:pPr>
      <w:r w:rsidRPr="00CF3292">
        <w:rPr>
          <w:rFonts w:eastAsia="Arial"/>
          <w:b/>
          <w:noProof/>
          <w:color w:val="0D0D0D"/>
          <w:sz w:val="32"/>
          <w:szCs w:val="36"/>
          <w:shd w:val="clear" w:color="auto" w:fill="FFFFFF"/>
        </w:rPr>
        <w:t>DESIGN AND ANALYSIS OF A WATER DISTRIBUTION SYSTEM FOR A RESIDENTIAL AREA</w:t>
      </w:r>
    </w:p>
    <w:p w:rsidR="00383D30" w:rsidRDefault="00912CB5"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912CB5"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912CB5"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A.MEYYARASU (621422103015)</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912CB5" w:rsidP="00AC1EA8">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912CB5" w:rsidP="00AC1EA8">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D23F70" w:rsidRPr="003627AF"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D23F70"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0800F7" w:rsidRPr="00D23F70" w:rsidRDefault="000800F7" w:rsidP="00AC1EA8">
      <w:pPr>
        <w:kinsoku w:val="0"/>
        <w:autoSpaceDE w:val="0"/>
        <w:autoSpaceDN w:val="0"/>
        <w:adjustRightInd w:val="0"/>
        <w:snapToGrid w:val="0"/>
        <w:spacing w:after="200" w:line="480" w:lineRule="auto"/>
        <w:jc w:val="center"/>
        <w:rPr>
          <w:b/>
          <w:bCs/>
          <w:noProof/>
          <w:color w:val="000000"/>
          <w:spacing w:val="5"/>
          <w:sz w:val="32"/>
          <w:szCs w:val="36"/>
        </w:rPr>
      </w:pPr>
    </w:p>
    <w:p w:rsidR="00D23F70" w:rsidRPr="00D23F70"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BE2400" w:rsidRPr="00D23F70" w:rsidRDefault="00912CB5" w:rsidP="00AC1EA8">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D23F70" w:rsidRPr="00D23F70" w:rsidRDefault="00912CB5" w:rsidP="00D23F7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912CB5"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912CB5"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Pr="00D23F70">
        <w:rPr>
          <w:rFonts w:eastAsia="Arial"/>
          <w:b/>
          <w:noProof/>
          <w:color w:val="0D0D0D"/>
          <w:shd w:val="clear" w:color="auto" w:fill="FFFFFF"/>
        </w:rPr>
        <w:t>DESIGN AND ANALYSIS OF A WATER DISTRIBUTION SYSTEM FOR A RESIDENTIAL AREA</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 xml:space="preserve">"A. MEYYARASU (621422103015)"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D35649" w:rsidRPr="004B082E" w:rsidTr="000800F7">
        <w:tc>
          <w:tcPr>
            <w:tcW w:w="4621" w:type="dxa"/>
          </w:tcPr>
          <w:p w:rsidR="00D23F70" w:rsidRPr="007B15D4" w:rsidRDefault="00912CB5"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7B15D4">
              <w:rPr>
                <w:rFonts w:ascii="Times New Roman" w:eastAsia="Arial" w:hAnsi="Times New Roman" w:cs="Times New Roman"/>
                <w:b/>
                <w:noProof/>
                <w:color w:val="0D0D0D"/>
                <w:sz w:val="28"/>
                <w:szCs w:val="24"/>
                <w:shd w:val="clear" w:color="auto" w:fill="FFFFFF"/>
                <w:lang w:val="en-US"/>
              </w:rPr>
              <w:t>SIGNATURE</w:t>
            </w:r>
          </w:p>
          <w:p w:rsidR="000800F7" w:rsidRPr="007B15D4"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7B15D4" w:rsidRDefault="00912CB5"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7B15D4">
              <w:rPr>
                <w:rFonts w:ascii="Times New Roman" w:eastAsia="Arial" w:hAnsi="Times New Roman" w:cs="Times New Roman"/>
                <w:b/>
                <w:noProof/>
                <w:color w:val="0D0D0D"/>
                <w:sz w:val="28"/>
                <w:szCs w:val="24"/>
                <w:shd w:val="clear" w:color="auto" w:fill="FFFFFF"/>
                <w:lang w:val="en-US"/>
              </w:rPr>
              <w:t>SIGNATURE</w:t>
            </w:r>
          </w:p>
        </w:tc>
      </w:tr>
      <w:tr w:rsidR="00D35649" w:rsidRPr="004B082E" w:rsidTr="000800F7">
        <w:tc>
          <w:tcPr>
            <w:tcW w:w="4621" w:type="dxa"/>
          </w:tcPr>
          <w:p w:rsidR="00D23F70"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4B082E">
              <w:rPr>
                <w:rFonts w:ascii="Times New Roman" w:eastAsia="Arial" w:hAnsi="Times New Roman" w:cs="Times New Roman"/>
                <w:b/>
                <w:noProof/>
                <w:color w:val="0D0D0D"/>
                <w:sz w:val="24"/>
                <w:szCs w:val="24"/>
                <w:shd w:val="clear" w:color="auto" w:fill="FFFFFF"/>
                <w:lang w:val="en-US"/>
              </w:rPr>
              <w:t>Mr.P.ASHOK,M.E.,</w:t>
            </w:r>
          </w:p>
          <w:p w:rsidR="000800F7"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4B082E">
              <w:rPr>
                <w:rFonts w:ascii="Times New Roman" w:eastAsia="Arial" w:hAnsi="Times New Roman" w:cs="Times New Roman"/>
                <w:b/>
                <w:noProof/>
                <w:color w:val="0D0D0D"/>
                <w:sz w:val="24"/>
                <w:szCs w:val="24"/>
                <w:shd w:val="clear" w:color="auto" w:fill="FFFFFF"/>
                <w:lang w:val="en-US"/>
              </w:rPr>
              <w:t>HEAD OF THE DEPARTMENT</w:t>
            </w:r>
          </w:p>
          <w:p w:rsidR="000800F7"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Department of Civil Engineering,</w:t>
            </w:r>
          </w:p>
          <w:p w:rsidR="000800F7"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Maha Barathi Engineering College,</w:t>
            </w:r>
          </w:p>
          <w:p w:rsidR="000800F7"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A.Vasudevanur, Chinnasalem,</w:t>
            </w:r>
          </w:p>
          <w:p w:rsidR="000800F7" w:rsidRPr="004B082E" w:rsidRDefault="00912CB5"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4B082E">
              <w:rPr>
                <w:rFonts w:ascii="Times New Roman" w:eastAsia="Arial" w:hAnsi="Times New Roman" w:cs="Times New Roman"/>
                <w:b/>
                <w:noProof/>
                <w:color w:val="0D0D0D"/>
                <w:sz w:val="24"/>
                <w:szCs w:val="24"/>
                <w:shd w:val="clear" w:color="auto" w:fill="FFFFFF"/>
                <w:lang w:val="en-US"/>
              </w:rPr>
              <w:t>Ms.</w:t>
            </w:r>
            <w:r w:rsidR="003627AF" w:rsidRPr="004B082E">
              <w:rPr>
                <w:rFonts w:ascii="Times New Roman" w:eastAsia="Arial" w:hAnsi="Times New Roman" w:cs="Times New Roman"/>
                <w:b/>
                <w:noProof/>
                <w:color w:val="0D0D0D"/>
                <w:sz w:val="24"/>
                <w:szCs w:val="24"/>
                <w:shd w:val="clear" w:color="auto" w:fill="FFFFFF"/>
                <w:lang w:val="en-US"/>
              </w:rPr>
              <w:t>S</w:t>
            </w:r>
            <w:r w:rsidRPr="004B082E">
              <w:rPr>
                <w:rFonts w:ascii="Times New Roman" w:eastAsia="Arial" w:hAnsi="Times New Roman" w:cs="Times New Roman"/>
                <w:b/>
                <w:noProof/>
                <w:color w:val="0D0D0D"/>
                <w:sz w:val="24"/>
                <w:szCs w:val="24"/>
                <w:shd w:val="clear" w:color="auto" w:fill="FFFFFF"/>
                <w:lang w:val="en-US"/>
              </w:rPr>
              <w:t>.MEENALOS</w:t>
            </w:r>
            <w:r w:rsidR="00ED77D3">
              <w:rPr>
                <w:rFonts w:ascii="Times New Roman" w:eastAsia="Arial" w:hAnsi="Times New Roman" w:cs="Times New Roman"/>
                <w:b/>
                <w:noProof/>
                <w:color w:val="0D0D0D"/>
                <w:sz w:val="24"/>
                <w:szCs w:val="24"/>
                <w:shd w:val="clear" w:color="auto" w:fill="FFFFFF"/>
                <w:lang w:val="en-US"/>
              </w:rPr>
              <w:t>H</w:t>
            </w:r>
            <w:r w:rsidRPr="004B082E">
              <w:rPr>
                <w:rFonts w:ascii="Times New Roman" w:eastAsia="Arial" w:hAnsi="Times New Roman" w:cs="Times New Roman"/>
                <w:b/>
                <w:noProof/>
                <w:color w:val="0D0D0D"/>
                <w:sz w:val="24"/>
                <w:szCs w:val="24"/>
                <w:shd w:val="clear" w:color="auto" w:fill="FFFFFF"/>
                <w:lang w:val="en-US"/>
              </w:rPr>
              <w:t>INI,M.E.,</w:t>
            </w:r>
          </w:p>
          <w:p w:rsidR="000800F7"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4B082E">
              <w:rPr>
                <w:rFonts w:ascii="Times New Roman" w:eastAsia="Arial" w:hAnsi="Times New Roman" w:cs="Times New Roman"/>
                <w:b/>
                <w:noProof/>
                <w:color w:val="0D0D0D"/>
                <w:sz w:val="24"/>
                <w:szCs w:val="24"/>
                <w:shd w:val="clear" w:color="auto" w:fill="FFFFFF"/>
                <w:lang w:val="en-US"/>
              </w:rPr>
              <w:t>SUPERVISOR</w:t>
            </w:r>
          </w:p>
          <w:p w:rsidR="000800F7"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Department of Civil Engineering,</w:t>
            </w:r>
          </w:p>
          <w:p w:rsidR="000800F7"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Maha Barathi Engineering College,</w:t>
            </w:r>
          </w:p>
          <w:p w:rsidR="000800F7"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A.Vasudevanur, Chinnasalem,</w:t>
            </w:r>
          </w:p>
          <w:p w:rsidR="00D23F70" w:rsidRPr="004B082E" w:rsidRDefault="00912CB5"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4B082E">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912CB5"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912CB5"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912CB5"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0C3290" w:rsidRPr="000C3290" w:rsidRDefault="000C3290" w:rsidP="000C3290">
      <w:pPr>
        <w:spacing w:after="200" w:line="276" w:lineRule="auto"/>
        <w:jc w:val="center"/>
        <w:rPr>
          <w:rFonts w:eastAsiaTheme="minorHAnsi"/>
          <w:b/>
          <w:sz w:val="28"/>
          <w:szCs w:val="28"/>
          <w:lang w:val="en-IN"/>
        </w:rPr>
      </w:pPr>
    </w:p>
    <w:p w:rsidR="00020AA7" w:rsidRDefault="00912CB5" w:rsidP="000C3290">
      <w:pPr>
        <w:spacing w:after="200" w:line="276" w:lineRule="auto"/>
        <w:jc w:val="both"/>
        <w:rPr>
          <w:rFonts w:eastAsiaTheme="minorHAnsi"/>
          <w:szCs w:val="28"/>
          <w:lang w:val="en-IN"/>
        </w:rPr>
      </w:pPr>
      <w:r w:rsidRPr="00020AA7">
        <w:rPr>
          <w:rFonts w:eastAsiaTheme="minorHAnsi"/>
          <w:szCs w:val="28"/>
          <w:lang w:val="en-IN"/>
        </w:rPr>
        <w:t>The design and analysis of water distribution systems for residential areas are of paramount importance in ensuring the delivery of safe and sufficient water to residents. This project aims to design and analyze such a system, taking into account factors such as water demand, layout, pipe sizing, pump specifications, and pressure considerations.</w:t>
      </w:r>
      <w:r>
        <w:rPr>
          <w:rFonts w:eastAsiaTheme="minorHAnsi"/>
          <w:szCs w:val="28"/>
          <w:lang w:val="en-IN"/>
        </w:rPr>
        <w:t xml:space="preserve"> </w:t>
      </w:r>
    </w:p>
    <w:p w:rsidR="00020AA7" w:rsidRPr="00020AA7" w:rsidRDefault="00912CB5" w:rsidP="000C3290">
      <w:pPr>
        <w:spacing w:after="200" w:line="276" w:lineRule="auto"/>
        <w:jc w:val="both"/>
        <w:rPr>
          <w:rFonts w:eastAsiaTheme="minorHAnsi"/>
          <w:szCs w:val="28"/>
          <w:lang w:val="en-IN"/>
        </w:rPr>
      </w:pPr>
      <w:r w:rsidRPr="00020AA7">
        <w:rPr>
          <w:rFonts w:eastAsiaTheme="minorHAnsi"/>
          <w:szCs w:val="28"/>
          <w:lang w:val="en-IN"/>
        </w:rPr>
        <w:t>Water demand is initially estimated using population data, per capita consumption rates, and peak demand factors. The layout of the distribution network is then designed, considering road layouts, elevation changes, and network efficiency. Pipe sizing is performed to ensure adequate flow and pressure throughout the system, and pump specifications are determined to maintain pressure if needed.</w:t>
      </w:r>
    </w:p>
    <w:p w:rsidR="000C3290" w:rsidRDefault="00912CB5" w:rsidP="000C3290">
      <w:pPr>
        <w:spacing w:after="200" w:line="276" w:lineRule="auto"/>
        <w:jc w:val="both"/>
        <w:rPr>
          <w:rFonts w:eastAsiaTheme="minorHAnsi"/>
          <w:b/>
          <w:sz w:val="28"/>
          <w:szCs w:val="28"/>
          <w:lang w:val="en-IN"/>
        </w:rPr>
      </w:pPr>
      <w:r w:rsidRPr="00020AA7">
        <w:rPr>
          <w:rFonts w:eastAsiaTheme="minorHAnsi"/>
          <w:szCs w:val="28"/>
          <w:lang w:val="en-IN"/>
        </w:rPr>
        <w:t>The designed network is analyzed for pressure drops, velocity, and flow rates, ensuring compliance with required standards. The results of these analyses are presented, highlighting the system's efficiency and reliability. The project concludes by discussing the importance of careful design and analysis in the creation of reliable water distribution systems and suggests areas for future work, such as the design of wastewater collection systems and treatment plants.</w:t>
      </w:r>
      <w:r w:rsidR="00020AA7">
        <w:rPr>
          <w:rFonts w:eastAsiaTheme="minorHAnsi"/>
          <w:szCs w:val="28"/>
          <w:lang w:val="en-IN"/>
        </w:rPr>
        <w:t xml:space="preserve"> </w:t>
      </w:r>
      <w:r w:rsidRPr="00020AA7">
        <w:rPr>
          <w:rFonts w:eastAsiaTheme="minorHAnsi"/>
          <w:szCs w:val="28"/>
          <w:lang w:val="en-IN"/>
        </w:rPr>
        <w:t>Overall, this project demonstrates the critical role of engineering in meeting the basic human need for clean and accessible water, a fundamental aspect of sustainable development.</w:t>
      </w:r>
    </w:p>
    <w:p w:rsidR="000C3290" w:rsidRPr="004B082E" w:rsidRDefault="00912CB5" w:rsidP="004B082E">
      <w:pPr>
        <w:spacing w:after="200" w:line="276" w:lineRule="auto"/>
        <w:jc w:val="center"/>
        <w:rPr>
          <w:rFonts w:eastAsiaTheme="minorHAnsi"/>
          <w:sz w:val="28"/>
          <w:szCs w:val="28"/>
          <w:lang w:val="en-IN"/>
        </w:rPr>
      </w:pPr>
      <w:r>
        <w:rPr>
          <w:rFonts w:eastAsiaTheme="minorHAnsi"/>
          <w:b/>
          <w:sz w:val="28"/>
          <w:szCs w:val="28"/>
          <w:lang w:val="en-IN"/>
        </w:rPr>
        <w:br w:type="page"/>
      </w:r>
      <w:r w:rsidR="00D3270E" w:rsidRPr="000E6A28">
        <w:rPr>
          <w:rFonts w:eastAsiaTheme="minorHAnsi"/>
          <w:b/>
          <w:sz w:val="28"/>
          <w:szCs w:val="28"/>
          <w:lang w:val="en-IN"/>
        </w:rPr>
        <w:lastRenderedPageBreak/>
        <w:t>TABLE OF CONTENTS</w:t>
      </w:r>
    </w:p>
    <w:tbl>
      <w:tblPr>
        <w:tblStyle w:val="TableGrid0"/>
        <w:tblpPr w:leftFromText="180" w:rightFromText="180" w:vertAnchor="page" w:horzAnchor="margin" w:tblpY="2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1.</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Introduction</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1</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2.</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Estimation of Water Demand</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1</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3.</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Layout Design of Distribution Network</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3</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4.</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Pipe Sizing</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4</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5.</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Pump Specifications</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5</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6.</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Analysis of Distribution System</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6</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7.</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Discussion and Conclusion</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7</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8.</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References</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10</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9.</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Appendices</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11</w:t>
            </w:r>
          </w:p>
        </w:tc>
      </w:tr>
      <w:tr w:rsidR="00D35649" w:rsidTr="00FC6DE5">
        <w:tc>
          <w:tcPr>
            <w:tcW w:w="959" w:type="dxa"/>
          </w:tcPr>
          <w:p w:rsidR="000C3290" w:rsidRPr="004B082E" w:rsidRDefault="00912CB5" w:rsidP="0027438D">
            <w:pPr>
              <w:spacing w:line="600" w:lineRule="auto"/>
              <w:jc w:val="right"/>
              <w:rPr>
                <w:rFonts w:ascii="Times New Roman" w:hAnsi="Times New Roman" w:cs="Times New Roman"/>
                <w:sz w:val="24"/>
              </w:rPr>
            </w:pPr>
            <w:r w:rsidRPr="004B082E">
              <w:rPr>
                <w:rFonts w:ascii="Times New Roman" w:hAnsi="Times New Roman" w:cs="Times New Roman"/>
                <w:sz w:val="24"/>
              </w:rPr>
              <w:t>10.</w:t>
            </w:r>
          </w:p>
        </w:tc>
        <w:tc>
          <w:tcPr>
            <w:tcW w:w="7229" w:type="dxa"/>
          </w:tcPr>
          <w:p w:rsidR="000C3290" w:rsidRPr="004B082E" w:rsidRDefault="00912CB5" w:rsidP="00FC6DE5">
            <w:pPr>
              <w:spacing w:line="600" w:lineRule="auto"/>
              <w:rPr>
                <w:rFonts w:ascii="Times New Roman" w:hAnsi="Times New Roman" w:cs="Times New Roman"/>
                <w:sz w:val="24"/>
              </w:rPr>
            </w:pPr>
            <w:r w:rsidRPr="004B082E">
              <w:rPr>
                <w:rFonts w:ascii="Times New Roman" w:hAnsi="Times New Roman" w:cs="Times New Roman"/>
                <w:sz w:val="24"/>
              </w:rPr>
              <w:t>Acknowledgements</w:t>
            </w:r>
          </w:p>
        </w:tc>
        <w:tc>
          <w:tcPr>
            <w:tcW w:w="992" w:type="dxa"/>
          </w:tcPr>
          <w:p w:rsidR="000C3290" w:rsidRPr="004B082E" w:rsidRDefault="00912CB5" w:rsidP="00FC6DE5">
            <w:pPr>
              <w:rPr>
                <w:rFonts w:ascii="Times New Roman" w:hAnsi="Times New Roman" w:cs="Times New Roman"/>
                <w:sz w:val="24"/>
              </w:rPr>
            </w:pPr>
            <w:r w:rsidRPr="004B082E">
              <w:rPr>
                <w:rFonts w:ascii="Times New Roman" w:hAnsi="Times New Roman" w:cs="Times New Roman"/>
                <w:sz w:val="24"/>
              </w:rPr>
              <w:t>13</w:t>
            </w:r>
          </w:p>
        </w:tc>
      </w:tr>
    </w:tbl>
    <w:p w:rsidR="00020AA7" w:rsidRDefault="00020AA7">
      <w:pPr>
        <w:spacing w:after="200" w:line="276" w:lineRule="auto"/>
        <w:rPr>
          <w:rFonts w:eastAsiaTheme="minorHAnsi"/>
          <w:b/>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020AA7" w:rsidRPr="00020AA7" w:rsidRDefault="00020AA7" w:rsidP="00020AA7">
      <w:pPr>
        <w:spacing w:after="200" w:line="276" w:lineRule="auto"/>
        <w:rPr>
          <w:rFonts w:eastAsiaTheme="minorHAnsi"/>
          <w:sz w:val="28"/>
          <w:szCs w:val="28"/>
          <w:lang w:val="en-IN"/>
        </w:rPr>
      </w:pPr>
    </w:p>
    <w:p w:rsidR="008D4534" w:rsidRPr="00496B8C" w:rsidRDefault="00912CB5"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rsidR="00EB02D6" w:rsidRDefault="00912CB5" w:rsidP="00EB02D6">
      <w:pPr>
        <w:tabs>
          <w:tab w:val="left" w:pos="6806"/>
        </w:tabs>
        <w:spacing w:after="200" w:line="276" w:lineRule="auto"/>
        <w:rPr>
          <w:rFonts w:eastAsiaTheme="minorHAnsi"/>
          <w:b/>
          <w:sz w:val="28"/>
          <w:szCs w:val="28"/>
          <w:lang w:val="en-IN"/>
        </w:rPr>
      </w:pPr>
      <w:r>
        <w:rPr>
          <w:rFonts w:eastAsiaTheme="minorHAnsi"/>
          <w:b/>
          <w:sz w:val="28"/>
          <w:szCs w:val="28"/>
          <w:lang w:val="en-IN"/>
        </w:rPr>
        <w:lastRenderedPageBreak/>
        <w:t>INTRODUCTION: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Access to clean and reliable water is essential for the health, well-being, and economic prosperity of communities. In urban areas, water distribution systems play a vital role in ensuring that residents have access to safe and sufficient water. This project focuses on the design and analysis of a water distribution system for a residential area, considering factors such as water demand, pressure, and network efficiency.</w:t>
      </w:r>
    </w:p>
    <w:p w:rsidR="00EB02D6" w:rsidRDefault="00912CB5" w:rsidP="00EB02D6">
      <w:pPr>
        <w:tabs>
          <w:tab w:val="left" w:pos="6806"/>
        </w:tabs>
        <w:spacing w:after="200" w:line="276" w:lineRule="auto"/>
        <w:rPr>
          <w:rFonts w:eastAsiaTheme="minorHAnsi"/>
          <w:b/>
          <w:szCs w:val="28"/>
          <w:lang w:val="en-IN"/>
        </w:rPr>
      </w:pPr>
      <w:r>
        <w:rPr>
          <w:rFonts w:eastAsiaTheme="minorHAnsi"/>
          <w:b/>
          <w:szCs w:val="28"/>
          <w:lang w:val="en-IN"/>
        </w:rPr>
        <w:t>Background and Overview:</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demand for water in a residential area is influenced by various factors, including population size, lifestyle, climate, and economic activities. Understanding these factors and accurately estimating water demand is crucial for designing an effective water distribution system.</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Objectives of the Project:</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main objective of this project is to design and analyze a water distribution system that meets the water demand of a residential area while maintaining adequate pressure and flow rates throughout the network. The project aims to demonstrate the importance of careful design and analysis in ensuring a reliable and efficient water distribution system.</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Scope and Methodology:</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project focuses on the design of the water distribution system, including layout, pipe sizing, pump specifications, and pressure considerations. It does not include detailed design aspects of water treatment plants or sewerage systems. The methodology involves estimating water demand, designing the layout of the distribution network, sizing pipes, determining pump specifications, and analyzing the system for pressure drops, velocity, and flow rates.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Overall, the project aims to provide a comprehensive understanding of the design and analysis of water distribution systems for residential areas, highlighting the factors that need to be considered and the methods used to address them. The results of this project will contribute to the development of sustainable and efficient water distribution systems, ensuring the availability of clean and safe water for residents.</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b/>
          <w:sz w:val="28"/>
          <w:szCs w:val="28"/>
          <w:lang w:val="en-IN"/>
        </w:rPr>
      </w:pPr>
      <w:r>
        <w:rPr>
          <w:rFonts w:eastAsiaTheme="minorHAnsi"/>
          <w:b/>
          <w:sz w:val="28"/>
          <w:szCs w:val="28"/>
          <w:lang w:val="en-IN"/>
        </w:rPr>
        <w:t>ESTIMATION OF WATER DEMAND:</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Water demand estimation is a critical step in the design of a water distribution system. It involves predicting the amount of water that will be required by the residential area being served. Accurate estimation of water demand is essential to ensure that the system is designed to meet the needs of the residents without over-sizing or under-sizing the infrastructure.</w:t>
      </w:r>
    </w:p>
    <w:p w:rsidR="00EB02D6" w:rsidRDefault="00EB02D6" w:rsidP="00EB02D6">
      <w:pPr>
        <w:tabs>
          <w:tab w:val="left" w:pos="6806"/>
        </w:tabs>
        <w:spacing w:after="200" w:line="276" w:lineRule="auto"/>
        <w:jc w:val="both"/>
        <w:rPr>
          <w:rFonts w:eastAsiaTheme="minorHAnsi"/>
          <w:b/>
          <w:szCs w:val="28"/>
          <w:lang w:val="en-IN"/>
        </w:rPr>
      </w:pPr>
    </w:p>
    <w:p w:rsidR="00EB02D6" w:rsidRDefault="00EB02D6" w:rsidP="00EB02D6">
      <w:pPr>
        <w:tabs>
          <w:tab w:val="left" w:pos="6806"/>
        </w:tabs>
        <w:spacing w:after="200" w:line="276" w:lineRule="auto"/>
        <w:jc w:val="both"/>
        <w:rPr>
          <w:rFonts w:eastAsiaTheme="minorHAnsi"/>
          <w:b/>
          <w:szCs w:val="28"/>
          <w:lang w:val="en-IN"/>
        </w:rPr>
      </w:pP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lastRenderedPageBreak/>
        <w:t>Factors Influencing Water Demand:</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szCs w:val="28"/>
          <w:lang w:val="en-IN"/>
        </w:rPr>
        <w:t xml:space="preserve">1. </w:t>
      </w:r>
      <w:r>
        <w:rPr>
          <w:rFonts w:eastAsiaTheme="minorHAnsi"/>
          <w:b/>
          <w:szCs w:val="28"/>
          <w:lang w:val="en-IN"/>
        </w:rPr>
        <w:t>Population Size:</w:t>
      </w:r>
      <w:r>
        <w:rPr>
          <w:rFonts w:eastAsiaTheme="minorHAnsi"/>
          <w:szCs w:val="28"/>
          <w:lang w:val="en-IN"/>
        </w:rPr>
        <w:t xml:space="preserve"> The number of people living in the residential area is a primary determinant of water demand.</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Pr>
          <w:rFonts w:eastAsiaTheme="minorHAnsi"/>
          <w:b/>
          <w:szCs w:val="28"/>
          <w:lang w:val="en-IN"/>
        </w:rPr>
        <w:t xml:space="preserve">Per Capita Consumption: </w:t>
      </w:r>
      <w:r>
        <w:rPr>
          <w:rFonts w:eastAsiaTheme="minorHAnsi"/>
          <w:szCs w:val="28"/>
          <w:lang w:val="en-IN"/>
        </w:rPr>
        <w:t>The average amount of water consumed per person per day varies depending on factors such as lifestyle, climate, and cultural practices.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Pr>
          <w:rFonts w:eastAsiaTheme="minorHAnsi"/>
          <w:b/>
          <w:szCs w:val="28"/>
          <w:lang w:val="en-IN"/>
        </w:rPr>
        <w:t>Peak Demand</w:t>
      </w:r>
      <w:r>
        <w:rPr>
          <w:rFonts w:eastAsiaTheme="minorHAnsi"/>
          <w:szCs w:val="28"/>
          <w:lang w:val="en-IN"/>
        </w:rPr>
        <w:t>: The maximum water demand that occurs during specific times of the day, such as in the morning when residents are showering and preparing for work or school.</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4</w:t>
      </w:r>
      <w:r>
        <w:rPr>
          <w:rFonts w:eastAsiaTheme="minorHAnsi"/>
          <w:b/>
          <w:szCs w:val="28"/>
          <w:lang w:val="en-IN"/>
        </w:rPr>
        <w:t>. Commercial and Industrial Activities</w:t>
      </w:r>
      <w:r>
        <w:rPr>
          <w:rFonts w:eastAsiaTheme="minorHAnsi"/>
          <w:szCs w:val="28"/>
          <w:lang w:val="en-IN"/>
        </w:rPr>
        <w:t>: The presence of commercial and industrial activities in the residential area can also influence water demand.</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5. </w:t>
      </w:r>
      <w:r>
        <w:rPr>
          <w:rFonts w:eastAsiaTheme="minorHAnsi"/>
          <w:b/>
          <w:szCs w:val="28"/>
          <w:lang w:val="en-IN"/>
        </w:rPr>
        <w:t>Climate and Seasonal Variations:</w:t>
      </w:r>
      <w:r>
        <w:rPr>
          <w:rFonts w:eastAsiaTheme="minorHAnsi"/>
          <w:szCs w:val="28"/>
          <w:lang w:val="en-IN"/>
        </w:rPr>
        <w:t xml:space="preserve"> Water demand may vary seasonally, with higher demand during hot summer months or during periods of drought.</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6. </w:t>
      </w:r>
      <w:r>
        <w:rPr>
          <w:rFonts w:eastAsiaTheme="minorHAnsi"/>
          <w:b/>
          <w:szCs w:val="28"/>
          <w:lang w:val="en-IN"/>
        </w:rPr>
        <w:t>Water Conservation Measures</w:t>
      </w:r>
      <w:r>
        <w:rPr>
          <w:rFonts w:eastAsiaTheme="minorHAnsi"/>
          <w:szCs w:val="28"/>
          <w:lang w:val="en-IN"/>
        </w:rPr>
        <w:t>: The implementation of water conservation measures, such as low-flow fixtures or water-saving appliances, can reduce overall water demand.</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Estimation Methods and Assumptions: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Several methods can be used to estimate water demand, including the population-based method, which uses population data and per capita consumption rates to calculate water demand. Other methods may incorporate factors such as land use, commercial and industrial activities, and climate data.</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Assumptions made during the estimation process may include:</w:t>
      </w:r>
    </w:p>
    <w:p w:rsidR="00EB02D6" w:rsidRDefault="00912CB5" w:rsidP="00BD0983">
      <w:pPr>
        <w:numPr>
          <w:ilvl w:val="0"/>
          <w:numId w:val="1"/>
        </w:numPr>
        <w:spacing w:after="200" w:line="276" w:lineRule="auto"/>
        <w:contextualSpacing/>
        <w:jc w:val="both"/>
        <w:rPr>
          <w:rFonts w:eastAsiaTheme="minorHAnsi"/>
          <w:szCs w:val="28"/>
          <w:lang w:val="en-IN"/>
        </w:rPr>
      </w:pPr>
      <w:r>
        <w:rPr>
          <w:rFonts w:eastAsiaTheme="minorHAnsi"/>
          <w:szCs w:val="28"/>
          <w:lang w:val="en-IN"/>
        </w:rPr>
        <w:t>Constant per capita consumption rates throughout the day.</w:t>
      </w:r>
    </w:p>
    <w:p w:rsidR="00EB02D6" w:rsidRDefault="00912CB5" w:rsidP="00BD0983">
      <w:pPr>
        <w:numPr>
          <w:ilvl w:val="0"/>
          <w:numId w:val="1"/>
        </w:numPr>
        <w:spacing w:after="200" w:line="276" w:lineRule="auto"/>
        <w:contextualSpacing/>
        <w:jc w:val="both"/>
        <w:rPr>
          <w:rFonts w:eastAsiaTheme="minorHAnsi"/>
          <w:szCs w:val="28"/>
          <w:lang w:val="en-IN"/>
        </w:rPr>
      </w:pPr>
      <w:r>
        <w:rPr>
          <w:rFonts w:eastAsiaTheme="minorHAnsi"/>
          <w:szCs w:val="28"/>
          <w:lang w:val="en-IN"/>
        </w:rPr>
        <w:t>Peak demand factors based on typical usage patterns.</w:t>
      </w:r>
    </w:p>
    <w:p w:rsidR="00EB02D6" w:rsidRDefault="00912CB5" w:rsidP="00BD0983">
      <w:pPr>
        <w:numPr>
          <w:ilvl w:val="0"/>
          <w:numId w:val="1"/>
        </w:numPr>
        <w:spacing w:after="200" w:line="276" w:lineRule="auto"/>
        <w:contextualSpacing/>
        <w:jc w:val="both"/>
        <w:rPr>
          <w:rFonts w:eastAsiaTheme="minorHAnsi"/>
          <w:szCs w:val="28"/>
          <w:lang w:val="en-IN"/>
        </w:rPr>
      </w:pPr>
      <w:r>
        <w:rPr>
          <w:rFonts w:eastAsiaTheme="minorHAnsi"/>
          <w:szCs w:val="28"/>
          <w:lang w:val="en-IN"/>
        </w:rPr>
        <w:t>Average water use for commercial and industrial activities.</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Results and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The results of the water demand estimation provide valuable information for the design of the water distribution system. This includes the total water demand for the residential area, peak demand values, and any seasonal variations in demand. </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Analysis of the water demand estimation may involve comparing the estimated demand with the available water supply to ensure that the system can meet the needs of the residents under various conditions. Adjustments to the estimation may be made based on feedback from stakeholders or historical data on water usage.</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Overall, accurate water demand estimation is essential for designing a water distribution system that can meet the needs of the residents while ensuring the efficient use of resources.</w:t>
      </w:r>
    </w:p>
    <w:p w:rsidR="00BD0983" w:rsidRDefault="00BD0983"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b/>
          <w:sz w:val="28"/>
          <w:szCs w:val="28"/>
          <w:lang w:val="en-IN"/>
        </w:rPr>
      </w:pPr>
      <w:r>
        <w:rPr>
          <w:rFonts w:eastAsiaTheme="minorHAnsi"/>
          <w:b/>
          <w:sz w:val="28"/>
          <w:szCs w:val="28"/>
          <w:lang w:val="en-IN"/>
        </w:rPr>
        <w:lastRenderedPageBreak/>
        <w:t>LAYOUT DESIGN OF DISTRIBUTION NETWORK:</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Factors Considered in Layout Design: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1. </w:t>
      </w:r>
      <w:r>
        <w:rPr>
          <w:rFonts w:eastAsiaTheme="minorHAnsi"/>
          <w:b/>
          <w:szCs w:val="28"/>
          <w:lang w:val="en-IN"/>
        </w:rPr>
        <w:t>Road Layout</w:t>
      </w:r>
      <w:r>
        <w:rPr>
          <w:rFonts w:eastAsiaTheme="minorHAnsi"/>
          <w:szCs w:val="28"/>
          <w:lang w:val="en-IN"/>
        </w:rPr>
        <w:t>: The distribution network should be designed to follow the road layout of the residential area, ensuring accessibility and minimizing disruptions to traffic flow.</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Pr>
          <w:rFonts w:eastAsiaTheme="minorHAnsi"/>
          <w:b/>
          <w:szCs w:val="28"/>
          <w:lang w:val="en-IN"/>
        </w:rPr>
        <w:t>Elevation Changes:</w:t>
      </w:r>
      <w:r>
        <w:rPr>
          <w:rFonts w:eastAsiaTheme="minorHAnsi"/>
          <w:szCs w:val="28"/>
          <w:lang w:val="en-IN"/>
        </w:rPr>
        <w:t xml:space="preserve"> The distribution network must accommodate changes in elevation within the residential area, such as hills or valleys, to maintain adequate pressure and flow rates.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Pr>
          <w:rFonts w:eastAsiaTheme="minorHAnsi"/>
          <w:b/>
          <w:szCs w:val="28"/>
          <w:lang w:val="en-IN"/>
        </w:rPr>
        <w:t>Network Efficiency:</w:t>
      </w:r>
      <w:r>
        <w:rPr>
          <w:rFonts w:eastAsiaTheme="minorHAnsi"/>
          <w:szCs w:val="28"/>
          <w:lang w:val="en-IN"/>
        </w:rPr>
        <w:t xml:space="preserve"> The layout should be designed to minimize the length of pipe runs and reduce the number of pipe fittings, valves, and other components to improve the efficiency of the system.</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 xml:space="preserve">Software and Tools Used for Layout Design: </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CAD software is commonly used for layout design, as it allows for the creation of detailed drawings that can be easily modified and updated. Hydraulic modeling software may also be used to simulate the flow of water through the distribution network and analyze pressure and flow rates.</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Results and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layout design results in a detailed plan for the distribution network, including the location and size of pipes, pump stations, storage tanks, and other components. The design is analyzed using hydraulic modeling software to ensure that it meets the required standards for pressure and flow rates.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analysis results in a comprehensive understanding of the distribution network's performance under various conditions, such as peak demand or changes in elevation. Adjustments may be made to the layout design based on the analysis results to optimize the system's efficiency and reliability.</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Discussion and Conclusion: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layout design of the distribution network is a critical aspect of the overall design and analysis of the water distribution system. It ensures that the system can deliver safe and sufficient water to the residents while maintaining adequate pressure and flow rates. The use of CAD software and hydraulic modeling tools allows for the creation of detailed and accurate designs that can be easily modified and updated as needed. The analysis of the design ensures that the system meets the required standards for pressure and flow rates, providing residents with a reliable and efficient water supply.</w:t>
      </w:r>
    </w:p>
    <w:p w:rsidR="00EB02D6" w:rsidRDefault="00EB02D6" w:rsidP="00EB02D6">
      <w:pPr>
        <w:tabs>
          <w:tab w:val="left" w:pos="6806"/>
        </w:tabs>
        <w:spacing w:after="200" w:line="276" w:lineRule="auto"/>
        <w:jc w:val="both"/>
        <w:rPr>
          <w:rFonts w:eastAsiaTheme="minorHAnsi"/>
          <w:szCs w:val="28"/>
          <w:lang w:val="en-IN"/>
        </w:rPr>
      </w:pPr>
    </w:p>
    <w:p w:rsidR="00EB02D6" w:rsidRDefault="00EB02D6" w:rsidP="00EB02D6">
      <w:pPr>
        <w:tabs>
          <w:tab w:val="left" w:pos="6806"/>
        </w:tabs>
        <w:spacing w:after="200" w:line="276" w:lineRule="auto"/>
        <w:jc w:val="both"/>
        <w:rPr>
          <w:rFonts w:eastAsiaTheme="minorHAnsi"/>
          <w:szCs w:val="28"/>
          <w:lang w:val="en-IN"/>
        </w:rPr>
      </w:pP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b/>
          <w:sz w:val="28"/>
          <w:szCs w:val="28"/>
          <w:lang w:val="en-IN"/>
        </w:rPr>
      </w:pPr>
      <w:r>
        <w:rPr>
          <w:rFonts w:eastAsiaTheme="minorHAnsi"/>
          <w:b/>
          <w:sz w:val="28"/>
          <w:szCs w:val="28"/>
          <w:lang w:val="en-IN"/>
        </w:rPr>
        <w:lastRenderedPageBreak/>
        <w:t>PIPE SIZING:</w:t>
      </w:r>
    </w:p>
    <w:p w:rsidR="00EB02D6" w:rsidRDefault="00912CB5" w:rsidP="00EB02D6">
      <w:pPr>
        <w:tabs>
          <w:tab w:val="left" w:pos="6806"/>
        </w:tabs>
        <w:spacing w:after="200" w:line="276" w:lineRule="auto"/>
        <w:jc w:val="both"/>
        <w:rPr>
          <w:rFonts w:eastAsiaTheme="minorHAnsi"/>
          <w:b/>
          <w:sz w:val="28"/>
          <w:szCs w:val="28"/>
          <w:lang w:val="en-IN"/>
        </w:rPr>
      </w:pPr>
      <w:r>
        <w:rPr>
          <w:rFonts w:eastAsiaTheme="minorHAnsi"/>
          <w:b/>
          <w:szCs w:val="28"/>
          <w:lang w:val="en-IN"/>
        </w:rPr>
        <w:t>Methods for Pipe Sizing:</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1. </w:t>
      </w:r>
      <w:r>
        <w:rPr>
          <w:rFonts w:eastAsiaTheme="minorHAnsi"/>
          <w:b/>
          <w:szCs w:val="28"/>
          <w:lang w:val="en-IN"/>
        </w:rPr>
        <w:t>Demand-Driven Approach:</w:t>
      </w:r>
      <w:r>
        <w:rPr>
          <w:rFonts w:eastAsiaTheme="minorHAnsi"/>
          <w:szCs w:val="28"/>
          <w:lang w:val="en-IN"/>
        </w:rPr>
        <w:t xml:space="preserve"> This approach involves calculating the required pipe size based on the estimated water demand and the flow rate required to meet that demand. The pipe size is selected to ensure that the flow velocity remains within acceptable limits to minimize pressure losses and maintain adequate flow rates.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Pr>
          <w:rFonts w:eastAsiaTheme="minorHAnsi"/>
          <w:b/>
          <w:szCs w:val="28"/>
          <w:lang w:val="en-IN"/>
        </w:rPr>
        <w:t>Pressure-Driven Approach</w:t>
      </w:r>
      <w:r>
        <w:rPr>
          <w:rFonts w:eastAsiaTheme="minorHAnsi"/>
          <w:szCs w:val="28"/>
          <w:lang w:val="en-IN"/>
        </w:rPr>
        <w:t>: This approach involves selecting the pipe size based on the desired pressure at the point of use. The pipe size is determined to ensure that the pressure drop along the length of the pipe does not exceed a specified limit, ensuring that the required pressure is maintained throughout the distribution system.</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Pr>
          <w:rFonts w:eastAsiaTheme="minorHAnsi"/>
          <w:b/>
          <w:szCs w:val="28"/>
          <w:lang w:val="en-IN"/>
        </w:rPr>
        <w:t>Hydraulic Calculation Software:</w:t>
      </w:r>
      <w:r>
        <w:rPr>
          <w:rFonts w:eastAsiaTheme="minorHAnsi"/>
          <w:szCs w:val="28"/>
          <w:lang w:val="en-IN"/>
        </w:rPr>
        <w:t xml:space="preserve"> Hydraulic calculation software is commonly used to perform detailed calculations for pipe sizing. These calculations take into account factors such as pipe material, pipe length, elevation changes, and friction losses to determine the optimal pipe size for a given flow rate and pressure.</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Assumptions and Calculations: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Assumptions made during pipe sizing calculations may include:</w:t>
      </w:r>
    </w:p>
    <w:p w:rsidR="00EB02D6" w:rsidRDefault="00912CB5" w:rsidP="00BD0983">
      <w:pPr>
        <w:numPr>
          <w:ilvl w:val="0"/>
          <w:numId w:val="2"/>
        </w:numPr>
        <w:tabs>
          <w:tab w:val="left" w:pos="-1701"/>
        </w:tabs>
        <w:spacing w:after="200" w:line="276" w:lineRule="auto"/>
        <w:contextualSpacing/>
        <w:jc w:val="both"/>
        <w:rPr>
          <w:rFonts w:eastAsiaTheme="minorHAnsi"/>
          <w:szCs w:val="28"/>
          <w:lang w:val="en-IN"/>
        </w:rPr>
      </w:pPr>
      <w:r>
        <w:rPr>
          <w:rFonts w:eastAsiaTheme="minorHAnsi"/>
          <w:szCs w:val="28"/>
          <w:lang w:val="en-IN"/>
        </w:rPr>
        <w:t>A maximum flow velocity to prevent erosion and minimize pressure losses.</w:t>
      </w:r>
    </w:p>
    <w:p w:rsidR="00EB02D6" w:rsidRDefault="00912CB5" w:rsidP="00BD0983">
      <w:pPr>
        <w:numPr>
          <w:ilvl w:val="0"/>
          <w:numId w:val="2"/>
        </w:numPr>
        <w:tabs>
          <w:tab w:val="left" w:pos="-1701"/>
        </w:tabs>
        <w:spacing w:after="200" w:line="276" w:lineRule="auto"/>
        <w:contextualSpacing/>
        <w:jc w:val="both"/>
        <w:rPr>
          <w:rFonts w:eastAsiaTheme="minorHAnsi"/>
          <w:szCs w:val="28"/>
          <w:lang w:val="en-IN"/>
        </w:rPr>
      </w:pPr>
      <w:r>
        <w:rPr>
          <w:rFonts w:eastAsiaTheme="minorHAnsi"/>
          <w:szCs w:val="28"/>
          <w:lang w:val="en-IN"/>
        </w:rPr>
        <w:t>A maximum pressure drop to ensure that the required pressure is maintained throughout the system.</w:t>
      </w:r>
    </w:p>
    <w:p w:rsidR="00EB02D6" w:rsidRDefault="00912CB5" w:rsidP="00BD0983">
      <w:pPr>
        <w:numPr>
          <w:ilvl w:val="0"/>
          <w:numId w:val="2"/>
        </w:numPr>
        <w:tabs>
          <w:tab w:val="left" w:pos="-1701"/>
        </w:tabs>
        <w:spacing w:after="200" w:line="276" w:lineRule="auto"/>
        <w:contextualSpacing/>
        <w:jc w:val="both"/>
        <w:rPr>
          <w:rFonts w:eastAsiaTheme="minorHAnsi"/>
          <w:szCs w:val="28"/>
          <w:lang w:val="en-IN"/>
        </w:rPr>
      </w:pPr>
      <w:r>
        <w:rPr>
          <w:rFonts w:eastAsiaTheme="minorHAnsi"/>
          <w:szCs w:val="28"/>
          <w:lang w:val="en-IN"/>
        </w:rPr>
        <w:t>Uniform flow distribution to ensure that all parts of the system receive adequate water supply.</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Results and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results of pipe sizing calculations provide the required pipe size for each section of the distribution system. These results are analyzed to ensure that the selected pipe sizes meet the required flow rates and pressure limits. Adjustments may be made to the pipe sizes based on the analysis results to optimize the system's efficiency and reliability.</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Discussion and Conclusion: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Pipe sizing is a critical aspect of the design and analysis of a water distribution system. It ensures that the system can deliver water to residents at the required flow rates and pressure levels. The use of hydraulic calculation software allows for the accurate calculation of pipe sizes based on factors such as flow rate, pressure, and pipe material. The analysis of pipe sizing results ensures that the system meets the required standards for flow rates and pressure levels, providing residents with a reliable and efficient water supply.</w:t>
      </w:r>
    </w:p>
    <w:p w:rsidR="00EB02D6" w:rsidRDefault="00EB02D6" w:rsidP="00EB02D6">
      <w:pPr>
        <w:tabs>
          <w:tab w:val="left" w:pos="6806"/>
        </w:tabs>
        <w:spacing w:after="200" w:line="276" w:lineRule="auto"/>
        <w:jc w:val="both"/>
        <w:rPr>
          <w:rFonts w:eastAsiaTheme="minorHAnsi"/>
          <w:b/>
          <w:szCs w:val="28"/>
          <w:lang w:val="en-IN"/>
        </w:rPr>
      </w:pPr>
    </w:p>
    <w:p w:rsidR="00EB02D6" w:rsidRDefault="00EB02D6" w:rsidP="00EB02D6">
      <w:pPr>
        <w:tabs>
          <w:tab w:val="left" w:pos="6806"/>
        </w:tabs>
        <w:spacing w:after="200" w:line="276" w:lineRule="auto"/>
        <w:jc w:val="both"/>
        <w:rPr>
          <w:rFonts w:eastAsiaTheme="minorHAnsi"/>
          <w:b/>
          <w:szCs w:val="28"/>
          <w:lang w:val="en-IN"/>
        </w:rPr>
      </w:pP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lastRenderedPageBreak/>
        <w:t>Future Work:</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Future work could involve the optimization of pipe sizing based on factors such as cost, material availability, and environmental impact. Additionally, the design and analysis of other components of the distribution system, such as pump stations and storage tanks, could be included in future projects to further enhance the system's efficiency and reliability.</w:t>
      </w:r>
    </w:p>
    <w:p w:rsidR="00EB02D6" w:rsidRDefault="00912CB5" w:rsidP="00EB02D6">
      <w:pPr>
        <w:tabs>
          <w:tab w:val="left" w:pos="6806"/>
        </w:tabs>
        <w:spacing w:after="200" w:line="276" w:lineRule="auto"/>
        <w:jc w:val="both"/>
        <w:rPr>
          <w:rFonts w:eastAsiaTheme="minorHAnsi"/>
          <w:b/>
          <w:sz w:val="28"/>
          <w:szCs w:val="28"/>
          <w:lang w:val="en-IN"/>
        </w:rPr>
      </w:pPr>
      <w:r>
        <w:rPr>
          <w:rFonts w:eastAsiaTheme="minorHAnsi"/>
          <w:b/>
          <w:sz w:val="28"/>
          <w:szCs w:val="28"/>
          <w:lang w:val="en-IN"/>
        </w:rPr>
        <w:t>PUMP SPECIFICATIONS:</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Need for Pumps:</w:t>
      </w:r>
    </w:p>
    <w:p w:rsidR="00EB02D6" w:rsidRDefault="00912CB5" w:rsidP="00BD0983">
      <w:pPr>
        <w:numPr>
          <w:ilvl w:val="0"/>
          <w:numId w:val="3"/>
        </w:numPr>
        <w:tabs>
          <w:tab w:val="left" w:pos="-426"/>
        </w:tabs>
        <w:spacing w:after="200" w:line="276" w:lineRule="auto"/>
        <w:contextualSpacing/>
        <w:jc w:val="both"/>
        <w:rPr>
          <w:rFonts w:eastAsiaTheme="minorHAnsi"/>
          <w:szCs w:val="28"/>
          <w:lang w:val="en-IN"/>
        </w:rPr>
      </w:pPr>
      <w:r>
        <w:rPr>
          <w:rFonts w:eastAsiaTheme="minorHAnsi"/>
          <w:szCs w:val="28"/>
          <w:lang w:val="en-IN"/>
        </w:rPr>
        <w:t>Pumps are used in water distribution systems to maintain adequate pressure and flow rates throughout the network.</w:t>
      </w:r>
    </w:p>
    <w:p w:rsidR="00EB02D6" w:rsidRDefault="00912CB5" w:rsidP="00BD0983">
      <w:pPr>
        <w:numPr>
          <w:ilvl w:val="0"/>
          <w:numId w:val="3"/>
        </w:numPr>
        <w:tabs>
          <w:tab w:val="left" w:pos="-426"/>
        </w:tabs>
        <w:spacing w:after="200" w:line="276" w:lineRule="auto"/>
        <w:contextualSpacing/>
        <w:jc w:val="both"/>
        <w:rPr>
          <w:rFonts w:eastAsiaTheme="minorHAnsi"/>
          <w:szCs w:val="28"/>
          <w:lang w:val="en-IN"/>
        </w:rPr>
      </w:pPr>
      <w:r>
        <w:rPr>
          <w:rFonts w:eastAsiaTheme="minorHAnsi"/>
          <w:szCs w:val="28"/>
          <w:lang w:val="en-IN"/>
        </w:rPr>
        <w:t>In cases where the elevation of the water source is insufficient to provide the necessary pressure, pumps are used to increase the pressure.</w:t>
      </w:r>
    </w:p>
    <w:p w:rsidR="00EB02D6" w:rsidRDefault="00912CB5" w:rsidP="00BD0983">
      <w:pPr>
        <w:numPr>
          <w:ilvl w:val="0"/>
          <w:numId w:val="3"/>
        </w:numPr>
        <w:tabs>
          <w:tab w:val="left" w:pos="-426"/>
        </w:tabs>
        <w:spacing w:after="200" w:line="276" w:lineRule="auto"/>
        <w:contextualSpacing/>
        <w:jc w:val="both"/>
        <w:rPr>
          <w:rFonts w:eastAsiaTheme="minorHAnsi"/>
          <w:szCs w:val="28"/>
          <w:lang w:val="en-IN"/>
        </w:rPr>
      </w:pPr>
      <w:r>
        <w:rPr>
          <w:rFonts w:eastAsiaTheme="minorHAnsi"/>
          <w:szCs w:val="28"/>
          <w:lang w:val="en-IN"/>
        </w:rPr>
        <w:t>Pumps may also be used to overcome friction losses in the distribution network or to deliver water to higher elevations.</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Types of Pumps: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1. </w:t>
      </w:r>
      <w:r>
        <w:rPr>
          <w:rFonts w:eastAsiaTheme="minorHAnsi"/>
          <w:b/>
          <w:szCs w:val="28"/>
          <w:lang w:val="en-IN"/>
        </w:rPr>
        <w:t>Centrifugal Pumps:</w:t>
      </w:r>
      <w:r>
        <w:rPr>
          <w:rFonts w:eastAsiaTheme="minorHAnsi"/>
          <w:szCs w:val="28"/>
          <w:lang w:val="en-IN"/>
        </w:rPr>
        <w:t xml:space="preserve"> These are commonly used in water distribution systems and are suitable for a wide range of flow rates and pressures.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Pr>
          <w:rFonts w:eastAsiaTheme="minorHAnsi"/>
          <w:b/>
          <w:szCs w:val="28"/>
          <w:lang w:val="en-IN"/>
        </w:rPr>
        <w:t>Positive Displacement Pumps:</w:t>
      </w:r>
      <w:r>
        <w:rPr>
          <w:rFonts w:eastAsiaTheme="minorHAnsi"/>
          <w:szCs w:val="28"/>
          <w:lang w:val="en-IN"/>
        </w:rPr>
        <w:t xml:space="preserve"> These pumps are used for specific applications where a constant flow rate is required, such as in metering applications or for pumping viscous fluids.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Pr>
          <w:rFonts w:eastAsiaTheme="minorHAnsi"/>
          <w:b/>
          <w:szCs w:val="28"/>
          <w:lang w:val="en-IN"/>
        </w:rPr>
        <w:t>Submersible Pumps:</w:t>
      </w:r>
      <w:r>
        <w:rPr>
          <w:rFonts w:eastAsiaTheme="minorHAnsi"/>
          <w:szCs w:val="28"/>
          <w:lang w:val="en-IN"/>
        </w:rPr>
        <w:t xml:space="preserve"> These pumps are submerged in the water source and are used for pumping water from wells, boreholes, or reservoirs.</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Calculations for Pump Specifications:</w:t>
      </w:r>
    </w:p>
    <w:p w:rsidR="00EB02D6" w:rsidRDefault="00912CB5" w:rsidP="00BD0983">
      <w:pPr>
        <w:numPr>
          <w:ilvl w:val="0"/>
          <w:numId w:val="4"/>
        </w:numPr>
        <w:spacing w:after="200" w:line="276" w:lineRule="auto"/>
        <w:contextualSpacing/>
        <w:jc w:val="both"/>
        <w:rPr>
          <w:rFonts w:eastAsiaTheme="minorHAnsi"/>
          <w:szCs w:val="28"/>
          <w:lang w:val="en-IN"/>
        </w:rPr>
      </w:pPr>
      <w:r>
        <w:rPr>
          <w:rFonts w:eastAsiaTheme="minorHAnsi"/>
          <w:szCs w:val="28"/>
          <w:lang w:val="en-IN"/>
        </w:rPr>
        <w:t>The pump specifications are determined based on the required flow rate and pressure at the point of use.</w:t>
      </w:r>
    </w:p>
    <w:p w:rsidR="00EB02D6" w:rsidRDefault="00912CB5" w:rsidP="00BD0983">
      <w:pPr>
        <w:numPr>
          <w:ilvl w:val="0"/>
          <w:numId w:val="4"/>
        </w:numPr>
        <w:spacing w:after="200" w:line="276" w:lineRule="auto"/>
        <w:contextualSpacing/>
        <w:jc w:val="both"/>
        <w:rPr>
          <w:rFonts w:eastAsiaTheme="minorHAnsi"/>
          <w:szCs w:val="28"/>
          <w:lang w:val="en-IN"/>
        </w:rPr>
      </w:pPr>
      <w:r>
        <w:rPr>
          <w:rFonts w:eastAsiaTheme="minorHAnsi"/>
          <w:szCs w:val="28"/>
          <w:lang w:val="en-IN"/>
        </w:rPr>
        <w:t>The pump head is calculated as the sum of the static head (elevation difference between the pump and the point of use) and the dynamic head (friction losses in the distribution network).</w:t>
      </w:r>
    </w:p>
    <w:p w:rsidR="00EB02D6" w:rsidRDefault="00912CB5" w:rsidP="00BD0983">
      <w:pPr>
        <w:numPr>
          <w:ilvl w:val="0"/>
          <w:numId w:val="4"/>
        </w:numPr>
        <w:spacing w:after="200" w:line="276" w:lineRule="auto"/>
        <w:contextualSpacing/>
        <w:jc w:val="both"/>
        <w:rPr>
          <w:rFonts w:eastAsiaTheme="minorHAnsi"/>
          <w:szCs w:val="28"/>
          <w:lang w:val="en-IN"/>
        </w:rPr>
      </w:pPr>
      <w:r>
        <w:rPr>
          <w:rFonts w:eastAsiaTheme="minorHAnsi"/>
          <w:szCs w:val="28"/>
          <w:lang w:val="en-IN"/>
        </w:rPr>
        <w:t>The pump capacity is determined based on the required flow rate at the point of use.</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Results and Analysis:</w:t>
      </w:r>
    </w:p>
    <w:p w:rsidR="00EB02D6" w:rsidRDefault="00912CB5" w:rsidP="00BD0983">
      <w:pPr>
        <w:numPr>
          <w:ilvl w:val="0"/>
          <w:numId w:val="5"/>
        </w:numPr>
        <w:spacing w:after="200" w:line="276" w:lineRule="auto"/>
        <w:contextualSpacing/>
        <w:jc w:val="both"/>
        <w:rPr>
          <w:rFonts w:eastAsiaTheme="minorHAnsi"/>
          <w:szCs w:val="28"/>
          <w:lang w:val="en-IN"/>
        </w:rPr>
      </w:pPr>
      <w:r>
        <w:rPr>
          <w:rFonts w:eastAsiaTheme="minorHAnsi"/>
          <w:szCs w:val="28"/>
          <w:lang w:val="en-IN"/>
        </w:rPr>
        <w:t>The results of the pump specifications calculations provide the required pump capacity and head for the distribution system.</w:t>
      </w:r>
    </w:p>
    <w:p w:rsidR="00EB02D6" w:rsidRDefault="00912CB5" w:rsidP="00BD0983">
      <w:pPr>
        <w:numPr>
          <w:ilvl w:val="0"/>
          <w:numId w:val="5"/>
        </w:numPr>
        <w:spacing w:after="200" w:line="276" w:lineRule="auto"/>
        <w:contextualSpacing/>
        <w:jc w:val="both"/>
        <w:rPr>
          <w:rFonts w:eastAsiaTheme="minorHAnsi"/>
          <w:szCs w:val="28"/>
          <w:lang w:val="en-IN"/>
        </w:rPr>
      </w:pPr>
      <w:r>
        <w:rPr>
          <w:rFonts w:eastAsiaTheme="minorHAnsi"/>
          <w:szCs w:val="28"/>
          <w:lang w:val="en-IN"/>
        </w:rPr>
        <w:t>The analysis of the pump specifications ensures that the selected pumps can meet the required flow rates and pressure levels.</w:t>
      </w:r>
    </w:p>
    <w:p w:rsidR="00EB02D6" w:rsidRDefault="00912CB5" w:rsidP="00BD0983">
      <w:pPr>
        <w:numPr>
          <w:ilvl w:val="0"/>
          <w:numId w:val="5"/>
        </w:numPr>
        <w:spacing w:after="200" w:line="276" w:lineRule="auto"/>
        <w:contextualSpacing/>
        <w:jc w:val="both"/>
        <w:rPr>
          <w:rFonts w:eastAsiaTheme="minorHAnsi"/>
          <w:szCs w:val="28"/>
          <w:lang w:val="en-IN"/>
        </w:rPr>
      </w:pPr>
      <w:r>
        <w:rPr>
          <w:rFonts w:eastAsiaTheme="minorHAnsi"/>
          <w:szCs w:val="28"/>
          <w:lang w:val="en-IN"/>
        </w:rPr>
        <w:t>Adjustments may be made to the pump specifications based on the analysis results to optimize the system's efficiency and reliability.</w:t>
      </w:r>
    </w:p>
    <w:p w:rsidR="00BD0983" w:rsidRDefault="00BD0983" w:rsidP="00BD0983">
      <w:pPr>
        <w:spacing w:after="200" w:line="276" w:lineRule="auto"/>
        <w:contextualSpacing/>
        <w:jc w:val="both"/>
        <w:rPr>
          <w:rFonts w:eastAsiaTheme="minorHAnsi"/>
          <w:szCs w:val="28"/>
          <w:lang w:val="en-IN"/>
        </w:rPr>
      </w:pPr>
    </w:p>
    <w:p w:rsidR="00BD0983" w:rsidRDefault="00BD0983" w:rsidP="00BD0983">
      <w:pPr>
        <w:spacing w:after="200" w:line="276" w:lineRule="auto"/>
        <w:contextualSpacing/>
        <w:jc w:val="both"/>
        <w:rPr>
          <w:rFonts w:eastAsiaTheme="minorHAnsi"/>
          <w:szCs w:val="28"/>
          <w:lang w:val="en-IN"/>
        </w:rPr>
      </w:pPr>
    </w:p>
    <w:p w:rsidR="00EB02D6" w:rsidRDefault="00EB02D6" w:rsidP="00EB02D6">
      <w:pPr>
        <w:tabs>
          <w:tab w:val="left" w:pos="6806"/>
        </w:tabs>
        <w:spacing w:after="200" w:line="276" w:lineRule="auto"/>
        <w:ind w:left="720"/>
        <w:contextualSpacing/>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lastRenderedPageBreak/>
        <w:t>Discussion and Conclusion:</w:t>
      </w:r>
    </w:p>
    <w:p w:rsidR="00EB02D6" w:rsidRDefault="00912CB5" w:rsidP="00BD0983">
      <w:pPr>
        <w:numPr>
          <w:ilvl w:val="1"/>
          <w:numId w:val="6"/>
        </w:numPr>
        <w:tabs>
          <w:tab w:val="left" w:pos="-3969"/>
        </w:tabs>
        <w:spacing w:after="200" w:line="276" w:lineRule="auto"/>
        <w:ind w:left="709" w:hanging="283"/>
        <w:contextualSpacing/>
        <w:jc w:val="both"/>
        <w:rPr>
          <w:rFonts w:eastAsiaTheme="minorHAnsi"/>
          <w:szCs w:val="28"/>
          <w:lang w:val="en-IN"/>
        </w:rPr>
      </w:pPr>
      <w:r>
        <w:rPr>
          <w:rFonts w:eastAsiaTheme="minorHAnsi"/>
          <w:szCs w:val="28"/>
          <w:lang w:val="en-IN"/>
        </w:rPr>
        <w:t>Pump specifications are a critical aspect of the design and analysis of a water distribution system.</w:t>
      </w:r>
    </w:p>
    <w:p w:rsidR="00EB02D6" w:rsidRDefault="00912CB5" w:rsidP="00BD0983">
      <w:pPr>
        <w:numPr>
          <w:ilvl w:val="1"/>
          <w:numId w:val="6"/>
        </w:numPr>
        <w:tabs>
          <w:tab w:val="left" w:pos="-3969"/>
        </w:tabs>
        <w:spacing w:after="200" w:line="276" w:lineRule="auto"/>
        <w:ind w:left="709" w:hanging="283"/>
        <w:contextualSpacing/>
        <w:jc w:val="both"/>
        <w:rPr>
          <w:rFonts w:eastAsiaTheme="minorHAnsi"/>
          <w:szCs w:val="28"/>
          <w:lang w:val="en-IN"/>
        </w:rPr>
      </w:pPr>
      <w:r>
        <w:rPr>
          <w:rFonts w:eastAsiaTheme="minorHAnsi"/>
          <w:szCs w:val="28"/>
          <w:lang w:val="en-IN"/>
        </w:rPr>
        <w:t>They ensure that the system can deliver water to residents at the required flow rates and pressure levels.</w:t>
      </w:r>
    </w:p>
    <w:p w:rsidR="00EB02D6" w:rsidRDefault="00912CB5" w:rsidP="00BD0983">
      <w:pPr>
        <w:numPr>
          <w:ilvl w:val="1"/>
          <w:numId w:val="6"/>
        </w:numPr>
        <w:tabs>
          <w:tab w:val="left" w:pos="-3969"/>
        </w:tabs>
        <w:spacing w:after="200" w:line="276" w:lineRule="auto"/>
        <w:ind w:left="709" w:hanging="283"/>
        <w:contextualSpacing/>
        <w:jc w:val="both"/>
        <w:rPr>
          <w:rFonts w:eastAsiaTheme="minorHAnsi"/>
          <w:szCs w:val="28"/>
          <w:lang w:val="en-IN"/>
        </w:rPr>
      </w:pPr>
      <w:r>
        <w:rPr>
          <w:rFonts w:eastAsiaTheme="minorHAnsi"/>
          <w:szCs w:val="28"/>
          <w:lang w:val="en-IN"/>
        </w:rPr>
        <w:t>The use of hydraulic calculation software allows for the accurate calculation of pump specifications based on factors such as flow rate, pressure, and pump type.</w:t>
      </w:r>
    </w:p>
    <w:p w:rsidR="00EB02D6" w:rsidRDefault="00912CB5" w:rsidP="00BD0983">
      <w:pPr>
        <w:numPr>
          <w:ilvl w:val="1"/>
          <w:numId w:val="6"/>
        </w:numPr>
        <w:tabs>
          <w:tab w:val="left" w:pos="-3969"/>
        </w:tabs>
        <w:spacing w:after="200" w:line="276" w:lineRule="auto"/>
        <w:ind w:left="709" w:hanging="283"/>
        <w:contextualSpacing/>
        <w:jc w:val="both"/>
        <w:rPr>
          <w:rFonts w:eastAsiaTheme="minorHAnsi"/>
          <w:szCs w:val="28"/>
          <w:lang w:val="en-IN"/>
        </w:rPr>
      </w:pPr>
      <w:r>
        <w:rPr>
          <w:rFonts w:eastAsiaTheme="minorHAnsi"/>
          <w:szCs w:val="28"/>
          <w:lang w:val="en-IN"/>
        </w:rPr>
        <w:t>The analysis of pump specifications results ensures that the selected pumps can meet the required standards for flow rates and pressure levels, providing residents with a reliable and efficient water supply.</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Future Work:</w:t>
      </w:r>
    </w:p>
    <w:p w:rsidR="00EB02D6" w:rsidRDefault="00912CB5" w:rsidP="00BD0983">
      <w:pPr>
        <w:numPr>
          <w:ilvl w:val="0"/>
          <w:numId w:val="7"/>
        </w:numPr>
        <w:spacing w:after="200" w:line="276" w:lineRule="auto"/>
        <w:contextualSpacing/>
        <w:jc w:val="both"/>
        <w:rPr>
          <w:rFonts w:eastAsiaTheme="minorHAnsi"/>
          <w:szCs w:val="28"/>
          <w:lang w:val="en-IN"/>
        </w:rPr>
      </w:pPr>
      <w:r>
        <w:rPr>
          <w:rFonts w:eastAsiaTheme="minorHAnsi"/>
          <w:szCs w:val="28"/>
          <w:lang w:val="en-IN"/>
        </w:rPr>
        <w:t>Future work could involve the optimization of pump specifications based on factors such as cost, energy consumption, and environmental impact.</w:t>
      </w:r>
    </w:p>
    <w:p w:rsidR="00EB02D6" w:rsidRDefault="00912CB5" w:rsidP="00BD0983">
      <w:pPr>
        <w:numPr>
          <w:ilvl w:val="0"/>
          <w:numId w:val="7"/>
        </w:numPr>
        <w:spacing w:after="200" w:line="276" w:lineRule="auto"/>
        <w:contextualSpacing/>
        <w:jc w:val="both"/>
        <w:rPr>
          <w:rFonts w:eastAsiaTheme="minorHAnsi"/>
          <w:szCs w:val="28"/>
          <w:lang w:val="en-IN"/>
        </w:rPr>
      </w:pPr>
      <w:r>
        <w:rPr>
          <w:rFonts w:eastAsiaTheme="minorHAnsi"/>
          <w:szCs w:val="28"/>
          <w:lang w:val="en-IN"/>
        </w:rPr>
        <w:t>Additionally, the design and analysis of other components of the distribution system, such as storage tanks and valves, could be included in future projects to further enhance the system's efficiency and reliability.</w:t>
      </w:r>
    </w:p>
    <w:p w:rsidR="00AC1EA8" w:rsidRDefault="00AC1EA8" w:rsidP="00AC1EA8">
      <w:pPr>
        <w:spacing w:after="200" w:line="276" w:lineRule="auto"/>
        <w:ind w:left="786"/>
        <w:contextualSpacing/>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 w:val="28"/>
          <w:szCs w:val="28"/>
          <w:lang w:val="en-IN"/>
        </w:rPr>
        <w:t>ANALYSIS OF DISTRIBUTION SYSTEM:</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Hydraulic Calculations and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1. </w:t>
      </w:r>
      <w:r>
        <w:rPr>
          <w:rFonts w:eastAsiaTheme="minorHAnsi"/>
          <w:b/>
          <w:szCs w:val="28"/>
          <w:lang w:val="en-IN"/>
        </w:rPr>
        <w:t>Pipe Flow Calculations</w:t>
      </w:r>
      <w:r>
        <w:rPr>
          <w:rFonts w:eastAsiaTheme="minorHAnsi"/>
          <w:szCs w:val="28"/>
          <w:lang w:val="en-IN"/>
        </w:rPr>
        <w:t>: Hydraulic calculations are performed to determine the flow rates, velocities, and pressure drops in the distribution network. These calculations take into account factors such as pipe size, material, length, elevation changes, and friction losses.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Pr>
          <w:rFonts w:eastAsiaTheme="minorHAnsi"/>
          <w:b/>
          <w:szCs w:val="28"/>
          <w:lang w:val="en-IN"/>
        </w:rPr>
        <w:t>Pressure Analysis:</w:t>
      </w:r>
      <w:r>
        <w:rPr>
          <w:rFonts w:eastAsiaTheme="minorHAnsi"/>
          <w:szCs w:val="28"/>
          <w:lang w:val="en-IN"/>
        </w:rPr>
        <w:t xml:space="preserve"> Pressure analysis is conducted to ensure that the pressure at each point in the distribution system meets the required standards. This involves comparing the calculated pressure with the minimum and maximum pressure requirements.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Pr>
          <w:rFonts w:eastAsiaTheme="minorHAnsi"/>
          <w:b/>
          <w:szCs w:val="28"/>
          <w:lang w:val="en-IN"/>
        </w:rPr>
        <w:t>Flow Rate Analysis:</w:t>
      </w:r>
      <w:r>
        <w:rPr>
          <w:rFonts w:eastAsiaTheme="minorHAnsi"/>
          <w:szCs w:val="28"/>
          <w:lang w:val="en-IN"/>
        </w:rPr>
        <w:t xml:space="preserve"> Flow rate analysis ensures that the flow rates at each point in the distribution system are sufficient to meet the water demand. This involves comparing the calculated flow rates with the required flow rates.</w:t>
      </w:r>
    </w:p>
    <w:p w:rsidR="00EB02D6" w:rsidRDefault="00912CB5" w:rsidP="00EB02D6">
      <w:pPr>
        <w:tabs>
          <w:tab w:val="left" w:pos="6806"/>
        </w:tabs>
        <w:spacing w:after="200" w:line="276" w:lineRule="auto"/>
        <w:jc w:val="both"/>
        <w:rPr>
          <w:rFonts w:eastAsiaTheme="minorHAnsi"/>
          <w:szCs w:val="28"/>
          <w:lang w:val="en-IN"/>
        </w:rPr>
      </w:pPr>
      <w:r>
        <w:rPr>
          <w:rFonts w:eastAsiaTheme="minorHAnsi"/>
          <w:b/>
          <w:szCs w:val="28"/>
          <w:lang w:val="en-IN"/>
        </w:rPr>
        <w:t>Software Used for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Hydraulic modeling software, such as EPANET or WaterCAD, is commonly used for hydraulic calculations and analysis. This software allows for the creation of detailed models of the distribution network, which can be used to simulate the flow of water and analyze pressure and flow rates.</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Results and Analysis: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results of the hydraulic calculations and analysis provide valuable information about the performance of the distribution system. This includes the pressure and flow rates at each point in the network, as well as any pressure drops or flow restrictions that may occur.</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lastRenderedPageBreak/>
        <w:t>The analysis results are used to identify areas of the distribution system that may require adjustments or improvements. This may involve modifying the layout of the network, adjusting pipe sizes, or adding additional pumps or storage tanks.</w:t>
      </w:r>
    </w:p>
    <w:p w:rsidR="00EB02D6" w:rsidRDefault="00912CB5" w:rsidP="00EB02D6">
      <w:pPr>
        <w:tabs>
          <w:tab w:val="left" w:pos="6806"/>
        </w:tabs>
        <w:spacing w:after="200" w:line="276" w:lineRule="auto"/>
        <w:jc w:val="both"/>
        <w:rPr>
          <w:rFonts w:eastAsiaTheme="minorHAnsi"/>
          <w:b/>
          <w:szCs w:val="28"/>
          <w:lang w:val="en-IN"/>
        </w:rPr>
      </w:pPr>
      <w:r>
        <w:rPr>
          <w:rFonts w:eastAsiaTheme="minorHAnsi"/>
          <w:b/>
          <w:szCs w:val="28"/>
          <w:lang w:val="en-IN"/>
        </w:rPr>
        <w:t>Discussion and Conclusion: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analysis of the distribution system is a critical aspect of the design and analysis of a water distribution system. It ensures that the system can deliver water to residents at the required flow rates and pressure levels.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use of hydraulic modeling software allows for the accurate calculation of pressure and flow rates, which can be used to identify potential issues and optimize the system's efficiency and reliability.</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Overall, the analysis of the distribution system provides valuable insights into the performance of the system and helps ensure that it meets the required standards for pressure and flow rates, providing residents with a reliable and efficient water supply.</w:t>
      </w:r>
    </w:p>
    <w:p w:rsidR="00D64E86" w:rsidRDefault="00D64E86" w:rsidP="00EB02D6">
      <w:pPr>
        <w:tabs>
          <w:tab w:val="left" w:pos="6806"/>
        </w:tabs>
        <w:spacing w:after="200" w:line="276" w:lineRule="auto"/>
        <w:jc w:val="both"/>
        <w:rPr>
          <w:rFonts w:eastAsiaTheme="minorHAnsi"/>
          <w:szCs w:val="28"/>
          <w:lang w:val="en-IN"/>
        </w:rPr>
      </w:pPr>
    </w:p>
    <w:p w:rsidR="00EB02D6" w:rsidRPr="00D64E86" w:rsidRDefault="00912CB5" w:rsidP="00EB02D6">
      <w:pPr>
        <w:tabs>
          <w:tab w:val="left" w:pos="6806"/>
        </w:tabs>
        <w:spacing w:after="200" w:line="276" w:lineRule="auto"/>
        <w:jc w:val="both"/>
        <w:rPr>
          <w:rFonts w:eastAsiaTheme="minorHAnsi"/>
          <w:sz w:val="28"/>
          <w:szCs w:val="28"/>
          <w:lang w:val="en-IN"/>
        </w:rPr>
      </w:pPr>
      <w:r w:rsidRPr="00D64E86">
        <w:rPr>
          <w:rFonts w:eastAsiaTheme="minorHAnsi"/>
          <w:b/>
          <w:sz w:val="28"/>
          <w:szCs w:val="28"/>
          <w:lang w:val="en-IN"/>
        </w:rPr>
        <w:t>DISCUSSION AND CONCLUSION: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distribution of potable water and management of wastewater are essential aspects of urban planning and development. A comprehensive understanding of these systems is crucial to ensure the health, safety, and sustainability of communities. This mini project report has covered various aspects of water supply and wastewater engineering, providing insights into the design and operation of water supply and wastewater treatment systems.</w:t>
      </w:r>
    </w:p>
    <w:p w:rsidR="00EB02D6" w:rsidRPr="00D64E86" w:rsidRDefault="00912CB5" w:rsidP="00EB02D6">
      <w:pPr>
        <w:tabs>
          <w:tab w:val="left" w:pos="6806"/>
        </w:tabs>
        <w:spacing w:after="200" w:line="276" w:lineRule="auto"/>
        <w:jc w:val="both"/>
        <w:rPr>
          <w:rFonts w:eastAsiaTheme="minorHAnsi"/>
          <w:szCs w:val="28"/>
          <w:lang w:val="en-IN"/>
        </w:rPr>
      </w:pPr>
      <w:r w:rsidRPr="00D64E86">
        <w:rPr>
          <w:rFonts w:eastAsiaTheme="minorHAnsi"/>
          <w:b/>
          <w:szCs w:val="28"/>
          <w:lang w:val="en-IN"/>
        </w:rPr>
        <w:t>Water Supply:</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The project started with an estimation of surface and subsurface water resources and predicting demand for water. Estimation of water demand is a critical step in designing water supply schemes. The project also covered the intake of water through pumping and gravity schemes, highlighting the importance of selecting the appropriate intake method based on the availability and quality of water resources.</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Water treatment is a crucial aspect of water supply schemes to ensure that the water is safe for consumption. The project discussed various water treatment methods, including coagulation, flocculation, filtration, and disinfection. These methods are essential for removing impurities and pathogens from water, making it potable.</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Storage and distribution of water are equally important in water supply schemes. The project covered the design of storage reservoirs and distribution systems, including the layout, hydraulics of pipelines, and maintenance of distribution systems. Efficient storage and </w:t>
      </w:r>
      <w:r>
        <w:rPr>
          <w:rFonts w:eastAsiaTheme="minorHAnsi"/>
          <w:szCs w:val="28"/>
          <w:lang w:val="en-IN"/>
        </w:rPr>
        <w:lastRenderedPageBreak/>
        <w:t>distribution are essential for maintaining adequate water supply and pressure throughout the network.</w:t>
      </w:r>
    </w:p>
    <w:p w:rsidR="00EB02D6" w:rsidRDefault="00912CB5" w:rsidP="00EB02D6">
      <w:pPr>
        <w:tabs>
          <w:tab w:val="left" w:pos="6806"/>
        </w:tabs>
        <w:spacing w:after="200" w:line="276" w:lineRule="auto"/>
        <w:jc w:val="both"/>
        <w:rPr>
          <w:rFonts w:eastAsiaTheme="minorHAnsi"/>
          <w:szCs w:val="28"/>
          <w:lang w:val="en-IN"/>
        </w:rPr>
      </w:pPr>
      <w:r w:rsidRPr="00D64E86">
        <w:rPr>
          <w:rFonts w:eastAsiaTheme="minorHAnsi"/>
          <w:b/>
          <w:szCs w:val="28"/>
          <w:lang w:val="en-IN"/>
        </w:rPr>
        <w:t>Wastewater Engineering:</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Proper management of wastewater is essential for protecting public health and the environment. The project discussed various aspects of sewerage systems, including characteristics of sewage, estimation of sanitary sewage flow, materials used in sewer construction, and hydraulics of flow in sanitary sewers. It also covered the design of sewerage systems, storm drainage, and plumbing systems for drainage in buildings.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Sewage treatment and disposal are critical for removing pollutants from wastewater before discharge into the environment. The project discussed various sewage treatment methods, including activated sludge process, trickling filters, sequencing batch reactor (SBR), and waste stabilization ponds. It also covered sludge treatment and disposal, emphasizing the importance of proper management of sludge to minimize environmental impacts.</w:t>
      </w:r>
    </w:p>
    <w:p w:rsidR="00EB02D6" w:rsidRDefault="00912CB5" w:rsidP="00EB02D6">
      <w:pPr>
        <w:tabs>
          <w:tab w:val="left" w:pos="6806"/>
        </w:tabs>
        <w:spacing w:after="200" w:line="276" w:lineRule="auto"/>
        <w:jc w:val="both"/>
        <w:rPr>
          <w:rFonts w:eastAsiaTheme="minorHAnsi"/>
          <w:szCs w:val="28"/>
          <w:lang w:val="en-IN"/>
        </w:rPr>
      </w:pPr>
      <w:r w:rsidRPr="00D64E86">
        <w:rPr>
          <w:rFonts w:eastAsiaTheme="minorHAnsi"/>
          <w:b/>
          <w:szCs w:val="28"/>
          <w:lang w:val="en-IN"/>
        </w:rPr>
        <w:t>Conclusion: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In conclusion, water supply and wastewater engineering are essential disciplines that play a significant role in urban planning and development. This mini project report has covered various aspects of water supply and wastewater treatment systems, providing valuable insights into the design, operation, and management of these systems. Proper planning, design, and operation of water supply and wastewater treatment systems are essential for ensuring the health, safety, and sustainability of communities.</w:t>
      </w:r>
    </w:p>
    <w:p w:rsidR="00EB02D6" w:rsidRDefault="00912CB5" w:rsidP="00EB02D6">
      <w:pPr>
        <w:tabs>
          <w:tab w:val="left" w:pos="6806"/>
        </w:tabs>
        <w:spacing w:after="200" w:line="276" w:lineRule="auto"/>
        <w:jc w:val="both"/>
        <w:rPr>
          <w:rFonts w:eastAsiaTheme="minorHAnsi"/>
          <w:szCs w:val="28"/>
          <w:lang w:val="en-IN"/>
        </w:rPr>
      </w:pPr>
      <w:r w:rsidRPr="00D64E86">
        <w:rPr>
          <w:rFonts w:eastAsiaTheme="minorHAnsi"/>
          <w:b/>
          <w:szCs w:val="28"/>
          <w:lang w:val="en-IN"/>
        </w:rPr>
        <w:t>Future Work:</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Future work in water supply and wastewater engineering can focus on several areas to enhance the efficiency, sustainability, and resilience of water supply and wastewater treatment systems. Some potential areas for future work include:</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1. </w:t>
      </w:r>
      <w:r w:rsidRPr="00D64E86">
        <w:rPr>
          <w:rFonts w:eastAsiaTheme="minorHAnsi"/>
          <w:b/>
          <w:szCs w:val="28"/>
          <w:lang w:val="en-IN"/>
        </w:rPr>
        <w:t>Water Quality Monitoring and Management:</w:t>
      </w:r>
      <w:r>
        <w:rPr>
          <w:rFonts w:eastAsiaTheme="minorHAnsi"/>
          <w:szCs w:val="28"/>
          <w:lang w:val="en-IN"/>
        </w:rPr>
        <w:t xml:space="preserve"> Implementing advanced sensors and monitoring systems to continuously monitor water quality parameters such as pH, turbidity, and dissolved oxygen. This can help in early detection of contaminants and improve the overall management of water resources.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2. </w:t>
      </w:r>
      <w:r w:rsidRPr="00D64E86">
        <w:rPr>
          <w:rFonts w:eastAsiaTheme="minorHAnsi"/>
          <w:b/>
          <w:szCs w:val="28"/>
          <w:lang w:val="en-IN"/>
        </w:rPr>
        <w:t xml:space="preserve">Smart Water Distribution Systems: </w:t>
      </w:r>
      <w:r>
        <w:rPr>
          <w:rFonts w:eastAsiaTheme="minorHAnsi"/>
          <w:szCs w:val="28"/>
          <w:lang w:val="en-IN"/>
        </w:rPr>
        <w:t>Integration of smart technologies such as IoT sensors, AI algorithms, and remote monitoring systems to optimize water distribution networks, detect leaks, and reduce water losses.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3. </w:t>
      </w:r>
      <w:r w:rsidRPr="00D64E86">
        <w:rPr>
          <w:rFonts w:eastAsiaTheme="minorHAnsi"/>
          <w:b/>
          <w:szCs w:val="28"/>
          <w:lang w:val="en-IN"/>
        </w:rPr>
        <w:t>Advanced Water Treatment Technologies:</w:t>
      </w:r>
      <w:r>
        <w:rPr>
          <w:rFonts w:eastAsiaTheme="minorHAnsi"/>
          <w:b/>
          <w:szCs w:val="28"/>
          <w:lang w:val="en-IN"/>
        </w:rPr>
        <w:t xml:space="preserve"> </w:t>
      </w:r>
      <w:r>
        <w:rPr>
          <w:rFonts w:eastAsiaTheme="minorHAnsi"/>
          <w:szCs w:val="28"/>
          <w:lang w:val="en-IN"/>
        </w:rPr>
        <w:t>Research and development of advanced water treatment technologies such as membrane filtration, advanced oxidation processes, and electrocoagulation for more efficient removal of contaminants from water.</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lastRenderedPageBreak/>
        <w:t xml:space="preserve">4. </w:t>
      </w:r>
      <w:r w:rsidRPr="00D64E86">
        <w:rPr>
          <w:rFonts w:eastAsiaTheme="minorHAnsi"/>
          <w:b/>
          <w:szCs w:val="28"/>
          <w:lang w:val="en-IN"/>
        </w:rPr>
        <w:t>Sustainable Water Reuse and Recycling:</w:t>
      </w:r>
      <w:r>
        <w:rPr>
          <w:rFonts w:eastAsiaTheme="minorHAnsi"/>
          <w:szCs w:val="28"/>
          <w:lang w:val="en-IN"/>
        </w:rPr>
        <w:t xml:space="preserve"> Development of innovative technologies and strategies for water reuse and recycling, including greywater recycling, rainwater harvesting, and wastewater reuse for non-potable applications.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5. </w:t>
      </w:r>
      <w:r w:rsidRPr="00D64E86">
        <w:rPr>
          <w:rFonts w:eastAsiaTheme="minorHAnsi"/>
          <w:b/>
          <w:szCs w:val="28"/>
          <w:lang w:val="en-IN"/>
        </w:rPr>
        <w:t>Climate Resilient Infrastructure</w:t>
      </w:r>
      <w:r>
        <w:rPr>
          <w:rFonts w:eastAsiaTheme="minorHAnsi"/>
          <w:szCs w:val="28"/>
          <w:lang w:val="en-IN"/>
        </w:rPr>
        <w:t>: Designing water supply and wastewater treatment systems to be resilient to the impacts of climate change, including extreme weather events, sea level rise, and changing precipitation patterns.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6. </w:t>
      </w:r>
      <w:r w:rsidRPr="00D64E86">
        <w:rPr>
          <w:rFonts w:eastAsiaTheme="minorHAnsi"/>
          <w:b/>
          <w:szCs w:val="28"/>
          <w:lang w:val="en-IN"/>
        </w:rPr>
        <w:t>Community Engagement and Education</w:t>
      </w:r>
      <w:r>
        <w:rPr>
          <w:rFonts w:eastAsiaTheme="minorHAnsi"/>
          <w:szCs w:val="28"/>
          <w:lang w:val="en-IN"/>
        </w:rPr>
        <w:t>: Increasing awareness and education among communities about the importance of water conservation, sustainable water management practices, and the role of individuals in ensuring the sustainability of water resources.</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7. </w:t>
      </w:r>
      <w:r w:rsidRPr="00D64E86">
        <w:rPr>
          <w:rFonts w:eastAsiaTheme="minorHAnsi"/>
          <w:b/>
          <w:szCs w:val="28"/>
          <w:lang w:val="en-IN"/>
        </w:rPr>
        <w:t>Policy and Governance:</w:t>
      </w:r>
      <w:r>
        <w:rPr>
          <w:rFonts w:eastAsiaTheme="minorHAnsi"/>
          <w:szCs w:val="28"/>
          <w:lang w:val="en-IN"/>
        </w:rPr>
        <w:t xml:space="preserve"> Developing and implementing policies and regulations that promote sustainable water management practices, encourage water conservation, and ensure equitable access to clean and safe water for all.</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8. </w:t>
      </w:r>
      <w:r w:rsidRPr="00D64E86">
        <w:rPr>
          <w:rFonts w:eastAsiaTheme="minorHAnsi"/>
          <w:b/>
          <w:szCs w:val="28"/>
          <w:lang w:val="en-IN"/>
        </w:rPr>
        <w:t>International Collaboration:</w:t>
      </w:r>
      <w:r>
        <w:rPr>
          <w:rFonts w:eastAsiaTheme="minorHAnsi"/>
          <w:szCs w:val="28"/>
          <w:lang w:val="en-IN"/>
        </w:rPr>
        <w:t xml:space="preserve"> Strengthening international collaboration and knowledge-sharing networks to address global water challenges, exchange best practices, and promote innovation in water supply and wastewater engineering.</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By focusing on these areas, future research and development efforts can contribute to the advancement of water supply and wastewater engineering, leading to more sustainable, resilient, and equitable water management practices.</w:t>
      </w:r>
    </w:p>
    <w:p w:rsidR="00D64E86" w:rsidRDefault="00D64E86" w:rsidP="00EB02D6">
      <w:pPr>
        <w:tabs>
          <w:tab w:val="left" w:pos="6806"/>
        </w:tabs>
        <w:spacing w:after="200" w:line="276" w:lineRule="auto"/>
        <w:jc w:val="both"/>
        <w:rPr>
          <w:rFonts w:eastAsiaTheme="minorHAnsi"/>
          <w:b/>
          <w:szCs w:val="28"/>
          <w:lang w:val="en-IN"/>
        </w:rPr>
      </w:pPr>
    </w:p>
    <w:p w:rsidR="00D64E86" w:rsidRDefault="00D64E86" w:rsidP="00EB02D6">
      <w:pPr>
        <w:tabs>
          <w:tab w:val="left" w:pos="6806"/>
        </w:tabs>
        <w:spacing w:after="200" w:line="276" w:lineRule="auto"/>
        <w:jc w:val="both"/>
        <w:rPr>
          <w:rFonts w:eastAsiaTheme="minorHAnsi"/>
          <w:b/>
          <w:szCs w:val="28"/>
          <w:lang w:val="en-IN"/>
        </w:rPr>
      </w:pPr>
    </w:p>
    <w:p w:rsidR="00D64E86" w:rsidRDefault="00D64E86"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BD0983" w:rsidRDefault="00BD0983" w:rsidP="00EB02D6">
      <w:pPr>
        <w:tabs>
          <w:tab w:val="left" w:pos="6806"/>
        </w:tabs>
        <w:spacing w:after="200" w:line="276" w:lineRule="auto"/>
        <w:jc w:val="both"/>
        <w:rPr>
          <w:rFonts w:eastAsiaTheme="minorHAnsi"/>
          <w:b/>
          <w:szCs w:val="28"/>
          <w:lang w:val="en-IN"/>
        </w:rPr>
      </w:pPr>
    </w:p>
    <w:p w:rsidR="00D64E86" w:rsidRDefault="00D64E86" w:rsidP="00EB02D6">
      <w:pPr>
        <w:tabs>
          <w:tab w:val="left" w:pos="6806"/>
        </w:tabs>
        <w:spacing w:after="200" w:line="276" w:lineRule="auto"/>
        <w:jc w:val="both"/>
        <w:rPr>
          <w:rFonts w:eastAsiaTheme="minorHAnsi"/>
          <w:b/>
          <w:szCs w:val="28"/>
          <w:lang w:val="en-IN"/>
        </w:rPr>
      </w:pPr>
    </w:p>
    <w:p w:rsidR="00D64E86" w:rsidRDefault="00D64E86" w:rsidP="00EB02D6">
      <w:pPr>
        <w:tabs>
          <w:tab w:val="left" w:pos="6806"/>
        </w:tabs>
        <w:spacing w:after="200" w:line="276" w:lineRule="auto"/>
        <w:jc w:val="both"/>
        <w:rPr>
          <w:rFonts w:eastAsiaTheme="minorHAnsi"/>
          <w:b/>
          <w:szCs w:val="28"/>
          <w:lang w:val="en-IN"/>
        </w:rPr>
      </w:pPr>
    </w:p>
    <w:p w:rsidR="00D64E86" w:rsidRDefault="00AC1EA8"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rsidR="004B082E" w:rsidRPr="004B082E" w:rsidRDefault="004B082E" w:rsidP="00D64E86">
      <w:pPr>
        <w:tabs>
          <w:tab w:val="left" w:pos="6806"/>
        </w:tabs>
        <w:spacing w:after="200" w:line="276" w:lineRule="auto"/>
        <w:jc w:val="center"/>
        <w:rPr>
          <w:rFonts w:eastAsiaTheme="minorHAnsi"/>
          <w:b/>
          <w:sz w:val="28"/>
          <w:szCs w:val="28"/>
          <w:lang w:val="en-IN"/>
        </w:rPr>
      </w:pPr>
    </w:p>
    <w:p w:rsidR="00D64E86" w:rsidRDefault="00912CB5" w:rsidP="00EB02D6">
      <w:pPr>
        <w:tabs>
          <w:tab w:val="left" w:pos="6806"/>
        </w:tabs>
        <w:spacing w:after="200" w:line="276" w:lineRule="auto"/>
        <w:jc w:val="both"/>
        <w:rPr>
          <w:rFonts w:eastAsiaTheme="minorHAnsi"/>
          <w:b/>
          <w:szCs w:val="28"/>
          <w:lang w:val="en-IN"/>
        </w:rPr>
      </w:pPr>
      <w:r w:rsidRPr="00D64E86">
        <w:rPr>
          <w:rFonts w:eastAsiaTheme="minorHAnsi"/>
          <w:szCs w:val="28"/>
          <w:lang w:val="en-IN"/>
        </w:rPr>
        <w:t>1.</w:t>
      </w:r>
      <w:r w:rsidR="00EB02D6">
        <w:rPr>
          <w:rFonts w:eastAsiaTheme="minorHAnsi"/>
          <w:szCs w:val="28"/>
          <w:lang w:val="en-IN"/>
        </w:rPr>
        <w:t>Hammer, M. J. (2015). Water and wastewater technology (7th ed.). Upper Saddle River, NJ: Pearson Prentice Hall.</w:t>
      </w:r>
    </w:p>
    <w:p w:rsidR="00EB02D6" w:rsidRPr="00D64E86" w:rsidRDefault="00912CB5" w:rsidP="00EB02D6">
      <w:pPr>
        <w:tabs>
          <w:tab w:val="left" w:pos="6806"/>
        </w:tabs>
        <w:spacing w:after="200" w:line="276" w:lineRule="auto"/>
        <w:jc w:val="both"/>
        <w:rPr>
          <w:rFonts w:eastAsiaTheme="minorHAnsi"/>
          <w:b/>
          <w:szCs w:val="28"/>
          <w:lang w:val="en-IN"/>
        </w:rPr>
      </w:pPr>
      <w:r w:rsidRPr="00D64E86">
        <w:rPr>
          <w:rFonts w:eastAsiaTheme="minorHAnsi"/>
          <w:szCs w:val="28"/>
          <w:lang w:val="en-IN"/>
        </w:rPr>
        <w:t>2.</w:t>
      </w:r>
      <w:r>
        <w:rPr>
          <w:rFonts w:eastAsiaTheme="minorHAnsi"/>
          <w:szCs w:val="28"/>
          <w:lang w:val="en-IN"/>
        </w:rPr>
        <w:t xml:space="preserve"> Metcalf &amp; Eddy, Inc., Tchobanoglous, G., Burton, F. L., Stensel, H. D., &amp; Tsuchihashi, R. (2014). Wastewater engineering: Treatment and resource recovery (5th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3. Mays, L. W. (2011). Water distribution systems handbook (2nd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4. Tchobanoglous, G., Burton, F. L., &amp; Stensel, H. D. (2003). Wastewater engineering: Treatment and reuse (4th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5. Viessman, W., &amp; Hammer, M. J. (2014). Water supply and pollution control (8th ed.). Upper Saddle River, NJ: Pearson Prentice Hall.</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6. Water Environment Federation. (2013). Wastewater treatment plant design handbook (2nd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7. Water Environment Federation. (2014). Design of water resource recovery facilities (1st ed.). Alexandria, VA: Water Environment Federation.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8. Mays, L. W. (2010). Hydraulic design handbook (2nd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9. Metcalf &amp; Eddy, Inc., &amp; Tchobanoglous, G. (2002). Small and decentralized wastewater management systems (1st ed.). New York, NY: McGraw-Hill Education.</w:t>
      </w: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10.Velmurugan, P., Senthil Kumar, K., &amp; Rajagopal, K. (2015). Water supply and distribution: Engineering, procurement and construction. New Delhi, India: PHI Learning Pvt. Ltd.</w:t>
      </w:r>
    </w:p>
    <w:p w:rsidR="00EB02D6" w:rsidRDefault="00EB02D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D64E86" w:rsidRDefault="00D64E86" w:rsidP="00EB02D6">
      <w:pPr>
        <w:tabs>
          <w:tab w:val="left" w:pos="6806"/>
        </w:tabs>
        <w:spacing w:after="200" w:line="276" w:lineRule="auto"/>
        <w:jc w:val="both"/>
        <w:rPr>
          <w:rFonts w:eastAsiaTheme="minorHAnsi"/>
          <w:szCs w:val="28"/>
          <w:lang w:val="en-IN"/>
        </w:rPr>
      </w:pPr>
    </w:p>
    <w:p w:rsidR="00EB02D6" w:rsidRPr="004B082E" w:rsidRDefault="00AC1EA8" w:rsidP="004B082E">
      <w:pPr>
        <w:tabs>
          <w:tab w:val="left" w:pos="6806"/>
        </w:tabs>
        <w:spacing w:after="200" w:line="276" w:lineRule="auto"/>
        <w:jc w:val="center"/>
        <w:rPr>
          <w:rFonts w:eastAsiaTheme="minorHAnsi"/>
          <w:b/>
          <w:szCs w:val="28"/>
          <w:lang w:val="en-IN"/>
        </w:rPr>
      </w:pPr>
      <w:r>
        <w:rPr>
          <w:rFonts w:eastAsiaTheme="minorHAnsi"/>
          <w:b/>
          <w:szCs w:val="28"/>
          <w:lang w:val="en-IN"/>
        </w:rPr>
        <w:lastRenderedPageBreak/>
        <w:t>APPENDICES</w:t>
      </w:r>
    </w:p>
    <w:p w:rsidR="00EB02D6" w:rsidRDefault="00912CB5" w:rsidP="004B082E">
      <w:pPr>
        <w:tabs>
          <w:tab w:val="left" w:pos="-5670"/>
        </w:tabs>
        <w:spacing w:after="200" w:line="276" w:lineRule="auto"/>
        <w:ind w:left="426" w:hanging="426"/>
        <w:jc w:val="both"/>
        <w:rPr>
          <w:rFonts w:eastAsiaTheme="minorHAnsi"/>
          <w:szCs w:val="28"/>
          <w:lang w:val="en-IN"/>
        </w:rPr>
      </w:pPr>
      <w:r>
        <w:rPr>
          <w:rFonts w:eastAsiaTheme="minorHAnsi"/>
          <w:szCs w:val="28"/>
          <w:lang w:val="en-IN"/>
        </w:rPr>
        <w:t xml:space="preserve">Appendix A: Data </w:t>
      </w:r>
      <w:r w:rsidR="00D64E86">
        <w:rPr>
          <w:rFonts w:eastAsiaTheme="minorHAnsi"/>
          <w:szCs w:val="28"/>
          <w:lang w:val="en-IN"/>
        </w:rPr>
        <w:t>for Estimation of Water Demand</w:t>
      </w:r>
    </w:p>
    <w:p w:rsidR="00EB02D6" w:rsidRPr="00D64E86" w:rsidRDefault="00912CB5" w:rsidP="004B082E">
      <w:pPr>
        <w:numPr>
          <w:ilvl w:val="0"/>
          <w:numId w:val="20"/>
        </w:numPr>
        <w:tabs>
          <w:tab w:val="left" w:pos="-5812"/>
          <w:tab w:val="left" w:pos="-5670"/>
        </w:tabs>
        <w:spacing w:after="200" w:line="276" w:lineRule="auto"/>
        <w:contextualSpacing/>
        <w:jc w:val="both"/>
        <w:rPr>
          <w:rFonts w:eastAsiaTheme="minorHAnsi"/>
          <w:szCs w:val="28"/>
          <w:lang w:val="en-IN"/>
        </w:rPr>
      </w:pPr>
      <w:r w:rsidRPr="00D64E86">
        <w:rPr>
          <w:rFonts w:eastAsiaTheme="minorHAnsi"/>
          <w:szCs w:val="28"/>
          <w:lang w:val="en-IN"/>
        </w:rPr>
        <w:t>Population data for the residential area</w:t>
      </w:r>
    </w:p>
    <w:p w:rsidR="00EB02D6" w:rsidRPr="00D64E86" w:rsidRDefault="00912CB5" w:rsidP="004B082E">
      <w:pPr>
        <w:numPr>
          <w:ilvl w:val="0"/>
          <w:numId w:val="20"/>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Per capita water consumption rates</w:t>
      </w:r>
    </w:p>
    <w:p w:rsidR="00EB02D6" w:rsidRPr="00D64E86" w:rsidRDefault="00912CB5" w:rsidP="004B082E">
      <w:pPr>
        <w:numPr>
          <w:ilvl w:val="0"/>
          <w:numId w:val="20"/>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Peak demand factors</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w:t>
      </w:r>
      <w:r w:rsidR="00D64E86" w:rsidRPr="00D64E86">
        <w:rPr>
          <w:rFonts w:eastAsiaTheme="minorHAnsi"/>
          <w:b/>
          <w:szCs w:val="28"/>
          <w:lang w:val="en-IN"/>
        </w:rPr>
        <w:t>ndix B: Layout Design Drawings</w:t>
      </w:r>
    </w:p>
    <w:p w:rsidR="00EB02D6" w:rsidRPr="00D64E86" w:rsidRDefault="00912CB5" w:rsidP="004B082E">
      <w:pPr>
        <w:numPr>
          <w:ilvl w:val="0"/>
          <w:numId w:val="21"/>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Layout drawings of the distribution network</w:t>
      </w:r>
    </w:p>
    <w:p w:rsidR="00EB02D6" w:rsidRPr="00D64E86" w:rsidRDefault="00912CB5" w:rsidP="004B082E">
      <w:pPr>
        <w:numPr>
          <w:ilvl w:val="0"/>
          <w:numId w:val="21"/>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Pipe sizes, lengths, and elevations</w:t>
      </w:r>
    </w:p>
    <w:p w:rsidR="00EB02D6" w:rsidRPr="00D64E86" w:rsidRDefault="00912CB5" w:rsidP="004B082E">
      <w:pPr>
        <w:numPr>
          <w:ilvl w:val="0"/>
          <w:numId w:val="21"/>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Pump station and storage tank locations</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C: Pipe Sizin</w:t>
      </w:r>
      <w:r w:rsidR="00D64E86" w:rsidRPr="00D64E86">
        <w:rPr>
          <w:rFonts w:eastAsiaTheme="minorHAnsi"/>
          <w:b/>
          <w:szCs w:val="28"/>
          <w:lang w:val="en-IN"/>
        </w:rPr>
        <w:t>g Calculations</w:t>
      </w:r>
    </w:p>
    <w:p w:rsidR="00EB02D6" w:rsidRPr="00D64E86" w:rsidRDefault="00912CB5" w:rsidP="004B082E">
      <w:pPr>
        <w:numPr>
          <w:ilvl w:val="0"/>
          <w:numId w:val="22"/>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Pipe sizing calculations for different sections of the distribution network</w:t>
      </w:r>
    </w:p>
    <w:p w:rsidR="00EB02D6" w:rsidRPr="00D64E86" w:rsidRDefault="00912CB5" w:rsidP="004B082E">
      <w:pPr>
        <w:numPr>
          <w:ilvl w:val="0"/>
          <w:numId w:val="22"/>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Flow rates, velocities, and pressure drops</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w:t>
      </w:r>
      <w:r w:rsidR="00D64E86" w:rsidRPr="00D64E86">
        <w:rPr>
          <w:rFonts w:eastAsiaTheme="minorHAnsi"/>
          <w:b/>
          <w:szCs w:val="28"/>
          <w:lang w:val="en-IN"/>
        </w:rPr>
        <w:t>ppendix D: Pump Specifications</w:t>
      </w:r>
    </w:p>
    <w:p w:rsidR="00EB02D6" w:rsidRPr="00D64E86" w:rsidRDefault="00912CB5" w:rsidP="004B082E">
      <w:pPr>
        <w:numPr>
          <w:ilvl w:val="0"/>
          <w:numId w:val="23"/>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Pump specifications for each pump in the distribution system</w:t>
      </w:r>
    </w:p>
    <w:p w:rsidR="00EB02D6" w:rsidRPr="00D64E86" w:rsidRDefault="00912CB5" w:rsidP="004B082E">
      <w:pPr>
        <w:numPr>
          <w:ilvl w:val="0"/>
          <w:numId w:val="23"/>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Pump capacity, head, and efficiency</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w:t>
      </w:r>
      <w:r w:rsidR="00D64E86" w:rsidRPr="00D64E86">
        <w:rPr>
          <w:rFonts w:eastAsiaTheme="minorHAnsi"/>
          <w:b/>
          <w:szCs w:val="28"/>
          <w:lang w:val="en-IN"/>
        </w:rPr>
        <w:t xml:space="preserve"> E: Hydraulic Analysis Results</w:t>
      </w:r>
    </w:p>
    <w:p w:rsidR="00EB02D6" w:rsidRPr="00D64E86" w:rsidRDefault="00912CB5" w:rsidP="004B082E">
      <w:pPr>
        <w:numPr>
          <w:ilvl w:val="0"/>
          <w:numId w:val="24"/>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Hydraulic analysis results for the distribution system</w:t>
      </w:r>
    </w:p>
    <w:p w:rsidR="00EB02D6" w:rsidRPr="00D64E86" w:rsidRDefault="00912CB5" w:rsidP="004B082E">
      <w:pPr>
        <w:numPr>
          <w:ilvl w:val="0"/>
          <w:numId w:val="24"/>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Pressure, flow rates, and velocity at different points in the network</w:t>
      </w:r>
    </w:p>
    <w:p w:rsidR="00EB02D6" w:rsidRDefault="00912CB5" w:rsidP="004B082E">
      <w:pPr>
        <w:tabs>
          <w:tab w:val="left" w:pos="-5670"/>
        </w:tabs>
        <w:spacing w:after="200" w:line="276" w:lineRule="auto"/>
        <w:ind w:left="426" w:hanging="426"/>
        <w:jc w:val="both"/>
        <w:rPr>
          <w:rFonts w:eastAsiaTheme="minorHAnsi"/>
          <w:szCs w:val="28"/>
          <w:lang w:val="en-IN"/>
        </w:rPr>
      </w:pPr>
      <w:r w:rsidRPr="00D64E86">
        <w:rPr>
          <w:rFonts w:eastAsiaTheme="minorHAnsi"/>
          <w:b/>
          <w:szCs w:val="28"/>
          <w:lang w:val="en-IN"/>
        </w:rPr>
        <w:t>Appendix F: Cost Estimates</w:t>
      </w:r>
    </w:p>
    <w:p w:rsidR="00EB02D6" w:rsidRPr="00D64E86" w:rsidRDefault="00912CB5" w:rsidP="004B082E">
      <w:pPr>
        <w:numPr>
          <w:ilvl w:val="0"/>
          <w:numId w:val="25"/>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Cost estimates for the construction and operation of the distribution system</w:t>
      </w:r>
    </w:p>
    <w:p w:rsidR="00EB02D6" w:rsidRPr="00D64E86" w:rsidRDefault="00912CB5" w:rsidP="004B082E">
      <w:pPr>
        <w:numPr>
          <w:ilvl w:val="0"/>
          <w:numId w:val="25"/>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Cost breakdown for different components of the system</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G</w:t>
      </w:r>
      <w:r w:rsidR="00D64E86" w:rsidRPr="00D64E86">
        <w:rPr>
          <w:rFonts w:eastAsiaTheme="minorHAnsi"/>
          <w:b/>
          <w:szCs w:val="28"/>
          <w:lang w:val="en-IN"/>
        </w:rPr>
        <w:t>: Relevant Codes and Standards</w:t>
      </w:r>
    </w:p>
    <w:p w:rsidR="00EB02D6" w:rsidRPr="00D64E86" w:rsidRDefault="00912CB5" w:rsidP="004B082E">
      <w:pPr>
        <w:numPr>
          <w:ilvl w:val="0"/>
          <w:numId w:val="26"/>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List of codes and standards used for the design and analysis of the distribution system</w:t>
      </w:r>
    </w:p>
    <w:p w:rsidR="00EB02D6" w:rsidRPr="00D64E86" w:rsidRDefault="00912CB5" w:rsidP="004B082E">
      <w:pPr>
        <w:numPr>
          <w:ilvl w:val="0"/>
          <w:numId w:val="26"/>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References to relevant sections of codes and standards</w:t>
      </w:r>
    </w:p>
    <w:p w:rsidR="00EB02D6" w:rsidRDefault="00912CB5" w:rsidP="004B082E">
      <w:pPr>
        <w:tabs>
          <w:tab w:val="left" w:pos="-5670"/>
        </w:tabs>
        <w:spacing w:after="200" w:line="276" w:lineRule="auto"/>
        <w:ind w:left="426" w:hanging="426"/>
        <w:jc w:val="both"/>
        <w:rPr>
          <w:rFonts w:eastAsiaTheme="minorHAnsi"/>
          <w:szCs w:val="28"/>
          <w:lang w:val="en-IN"/>
        </w:rPr>
      </w:pPr>
      <w:r w:rsidRPr="00D64E86">
        <w:rPr>
          <w:rFonts w:eastAsiaTheme="minorHAnsi"/>
          <w:b/>
          <w:szCs w:val="28"/>
          <w:lang w:val="en-IN"/>
        </w:rPr>
        <w:t>Appendix H: Glossary</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Definitions of technical terms and abbreviations used in the report</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I: Data Sheets</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Data sheets for pump specifications, pipe sizes, and other design parameters used in the report</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J: Software and Tools</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List of software and tools used for hydraulic calculations, layout design, and analysis</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K:</w:t>
      </w:r>
      <w:r w:rsidR="00D64E86" w:rsidRPr="00D64E86">
        <w:rPr>
          <w:rFonts w:eastAsiaTheme="minorHAnsi"/>
          <w:b/>
          <w:szCs w:val="28"/>
          <w:lang w:val="en-IN"/>
        </w:rPr>
        <w:t xml:space="preserve"> Additional Figures and Charts</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Additional figures, charts, and graphs related to the design and analysis of the distribution system</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L: Correspondence</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lastRenderedPageBreak/>
        <w:t>Correspondence with stakeholders, suppliers, and consultants involved in the project</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M: E</w:t>
      </w:r>
      <w:r w:rsidR="00D64E86" w:rsidRPr="00D64E86">
        <w:rPr>
          <w:rFonts w:eastAsiaTheme="minorHAnsi"/>
          <w:b/>
          <w:szCs w:val="28"/>
          <w:lang w:val="en-IN"/>
        </w:rPr>
        <w:t>nvironmental Impact Assessment</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Environmental impact assessment of the distribution system</w:t>
      </w:r>
    </w:p>
    <w:p w:rsidR="00EB02D6" w:rsidRPr="00D64E86" w:rsidRDefault="00912CB5" w:rsidP="004B082E">
      <w:pPr>
        <w:numPr>
          <w:ilvl w:val="0"/>
          <w:numId w:val="27"/>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Assessment of potential impacts on water quality, ecosystems, and human health</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Appendix N: R</w:t>
      </w:r>
      <w:r w:rsidR="00D64E86" w:rsidRPr="00D64E86">
        <w:rPr>
          <w:rFonts w:eastAsiaTheme="minorHAnsi"/>
          <w:b/>
          <w:szCs w:val="28"/>
          <w:lang w:val="en-IN"/>
        </w:rPr>
        <w:t>ecommendations for Future Work</w:t>
      </w:r>
    </w:p>
    <w:p w:rsidR="00EB02D6" w:rsidRPr="00D64E86" w:rsidRDefault="00912CB5" w:rsidP="004B082E">
      <w:pPr>
        <w:numPr>
          <w:ilvl w:val="0"/>
          <w:numId w:val="28"/>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Recommendations for future research, development, and improvements to the distribution system</w:t>
      </w:r>
    </w:p>
    <w:p w:rsidR="00EB02D6" w:rsidRPr="00D64E86" w:rsidRDefault="00912CB5" w:rsidP="004B082E">
      <w:pPr>
        <w:tabs>
          <w:tab w:val="left" w:pos="-5670"/>
        </w:tabs>
        <w:spacing w:after="200" w:line="276" w:lineRule="auto"/>
        <w:ind w:left="426" w:hanging="426"/>
        <w:jc w:val="both"/>
        <w:rPr>
          <w:rFonts w:eastAsiaTheme="minorHAnsi"/>
          <w:b/>
          <w:szCs w:val="28"/>
          <w:lang w:val="en-IN"/>
        </w:rPr>
      </w:pPr>
      <w:r w:rsidRPr="00D64E86">
        <w:rPr>
          <w:rFonts w:eastAsiaTheme="minorHAnsi"/>
          <w:b/>
          <w:szCs w:val="28"/>
          <w:lang w:val="en-IN"/>
        </w:rPr>
        <w:t>Appendi</w:t>
      </w:r>
      <w:r w:rsidR="00D64E86" w:rsidRPr="00D64E86">
        <w:rPr>
          <w:rFonts w:eastAsiaTheme="minorHAnsi"/>
          <w:b/>
          <w:szCs w:val="28"/>
          <w:lang w:val="en-IN"/>
        </w:rPr>
        <w:t>x O: Acknowledgements</w:t>
      </w:r>
    </w:p>
    <w:p w:rsidR="00EB02D6" w:rsidRDefault="00912CB5" w:rsidP="004B082E">
      <w:pPr>
        <w:numPr>
          <w:ilvl w:val="0"/>
          <w:numId w:val="28"/>
        </w:numPr>
        <w:tabs>
          <w:tab w:val="left" w:pos="-5670"/>
        </w:tabs>
        <w:spacing w:after="200" w:line="276" w:lineRule="auto"/>
        <w:contextualSpacing/>
        <w:jc w:val="both"/>
        <w:rPr>
          <w:rFonts w:eastAsiaTheme="minorHAnsi"/>
          <w:szCs w:val="28"/>
          <w:lang w:val="en-IN"/>
        </w:rPr>
      </w:pPr>
      <w:r w:rsidRPr="00D64E86">
        <w:rPr>
          <w:rFonts w:eastAsiaTheme="minorHAnsi"/>
          <w:szCs w:val="28"/>
          <w:lang w:val="en-IN"/>
        </w:rPr>
        <w:t>Acknowledgements for contributions from individuals, organizations, and institutions involved in the project</w:t>
      </w:r>
    </w:p>
    <w:p w:rsidR="00D64E86" w:rsidRDefault="00D64E86" w:rsidP="004B082E">
      <w:pPr>
        <w:tabs>
          <w:tab w:val="left" w:pos="-5670"/>
        </w:tabs>
        <w:spacing w:after="200" w:line="276" w:lineRule="auto"/>
        <w:ind w:left="426" w:hanging="426"/>
        <w:jc w:val="both"/>
        <w:rPr>
          <w:rFonts w:eastAsiaTheme="minorHAnsi"/>
          <w:szCs w:val="28"/>
          <w:lang w:val="en-IN"/>
        </w:rPr>
      </w:pPr>
    </w:p>
    <w:p w:rsidR="00D64E86" w:rsidRDefault="00D64E86" w:rsidP="004B082E">
      <w:pPr>
        <w:tabs>
          <w:tab w:val="left" w:pos="-5670"/>
        </w:tabs>
        <w:spacing w:after="200" w:line="276" w:lineRule="auto"/>
        <w:ind w:left="426" w:hanging="426"/>
        <w:jc w:val="both"/>
        <w:rPr>
          <w:rFonts w:eastAsiaTheme="minorHAnsi"/>
          <w:szCs w:val="28"/>
          <w:lang w:val="en-IN"/>
        </w:rPr>
      </w:pPr>
    </w:p>
    <w:p w:rsidR="00D64E86" w:rsidRDefault="00D64E86" w:rsidP="004B082E">
      <w:pPr>
        <w:tabs>
          <w:tab w:val="left" w:pos="-5670"/>
        </w:tabs>
        <w:spacing w:after="200" w:line="276" w:lineRule="auto"/>
        <w:ind w:left="426" w:hanging="426"/>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D64E86" w:rsidRDefault="00D64E86"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3C15C9" w:rsidRDefault="003C15C9" w:rsidP="00D64E86">
      <w:pPr>
        <w:tabs>
          <w:tab w:val="left" w:pos="6806"/>
        </w:tabs>
        <w:spacing w:after="200" w:line="276" w:lineRule="auto"/>
        <w:jc w:val="both"/>
        <w:rPr>
          <w:rFonts w:eastAsiaTheme="minorHAnsi"/>
          <w:szCs w:val="28"/>
          <w:lang w:val="en-IN"/>
        </w:rPr>
      </w:pPr>
    </w:p>
    <w:p w:rsidR="003C15C9" w:rsidRDefault="003C15C9" w:rsidP="00D64E86">
      <w:pPr>
        <w:tabs>
          <w:tab w:val="left" w:pos="6806"/>
        </w:tabs>
        <w:spacing w:after="200" w:line="276" w:lineRule="auto"/>
        <w:jc w:val="both"/>
        <w:rPr>
          <w:rFonts w:eastAsiaTheme="minorHAnsi"/>
          <w:szCs w:val="28"/>
          <w:lang w:val="en-IN"/>
        </w:rPr>
      </w:pPr>
    </w:p>
    <w:p w:rsidR="004B082E" w:rsidRDefault="004B082E" w:rsidP="00D64E86">
      <w:pPr>
        <w:tabs>
          <w:tab w:val="left" w:pos="6806"/>
        </w:tabs>
        <w:spacing w:after="200" w:line="276" w:lineRule="auto"/>
        <w:jc w:val="both"/>
        <w:rPr>
          <w:rFonts w:eastAsiaTheme="minorHAnsi"/>
          <w:szCs w:val="28"/>
          <w:lang w:val="en-IN"/>
        </w:rPr>
      </w:pPr>
    </w:p>
    <w:p w:rsidR="00D64E86" w:rsidRPr="00D64E86" w:rsidRDefault="00D64E86" w:rsidP="00D64E86">
      <w:pPr>
        <w:tabs>
          <w:tab w:val="left" w:pos="6806"/>
        </w:tabs>
        <w:spacing w:after="200" w:line="276" w:lineRule="auto"/>
        <w:jc w:val="both"/>
        <w:rPr>
          <w:rFonts w:eastAsiaTheme="minorHAnsi"/>
          <w:szCs w:val="28"/>
          <w:lang w:val="en-IN"/>
        </w:rPr>
      </w:pPr>
    </w:p>
    <w:p w:rsidR="00EB02D6" w:rsidRPr="00D64E86" w:rsidRDefault="00AC1EA8" w:rsidP="004B082E">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I would like to express my sincere gratitude to all those who have contributed to the completion of this mini project report on "Design and Analysis of a Water Distribution System for a Residential Area." Their support and guidance have been invaluable throughout this project.</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First and foremost, I would like to thank my project supervisor </w:t>
      </w:r>
      <w:r w:rsidR="005A6FDA">
        <w:rPr>
          <w:rFonts w:eastAsiaTheme="minorHAnsi"/>
          <w:szCs w:val="28"/>
          <w:lang w:val="en-IN"/>
        </w:rPr>
        <w:t>S.MEENALOSINI</w:t>
      </w:r>
      <w:r>
        <w:rPr>
          <w:rFonts w:eastAsiaTheme="minorHAnsi"/>
          <w:szCs w:val="28"/>
          <w:lang w:val="en-IN"/>
        </w:rPr>
        <w:t xml:space="preserve"> for their continuous guidance, support, and valuable insights. Their expertise and encouragement have been instrumental in shaping this project.</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I would al</w:t>
      </w:r>
      <w:r w:rsidR="005A6FDA">
        <w:rPr>
          <w:rFonts w:eastAsiaTheme="minorHAnsi"/>
          <w:szCs w:val="28"/>
          <w:lang w:val="en-IN"/>
        </w:rPr>
        <w:t xml:space="preserve">so like to thank my professors </w:t>
      </w:r>
      <w:r>
        <w:rPr>
          <w:rFonts w:eastAsiaTheme="minorHAnsi"/>
          <w:szCs w:val="28"/>
          <w:lang w:val="en-IN"/>
        </w:rPr>
        <w:t>for their valuable feedback and suggestions on various aspects of the project. Their expertise and knowledge have greatly enriched this report.</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I am grateful to my classmates and friends for their support and encouragement throughout this project. Their constructive feedback and discussions have been invaluable in shaping my ideas and understanding.</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 xml:space="preserve">I would also like to thank the staff and faculty of </w:t>
      </w:r>
      <w:r w:rsidR="005A6FDA">
        <w:rPr>
          <w:rFonts w:eastAsiaTheme="minorHAnsi"/>
          <w:szCs w:val="28"/>
          <w:lang w:val="en-IN"/>
        </w:rPr>
        <w:t xml:space="preserve">MAHA BARATHI ENGINEERING COLLEGE affliated to ANNA UNIVERSITY </w:t>
      </w:r>
      <w:r>
        <w:rPr>
          <w:rFonts w:eastAsiaTheme="minorHAnsi"/>
          <w:szCs w:val="28"/>
          <w:lang w:val="en-IN"/>
        </w:rPr>
        <w:t>for providing the necessary resources and facilities for conducting this project.</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Lastly, I would like to thank my family for their unwavering support and encouragement. Their love and encouragement have been a constant source of strength for me throughout this project.</w:t>
      </w:r>
    </w:p>
    <w:p w:rsidR="00EB02D6" w:rsidRDefault="00EB02D6" w:rsidP="00EB02D6">
      <w:pPr>
        <w:tabs>
          <w:tab w:val="left" w:pos="6806"/>
        </w:tabs>
        <w:spacing w:after="200" w:line="276" w:lineRule="auto"/>
        <w:jc w:val="both"/>
        <w:rPr>
          <w:rFonts w:eastAsiaTheme="minorHAnsi"/>
          <w:szCs w:val="28"/>
          <w:lang w:val="en-IN"/>
        </w:rPr>
      </w:pPr>
    </w:p>
    <w:p w:rsidR="00EB02D6" w:rsidRDefault="00912CB5" w:rsidP="00EB02D6">
      <w:pPr>
        <w:tabs>
          <w:tab w:val="left" w:pos="6806"/>
        </w:tabs>
        <w:spacing w:after="200" w:line="276" w:lineRule="auto"/>
        <w:jc w:val="both"/>
        <w:rPr>
          <w:rFonts w:eastAsiaTheme="minorHAnsi"/>
          <w:szCs w:val="28"/>
          <w:lang w:val="en-IN"/>
        </w:rPr>
      </w:pPr>
      <w:r>
        <w:rPr>
          <w:rFonts w:eastAsiaTheme="minorHAnsi"/>
          <w:szCs w:val="28"/>
          <w:lang w:val="en-IN"/>
        </w:rPr>
        <w:t>Thank you once again to everyone who has contributed to the completion of this mini project report. Your support and guidance have been invaluable, and I am truly grateful for the opportunity to work on this project.</w:t>
      </w:r>
    </w:p>
    <w:p w:rsidR="003551FA" w:rsidRDefault="003551FA">
      <w:pPr>
        <w:spacing w:after="200" w:line="276" w:lineRule="auto"/>
        <w:rPr>
          <w:rFonts w:asciiTheme="minorHAnsi" w:eastAsiaTheme="minorHAnsi" w:hAnsiTheme="minorHAnsi" w:cstheme="minorBidi"/>
          <w:sz w:val="22"/>
          <w:szCs w:val="22"/>
          <w:lang w:val="en-IN"/>
        </w:rPr>
      </w:pPr>
    </w:p>
    <w:sectPr w:rsidR="003551FA" w:rsidSect="004B082E">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2F6" w:rsidRDefault="007922F6" w:rsidP="00D35649">
      <w:r>
        <w:separator/>
      </w:r>
    </w:p>
  </w:endnote>
  <w:endnote w:type="continuationSeparator" w:id="1">
    <w:p w:rsidR="007922F6" w:rsidRDefault="007922F6" w:rsidP="00D35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A92CA3" w:rsidP="004B082E">
    <w:pPr>
      <w:pStyle w:val="Footer"/>
      <w:tabs>
        <w:tab w:val="left" w:pos="1236"/>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8749"/>
      <w:docPartObj>
        <w:docPartGallery w:val="Page Numbers (Bottom of Page)"/>
        <w:docPartUnique/>
      </w:docPartObj>
    </w:sdtPr>
    <w:sdtContent>
      <w:p w:rsidR="004B082E" w:rsidRDefault="006C07A1">
        <w:pPr>
          <w:pStyle w:val="Footer"/>
          <w:jc w:val="center"/>
        </w:pPr>
        <w:fldSimple w:instr=" PAGE   \* MERGEFORMAT ">
          <w:r w:rsidR="00AC1EA8">
            <w:rPr>
              <w:noProof/>
            </w:rPr>
            <w:t>6</w:t>
          </w:r>
        </w:fldSimple>
      </w:p>
    </w:sdtContent>
  </w:sdt>
  <w:p w:rsidR="004B082E" w:rsidRDefault="004B082E" w:rsidP="004B082E">
    <w:pPr>
      <w:pStyle w:val="Footer"/>
      <w:tabs>
        <w:tab w:val="left" w:pos="1236"/>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2F6" w:rsidRDefault="007922F6" w:rsidP="00D35649">
      <w:r>
        <w:separator/>
      </w:r>
    </w:p>
  </w:footnote>
  <w:footnote w:type="continuationSeparator" w:id="1">
    <w:p w:rsidR="007922F6" w:rsidRDefault="007922F6" w:rsidP="00D35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045A"/>
    <w:multiLevelType w:val="hybridMultilevel"/>
    <w:tmpl w:val="4BEE3F90"/>
    <w:lvl w:ilvl="0" w:tplc="D83E7C92">
      <w:start w:val="1"/>
      <w:numFmt w:val="bullet"/>
      <w:lvlText w:val=""/>
      <w:lvlJc w:val="left"/>
      <w:pPr>
        <w:ind w:left="720" w:hanging="360"/>
      </w:pPr>
      <w:rPr>
        <w:rFonts w:ascii="Symbol" w:hAnsi="Symbol" w:hint="default"/>
      </w:rPr>
    </w:lvl>
    <w:lvl w:ilvl="1" w:tplc="6B529AB6">
      <w:start w:val="1"/>
      <w:numFmt w:val="bullet"/>
      <w:lvlText w:val=""/>
      <w:lvlJc w:val="left"/>
      <w:pPr>
        <w:ind w:left="1440" w:hanging="360"/>
      </w:pPr>
      <w:rPr>
        <w:rFonts w:ascii="Symbol" w:hAnsi="Symbol" w:hint="default"/>
      </w:rPr>
    </w:lvl>
    <w:lvl w:ilvl="2" w:tplc="AB509888" w:tentative="1">
      <w:start w:val="1"/>
      <w:numFmt w:val="bullet"/>
      <w:lvlText w:val=""/>
      <w:lvlJc w:val="left"/>
      <w:pPr>
        <w:ind w:left="2160" w:hanging="360"/>
      </w:pPr>
      <w:rPr>
        <w:rFonts w:ascii="Wingdings" w:hAnsi="Wingdings" w:hint="default"/>
      </w:rPr>
    </w:lvl>
    <w:lvl w:ilvl="3" w:tplc="42504932" w:tentative="1">
      <w:start w:val="1"/>
      <w:numFmt w:val="bullet"/>
      <w:lvlText w:val=""/>
      <w:lvlJc w:val="left"/>
      <w:pPr>
        <w:ind w:left="2880" w:hanging="360"/>
      </w:pPr>
      <w:rPr>
        <w:rFonts w:ascii="Symbol" w:hAnsi="Symbol" w:hint="default"/>
      </w:rPr>
    </w:lvl>
    <w:lvl w:ilvl="4" w:tplc="848698D0" w:tentative="1">
      <w:start w:val="1"/>
      <w:numFmt w:val="bullet"/>
      <w:lvlText w:val="o"/>
      <w:lvlJc w:val="left"/>
      <w:pPr>
        <w:ind w:left="3600" w:hanging="360"/>
      </w:pPr>
      <w:rPr>
        <w:rFonts w:ascii="Courier New" w:hAnsi="Courier New" w:cs="Courier New" w:hint="default"/>
      </w:rPr>
    </w:lvl>
    <w:lvl w:ilvl="5" w:tplc="FF46E312" w:tentative="1">
      <w:start w:val="1"/>
      <w:numFmt w:val="bullet"/>
      <w:lvlText w:val=""/>
      <w:lvlJc w:val="left"/>
      <w:pPr>
        <w:ind w:left="4320" w:hanging="360"/>
      </w:pPr>
      <w:rPr>
        <w:rFonts w:ascii="Wingdings" w:hAnsi="Wingdings" w:hint="default"/>
      </w:rPr>
    </w:lvl>
    <w:lvl w:ilvl="6" w:tplc="B856561A" w:tentative="1">
      <w:start w:val="1"/>
      <w:numFmt w:val="bullet"/>
      <w:lvlText w:val=""/>
      <w:lvlJc w:val="left"/>
      <w:pPr>
        <w:ind w:left="5040" w:hanging="360"/>
      </w:pPr>
      <w:rPr>
        <w:rFonts w:ascii="Symbol" w:hAnsi="Symbol" w:hint="default"/>
      </w:rPr>
    </w:lvl>
    <w:lvl w:ilvl="7" w:tplc="893C62A4" w:tentative="1">
      <w:start w:val="1"/>
      <w:numFmt w:val="bullet"/>
      <w:lvlText w:val="o"/>
      <w:lvlJc w:val="left"/>
      <w:pPr>
        <w:ind w:left="5760" w:hanging="360"/>
      </w:pPr>
      <w:rPr>
        <w:rFonts w:ascii="Courier New" w:hAnsi="Courier New" w:cs="Courier New" w:hint="default"/>
      </w:rPr>
    </w:lvl>
    <w:lvl w:ilvl="8" w:tplc="CDD2A452" w:tentative="1">
      <w:start w:val="1"/>
      <w:numFmt w:val="bullet"/>
      <w:lvlText w:val=""/>
      <w:lvlJc w:val="left"/>
      <w:pPr>
        <w:ind w:left="6480" w:hanging="360"/>
      </w:pPr>
      <w:rPr>
        <w:rFonts w:ascii="Wingdings" w:hAnsi="Wingdings" w:hint="default"/>
      </w:rPr>
    </w:lvl>
  </w:abstractNum>
  <w:abstractNum w:abstractNumId="1">
    <w:nsid w:val="08196A6E"/>
    <w:multiLevelType w:val="hybridMultilevel"/>
    <w:tmpl w:val="CFB26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F32BC3"/>
    <w:multiLevelType w:val="hybridMultilevel"/>
    <w:tmpl w:val="0E90E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9F5AB8"/>
    <w:multiLevelType w:val="hybridMultilevel"/>
    <w:tmpl w:val="4ECA1792"/>
    <w:lvl w:ilvl="0" w:tplc="F764474E">
      <w:start w:val="1"/>
      <w:numFmt w:val="bullet"/>
      <w:lvlText w:val=""/>
      <w:lvlJc w:val="left"/>
      <w:pPr>
        <w:ind w:left="720" w:hanging="360"/>
      </w:pPr>
      <w:rPr>
        <w:rFonts w:ascii="Symbol" w:hAnsi="Symbol" w:hint="default"/>
      </w:rPr>
    </w:lvl>
    <w:lvl w:ilvl="1" w:tplc="E640D42A">
      <w:start w:val="1"/>
      <w:numFmt w:val="bullet"/>
      <w:lvlText w:val=""/>
      <w:lvlJc w:val="left"/>
      <w:pPr>
        <w:ind w:left="1440" w:hanging="360"/>
      </w:pPr>
      <w:rPr>
        <w:rFonts w:ascii="Symbol" w:hAnsi="Symbol" w:hint="default"/>
      </w:rPr>
    </w:lvl>
    <w:lvl w:ilvl="2" w:tplc="053ABD92" w:tentative="1">
      <w:start w:val="1"/>
      <w:numFmt w:val="bullet"/>
      <w:lvlText w:val=""/>
      <w:lvlJc w:val="left"/>
      <w:pPr>
        <w:ind w:left="2160" w:hanging="360"/>
      </w:pPr>
      <w:rPr>
        <w:rFonts w:ascii="Wingdings" w:hAnsi="Wingdings" w:hint="default"/>
      </w:rPr>
    </w:lvl>
    <w:lvl w:ilvl="3" w:tplc="16867940" w:tentative="1">
      <w:start w:val="1"/>
      <w:numFmt w:val="bullet"/>
      <w:lvlText w:val=""/>
      <w:lvlJc w:val="left"/>
      <w:pPr>
        <w:ind w:left="2880" w:hanging="360"/>
      </w:pPr>
      <w:rPr>
        <w:rFonts w:ascii="Symbol" w:hAnsi="Symbol" w:hint="default"/>
      </w:rPr>
    </w:lvl>
    <w:lvl w:ilvl="4" w:tplc="1188FE8C" w:tentative="1">
      <w:start w:val="1"/>
      <w:numFmt w:val="bullet"/>
      <w:lvlText w:val="o"/>
      <w:lvlJc w:val="left"/>
      <w:pPr>
        <w:ind w:left="3600" w:hanging="360"/>
      </w:pPr>
      <w:rPr>
        <w:rFonts w:ascii="Courier New" w:hAnsi="Courier New" w:cs="Courier New" w:hint="default"/>
      </w:rPr>
    </w:lvl>
    <w:lvl w:ilvl="5" w:tplc="0E10DBAE" w:tentative="1">
      <w:start w:val="1"/>
      <w:numFmt w:val="bullet"/>
      <w:lvlText w:val=""/>
      <w:lvlJc w:val="left"/>
      <w:pPr>
        <w:ind w:left="4320" w:hanging="360"/>
      </w:pPr>
      <w:rPr>
        <w:rFonts w:ascii="Wingdings" w:hAnsi="Wingdings" w:hint="default"/>
      </w:rPr>
    </w:lvl>
    <w:lvl w:ilvl="6" w:tplc="50F8CE5E" w:tentative="1">
      <w:start w:val="1"/>
      <w:numFmt w:val="bullet"/>
      <w:lvlText w:val=""/>
      <w:lvlJc w:val="left"/>
      <w:pPr>
        <w:ind w:left="5040" w:hanging="360"/>
      </w:pPr>
      <w:rPr>
        <w:rFonts w:ascii="Symbol" w:hAnsi="Symbol" w:hint="default"/>
      </w:rPr>
    </w:lvl>
    <w:lvl w:ilvl="7" w:tplc="89AE65A8" w:tentative="1">
      <w:start w:val="1"/>
      <w:numFmt w:val="bullet"/>
      <w:lvlText w:val="o"/>
      <w:lvlJc w:val="left"/>
      <w:pPr>
        <w:ind w:left="5760" w:hanging="360"/>
      </w:pPr>
      <w:rPr>
        <w:rFonts w:ascii="Courier New" w:hAnsi="Courier New" w:cs="Courier New" w:hint="default"/>
      </w:rPr>
    </w:lvl>
    <w:lvl w:ilvl="8" w:tplc="531CF46A" w:tentative="1">
      <w:start w:val="1"/>
      <w:numFmt w:val="bullet"/>
      <w:lvlText w:val=""/>
      <w:lvlJc w:val="left"/>
      <w:pPr>
        <w:ind w:left="6480" w:hanging="360"/>
      </w:pPr>
      <w:rPr>
        <w:rFonts w:ascii="Wingdings" w:hAnsi="Wingdings" w:hint="default"/>
      </w:rPr>
    </w:lvl>
  </w:abstractNum>
  <w:abstractNum w:abstractNumId="4">
    <w:nsid w:val="14006ECC"/>
    <w:multiLevelType w:val="hybridMultilevel"/>
    <w:tmpl w:val="FFD2B408"/>
    <w:lvl w:ilvl="0" w:tplc="A3325EFA">
      <w:start w:val="1"/>
      <w:numFmt w:val="bullet"/>
      <w:lvlText w:val=""/>
      <w:lvlJc w:val="left"/>
      <w:pPr>
        <w:ind w:left="720" w:hanging="360"/>
      </w:pPr>
      <w:rPr>
        <w:rFonts w:ascii="Symbol" w:hAnsi="Symbol" w:hint="default"/>
      </w:rPr>
    </w:lvl>
    <w:lvl w:ilvl="1" w:tplc="0D549F1C">
      <w:start w:val="1"/>
      <w:numFmt w:val="bullet"/>
      <w:lvlText w:val=""/>
      <w:lvlJc w:val="left"/>
      <w:pPr>
        <w:ind w:left="1440" w:hanging="360"/>
      </w:pPr>
      <w:rPr>
        <w:rFonts w:ascii="Symbol" w:hAnsi="Symbol" w:hint="default"/>
      </w:rPr>
    </w:lvl>
    <w:lvl w:ilvl="2" w:tplc="6E46DDEA">
      <w:start w:val="1"/>
      <w:numFmt w:val="decimal"/>
      <w:lvlText w:val="%3."/>
      <w:lvlJc w:val="left"/>
      <w:pPr>
        <w:tabs>
          <w:tab w:val="num" w:pos="2160"/>
        </w:tabs>
        <w:ind w:left="2160" w:hanging="360"/>
      </w:pPr>
    </w:lvl>
    <w:lvl w:ilvl="3" w:tplc="FD50977E">
      <w:start w:val="1"/>
      <w:numFmt w:val="decimal"/>
      <w:lvlText w:val="%4."/>
      <w:lvlJc w:val="left"/>
      <w:pPr>
        <w:tabs>
          <w:tab w:val="num" w:pos="2880"/>
        </w:tabs>
        <w:ind w:left="2880" w:hanging="360"/>
      </w:pPr>
    </w:lvl>
    <w:lvl w:ilvl="4" w:tplc="2C7C0114">
      <w:start w:val="1"/>
      <w:numFmt w:val="decimal"/>
      <w:lvlText w:val="%5."/>
      <w:lvlJc w:val="left"/>
      <w:pPr>
        <w:tabs>
          <w:tab w:val="num" w:pos="3600"/>
        </w:tabs>
        <w:ind w:left="3600" w:hanging="360"/>
      </w:pPr>
    </w:lvl>
    <w:lvl w:ilvl="5" w:tplc="AAEEE9E6">
      <w:start w:val="1"/>
      <w:numFmt w:val="decimal"/>
      <w:lvlText w:val="%6."/>
      <w:lvlJc w:val="left"/>
      <w:pPr>
        <w:tabs>
          <w:tab w:val="num" w:pos="4320"/>
        </w:tabs>
        <w:ind w:left="4320" w:hanging="360"/>
      </w:pPr>
    </w:lvl>
    <w:lvl w:ilvl="6" w:tplc="D7464088">
      <w:start w:val="1"/>
      <w:numFmt w:val="decimal"/>
      <w:lvlText w:val="%7."/>
      <w:lvlJc w:val="left"/>
      <w:pPr>
        <w:tabs>
          <w:tab w:val="num" w:pos="5040"/>
        </w:tabs>
        <w:ind w:left="5040" w:hanging="360"/>
      </w:pPr>
    </w:lvl>
    <w:lvl w:ilvl="7" w:tplc="2FF2D20E">
      <w:start w:val="1"/>
      <w:numFmt w:val="decimal"/>
      <w:lvlText w:val="%8."/>
      <w:lvlJc w:val="left"/>
      <w:pPr>
        <w:tabs>
          <w:tab w:val="num" w:pos="5760"/>
        </w:tabs>
        <w:ind w:left="5760" w:hanging="360"/>
      </w:pPr>
    </w:lvl>
    <w:lvl w:ilvl="8" w:tplc="FC5ACF82">
      <w:start w:val="1"/>
      <w:numFmt w:val="decimal"/>
      <w:lvlText w:val="%9."/>
      <w:lvlJc w:val="left"/>
      <w:pPr>
        <w:tabs>
          <w:tab w:val="num" w:pos="6480"/>
        </w:tabs>
        <w:ind w:left="6480" w:hanging="360"/>
      </w:pPr>
    </w:lvl>
  </w:abstractNum>
  <w:abstractNum w:abstractNumId="5">
    <w:nsid w:val="14E71BEF"/>
    <w:multiLevelType w:val="hybridMultilevel"/>
    <w:tmpl w:val="3122610A"/>
    <w:lvl w:ilvl="0" w:tplc="EA960E1A">
      <w:start w:val="1"/>
      <w:numFmt w:val="bullet"/>
      <w:lvlText w:val=""/>
      <w:lvlJc w:val="left"/>
      <w:pPr>
        <w:ind w:left="786" w:hanging="360"/>
      </w:pPr>
      <w:rPr>
        <w:rFonts w:ascii="Symbol" w:hAnsi="Symbol" w:hint="default"/>
      </w:rPr>
    </w:lvl>
    <w:lvl w:ilvl="1" w:tplc="6ECC0CFC">
      <w:start w:val="1"/>
      <w:numFmt w:val="decimal"/>
      <w:lvlText w:val="%2."/>
      <w:lvlJc w:val="left"/>
      <w:pPr>
        <w:tabs>
          <w:tab w:val="num" w:pos="1440"/>
        </w:tabs>
        <w:ind w:left="1440" w:hanging="360"/>
      </w:pPr>
    </w:lvl>
    <w:lvl w:ilvl="2" w:tplc="7EE20830">
      <w:start w:val="1"/>
      <w:numFmt w:val="decimal"/>
      <w:lvlText w:val="%3."/>
      <w:lvlJc w:val="left"/>
      <w:pPr>
        <w:tabs>
          <w:tab w:val="num" w:pos="2160"/>
        </w:tabs>
        <w:ind w:left="2160" w:hanging="360"/>
      </w:pPr>
    </w:lvl>
    <w:lvl w:ilvl="3" w:tplc="9E2CA7F6">
      <w:start w:val="1"/>
      <w:numFmt w:val="decimal"/>
      <w:lvlText w:val="%4."/>
      <w:lvlJc w:val="left"/>
      <w:pPr>
        <w:tabs>
          <w:tab w:val="num" w:pos="2880"/>
        </w:tabs>
        <w:ind w:left="2880" w:hanging="360"/>
      </w:pPr>
    </w:lvl>
    <w:lvl w:ilvl="4" w:tplc="00B21F06">
      <w:start w:val="1"/>
      <w:numFmt w:val="decimal"/>
      <w:lvlText w:val="%5."/>
      <w:lvlJc w:val="left"/>
      <w:pPr>
        <w:tabs>
          <w:tab w:val="num" w:pos="3600"/>
        </w:tabs>
        <w:ind w:left="3600" w:hanging="360"/>
      </w:pPr>
    </w:lvl>
    <w:lvl w:ilvl="5" w:tplc="986E3E7A">
      <w:start w:val="1"/>
      <w:numFmt w:val="decimal"/>
      <w:lvlText w:val="%6."/>
      <w:lvlJc w:val="left"/>
      <w:pPr>
        <w:tabs>
          <w:tab w:val="num" w:pos="4320"/>
        </w:tabs>
        <w:ind w:left="4320" w:hanging="360"/>
      </w:pPr>
    </w:lvl>
    <w:lvl w:ilvl="6" w:tplc="338CE46C">
      <w:start w:val="1"/>
      <w:numFmt w:val="decimal"/>
      <w:lvlText w:val="%7."/>
      <w:lvlJc w:val="left"/>
      <w:pPr>
        <w:tabs>
          <w:tab w:val="num" w:pos="5040"/>
        </w:tabs>
        <w:ind w:left="5040" w:hanging="360"/>
      </w:pPr>
    </w:lvl>
    <w:lvl w:ilvl="7" w:tplc="AF00420C">
      <w:start w:val="1"/>
      <w:numFmt w:val="decimal"/>
      <w:lvlText w:val="%8."/>
      <w:lvlJc w:val="left"/>
      <w:pPr>
        <w:tabs>
          <w:tab w:val="num" w:pos="5760"/>
        </w:tabs>
        <w:ind w:left="5760" w:hanging="360"/>
      </w:pPr>
    </w:lvl>
    <w:lvl w:ilvl="8" w:tplc="26C82536">
      <w:start w:val="1"/>
      <w:numFmt w:val="decimal"/>
      <w:lvlText w:val="%9."/>
      <w:lvlJc w:val="left"/>
      <w:pPr>
        <w:tabs>
          <w:tab w:val="num" w:pos="6480"/>
        </w:tabs>
        <w:ind w:left="6480" w:hanging="360"/>
      </w:pPr>
    </w:lvl>
  </w:abstractNum>
  <w:abstractNum w:abstractNumId="6">
    <w:nsid w:val="16C778EF"/>
    <w:multiLevelType w:val="hybridMultilevel"/>
    <w:tmpl w:val="5E346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4009B6"/>
    <w:multiLevelType w:val="hybridMultilevel"/>
    <w:tmpl w:val="88A2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AF7CDE"/>
    <w:multiLevelType w:val="hybridMultilevel"/>
    <w:tmpl w:val="45262A14"/>
    <w:lvl w:ilvl="0" w:tplc="7A7C6C44">
      <w:start w:val="1"/>
      <w:numFmt w:val="bullet"/>
      <w:lvlText w:val=""/>
      <w:lvlJc w:val="left"/>
      <w:pPr>
        <w:ind w:left="720" w:hanging="360"/>
      </w:pPr>
      <w:rPr>
        <w:rFonts w:ascii="Symbol" w:hAnsi="Symbol" w:hint="default"/>
      </w:rPr>
    </w:lvl>
    <w:lvl w:ilvl="1" w:tplc="E286E358">
      <w:start w:val="1"/>
      <w:numFmt w:val="bullet"/>
      <w:lvlText w:val=""/>
      <w:lvlJc w:val="left"/>
      <w:pPr>
        <w:ind w:left="1440" w:hanging="360"/>
      </w:pPr>
      <w:rPr>
        <w:rFonts w:ascii="Symbol" w:hAnsi="Symbol" w:hint="default"/>
      </w:rPr>
    </w:lvl>
    <w:lvl w:ilvl="2" w:tplc="40A4398A">
      <w:start w:val="1"/>
      <w:numFmt w:val="decimal"/>
      <w:lvlText w:val="%3."/>
      <w:lvlJc w:val="left"/>
      <w:pPr>
        <w:tabs>
          <w:tab w:val="num" w:pos="2160"/>
        </w:tabs>
        <w:ind w:left="2160" w:hanging="360"/>
      </w:pPr>
    </w:lvl>
    <w:lvl w:ilvl="3" w:tplc="AA96AE0E">
      <w:start w:val="1"/>
      <w:numFmt w:val="decimal"/>
      <w:lvlText w:val="%4."/>
      <w:lvlJc w:val="left"/>
      <w:pPr>
        <w:tabs>
          <w:tab w:val="num" w:pos="2880"/>
        </w:tabs>
        <w:ind w:left="2880" w:hanging="360"/>
      </w:pPr>
    </w:lvl>
    <w:lvl w:ilvl="4" w:tplc="F58A47D0">
      <w:start w:val="1"/>
      <w:numFmt w:val="decimal"/>
      <w:lvlText w:val="%5."/>
      <w:lvlJc w:val="left"/>
      <w:pPr>
        <w:tabs>
          <w:tab w:val="num" w:pos="3600"/>
        </w:tabs>
        <w:ind w:left="3600" w:hanging="360"/>
      </w:pPr>
    </w:lvl>
    <w:lvl w:ilvl="5" w:tplc="8B2483F6">
      <w:start w:val="1"/>
      <w:numFmt w:val="decimal"/>
      <w:lvlText w:val="%6."/>
      <w:lvlJc w:val="left"/>
      <w:pPr>
        <w:tabs>
          <w:tab w:val="num" w:pos="4320"/>
        </w:tabs>
        <w:ind w:left="4320" w:hanging="360"/>
      </w:pPr>
    </w:lvl>
    <w:lvl w:ilvl="6" w:tplc="E5AEC198">
      <w:start w:val="1"/>
      <w:numFmt w:val="decimal"/>
      <w:lvlText w:val="%7."/>
      <w:lvlJc w:val="left"/>
      <w:pPr>
        <w:tabs>
          <w:tab w:val="num" w:pos="5040"/>
        </w:tabs>
        <w:ind w:left="5040" w:hanging="360"/>
      </w:pPr>
    </w:lvl>
    <w:lvl w:ilvl="7" w:tplc="88D87132">
      <w:start w:val="1"/>
      <w:numFmt w:val="decimal"/>
      <w:lvlText w:val="%8."/>
      <w:lvlJc w:val="left"/>
      <w:pPr>
        <w:tabs>
          <w:tab w:val="num" w:pos="5760"/>
        </w:tabs>
        <w:ind w:left="5760" w:hanging="360"/>
      </w:pPr>
    </w:lvl>
    <w:lvl w:ilvl="8" w:tplc="0136DBE8">
      <w:start w:val="1"/>
      <w:numFmt w:val="decimal"/>
      <w:lvlText w:val="%9."/>
      <w:lvlJc w:val="left"/>
      <w:pPr>
        <w:tabs>
          <w:tab w:val="num" w:pos="6480"/>
        </w:tabs>
        <w:ind w:left="6480" w:hanging="360"/>
      </w:pPr>
    </w:lvl>
  </w:abstractNum>
  <w:abstractNum w:abstractNumId="9">
    <w:nsid w:val="1BF2538D"/>
    <w:multiLevelType w:val="hybridMultilevel"/>
    <w:tmpl w:val="171A81F6"/>
    <w:lvl w:ilvl="0" w:tplc="63F4EB3E">
      <w:start w:val="1"/>
      <w:numFmt w:val="bullet"/>
      <w:lvlText w:val=""/>
      <w:lvlJc w:val="left"/>
      <w:pPr>
        <w:ind w:left="720" w:hanging="360"/>
      </w:pPr>
      <w:rPr>
        <w:rFonts w:ascii="Symbol" w:hAnsi="Symbol" w:hint="default"/>
      </w:rPr>
    </w:lvl>
    <w:lvl w:ilvl="1" w:tplc="6B60A9A2">
      <w:start w:val="1"/>
      <w:numFmt w:val="decimal"/>
      <w:lvlText w:val="%2."/>
      <w:lvlJc w:val="left"/>
      <w:pPr>
        <w:tabs>
          <w:tab w:val="num" w:pos="1440"/>
        </w:tabs>
        <w:ind w:left="1440" w:hanging="360"/>
      </w:pPr>
    </w:lvl>
    <w:lvl w:ilvl="2" w:tplc="4CBAEDDC">
      <w:start w:val="1"/>
      <w:numFmt w:val="decimal"/>
      <w:lvlText w:val="%3."/>
      <w:lvlJc w:val="left"/>
      <w:pPr>
        <w:tabs>
          <w:tab w:val="num" w:pos="2160"/>
        </w:tabs>
        <w:ind w:left="2160" w:hanging="360"/>
      </w:pPr>
    </w:lvl>
    <w:lvl w:ilvl="3" w:tplc="C9E280DA">
      <w:start w:val="1"/>
      <w:numFmt w:val="decimal"/>
      <w:lvlText w:val="%4."/>
      <w:lvlJc w:val="left"/>
      <w:pPr>
        <w:tabs>
          <w:tab w:val="num" w:pos="2880"/>
        </w:tabs>
        <w:ind w:left="2880" w:hanging="360"/>
      </w:pPr>
    </w:lvl>
    <w:lvl w:ilvl="4" w:tplc="C0029F10">
      <w:start w:val="1"/>
      <w:numFmt w:val="decimal"/>
      <w:lvlText w:val="%5."/>
      <w:lvlJc w:val="left"/>
      <w:pPr>
        <w:tabs>
          <w:tab w:val="num" w:pos="3600"/>
        </w:tabs>
        <w:ind w:left="3600" w:hanging="360"/>
      </w:pPr>
    </w:lvl>
    <w:lvl w:ilvl="5" w:tplc="CBFAD050">
      <w:start w:val="1"/>
      <w:numFmt w:val="decimal"/>
      <w:lvlText w:val="%6."/>
      <w:lvlJc w:val="left"/>
      <w:pPr>
        <w:tabs>
          <w:tab w:val="num" w:pos="4320"/>
        </w:tabs>
        <w:ind w:left="4320" w:hanging="360"/>
      </w:pPr>
    </w:lvl>
    <w:lvl w:ilvl="6" w:tplc="299210CE">
      <w:start w:val="1"/>
      <w:numFmt w:val="decimal"/>
      <w:lvlText w:val="%7."/>
      <w:lvlJc w:val="left"/>
      <w:pPr>
        <w:tabs>
          <w:tab w:val="num" w:pos="5040"/>
        </w:tabs>
        <w:ind w:left="5040" w:hanging="360"/>
      </w:pPr>
    </w:lvl>
    <w:lvl w:ilvl="7" w:tplc="05A603BE">
      <w:start w:val="1"/>
      <w:numFmt w:val="decimal"/>
      <w:lvlText w:val="%8."/>
      <w:lvlJc w:val="left"/>
      <w:pPr>
        <w:tabs>
          <w:tab w:val="num" w:pos="5760"/>
        </w:tabs>
        <w:ind w:left="5760" w:hanging="360"/>
      </w:pPr>
    </w:lvl>
    <w:lvl w:ilvl="8" w:tplc="F4C27CB4">
      <w:start w:val="1"/>
      <w:numFmt w:val="decimal"/>
      <w:lvlText w:val="%9."/>
      <w:lvlJc w:val="left"/>
      <w:pPr>
        <w:tabs>
          <w:tab w:val="num" w:pos="6480"/>
        </w:tabs>
        <w:ind w:left="6480" w:hanging="360"/>
      </w:pPr>
    </w:lvl>
  </w:abstractNum>
  <w:abstractNum w:abstractNumId="10">
    <w:nsid w:val="1DB5521D"/>
    <w:multiLevelType w:val="hybridMultilevel"/>
    <w:tmpl w:val="DCA8DCF8"/>
    <w:lvl w:ilvl="0" w:tplc="FF8C67B0">
      <w:start w:val="1"/>
      <w:numFmt w:val="bullet"/>
      <w:lvlText w:val=""/>
      <w:lvlJc w:val="left"/>
      <w:pPr>
        <w:ind w:left="720" w:hanging="360"/>
      </w:pPr>
      <w:rPr>
        <w:rFonts w:ascii="Symbol" w:hAnsi="Symbol" w:hint="default"/>
      </w:rPr>
    </w:lvl>
    <w:lvl w:ilvl="1" w:tplc="3D7C09D6">
      <w:start w:val="1"/>
      <w:numFmt w:val="decimal"/>
      <w:lvlText w:val="%2."/>
      <w:lvlJc w:val="left"/>
      <w:pPr>
        <w:tabs>
          <w:tab w:val="num" w:pos="1440"/>
        </w:tabs>
        <w:ind w:left="1440" w:hanging="360"/>
      </w:pPr>
    </w:lvl>
    <w:lvl w:ilvl="2" w:tplc="94749238">
      <w:start w:val="1"/>
      <w:numFmt w:val="decimal"/>
      <w:lvlText w:val="%3."/>
      <w:lvlJc w:val="left"/>
      <w:pPr>
        <w:tabs>
          <w:tab w:val="num" w:pos="2160"/>
        </w:tabs>
        <w:ind w:left="2160" w:hanging="360"/>
      </w:pPr>
    </w:lvl>
    <w:lvl w:ilvl="3" w:tplc="F364DDF0">
      <w:start w:val="1"/>
      <w:numFmt w:val="decimal"/>
      <w:lvlText w:val="%4."/>
      <w:lvlJc w:val="left"/>
      <w:pPr>
        <w:tabs>
          <w:tab w:val="num" w:pos="2880"/>
        </w:tabs>
        <w:ind w:left="2880" w:hanging="360"/>
      </w:pPr>
    </w:lvl>
    <w:lvl w:ilvl="4" w:tplc="F654BE8C">
      <w:start w:val="1"/>
      <w:numFmt w:val="decimal"/>
      <w:lvlText w:val="%5."/>
      <w:lvlJc w:val="left"/>
      <w:pPr>
        <w:tabs>
          <w:tab w:val="num" w:pos="3600"/>
        </w:tabs>
        <w:ind w:left="3600" w:hanging="360"/>
      </w:pPr>
    </w:lvl>
    <w:lvl w:ilvl="5" w:tplc="7FB23FBC">
      <w:start w:val="1"/>
      <w:numFmt w:val="decimal"/>
      <w:lvlText w:val="%6."/>
      <w:lvlJc w:val="left"/>
      <w:pPr>
        <w:tabs>
          <w:tab w:val="num" w:pos="4320"/>
        </w:tabs>
        <w:ind w:left="4320" w:hanging="360"/>
      </w:pPr>
    </w:lvl>
    <w:lvl w:ilvl="6" w:tplc="5BD44B2C">
      <w:start w:val="1"/>
      <w:numFmt w:val="decimal"/>
      <w:lvlText w:val="%7."/>
      <w:lvlJc w:val="left"/>
      <w:pPr>
        <w:tabs>
          <w:tab w:val="num" w:pos="5040"/>
        </w:tabs>
        <w:ind w:left="5040" w:hanging="360"/>
      </w:pPr>
    </w:lvl>
    <w:lvl w:ilvl="7" w:tplc="3892A0BE">
      <w:start w:val="1"/>
      <w:numFmt w:val="decimal"/>
      <w:lvlText w:val="%8."/>
      <w:lvlJc w:val="left"/>
      <w:pPr>
        <w:tabs>
          <w:tab w:val="num" w:pos="5760"/>
        </w:tabs>
        <w:ind w:left="5760" w:hanging="360"/>
      </w:pPr>
    </w:lvl>
    <w:lvl w:ilvl="8" w:tplc="240E883E">
      <w:start w:val="1"/>
      <w:numFmt w:val="decimal"/>
      <w:lvlText w:val="%9."/>
      <w:lvlJc w:val="left"/>
      <w:pPr>
        <w:tabs>
          <w:tab w:val="num" w:pos="6480"/>
        </w:tabs>
        <w:ind w:left="6480" w:hanging="360"/>
      </w:pPr>
    </w:lvl>
  </w:abstractNum>
  <w:abstractNum w:abstractNumId="11">
    <w:nsid w:val="1FE12D95"/>
    <w:multiLevelType w:val="hybridMultilevel"/>
    <w:tmpl w:val="E02EF9C0"/>
    <w:lvl w:ilvl="0" w:tplc="ADA65950">
      <w:start w:val="1"/>
      <w:numFmt w:val="bullet"/>
      <w:lvlText w:val=""/>
      <w:lvlJc w:val="left"/>
      <w:pPr>
        <w:ind w:left="720" w:hanging="360"/>
      </w:pPr>
      <w:rPr>
        <w:rFonts w:ascii="Symbol" w:hAnsi="Symbol" w:hint="default"/>
      </w:rPr>
    </w:lvl>
    <w:lvl w:ilvl="1" w:tplc="BA667238">
      <w:start w:val="1"/>
      <w:numFmt w:val="bullet"/>
      <w:lvlText w:val=""/>
      <w:lvlJc w:val="left"/>
      <w:pPr>
        <w:ind w:left="1440" w:hanging="360"/>
      </w:pPr>
      <w:rPr>
        <w:rFonts w:ascii="Symbol" w:hAnsi="Symbol" w:hint="default"/>
      </w:rPr>
    </w:lvl>
    <w:lvl w:ilvl="2" w:tplc="403EF0B6" w:tentative="1">
      <w:start w:val="1"/>
      <w:numFmt w:val="bullet"/>
      <w:lvlText w:val=""/>
      <w:lvlJc w:val="left"/>
      <w:pPr>
        <w:ind w:left="2160" w:hanging="360"/>
      </w:pPr>
      <w:rPr>
        <w:rFonts w:ascii="Wingdings" w:hAnsi="Wingdings" w:hint="default"/>
      </w:rPr>
    </w:lvl>
    <w:lvl w:ilvl="3" w:tplc="F9EC67DC" w:tentative="1">
      <w:start w:val="1"/>
      <w:numFmt w:val="bullet"/>
      <w:lvlText w:val=""/>
      <w:lvlJc w:val="left"/>
      <w:pPr>
        <w:ind w:left="2880" w:hanging="360"/>
      </w:pPr>
      <w:rPr>
        <w:rFonts w:ascii="Symbol" w:hAnsi="Symbol" w:hint="default"/>
      </w:rPr>
    </w:lvl>
    <w:lvl w:ilvl="4" w:tplc="D0B8D216" w:tentative="1">
      <w:start w:val="1"/>
      <w:numFmt w:val="bullet"/>
      <w:lvlText w:val="o"/>
      <w:lvlJc w:val="left"/>
      <w:pPr>
        <w:ind w:left="3600" w:hanging="360"/>
      </w:pPr>
      <w:rPr>
        <w:rFonts w:ascii="Courier New" w:hAnsi="Courier New" w:cs="Courier New" w:hint="default"/>
      </w:rPr>
    </w:lvl>
    <w:lvl w:ilvl="5" w:tplc="2D4C2D9E" w:tentative="1">
      <w:start w:val="1"/>
      <w:numFmt w:val="bullet"/>
      <w:lvlText w:val=""/>
      <w:lvlJc w:val="left"/>
      <w:pPr>
        <w:ind w:left="4320" w:hanging="360"/>
      </w:pPr>
      <w:rPr>
        <w:rFonts w:ascii="Wingdings" w:hAnsi="Wingdings" w:hint="default"/>
      </w:rPr>
    </w:lvl>
    <w:lvl w:ilvl="6" w:tplc="4C26B452" w:tentative="1">
      <w:start w:val="1"/>
      <w:numFmt w:val="bullet"/>
      <w:lvlText w:val=""/>
      <w:lvlJc w:val="left"/>
      <w:pPr>
        <w:ind w:left="5040" w:hanging="360"/>
      </w:pPr>
      <w:rPr>
        <w:rFonts w:ascii="Symbol" w:hAnsi="Symbol" w:hint="default"/>
      </w:rPr>
    </w:lvl>
    <w:lvl w:ilvl="7" w:tplc="257E9D84" w:tentative="1">
      <w:start w:val="1"/>
      <w:numFmt w:val="bullet"/>
      <w:lvlText w:val="o"/>
      <w:lvlJc w:val="left"/>
      <w:pPr>
        <w:ind w:left="5760" w:hanging="360"/>
      </w:pPr>
      <w:rPr>
        <w:rFonts w:ascii="Courier New" w:hAnsi="Courier New" w:cs="Courier New" w:hint="default"/>
      </w:rPr>
    </w:lvl>
    <w:lvl w:ilvl="8" w:tplc="64523866" w:tentative="1">
      <w:start w:val="1"/>
      <w:numFmt w:val="bullet"/>
      <w:lvlText w:val=""/>
      <w:lvlJc w:val="left"/>
      <w:pPr>
        <w:ind w:left="6480" w:hanging="360"/>
      </w:pPr>
      <w:rPr>
        <w:rFonts w:ascii="Wingdings" w:hAnsi="Wingdings" w:hint="default"/>
      </w:rPr>
    </w:lvl>
  </w:abstractNum>
  <w:abstractNum w:abstractNumId="12">
    <w:nsid w:val="24F62026"/>
    <w:multiLevelType w:val="hybridMultilevel"/>
    <w:tmpl w:val="26A04B58"/>
    <w:lvl w:ilvl="0" w:tplc="C24EA740">
      <w:start w:val="1"/>
      <w:numFmt w:val="bullet"/>
      <w:lvlText w:val=""/>
      <w:lvlJc w:val="left"/>
      <w:pPr>
        <w:ind w:left="720" w:hanging="360"/>
      </w:pPr>
      <w:rPr>
        <w:rFonts w:ascii="Symbol" w:hAnsi="Symbol" w:hint="default"/>
      </w:rPr>
    </w:lvl>
    <w:lvl w:ilvl="1" w:tplc="B3A8ABE4">
      <w:start w:val="1"/>
      <w:numFmt w:val="bullet"/>
      <w:lvlText w:val=""/>
      <w:lvlJc w:val="left"/>
      <w:pPr>
        <w:ind w:left="1440" w:hanging="360"/>
      </w:pPr>
      <w:rPr>
        <w:rFonts w:ascii="Symbol" w:hAnsi="Symbol" w:hint="default"/>
      </w:rPr>
    </w:lvl>
    <w:lvl w:ilvl="2" w:tplc="B7C81574" w:tentative="1">
      <w:start w:val="1"/>
      <w:numFmt w:val="bullet"/>
      <w:lvlText w:val=""/>
      <w:lvlJc w:val="left"/>
      <w:pPr>
        <w:ind w:left="2160" w:hanging="360"/>
      </w:pPr>
      <w:rPr>
        <w:rFonts w:ascii="Wingdings" w:hAnsi="Wingdings" w:hint="default"/>
      </w:rPr>
    </w:lvl>
    <w:lvl w:ilvl="3" w:tplc="59D22C66" w:tentative="1">
      <w:start w:val="1"/>
      <w:numFmt w:val="bullet"/>
      <w:lvlText w:val=""/>
      <w:lvlJc w:val="left"/>
      <w:pPr>
        <w:ind w:left="2880" w:hanging="360"/>
      </w:pPr>
      <w:rPr>
        <w:rFonts w:ascii="Symbol" w:hAnsi="Symbol" w:hint="default"/>
      </w:rPr>
    </w:lvl>
    <w:lvl w:ilvl="4" w:tplc="9AFA0A24" w:tentative="1">
      <w:start w:val="1"/>
      <w:numFmt w:val="bullet"/>
      <w:lvlText w:val="o"/>
      <w:lvlJc w:val="left"/>
      <w:pPr>
        <w:ind w:left="3600" w:hanging="360"/>
      </w:pPr>
      <w:rPr>
        <w:rFonts w:ascii="Courier New" w:hAnsi="Courier New" w:cs="Courier New" w:hint="default"/>
      </w:rPr>
    </w:lvl>
    <w:lvl w:ilvl="5" w:tplc="449EDB72" w:tentative="1">
      <w:start w:val="1"/>
      <w:numFmt w:val="bullet"/>
      <w:lvlText w:val=""/>
      <w:lvlJc w:val="left"/>
      <w:pPr>
        <w:ind w:left="4320" w:hanging="360"/>
      </w:pPr>
      <w:rPr>
        <w:rFonts w:ascii="Wingdings" w:hAnsi="Wingdings" w:hint="default"/>
      </w:rPr>
    </w:lvl>
    <w:lvl w:ilvl="6" w:tplc="5254CB44" w:tentative="1">
      <w:start w:val="1"/>
      <w:numFmt w:val="bullet"/>
      <w:lvlText w:val=""/>
      <w:lvlJc w:val="left"/>
      <w:pPr>
        <w:ind w:left="5040" w:hanging="360"/>
      </w:pPr>
      <w:rPr>
        <w:rFonts w:ascii="Symbol" w:hAnsi="Symbol" w:hint="default"/>
      </w:rPr>
    </w:lvl>
    <w:lvl w:ilvl="7" w:tplc="6DDC1478" w:tentative="1">
      <w:start w:val="1"/>
      <w:numFmt w:val="bullet"/>
      <w:lvlText w:val="o"/>
      <w:lvlJc w:val="left"/>
      <w:pPr>
        <w:ind w:left="5760" w:hanging="360"/>
      </w:pPr>
      <w:rPr>
        <w:rFonts w:ascii="Courier New" w:hAnsi="Courier New" w:cs="Courier New" w:hint="default"/>
      </w:rPr>
    </w:lvl>
    <w:lvl w:ilvl="8" w:tplc="80802422" w:tentative="1">
      <w:start w:val="1"/>
      <w:numFmt w:val="bullet"/>
      <w:lvlText w:val=""/>
      <w:lvlJc w:val="left"/>
      <w:pPr>
        <w:ind w:left="6480" w:hanging="360"/>
      </w:pPr>
      <w:rPr>
        <w:rFonts w:ascii="Wingdings" w:hAnsi="Wingdings" w:hint="default"/>
      </w:rPr>
    </w:lvl>
  </w:abstractNum>
  <w:abstractNum w:abstractNumId="13">
    <w:nsid w:val="2550160C"/>
    <w:multiLevelType w:val="hybridMultilevel"/>
    <w:tmpl w:val="48C878D2"/>
    <w:lvl w:ilvl="0" w:tplc="82429A3E">
      <w:start w:val="1"/>
      <w:numFmt w:val="bullet"/>
      <w:lvlText w:val=""/>
      <w:lvlJc w:val="left"/>
      <w:pPr>
        <w:ind w:left="720" w:hanging="360"/>
      </w:pPr>
      <w:rPr>
        <w:rFonts w:ascii="Symbol" w:hAnsi="Symbol" w:hint="default"/>
      </w:rPr>
    </w:lvl>
    <w:lvl w:ilvl="1" w:tplc="AB5E9ED6">
      <w:start w:val="1"/>
      <w:numFmt w:val="bullet"/>
      <w:lvlText w:val=""/>
      <w:lvlJc w:val="left"/>
      <w:pPr>
        <w:ind w:left="1440" w:hanging="360"/>
      </w:pPr>
      <w:rPr>
        <w:rFonts w:ascii="Symbol" w:hAnsi="Symbol" w:hint="default"/>
      </w:rPr>
    </w:lvl>
    <w:lvl w:ilvl="2" w:tplc="E1806AC4" w:tentative="1">
      <w:start w:val="1"/>
      <w:numFmt w:val="bullet"/>
      <w:lvlText w:val=""/>
      <w:lvlJc w:val="left"/>
      <w:pPr>
        <w:ind w:left="2160" w:hanging="360"/>
      </w:pPr>
      <w:rPr>
        <w:rFonts w:ascii="Wingdings" w:hAnsi="Wingdings" w:hint="default"/>
      </w:rPr>
    </w:lvl>
    <w:lvl w:ilvl="3" w:tplc="425648F6" w:tentative="1">
      <w:start w:val="1"/>
      <w:numFmt w:val="bullet"/>
      <w:lvlText w:val=""/>
      <w:lvlJc w:val="left"/>
      <w:pPr>
        <w:ind w:left="2880" w:hanging="360"/>
      </w:pPr>
      <w:rPr>
        <w:rFonts w:ascii="Symbol" w:hAnsi="Symbol" w:hint="default"/>
      </w:rPr>
    </w:lvl>
    <w:lvl w:ilvl="4" w:tplc="91BA25C0" w:tentative="1">
      <w:start w:val="1"/>
      <w:numFmt w:val="bullet"/>
      <w:lvlText w:val="o"/>
      <w:lvlJc w:val="left"/>
      <w:pPr>
        <w:ind w:left="3600" w:hanging="360"/>
      </w:pPr>
      <w:rPr>
        <w:rFonts w:ascii="Courier New" w:hAnsi="Courier New" w:cs="Courier New" w:hint="default"/>
      </w:rPr>
    </w:lvl>
    <w:lvl w:ilvl="5" w:tplc="B3681268" w:tentative="1">
      <w:start w:val="1"/>
      <w:numFmt w:val="bullet"/>
      <w:lvlText w:val=""/>
      <w:lvlJc w:val="left"/>
      <w:pPr>
        <w:ind w:left="4320" w:hanging="360"/>
      </w:pPr>
      <w:rPr>
        <w:rFonts w:ascii="Wingdings" w:hAnsi="Wingdings" w:hint="default"/>
      </w:rPr>
    </w:lvl>
    <w:lvl w:ilvl="6" w:tplc="8D2081DA" w:tentative="1">
      <w:start w:val="1"/>
      <w:numFmt w:val="bullet"/>
      <w:lvlText w:val=""/>
      <w:lvlJc w:val="left"/>
      <w:pPr>
        <w:ind w:left="5040" w:hanging="360"/>
      </w:pPr>
      <w:rPr>
        <w:rFonts w:ascii="Symbol" w:hAnsi="Symbol" w:hint="default"/>
      </w:rPr>
    </w:lvl>
    <w:lvl w:ilvl="7" w:tplc="1E3069E0" w:tentative="1">
      <w:start w:val="1"/>
      <w:numFmt w:val="bullet"/>
      <w:lvlText w:val="o"/>
      <w:lvlJc w:val="left"/>
      <w:pPr>
        <w:ind w:left="5760" w:hanging="360"/>
      </w:pPr>
      <w:rPr>
        <w:rFonts w:ascii="Courier New" w:hAnsi="Courier New" w:cs="Courier New" w:hint="default"/>
      </w:rPr>
    </w:lvl>
    <w:lvl w:ilvl="8" w:tplc="1B305D0C" w:tentative="1">
      <w:start w:val="1"/>
      <w:numFmt w:val="bullet"/>
      <w:lvlText w:val=""/>
      <w:lvlJc w:val="left"/>
      <w:pPr>
        <w:ind w:left="6480" w:hanging="360"/>
      </w:pPr>
      <w:rPr>
        <w:rFonts w:ascii="Wingdings" w:hAnsi="Wingdings" w:hint="default"/>
      </w:rPr>
    </w:lvl>
  </w:abstractNum>
  <w:abstractNum w:abstractNumId="14">
    <w:nsid w:val="345016E0"/>
    <w:multiLevelType w:val="hybridMultilevel"/>
    <w:tmpl w:val="ACA4ACC8"/>
    <w:lvl w:ilvl="0" w:tplc="8F10C298">
      <w:start w:val="1"/>
      <w:numFmt w:val="bullet"/>
      <w:lvlText w:val=""/>
      <w:lvlJc w:val="left"/>
      <w:pPr>
        <w:ind w:left="720" w:hanging="360"/>
      </w:pPr>
      <w:rPr>
        <w:rFonts w:ascii="Symbol" w:hAnsi="Symbol" w:hint="default"/>
      </w:rPr>
    </w:lvl>
    <w:lvl w:ilvl="1" w:tplc="EA647C8E">
      <w:start w:val="1"/>
      <w:numFmt w:val="bullet"/>
      <w:lvlText w:val=""/>
      <w:lvlJc w:val="left"/>
      <w:pPr>
        <w:ind w:left="1440" w:hanging="360"/>
      </w:pPr>
      <w:rPr>
        <w:rFonts w:ascii="Symbol" w:hAnsi="Symbol" w:hint="default"/>
      </w:rPr>
    </w:lvl>
    <w:lvl w:ilvl="2" w:tplc="EDD21B8E" w:tentative="1">
      <w:start w:val="1"/>
      <w:numFmt w:val="bullet"/>
      <w:lvlText w:val=""/>
      <w:lvlJc w:val="left"/>
      <w:pPr>
        <w:ind w:left="2160" w:hanging="360"/>
      </w:pPr>
      <w:rPr>
        <w:rFonts w:ascii="Wingdings" w:hAnsi="Wingdings" w:hint="default"/>
      </w:rPr>
    </w:lvl>
    <w:lvl w:ilvl="3" w:tplc="7D98B250" w:tentative="1">
      <w:start w:val="1"/>
      <w:numFmt w:val="bullet"/>
      <w:lvlText w:val=""/>
      <w:lvlJc w:val="left"/>
      <w:pPr>
        <w:ind w:left="2880" w:hanging="360"/>
      </w:pPr>
      <w:rPr>
        <w:rFonts w:ascii="Symbol" w:hAnsi="Symbol" w:hint="default"/>
      </w:rPr>
    </w:lvl>
    <w:lvl w:ilvl="4" w:tplc="5D7A9B6A" w:tentative="1">
      <w:start w:val="1"/>
      <w:numFmt w:val="bullet"/>
      <w:lvlText w:val="o"/>
      <w:lvlJc w:val="left"/>
      <w:pPr>
        <w:ind w:left="3600" w:hanging="360"/>
      </w:pPr>
      <w:rPr>
        <w:rFonts w:ascii="Courier New" w:hAnsi="Courier New" w:cs="Courier New" w:hint="default"/>
      </w:rPr>
    </w:lvl>
    <w:lvl w:ilvl="5" w:tplc="C5AE3610" w:tentative="1">
      <w:start w:val="1"/>
      <w:numFmt w:val="bullet"/>
      <w:lvlText w:val=""/>
      <w:lvlJc w:val="left"/>
      <w:pPr>
        <w:ind w:left="4320" w:hanging="360"/>
      </w:pPr>
      <w:rPr>
        <w:rFonts w:ascii="Wingdings" w:hAnsi="Wingdings" w:hint="default"/>
      </w:rPr>
    </w:lvl>
    <w:lvl w:ilvl="6" w:tplc="7A4C2174" w:tentative="1">
      <w:start w:val="1"/>
      <w:numFmt w:val="bullet"/>
      <w:lvlText w:val=""/>
      <w:lvlJc w:val="left"/>
      <w:pPr>
        <w:ind w:left="5040" w:hanging="360"/>
      </w:pPr>
      <w:rPr>
        <w:rFonts w:ascii="Symbol" w:hAnsi="Symbol" w:hint="default"/>
      </w:rPr>
    </w:lvl>
    <w:lvl w:ilvl="7" w:tplc="A69C55F4" w:tentative="1">
      <w:start w:val="1"/>
      <w:numFmt w:val="bullet"/>
      <w:lvlText w:val="o"/>
      <w:lvlJc w:val="left"/>
      <w:pPr>
        <w:ind w:left="5760" w:hanging="360"/>
      </w:pPr>
      <w:rPr>
        <w:rFonts w:ascii="Courier New" w:hAnsi="Courier New" w:cs="Courier New" w:hint="default"/>
      </w:rPr>
    </w:lvl>
    <w:lvl w:ilvl="8" w:tplc="DBD875C6" w:tentative="1">
      <w:start w:val="1"/>
      <w:numFmt w:val="bullet"/>
      <w:lvlText w:val=""/>
      <w:lvlJc w:val="left"/>
      <w:pPr>
        <w:ind w:left="6480" w:hanging="360"/>
      </w:pPr>
      <w:rPr>
        <w:rFonts w:ascii="Wingdings" w:hAnsi="Wingdings" w:hint="default"/>
      </w:rPr>
    </w:lvl>
  </w:abstractNum>
  <w:abstractNum w:abstractNumId="15">
    <w:nsid w:val="35B93B0F"/>
    <w:multiLevelType w:val="hybridMultilevel"/>
    <w:tmpl w:val="BA8AD766"/>
    <w:lvl w:ilvl="0" w:tplc="C2D4B4E6">
      <w:start w:val="1"/>
      <w:numFmt w:val="bullet"/>
      <w:lvlText w:val=""/>
      <w:lvlJc w:val="left"/>
      <w:pPr>
        <w:ind w:left="720" w:hanging="360"/>
      </w:pPr>
      <w:rPr>
        <w:rFonts w:ascii="Symbol" w:hAnsi="Symbol" w:hint="default"/>
      </w:rPr>
    </w:lvl>
    <w:lvl w:ilvl="1" w:tplc="80027456">
      <w:start w:val="1"/>
      <w:numFmt w:val="bullet"/>
      <w:lvlText w:val=""/>
      <w:lvlJc w:val="left"/>
      <w:pPr>
        <w:ind w:left="1440" w:hanging="360"/>
      </w:pPr>
      <w:rPr>
        <w:rFonts w:ascii="Symbol" w:hAnsi="Symbol" w:hint="default"/>
      </w:rPr>
    </w:lvl>
    <w:lvl w:ilvl="2" w:tplc="80829086" w:tentative="1">
      <w:start w:val="1"/>
      <w:numFmt w:val="bullet"/>
      <w:lvlText w:val=""/>
      <w:lvlJc w:val="left"/>
      <w:pPr>
        <w:ind w:left="2160" w:hanging="360"/>
      </w:pPr>
      <w:rPr>
        <w:rFonts w:ascii="Wingdings" w:hAnsi="Wingdings" w:hint="default"/>
      </w:rPr>
    </w:lvl>
    <w:lvl w:ilvl="3" w:tplc="018CD4C6" w:tentative="1">
      <w:start w:val="1"/>
      <w:numFmt w:val="bullet"/>
      <w:lvlText w:val=""/>
      <w:lvlJc w:val="left"/>
      <w:pPr>
        <w:ind w:left="2880" w:hanging="360"/>
      </w:pPr>
      <w:rPr>
        <w:rFonts w:ascii="Symbol" w:hAnsi="Symbol" w:hint="default"/>
      </w:rPr>
    </w:lvl>
    <w:lvl w:ilvl="4" w:tplc="4808BFEE" w:tentative="1">
      <w:start w:val="1"/>
      <w:numFmt w:val="bullet"/>
      <w:lvlText w:val="o"/>
      <w:lvlJc w:val="left"/>
      <w:pPr>
        <w:ind w:left="3600" w:hanging="360"/>
      </w:pPr>
      <w:rPr>
        <w:rFonts w:ascii="Courier New" w:hAnsi="Courier New" w:cs="Courier New" w:hint="default"/>
      </w:rPr>
    </w:lvl>
    <w:lvl w:ilvl="5" w:tplc="B4163318" w:tentative="1">
      <w:start w:val="1"/>
      <w:numFmt w:val="bullet"/>
      <w:lvlText w:val=""/>
      <w:lvlJc w:val="left"/>
      <w:pPr>
        <w:ind w:left="4320" w:hanging="360"/>
      </w:pPr>
      <w:rPr>
        <w:rFonts w:ascii="Wingdings" w:hAnsi="Wingdings" w:hint="default"/>
      </w:rPr>
    </w:lvl>
    <w:lvl w:ilvl="6" w:tplc="68A03410" w:tentative="1">
      <w:start w:val="1"/>
      <w:numFmt w:val="bullet"/>
      <w:lvlText w:val=""/>
      <w:lvlJc w:val="left"/>
      <w:pPr>
        <w:ind w:left="5040" w:hanging="360"/>
      </w:pPr>
      <w:rPr>
        <w:rFonts w:ascii="Symbol" w:hAnsi="Symbol" w:hint="default"/>
      </w:rPr>
    </w:lvl>
    <w:lvl w:ilvl="7" w:tplc="A036CCB2" w:tentative="1">
      <w:start w:val="1"/>
      <w:numFmt w:val="bullet"/>
      <w:lvlText w:val="o"/>
      <w:lvlJc w:val="left"/>
      <w:pPr>
        <w:ind w:left="5760" w:hanging="360"/>
      </w:pPr>
      <w:rPr>
        <w:rFonts w:ascii="Courier New" w:hAnsi="Courier New" w:cs="Courier New" w:hint="default"/>
      </w:rPr>
    </w:lvl>
    <w:lvl w:ilvl="8" w:tplc="787A85A4" w:tentative="1">
      <w:start w:val="1"/>
      <w:numFmt w:val="bullet"/>
      <w:lvlText w:val=""/>
      <w:lvlJc w:val="left"/>
      <w:pPr>
        <w:ind w:left="6480" w:hanging="360"/>
      </w:pPr>
      <w:rPr>
        <w:rFonts w:ascii="Wingdings" w:hAnsi="Wingdings" w:hint="default"/>
      </w:rPr>
    </w:lvl>
  </w:abstractNum>
  <w:abstractNum w:abstractNumId="16">
    <w:nsid w:val="3F914D79"/>
    <w:multiLevelType w:val="hybridMultilevel"/>
    <w:tmpl w:val="105AB644"/>
    <w:lvl w:ilvl="0" w:tplc="4F246EDE">
      <w:start w:val="1"/>
      <w:numFmt w:val="bullet"/>
      <w:lvlText w:val=""/>
      <w:lvlJc w:val="left"/>
      <w:pPr>
        <w:ind w:left="720" w:hanging="360"/>
      </w:pPr>
      <w:rPr>
        <w:rFonts w:ascii="Symbol" w:hAnsi="Symbol" w:hint="default"/>
      </w:rPr>
    </w:lvl>
    <w:lvl w:ilvl="1" w:tplc="BD62E120">
      <w:numFmt w:val="bullet"/>
      <w:lvlText w:val="-"/>
      <w:lvlJc w:val="left"/>
      <w:pPr>
        <w:ind w:left="1440" w:hanging="360"/>
      </w:pPr>
      <w:rPr>
        <w:rFonts w:ascii="Times New Roman" w:eastAsiaTheme="minorHAnsi" w:hAnsi="Times New Roman" w:cs="Times New Roman" w:hint="default"/>
      </w:rPr>
    </w:lvl>
    <w:lvl w:ilvl="2" w:tplc="4C50031E">
      <w:start w:val="1"/>
      <w:numFmt w:val="decimal"/>
      <w:lvlText w:val="%3."/>
      <w:lvlJc w:val="left"/>
      <w:pPr>
        <w:tabs>
          <w:tab w:val="num" w:pos="2160"/>
        </w:tabs>
        <w:ind w:left="2160" w:hanging="360"/>
      </w:pPr>
    </w:lvl>
    <w:lvl w:ilvl="3" w:tplc="E75AF460">
      <w:start w:val="1"/>
      <w:numFmt w:val="decimal"/>
      <w:lvlText w:val="%4."/>
      <w:lvlJc w:val="left"/>
      <w:pPr>
        <w:tabs>
          <w:tab w:val="num" w:pos="2880"/>
        </w:tabs>
        <w:ind w:left="2880" w:hanging="360"/>
      </w:pPr>
    </w:lvl>
    <w:lvl w:ilvl="4" w:tplc="B63A6144">
      <w:start w:val="1"/>
      <w:numFmt w:val="decimal"/>
      <w:lvlText w:val="%5."/>
      <w:lvlJc w:val="left"/>
      <w:pPr>
        <w:tabs>
          <w:tab w:val="num" w:pos="3600"/>
        </w:tabs>
        <w:ind w:left="3600" w:hanging="360"/>
      </w:pPr>
    </w:lvl>
    <w:lvl w:ilvl="5" w:tplc="F7BC78D6">
      <w:start w:val="1"/>
      <w:numFmt w:val="decimal"/>
      <w:lvlText w:val="%6."/>
      <w:lvlJc w:val="left"/>
      <w:pPr>
        <w:tabs>
          <w:tab w:val="num" w:pos="4320"/>
        </w:tabs>
        <w:ind w:left="4320" w:hanging="360"/>
      </w:pPr>
    </w:lvl>
    <w:lvl w:ilvl="6" w:tplc="44968E9C">
      <w:start w:val="1"/>
      <w:numFmt w:val="decimal"/>
      <w:lvlText w:val="%7."/>
      <w:lvlJc w:val="left"/>
      <w:pPr>
        <w:tabs>
          <w:tab w:val="num" w:pos="5040"/>
        </w:tabs>
        <w:ind w:left="5040" w:hanging="360"/>
      </w:pPr>
    </w:lvl>
    <w:lvl w:ilvl="7" w:tplc="6316E1AA">
      <w:start w:val="1"/>
      <w:numFmt w:val="decimal"/>
      <w:lvlText w:val="%8."/>
      <w:lvlJc w:val="left"/>
      <w:pPr>
        <w:tabs>
          <w:tab w:val="num" w:pos="5760"/>
        </w:tabs>
        <w:ind w:left="5760" w:hanging="360"/>
      </w:pPr>
    </w:lvl>
    <w:lvl w:ilvl="8" w:tplc="EABE2108">
      <w:start w:val="1"/>
      <w:numFmt w:val="decimal"/>
      <w:lvlText w:val="%9."/>
      <w:lvlJc w:val="left"/>
      <w:pPr>
        <w:tabs>
          <w:tab w:val="num" w:pos="6480"/>
        </w:tabs>
        <w:ind w:left="6480" w:hanging="360"/>
      </w:pPr>
    </w:lvl>
  </w:abstractNum>
  <w:abstractNum w:abstractNumId="17">
    <w:nsid w:val="4AC768C2"/>
    <w:multiLevelType w:val="hybridMultilevel"/>
    <w:tmpl w:val="5E2E8980"/>
    <w:lvl w:ilvl="0" w:tplc="723252B0">
      <w:start w:val="1"/>
      <w:numFmt w:val="bullet"/>
      <w:lvlText w:val=""/>
      <w:lvlJc w:val="left"/>
      <w:pPr>
        <w:ind w:left="720" w:hanging="360"/>
      </w:pPr>
      <w:rPr>
        <w:rFonts w:ascii="Symbol" w:hAnsi="Symbol" w:hint="default"/>
      </w:rPr>
    </w:lvl>
    <w:lvl w:ilvl="1" w:tplc="A620AE48">
      <w:start w:val="1"/>
      <w:numFmt w:val="bullet"/>
      <w:lvlText w:val=""/>
      <w:lvlJc w:val="left"/>
      <w:pPr>
        <w:ind w:left="1440" w:hanging="360"/>
      </w:pPr>
      <w:rPr>
        <w:rFonts w:ascii="Symbol" w:hAnsi="Symbol" w:hint="default"/>
      </w:rPr>
    </w:lvl>
    <w:lvl w:ilvl="2" w:tplc="9C6C5B9E">
      <w:start w:val="1"/>
      <w:numFmt w:val="decimal"/>
      <w:lvlText w:val="%3."/>
      <w:lvlJc w:val="left"/>
      <w:pPr>
        <w:tabs>
          <w:tab w:val="num" w:pos="2160"/>
        </w:tabs>
        <w:ind w:left="2160" w:hanging="360"/>
      </w:pPr>
    </w:lvl>
    <w:lvl w:ilvl="3" w:tplc="209C7EA8">
      <w:start w:val="1"/>
      <w:numFmt w:val="decimal"/>
      <w:lvlText w:val="%4."/>
      <w:lvlJc w:val="left"/>
      <w:pPr>
        <w:tabs>
          <w:tab w:val="num" w:pos="2880"/>
        </w:tabs>
        <w:ind w:left="2880" w:hanging="360"/>
      </w:pPr>
    </w:lvl>
    <w:lvl w:ilvl="4" w:tplc="962CA476">
      <w:start w:val="1"/>
      <w:numFmt w:val="decimal"/>
      <w:lvlText w:val="%5."/>
      <w:lvlJc w:val="left"/>
      <w:pPr>
        <w:tabs>
          <w:tab w:val="num" w:pos="3600"/>
        </w:tabs>
        <w:ind w:left="3600" w:hanging="360"/>
      </w:pPr>
    </w:lvl>
    <w:lvl w:ilvl="5" w:tplc="BEA2DFE6">
      <w:start w:val="1"/>
      <w:numFmt w:val="decimal"/>
      <w:lvlText w:val="%6."/>
      <w:lvlJc w:val="left"/>
      <w:pPr>
        <w:tabs>
          <w:tab w:val="num" w:pos="4320"/>
        </w:tabs>
        <w:ind w:left="4320" w:hanging="360"/>
      </w:pPr>
    </w:lvl>
    <w:lvl w:ilvl="6" w:tplc="293A2144">
      <w:start w:val="1"/>
      <w:numFmt w:val="decimal"/>
      <w:lvlText w:val="%7."/>
      <w:lvlJc w:val="left"/>
      <w:pPr>
        <w:tabs>
          <w:tab w:val="num" w:pos="5040"/>
        </w:tabs>
        <w:ind w:left="5040" w:hanging="360"/>
      </w:pPr>
    </w:lvl>
    <w:lvl w:ilvl="7" w:tplc="A9DAB910">
      <w:start w:val="1"/>
      <w:numFmt w:val="decimal"/>
      <w:lvlText w:val="%8."/>
      <w:lvlJc w:val="left"/>
      <w:pPr>
        <w:tabs>
          <w:tab w:val="num" w:pos="5760"/>
        </w:tabs>
        <w:ind w:left="5760" w:hanging="360"/>
      </w:pPr>
    </w:lvl>
    <w:lvl w:ilvl="8" w:tplc="3AF0942E">
      <w:start w:val="1"/>
      <w:numFmt w:val="decimal"/>
      <w:lvlText w:val="%9."/>
      <w:lvlJc w:val="left"/>
      <w:pPr>
        <w:tabs>
          <w:tab w:val="num" w:pos="6480"/>
        </w:tabs>
        <w:ind w:left="6480" w:hanging="360"/>
      </w:pPr>
    </w:lvl>
  </w:abstractNum>
  <w:abstractNum w:abstractNumId="18">
    <w:nsid w:val="50CB330E"/>
    <w:multiLevelType w:val="hybridMultilevel"/>
    <w:tmpl w:val="CC22D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A84E6B"/>
    <w:multiLevelType w:val="hybridMultilevel"/>
    <w:tmpl w:val="63785298"/>
    <w:lvl w:ilvl="0" w:tplc="1AD477B2">
      <w:start w:val="1"/>
      <w:numFmt w:val="bullet"/>
      <w:lvlText w:val=""/>
      <w:lvlJc w:val="left"/>
      <w:pPr>
        <w:ind w:left="1080" w:hanging="360"/>
      </w:pPr>
      <w:rPr>
        <w:rFonts w:ascii="Symbol" w:hAnsi="Symbol" w:hint="default"/>
      </w:rPr>
    </w:lvl>
    <w:lvl w:ilvl="1" w:tplc="4BE27F86">
      <w:start w:val="1"/>
      <w:numFmt w:val="decimal"/>
      <w:lvlText w:val="%2."/>
      <w:lvlJc w:val="left"/>
      <w:pPr>
        <w:tabs>
          <w:tab w:val="num" w:pos="1440"/>
        </w:tabs>
        <w:ind w:left="1440" w:hanging="360"/>
      </w:pPr>
    </w:lvl>
    <w:lvl w:ilvl="2" w:tplc="A2BE03DE">
      <w:start w:val="1"/>
      <w:numFmt w:val="decimal"/>
      <w:lvlText w:val="%3."/>
      <w:lvlJc w:val="left"/>
      <w:pPr>
        <w:tabs>
          <w:tab w:val="num" w:pos="2160"/>
        </w:tabs>
        <w:ind w:left="2160" w:hanging="360"/>
      </w:pPr>
    </w:lvl>
    <w:lvl w:ilvl="3" w:tplc="C7CA02B0">
      <w:start w:val="1"/>
      <w:numFmt w:val="decimal"/>
      <w:lvlText w:val="%4."/>
      <w:lvlJc w:val="left"/>
      <w:pPr>
        <w:tabs>
          <w:tab w:val="num" w:pos="2880"/>
        </w:tabs>
        <w:ind w:left="2880" w:hanging="360"/>
      </w:pPr>
    </w:lvl>
    <w:lvl w:ilvl="4" w:tplc="83BC5AD0">
      <w:start w:val="1"/>
      <w:numFmt w:val="decimal"/>
      <w:lvlText w:val="%5."/>
      <w:lvlJc w:val="left"/>
      <w:pPr>
        <w:tabs>
          <w:tab w:val="num" w:pos="3600"/>
        </w:tabs>
        <w:ind w:left="3600" w:hanging="360"/>
      </w:pPr>
    </w:lvl>
    <w:lvl w:ilvl="5" w:tplc="612E8616">
      <w:start w:val="1"/>
      <w:numFmt w:val="decimal"/>
      <w:lvlText w:val="%6."/>
      <w:lvlJc w:val="left"/>
      <w:pPr>
        <w:tabs>
          <w:tab w:val="num" w:pos="4320"/>
        </w:tabs>
        <w:ind w:left="4320" w:hanging="360"/>
      </w:pPr>
    </w:lvl>
    <w:lvl w:ilvl="6" w:tplc="994A4F64">
      <w:start w:val="1"/>
      <w:numFmt w:val="decimal"/>
      <w:lvlText w:val="%7."/>
      <w:lvlJc w:val="left"/>
      <w:pPr>
        <w:tabs>
          <w:tab w:val="num" w:pos="5040"/>
        </w:tabs>
        <w:ind w:left="5040" w:hanging="360"/>
      </w:pPr>
    </w:lvl>
    <w:lvl w:ilvl="7" w:tplc="0BC4DA44">
      <w:start w:val="1"/>
      <w:numFmt w:val="decimal"/>
      <w:lvlText w:val="%8."/>
      <w:lvlJc w:val="left"/>
      <w:pPr>
        <w:tabs>
          <w:tab w:val="num" w:pos="5760"/>
        </w:tabs>
        <w:ind w:left="5760" w:hanging="360"/>
      </w:pPr>
    </w:lvl>
    <w:lvl w:ilvl="8" w:tplc="F53ECDFA">
      <w:start w:val="1"/>
      <w:numFmt w:val="decimal"/>
      <w:lvlText w:val="%9."/>
      <w:lvlJc w:val="left"/>
      <w:pPr>
        <w:tabs>
          <w:tab w:val="num" w:pos="6480"/>
        </w:tabs>
        <w:ind w:left="6480" w:hanging="360"/>
      </w:pPr>
    </w:lvl>
  </w:abstractNum>
  <w:abstractNum w:abstractNumId="20">
    <w:nsid w:val="56B53393"/>
    <w:multiLevelType w:val="hybridMultilevel"/>
    <w:tmpl w:val="B476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DE31A7"/>
    <w:multiLevelType w:val="hybridMultilevel"/>
    <w:tmpl w:val="18282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1B52291"/>
    <w:multiLevelType w:val="hybridMultilevel"/>
    <w:tmpl w:val="E57AFC1C"/>
    <w:lvl w:ilvl="0" w:tplc="497A5A0C">
      <w:start w:val="1"/>
      <w:numFmt w:val="bullet"/>
      <w:lvlText w:val=""/>
      <w:lvlJc w:val="left"/>
      <w:pPr>
        <w:ind w:left="720" w:hanging="360"/>
      </w:pPr>
      <w:rPr>
        <w:rFonts w:ascii="Symbol" w:hAnsi="Symbol" w:hint="default"/>
      </w:rPr>
    </w:lvl>
    <w:lvl w:ilvl="1" w:tplc="D520CF6C">
      <w:start w:val="1"/>
      <w:numFmt w:val="bullet"/>
      <w:lvlText w:val=""/>
      <w:lvlJc w:val="left"/>
      <w:pPr>
        <w:ind w:left="1440" w:hanging="360"/>
      </w:pPr>
      <w:rPr>
        <w:rFonts w:ascii="Symbol" w:hAnsi="Symbol" w:hint="default"/>
      </w:rPr>
    </w:lvl>
    <w:lvl w:ilvl="2" w:tplc="FA9E3C10" w:tentative="1">
      <w:start w:val="1"/>
      <w:numFmt w:val="bullet"/>
      <w:lvlText w:val=""/>
      <w:lvlJc w:val="left"/>
      <w:pPr>
        <w:ind w:left="2160" w:hanging="360"/>
      </w:pPr>
      <w:rPr>
        <w:rFonts w:ascii="Wingdings" w:hAnsi="Wingdings" w:hint="default"/>
      </w:rPr>
    </w:lvl>
    <w:lvl w:ilvl="3" w:tplc="A6688FEC" w:tentative="1">
      <w:start w:val="1"/>
      <w:numFmt w:val="bullet"/>
      <w:lvlText w:val=""/>
      <w:lvlJc w:val="left"/>
      <w:pPr>
        <w:ind w:left="2880" w:hanging="360"/>
      </w:pPr>
      <w:rPr>
        <w:rFonts w:ascii="Symbol" w:hAnsi="Symbol" w:hint="default"/>
      </w:rPr>
    </w:lvl>
    <w:lvl w:ilvl="4" w:tplc="BE24E88E" w:tentative="1">
      <w:start w:val="1"/>
      <w:numFmt w:val="bullet"/>
      <w:lvlText w:val="o"/>
      <w:lvlJc w:val="left"/>
      <w:pPr>
        <w:ind w:left="3600" w:hanging="360"/>
      </w:pPr>
      <w:rPr>
        <w:rFonts w:ascii="Courier New" w:hAnsi="Courier New" w:cs="Courier New" w:hint="default"/>
      </w:rPr>
    </w:lvl>
    <w:lvl w:ilvl="5" w:tplc="33E08D10" w:tentative="1">
      <w:start w:val="1"/>
      <w:numFmt w:val="bullet"/>
      <w:lvlText w:val=""/>
      <w:lvlJc w:val="left"/>
      <w:pPr>
        <w:ind w:left="4320" w:hanging="360"/>
      </w:pPr>
      <w:rPr>
        <w:rFonts w:ascii="Wingdings" w:hAnsi="Wingdings" w:hint="default"/>
      </w:rPr>
    </w:lvl>
    <w:lvl w:ilvl="6" w:tplc="36221114" w:tentative="1">
      <w:start w:val="1"/>
      <w:numFmt w:val="bullet"/>
      <w:lvlText w:val=""/>
      <w:lvlJc w:val="left"/>
      <w:pPr>
        <w:ind w:left="5040" w:hanging="360"/>
      </w:pPr>
      <w:rPr>
        <w:rFonts w:ascii="Symbol" w:hAnsi="Symbol" w:hint="default"/>
      </w:rPr>
    </w:lvl>
    <w:lvl w:ilvl="7" w:tplc="6C3470D0" w:tentative="1">
      <w:start w:val="1"/>
      <w:numFmt w:val="bullet"/>
      <w:lvlText w:val="o"/>
      <w:lvlJc w:val="left"/>
      <w:pPr>
        <w:ind w:left="5760" w:hanging="360"/>
      </w:pPr>
      <w:rPr>
        <w:rFonts w:ascii="Courier New" w:hAnsi="Courier New" w:cs="Courier New" w:hint="default"/>
      </w:rPr>
    </w:lvl>
    <w:lvl w:ilvl="8" w:tplc="4E92CA66" w:tentative="1">
      <w:start w:val="1"/>
      <w:numFmt w:val="bullet"/>
      <w:lvlText w:val=""/>
      <w:lvlJc w:val="left"/>
      <w:pPr>
        <w:ind w:left="6480" w:hanging="360"/>
      </w:pPr>
      <w:rPr>
        <w:rFonts w:ascii="Wingdings" w:hAnsi="Wingdings" w:hint="default"/>
      </w:rPr>
    </w:lvl>
  </w:abstractNum>
  <w:abstractNum w:abstractNumId="23">
    <w:nsid w:val="637B38FA"/>
    <w:multiLevelType w:val="hybridMultilevel"/>
    <w:tmpl w:val="08E4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F572B9"/>
    <w:multiLevelType w:val="hybridMultilevel"/>
    <w:tmpl w:val="ECB0A25A"/>
    <w:lvl w:ilvl="0" w:tplc="729C39DE">
      <w:start w:val="1"/>
      <w:numFmt w:val="bullet"/>
      <w:lvlText w:val=""/>
      <w:lvlJc w:val="left"/>
      <w:pPr>
        <w:ind w:left="720" w:hanging="360"/>
      </w:pPr>
      <w:rPr>
        <w:rFonts w:ascii="Symbol" w:hAnsi="Symbol" w:hint="default"/>
      </w:rPr>
    </w:lvl>
    <w:lvl w:ilvl="1" w:tplc="8B941DCC">
      <w:start w:val="1"/>
      <w:numFmt w:val="bullet"/>
      <w:lvlText w:val=""/>
      <w:lvlJc w:val="left"/>
      <w:pPr>
        <w:ind w:left="1440" w:hanging="360"/>
      </w:pPr>
      <w:rPr>
        <w:rFonts w:ascii="Symbol" w:hAnsi="Symbol" w:hint="default"/>
      </w:rPr>
    </w:lvl>
    <w:lvl w:ilvl="2" w:tplc="5FA6E49C" w:tentative="1">
      <w:start w:val="1"/>
      <w:numFmt w:val="bullet"/>
      <w:lvlText w:val=""/>
      <w:lvlJc w:val="left"/>
      <w:pPr>
        <w:ind w:left="2160" w:hanging="360"/>
      </w:pPr>
      <w:rPr>
        <w:rFonts w:ascii="Wingdings" w:hAnsi="Wingdings" w:hint="default"/>
      </w:rPr>
    </w:lvl>
    <w:lvl w:ilvl="3" w:tplc="CD18C230" w:tentative="1">
      <w:start w:val="1"/>
      <w:numFmt w:val="bullet"/>
      <w:lvlText w:val=""/>
      <w:lvlJc w:val="left"/>
      <w:pPr>
        <w:ind w:left="2880" w:hanging="360"/>
      </w:pPr>
      <w:rPr>
        <w:rFonts w:ascii="Symbol" w:hAnsi="Symbol" w:hint="default"/>
      </w:rPr>
    </w:lvl>
    <w:lvl w:ilvl="4" w:tplc="2B2235C4" w:tentative="1">
      <w:start w:val="1"/>
      <w:numFmt w:val="bullet"/>
      <w:lvlText w:val="o"/>
      <w:lvlJc w:val="left"/>
      <w:pPr>
        <w:ind w:left="3600" w:hanging="360"/>
      </w:pPr>
      <w:rPr>
        <w:rFonts w:ascii="Courier New" w:hAnsi="Courier New" w:cs="Courier New" w:hint="default"/>
      </w:rPr>
    </w:lvl>
    <w:lvl w:ilvl="5" w:tplc="21E26596" w:tentative="1">
      <w:start w:val="1"/>
      <w:numFmt w:val="bullet"/>
      <w:lvlText w:val=""/>
      <w:lvlJc w:val="left"/>
      <w:pPr>
        <w:ind w:left="4320" w:hanging="360"/>
      </w:pPr>
      <w:rPr>
        <w:rFonts w:ascii="Wingdings" w:hAnsi="Wingdings" w:hint="default"/>
      </w:rPr>
    </w:lvl>
    <w:lvl w:ilvl="6" w:tplc="B2FAA7FA" w:tentative="1">
      <w:start w:val="1"/>
      <w:numFmt w:val="bullet"/>
      <w:lvlText w:val=""/>
      <w:lvlJc w:val="left"/>
      <w:pPr>
        <w:ind w:left="5040" w:hanging="360"/>
      </w:pPr>
      <w:rPr>
        <w:rFonts w:ascii="Symbol" w:hAnsi="Symbol" w:hint="default"/>
      </w:rPr>
    </w:lvl>
    <w:lvl w:ilvl="7" w:tplc="C8C8400E" w:tentative="1">
      <w:start w:val="1"/>
      <w:numFmt w:val="bullet"/>
      <w:lvlText w:val="o"/>
      <w:lvlJc w:val="left"/>
      <w:pPr>
        <w:ind w:left="5760" w:hanging="360"/>
      </w:pPr>
      <w:rPr>
        <w:rFonts w:ascii="Courier New" w:hAnsi="Courier New" w:cs="Courier New" w:hint="default"/>
      </w:rPr>
    </w:lvl>
    <w:lvl w:ilvl="8" w:tplc="C05862D6" w:tentative="1">
      <w:start w:val="1"/>
      <w:numFmt w:val="bullet"/>
      <w:lvlText w:val=""/>
      <w:lvlJc w:val="left"/>
      <w:pPr>
        <w:ind w:left="6480" w:hanging="360"/>
      </w:pPr>
      <w:rPr>
        <w:rFonts w:ascii="Wingdings" w:hAnsi="Wingdings" w:hint="default"/>
      </w:rPr>
    </w:lvl>
  </w:abstractNum>
  <w:abstractNum w:abstractNumId="25">
    <w:nsid w:val="6F450B97"/>
    <w:multiLevelType w:val="hybridMultilevel"/>
    <w:tmpl w:val="758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5C60A17"/>
    <w:multiLevelType w:val="hybridMultilevel"/>
    <w:tmpl w:val="80860332"/>
    <w:lvl w:ilvl="0" w:tplc="FE8E2B46">
      <w:start w:val="1"/>
      <w:numFmt w:val="bullet"/>
      <w:lvlText w:val=""/>
      <w:lvlJc w:val="left"/>
      <w:pPr>
        <w:ind w:left="720" w:hanging="360"/>
      </w:pPr>
      <w:rPr>
        <w:rFonts w:ascii="Symbol" w:hAnsi="Symbol" w:hint="default"/>
      </w:rPr>
    </w:lvl>
    <w:lvl w:ilvl="1" w:tplc="84FAEE20">
      <w:start w:val="1"/>
      <w:numFmt w:val="decimal"/>
      <w:lvlText w:val="%2."/>
      <w:lvlJc w:val="left"/>
      <w:pPr>
        <w:tabs>
          <w:tab w:val="num" w:pos="1440"/>
        </w:tabs>
        <w:ind w:left="1440" w:hanging="360"/>
      </w:pPr>
    </w:lvl>
    <w:lvl w:ilvl="2" w:tplc="CDFA738C">
      <w:start w:val="1"/>
      <w:numFmt w:val="decimal"/>
      <w:lvlText w:val="%3."/>
      <w:lvlJc w:val="left"/>
      <w:pPr>
        <w:tabs>
          <w:tab w:val="num" w:pos="2160"/>
        </w:tabs>
        <w:ind w:left="2160" w:hanging="360"/>
      </w:pPr>
    </w:lvl>
    <w:lvl w:ilvl="3" w:tplc="283005AC">
      <w:start w:val="1"/>
      <w:numFmt w:val="decimal"/>
      <w:lvlText w:val="%4."/>
      <w:lvlJc w:val="left"/>
      <w:pPr>
        <w:tabs>
          <w:tab w:val="num" w:pos="2880"/>
        </w:tabs>
        <w:ind w:left="2880" w:hanging="360"/>
      </w:pPr>
    </w:lvl>
    <w:lvl w:ilvl="4" w:tplc="EDDEEB58">
      <w:start w:val="1"/>
      <w:numFmt w:val="decimal"/>
      <w:lvlText w:val="%5."/>
      <w:lvlJc w:val="left"/>
      <w:pPr>
        <w:tabs>
          <w:tab w:val="num" w:pos="3600"/>
        </w:tabs>
        <w:ind w:left="3600" w:hanging="360"/>
      </w:pPr>
    </w:lvl>
    <w:lvl w:ilvl="5" w:tplc="34AAE6EC">
      <w:start w:val="1"/>
      <w:numFmt w:val="decimal"/>
      <w:lvlText w:val="%6."/>
      <w:lvlJc w:val="left"/>
      <w:pPr>
        <w:tabs>
          <w:tab w:val="num" w:pos="4320"/>
        </w:tabs>
        <w:ind w:left="4320" w:hanging="360"/>
      </w:pPr>
    </w:lvl>
    <w:lvl w:ilvl="6" w:tplc="9EAE2416">
      <w:start w:val="1"/>
      <w:numFmt w:val="decimal"/>
      <w:lvlText w:val="%7."/>
      <w:lvlJc w:val="left"/>
      <w:pPr>
        <w:tabs>
          <w:tab w:val="num" w:pos="5040"/>
        </w:tabs>
        <w:ind w:left="5040" w:hanging="360"/>
      </w:pPr>
    </w:lvl>
    <w:lvl w:ilvl="7" w:tplc="CC486482">
      <w:start w:val="1"/>
      <w:numFmt w:val="decimal"/>
      <w:lvlText w:val="%8."/>
      <w:lvlJc w:val="left"/>
      <w:pPr>
        <w:tabs>
          <w:tab w:val="num" w:pos="5760"/>
        </w:tabs>
        <w:ind w:left="5760" w:hanging="360"/>
      </w:pPr>
    </w:lvl>
    <w:lvl w:ilvl="8" w:tplc="5A689FF6">
      <w:start w:val="1"/>
      <w:numFmt w:val="decimal"/>
      <w:lvlText w:val="%9."/>
      <w:lvlJc w:val="left"/>
      <w:pPr>
        <w:tabs>
          <w:tab w:val="num" w:pos="6480"/>
        </w:tabs>
        <w:ind w:left="6480" w:hanging="360"/>
      </w:pPr>
    </w:lvl>
  </w:abstractNum>
  <w:abstractNum w:abstractNumId="27">
    <w:nsid w:val="7BC16AB8"/>
    <w:multiLevelType w:val="hybridMultilevel"/>
    <w:tmpl w:val="CDACF058"/>
    <w:lvl w:ilvl="0" w:tplc="8AA453AE">
      <w:start w:val="1"/>
      <w:numFmt w:val="bullet"/>
      <w:lvlText w:val=""/>
      <w:lvlJc w:val="left"/>
      <w:pPr>
        <w:ind w:left="720" w:hanging="360"/>
      </w:pPr>
      <w:rPr>
        <w:rFonts w:ascii="Symbol" w:hAnsi="Symbol" w:hint="default"/>
      </w:rPr>
    </w:lvl>
    <w:lvl w:ilvl="1" w:tplc="B5B6B81C">
      <w:start w:val="1"/>
      <w:numFmt w:val="bullet"/>
      <w:lvlText w:val=""/>
      <w:lvlJc w:val="left"/>
      <w:pPr>
        <w:ind w:left="1440" w:hanging="360"/>
      </w:pPr>
      <w:rPr>
        <w:rFonts w:ascii="Symbol" w:hAnsi="Symbol" w:hint="default"/>
      </w:rPr>
    </w:lvl>
    <w:lvl w:ilvl="2" w:tplc="B00AEE04" w:tentative="1">
      <w:start w:val="1"/>
      <w:numFmt w:val="bullet"/>
      <w:lvlText w:val=""/>
      <w:lvlJc w:val="left"/>
      <w:pPr>
        <w:ind w:left="2160" w:hanging="360"/>
      </w:pPr>
      <w:rPr>
        <w:rFonts w:ascii="Wingdings" w:hAnsi="Wingdings" w:hint="default"/>
      </w:rPr>
    </w:lvl>
    <w:lvl w:ilvl="3" w:tplc="A732AC90" w:tentative="1">
      <w:start w:val="1"/>
      <w:numFmt w:val="bullet"/>
      <w:lvlText w:val=""/>
      <w:lvlJc w:val="left"/>
      <w:pPr>
        <w:ind w:left="2880" w:hanging="360"/>
      </w:pPr>
      <w:rPr>
        <w:rFonts w:ascii="Symbol" w:hAnsi="Symbol" w:hint="default"/>
      </w:rPr>
    </w:lvl>
    <w:lvl w:ilvl="4" w:tplc="BA42F97E" w:tentative="1">
      <w:start w:val="1"/>
      <w:numFmt w:val="bullet"/>
      <w:lvlText w:val="o"/>
      <w:lvlJc w:val="left"/>
      <w:pPr>
        <w:ind w:left="3600" w:hanging="360"/>
      </w:pPr>
      <w:rPr>
        <w:rFonts w:ascii="Courier New" w:hAnsi="Courier New" w:cs="Courier New" w:hint="default"/>
      </w:rPr>
    </w:lvl>
    <w:lvl w:ilvl="5" w:tplc="FB2C4958" w:tentative="1">
      <w:start w:val="1"/>
      <w:numFmt w:val="bullet"/>
      <w:lvlText w:val=""/>
      <w:lvlJc w:val="left"/>
      <w:pPr>
        <w:ind w:left="4320" w:hanging="360"/>
      </w:pPr>
      <w:rPr>
        <w:rFonts w:ascii="Wingdings" w:hAnsi="Wingdings" w:hint="default"/>
      </w:rPr>
    </w:lvl>
    <w:lvl w:ilvl="6" w:tplc="1E82BEE4" w:tentative="1">
      <w:start w:val="1"/>
      <w:numFmt w:val="bullet"/>
      <w:lvlText w:val=""/>
      <w:lvlJc w:val="left"/>
      <w:pPr>
        <w:ind w:left="5040" w:hanging="360"/>
      </w:pPr>
      <w:rPr>
        <w:rFonts w:ascii="Symbol" w:hAnsi="Symbol" w:hint="default"/>
      </w:rPr>
    </w:lvl>
    <w:lvl w:ilvl="7" w:tplc="A1F84DEC" w:tentative="1">
      <w:start w:val="1"/>
      <w:numFmt w:val="bullet"/>
      <w:lvlText w:val="o"/>
      <w:lvlJc w:val="left"/>
      <w:pPr>
        <w:ind w:left="5760" w:hanging="360"/>
      </w:pPr>
      <w:rPr>
        <w:rFonts w:ascii="Courier New" w:hAnsi="Courier New" w:cs="Courier New" w:hint="default"/>
      </w:rPr>
    </w:lvl>
    <w:lvl w:ilvl="8" w:tplc="B1B01E4C"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27"/>
  </w:num>
  <w:num w:numId="11">
    <w:abstractNumId w:val="17"/>
  </w:num>
  <w:num w:numId="12">
    <w:abstractNumId w:val="12"/>
  </w:num>
  <w:num w:numId="13">
    <w:abstractNumId w:val="15"/>
  </w:num>
  <w:num w:numId="14">
    <w:abstractNumId w:val="8"/>
  </w:num>
  <w:num w:numId="15">
    <w:abstractNumId w:val="13"/>
  </w:num>
  <w:num w:numId="16">
    <w:abstractNumId w:val="22"/>
  </w:num>
  <w:num w:numId="17">
    <w:abstractNumId w:val="3"/>
  </w:num>
  <w:num w:numId="18">
    <w:abstractNumId w:val="11"/>
  </w:num>
  <w:num w:numId="19">
    <w:abstractNumId w:val="24"/>
  </w:num>
  <w:num w:numId="20">
    <w:abstractNumId w:val="2"/>
  </w:num>
  <w:num w:numId="21">
    <w:abstractNumId w:val="23"/>
  </w:num>
  <w:num w:numId="22">
    <w:abstractNumId w:val="18"/>
  </w:num>
  <w:num w:numId="23">
    <w:abstractNumId w:val="6"/>
  </w:num>
  <w:num w:numId="24">
    <w:abstractNumId w:val="7"/>
  </w:num>
  <w:num w:numId="25">
    <w:abstractNumId w:val="21"/>
  </w:num>
  <w:num w:numId="26">
    <w:abstractNumId w:val="20"/>
  </w:num>
  <w:num w:numId="27">
    <w:abstractNumId w:val="1"/>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2946"/>
    <w:rsid w:val="00020AA7"/>
    <w:rsid w:val="000800F7"/>
    <w:rsid w:val="000C3290"/>
    <w:rsid w:val="000E6A28"/>
    <w:rsid w:val="00103A62"/>
    <w:rsid w:val="001B7633"/>
    <w:rsid w:val="0027438D"/>
    <w:rsid w:val="00297290"/>
    <w:rsid w:val="002D259B"/>
    <w:rsid w:val="00317E4A"/>
    <w:rsid w:val="003551FA"/>
    <w:rsid w:val="003627AF"/>
    <w:rsid w:val="00383D30"/>
    <w:rsid w:val="003C15C9"/>
    <w:rsid w:val="00410FB5"/>
    <w:rsid w:val="00496B8C"/>
    <w:rsid w:val="00497BE7"/>
    <w:rsid w:val="004A5DF1"/>
    <w:rsid w:val="004B082E"/>
    <w:rsid w:val="00514CCB"/>
    <w:rsid w:val="00581772"/>
    <w:rsid w:val="005A6FDA"/>
    <w:rsid w:val="005F3077"/>
    <w:rsid w:val="006C07A1"/>
    <w:rsid w:val="00772FD8"/>
    <w:rsid w:val="007744A9"/>
    <w:rsid w:val="007867B5"/>
    <w:rsid w:val="007922F6"/>
    <w:rsid w:val="00792AF1"/>
    <w:rsid w:val="007B15D4"/>
    <w:rsid w:val="00877B1D"/>
    <w:rsid w:val="008D4534"/>
    <w:rsid w:val="00912CB5"/>
    <w:rsid w:val="00935063"/>
    <w:rsid w:val="00A77B3E"/>
    <w:rsid w:val="00A92CA3"/>
    <w:rsid w:val="00AC1EA8"/>
    <w:rsid w:val="00B14C4B"/>
    <w:rsid w:val="00B23A7D"/>
    <w:rsid w:val="00BD0983"/>
    <w:rsid w:val="00BE2400"/>
    <w:rsid w:val="00CA2A55"/>
    <w:rsid w:val="00CF3292"/>
    <w:rsid w:val="00D23F70"/>
    <w:rsid w:val="00D3270E"/>
    <w:rsid w:val="00D35649"/>
    <w:rsid w:val="00D64E86"/>
    <w:rsid w:val="00D9068E"/>
    <w:rsid w:val="00DC3D8E"/>
    <w:rsid w:val="00E05A25"/>
    <w:rsid w:val="00E958FE"/>
    <w:rsid w:val="00EB02D6"/>
    <w:rsid w:val="00ED77D3"/>
    <w:rsid w:val="00EF7E3D"/>
    <w:rsid w:val="00F71A6F"/>
    <w:rsid w:val="00FC6DE5"/>
    <w:rsid w:val="00FE0577"/>
    <w:rsid w:val="00FE3A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56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17</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19</cp:revision>
  <dcterms:created xsi:type="dcterms:W3CDTF">2024-03-01T10:00:00Z</dcterms:created>
  <dcterms:modified xsi:type="dcterms:W3CDTF">2024-03-14T15:39:00Z</dcterms:modified>
</cp:coreProperties>
</file>