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25v0arq1wj2f" w:id="0"/>
      <w:bookmarkEnd w:id="0"/>
      <w:r w:rsidDel="00000000" w:rsidR="00000000" w:rsidRPr="00000000">
        <w:rPr>
          <w:rtl w:val="0"/>
        </w:rPr>
        <w:t xml:space="preserve">Задание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Необходимо создать SPA (Single Page Application), которое представляет из себя интерфейс управления виртуальной файловой системой (ВФС). ВФС состоит из папок и файлов, папки могут в себя включать файлы и другие папки. Интерфейс управления представляет из себя дерево папок и файлов и контентную область. Содержимое контентной области меняется в зависимости от выбранного элемента дерева.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pPr>
      <w:r w:rsidDel="00000000" w:rsidR="00000000" w:rsidRPr="00000000">
        <w:rPr>
          <w:rtl w:val="0"/>
        </w:rPr>
        <w:t xml:space="preserve">Если выбрана папка, контентная область содержит кнопки “Удалить” (удаляет выбранную папку), “Создать папку” (создает папку внутри выбранной папки), “Создать файл” (создает пустой файл внутри выбранной папки). Также контентная область содержит статистическую информацию о папке: количество потомков (файлов и папок в ней) и вес папки (сумма весов всех потомков). Имена создаваемых папок и файлов вводятся через prompt браузера.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pPr>
      <w:r w:rsidDel="00000000" w:rsidR="00000000" w:rsidRPr="00000000">
        <w:rPr>
          <w:rtl w:val="0"/>
        </w:rPr>
        <w:t xml:space="preserve">Если выбран файл, контентная область содержит кнопку “Удалить” (удаляет выбранный файл), поле ввода показывающее содержимое файла (можно редактировать), поле ввода с именем файла (можно редактировать) и кнопку “Сохранить” (сохраняет изменения, сделанные в полях ввода, если изменения не сохранять - они существуют лишь пока пользователь не выбрал другой файл или папку). Также контентная область содержит вес файла (исходя из того что вес файла складывается только из его содержимого и один символ весит 1 байт).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pPr>
      <w:r w:rsidDel="00000000" w:rsidR="00000000" w:rsidRPr="00000000">
        <w:rPr>
          <w:rtl w:val="0"/>
        </w:rPr>
        <w:t xml:space="preserve">Корневую папку удалить нельзя, она присутствует по умолчанию и называется “Root”.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540"/>
        <w:contextualSpacing w:val="0"/>
        <w:rPr/>
      </w:pPr>
      <w:r w:rsidDel="00000000" w:rsidR="00000000" w:rsidRPr="00000000">
        <w:rPr>
          <w:rtl w:val="0"/>
        </w:rPr>
        <w:t xml:space="preserve">Для full-stack разработчика - должен быть реализован back-end, который будет сохранять состояние ВФС, таким образом что мы можем в любой момент уйти со страницы приложения и при повторном открытии все сохраненные изменения (созданные папки, файлы и сохраненные изменения файлов) останутся.</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ind w:hanging="30"/>
        <w:contextualSpacing w:val="0"/>
        <w:jc w:val="center"/>
        <w:rPr/>
      </w:pPr>
      <w:bookmarkStart w:colFirst="0" w:colLast="0" w:name="_gnzzbpl6rrb9" w:id="1"/>
      <w:bookmarkEnd w:id="1"/>
      <w:r w:rsidDel="00000000" w:rsidR="00000000" w:rsidRPr="00000000">
        <w:rPr>
          <w:rtl w:val="0"/>
        </w:rPr>
        <w:t xml:space="preserve">Технологии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Front-end часть задания нужно выполнить на JavaScript (допускается использование CoffeeScript или TypeScript), сторонние библиотеки можно использовать любые. Допускается использование CSS препроцессоров - Less или Sass. Back-end часть можно выполнить на PHP (предпочтительно), Python, Ruby или Java, опять же - сторонние библиотеки можно использовать любые. В качестве базы данных можно использовать MySQL или PostgreSQL.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vjo052a0rsjy" w:id="2"/>
      <w:bookmarkEnd w:id="2"/>
      <w:r w:rsidDel="00000000" w:rsidR="00000000" w:rsidRPr="00000000">
        <w:rPr>
          <w:rtl w:val="0"/>
        </w:rPr>
        <w:t xml:space="preserve">Результат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Выполненное задание представляет из себя готовое к развертыванию web-приложение, запакованное в zip архив. Если есть какие-то особенности в развертывании приложения - следует приложить инструкцию.</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