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28" w:rsidRDefault="00A750D6">
      <w:pPr>
        <w:rPr>
          <w:rFonts w:ascii="Times" w:hAnsi="Times" w:cs="Times"/>
          <w:b/>
          <w:bCs/>
          <w:color w:val="0E74C5"/>
          <w:sz w:val="36"/>
          <w:szCs w:val="36"/>
        </w:rPr>
      </w:pPr>
      <w:r>
        <w:rPr>
          <w:rFonts w:ascii="Times" w:hAnsi="Times" w:cs="Times"/>
          <w:b/>
          <w:bCs/>
          <w:color w:val="0E74C5"/>
          <w:sz w:val="36"/>
          <w:szCs w:val="36"/>
        </w:rPr>
        <w:t>Meet You In The Middle</w:t>
      </w:r>
    </w:p>
    <w:p w:rsidR="00A750D6" w:rsidRDefault="00A750D6">
      <w:pPr>
        <w:rPr>
          <w:rFonts w:ascii="Times" w:hAnsi="Times" w:cs="Times"/>
          <w:b/>
          <w:bCs/>
          <w:color w:val="0E74C5"/>
          <w:sz w:val="36"/>
          <w:szCs w:val="36"/>
        </w:rPr>
      </w:pPr>
    </w:p>
    <w:p w:rsidR="00A750D6" w:rsidRDefault="00A750D6" w:rsidP="00A750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</w:rPr>
      </w:pPr>
      <w:r>
        <w:rPr>
          <w:rFonts w:ascii="Arial" w:hAnsi="Arial" w:cs="Arial"/>
          <w:b/>
          <w:bCs/>
          <w:color w:val="535353"/>
        </w:rPr>
        <w:t>Studies suggest that a couple's health habits—and attitudes about life—meet in the middle over time, with each partner gradually influencing the other.</w:t>
      </w:r>
    </w:p>
    <w:p w:rsidR="00CB492C" w:rsidRDefault="00CB492C" w:rsidP="00A750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</w:rPr>
      </w:pPr>
      <w:bookmarkStart w:id="0" w:name="_GoBack"/>
      <w:bookmarkEnd w:id="0"/>
    </w:p>
    <w:p w:rsidR="00A750D6" w:rsidRDefault="00A750D6" w:rsidP="00A750D6">
      <w:r>
        <w:rPr>
          <w:rFonts w:ascii="Arial" w:hAnsi="Arial" w:cs="Arial"/>
          <w:color w:val="535353"/>
        </w:rPr>
        <w:t>Most spouses studied had "nearly identical" cholesterol and blood-pressure levels, both tended to be similarly overweight, underweight or just about right, and they’re overall satisfaction with life was the same.</w:t>
      </w:r>
    </w:p>
    <w:sectPr w:rsidR="00A750D6" w:rsidSect="0062252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D6"/>
    <w:rsid w:val="00622528"/>
    <w:rsid w:val="00A750D6"/>
    <w:rsid w:val="00C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Chew</dc:creator>
  <cp:keywords/>
  <dc:description/>
  <cp:lastModifiedBy>User</cp:lastModifiedBy>
  <cp:revision>2</cp:revision>
  <dcterms:created xsi:type="dcterms:W3CDTF">2012-12-14T04:45:00Z</dcterms:created>
  <dcterms:modified xsi:type="dcterms:W3CDTF">2013-03-04T06:45:00Z</dcterms:modified>
</cp:coreProperties>
</file>