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Mathematical Model of the MSW Recovery-Pathway Screening</w:t>
      </w:r>
    </w:p>
    <w:p>
      <w:pPr>
        <w:pStyle w:val="Subtitle"/>
      </w:pPr>
      <w:r>
        <w:t xml:space="preserve">All equations used in the study, as implemented in the open-source package mswpath v3.2: data harmonisation, waste characterisation, life-cycle inventory and costs of six options, decision analysis, uncertainty, sensitivity, scenario discovery, value of information, break-even targets and the projection to 2045</w:t>
      </w:r>
    </w:p>
    <w:p>
      <w:pPr>
        <w:pStyle w:val="Subtitle"/>
      </w:pPr>
      <w:r>
        <w:t xml:space="preserve">Muhammad Fachri Ridwan — Supervisor: Prof. Anthony Halog — The University of Queensland — October 2026</w:t>
      </w:r>
    </w:p>
    <w:p>
      <w:pPr>
        <w:pStyle w:val="BlockText"/>
      </w:pPr>
      <w:r>
        <w:rPr>
          <w:b/>
          <w:bCs/>
        </w:rPr>
        <w:t xml:space="preserve">How to read this document</w:t>
      </w:r>
    </w:p>
    <w:p>
      <w:pPr>
        <w:pStyle w:val="Compact"/>
        <w:numPr>
          <w:ilvl w:val="0"/>
          <w:numId w:val="1001"/>
        </w:numPr>
      </w:pPr>
      <w:r>
        <w:t xml:space="preserve">Equations are numbered in the order of the computation. Each section names the module and function that implements it, so every equation can be traced to code (mswpath/core.py unless stated otherwise).</w:t>
      </w:r>
    </w:p>
    <w:p>
      <w:pPr>
        <w:pStyle w:val="Compact"/>
        <w:numPr>
          <w:ilvl w:val="0"/>
          <w:numId w:val="1001"/>
        </w:numPr>
      </w:pPr>
      <w:r>
        <w:t xml:space="preserve">Everything is expressed per tonne of mixed MSW, wet weight, as received at the facility gate in 2025 (functional unit). Masses m</w:t>
      </w:r>
      <w:r>
        <w:rPr>
          <w:vertAlign w:val="subscript"/>
        </w:rPr>
        <w:t xml:space="preserve">j</w:t>
      </w:r>
      <w:r>
        <w:t xml:space="preserve"> </w:t>
      </w:r>
      <w:r>
        <w:t xml:space="preserve">are tonnes of fraction j per tonne of MSW.</w:t>
      </w:r>
    </w:p>
    <w:p>
      <w:pPr>
        <w:pStyle w:val="Compact"/>
        <w:numPr>
          <w:ilvl w:val="0"/>
          <w:numId w:val="1001"/>
        </w:numPr>
      </w:pPr>
      <w:r>
        <w:t xml:space="preserve">In the Monte Carlo analysis every parameter is a vector of draws; all equations hold draw by draw.</w:t>
      </w:r>
    </w:p>
    <w:p>
      <w:pPr>
        <w:pStyle w:val="Compact"/>
        <w:numPr>
          <w:ilvl w:val="0"/>
          <w:numId w:val="1001"/>
        </w:numPr>
      </w:pPr>
      <w:r>
        <w:t xml:space="preserve">Numerical values are in the tables of Section 16, generated from data/*.csv, which also hold source and evidence status.</w:t>
      </w:r>
    </w:p>
    <w:bookmarkStart w:id="9" w:name="notation-and-system"/>
    <w:p>
      <w:pPr>
        <w:pStyle w:val="Heading1"/>
      </w:pPr>
      <w:r>
        <w:t xml:space="preserve">1 Notation and system</w:t>
      </w:r>
    </w:p>
    <w:p>
      <w:pPr>
        <w:pStyle w:val="FirstParagraph"/>
        <w:jc w:val="both"/>
      </w:pPr>
      <w:r>
        <w:t xml:space="preserve">Indices: j ∈ {food, garden, paper, wood, textile, rubber, plastic, metal, glass, other} = the ten model fractions; k ∈ {SL, S1, …, S5} = options; i = Monte Carlo draw; p = carbon value (USD/t CO</w:t>
      </w:r>
      <w:r>
        <w:rPr>
          <w:vertAlign w:val="subscript"/>
        </w:rPr>
        <w:t xml:space="preserve">2</w:t>
      </w:r>
      <w:r>
        <w:t xml:space="preserve">e). Options: SL sanitary landfill with gas collection and flare; S1 waste-to-energy (grate incineration); S2 refuse-derived fuel (RDF) co-processed in the nearest cement kiln; S3 anaerobic digestion (AD) of food separated from mixed waste; S4 PHB bioplastic from landfill gas; S5 integrated RDF + AD. Baselines: open dump (OD) and SL. Every option manages the whole tonne; residues go to a residue landfill (sanitary unless stated). For each option the model returns G</w:t>
      </w:r>
      <w:r>
        <w:rPr>
          <w:vertAlign w:val="subscript"/>
        </w:rPr>
        <w:t xml:space="preserve">k</w:t>
      </w:r>
      <w:r>
        <w:t xml:space="preserve"> </w:t>
      </w:r>
      <w:r>
        <w:t xml:space="preserve">(kg CO</w:t>
      </w:r>
      <w:r>
        <w:rPr>
          <w:vertAlign w:val="subscript"/>
        </w:rPr>
        <w:t xml:space="preserve">2</w:t>
      </w:r>
      <w:r>
        <w:t xml:space="preserve">e/t), C</w:t>
      </w:r>
      <w:r>
        <w:rPr>
          <w:vertAlign w:val="subscript"/>
        </w:rPr>
        <w:t xml:space="preserve">k</w:t>
      </w:r>
      <w:r>
        <w:t xml:space="preserve"> </w:t>
      </w:r>
      <w:r>
        <w:t xml:space="preserve">(USD/t), fossil cumulative energy demand CED</w:t>
      </w:r>
      <w:r>
        <w:rPr>
          <w:vertAlign w:val="subscript"/>
        </w:rPr>
        <w:t xml:space="preserve">k</w:t>
      </w:r>
      <w:r>
        <w:t xml:space="preserve"> </w:t>
      </w:r>
      <w:r>
        <w:t xml:space="preserve">(MJ/t) and land take LU</w:t>
      </w:r>
      <w:r>
        <w:rPr>
          <w:vertAlign w:val="subscript"/>
        </w:rPr>
        <w:t xml:space="preserve">k</w:t>
      </w:r>
      <w:r>
        <w:t xml:space="preserve"> </w:t>
      </w:r>
      <w:r>
        <w:t xml:space="preserve">(m</w:t>
      </w:r>
      <w:r>
        <w:rPr>
          <w:vertAlign w:val="superscript"/>
        </w:rPr>
        <w:t xml:space="preserve">2</w:t>
      </w:r>
      <w:r>
        <w:t xml:space="preserve">/t), with feasibility flags.</w:t>
      </w:r>
    </w:p>
    <w:bookmarkEnd w:id="9"/>
    <w:bookmarkStart w:id="12" w:name="X6d745e603309370b68f62c475ed46715b404efc"/>
    <w:p>
      <w:pPr>
        <w:pStyle w:val="Heading1"/>
      </w:pPr>
      <w:r>
        <w:t xml:space="preserve">2 Data harmonisation to the 2025 baseline (MSWModel.harmonise, tonnage; build_database_v3.py)</w:t>
      </w:r>
    </w:p>
    <w:bookmarkStart w:id="10" w:name="tonnage-projected-once"/>
    <w:p>
      <w:pPr>
        <w:pStyle w:val="Heading2"/>
      </w:pPr>
      <w:r>
        <w:t xml:space="preserve">2.1 Tonnage, projected once</w:t>
      </w:r>
    </w:p>
    <w:p>
      <w:pPr>
        <w:pStyle w:val="FirstParagraph"/>
      </w:pPr>
      <m:oMathPara>
        <m:oMathParaPr>
          <m:jc m:val="center"/>
        </m:oMathParaPr>
        <m:oMath>
          <m:sSub>
            <m:e>
              <m:r>
                <m:t>Q</m:t>
              </m:r>
            </m:e>
            <m:sub>
              <m:r>
                <m:t>2025</m:t>
              </m:r>
            </m:sub>
          </m:sSub>
          <m:r>
            <m:rPr>
              <m:sty m:val="p"/>
            </m:rPr>
            <m:t>=</m:t>
          </m:r>
          <m:sSub>
            <m:e>
              <m:r>
                <m:t>Q</m:t>
              </m:r>
            </m:e>
            <m:sub>
              <m:r>
                <m:t>t</m:t>
              </m:r>
            </m:sub>
          </m:sSub>
          <m:r>
            <m:t> </m:t>
          </m:r>
          <m:r>
            <m:rPr>
              <m:sty m:val="p"/>
            </m:rPr>
            <m:t>(</m:t>
          </m:r>
          <m:r>
            <m:t>1</m:t>
          </m:r>
          <m:r>
            <m:rPr>
              <m:sty m:val="p"/>
            </m:rPr>
            <m:t>+</m:t>
          </m:r>
          <m:r>
            <m:t>g</m:t>
          </m:r>
          <m:sSup>
            <m:e>
              <m:r>
                <m:rPr>
                  <m:sty m:val="p"/>
                </m:rPr>
                <m:t>)</m:t>
              </m:r>
            </m:e>
            <m:sup>
              <m:r>
                <m:t> </m:t>
              </m:r>
              <m:r>
                <m:t>2025</m:t>
              </m:r>
              <m:r>
                <m:rPr>
                  <m:sty m:val="p"/>
                </m:rPr>
                <m:t>−</m:t>
              </m:r>
              <m:r>
                <m:t>t</m:t>
              </m:r>
            </m:sup>
          </m:sSup>
          <m:r>
            <m:rPr>
              <m:sty m:val="p"/>
            </m:rPr>
            <m:t>,</m:t>
          </m:r>
          <m:r>
            <m:t>  </m:t>
          </m:r>
          <m:sSubSup>
            <m:e>
              <m:r>
                <m:t>M</m:t>
              </m:r>
            </m:e>
            <m:sub>
              <m:r>
                <m:t>2025</m:t>
              </m:r>
            </m:sub>
            <m:sup>
              <m:r>
                <m:t>d</m:t>
              </m:r>
            </m:sup>
          </m:sSubSup>
          <m:r>
            <m:rPr>
              <m:sty m:val="p"/>
            </m:rPr>
            <m:t>=</m:t>
          </m:r>
          <m:sSubSup>
            <m:e>
              <m:r>
                <m:t>M</m:t>
              </m:r>
            </m:e>
            <m:sub>
              <m:r>
                <m:t>t</m:t>
              </m:r>
            </m:sub>
            <m:sup>
              <m:r>
                <m:t>d</m:t>
              </m:r>
            </m:sup>
          </m:sSubSup>
          <m:r>
            <m:t> </m:t>
          </m:r>
          <m:r>
            <m:rPr>
              <m:sty m:val="p"/>
            </m:rPr>
            <m:t>(</m:t>
          </m:r>
          <m:r>
            <m:t>1</m:t>
          </m:r>
          <m:r>
            <m:rPr>
              <m:sty m:val="p"/>
            </m:rPr>
            <m:t>+</m:t>
          </m:r>
          <m:r>
            <m:t>g</m:t>
          </m:r>
          <m:sSup>
            <m:e>
              <m:r>
                <m:rPr>
                  <m:sty m:val="p"/>
                </m:rPr>
                <m:t>)</m:t>
              </m:r>
            </m:e>
            <m:sup>
              <m:r>
                <m:t> </m:t>
              </m:r>
              <m:r>
                <m:t>2025</m:t>
              </m:r>
              <m:r>
                <m:rPr>
                  <m:sty m:val="p"/>
                </m:rPr>
                <m:t>−</m:t>
              </m:r>
              <m:r>
                <m:t>t</m:t>
              </m:r>
            </m:sup>
          </m:sSup>
          <m:r>
            <m:rPr>
              <m:sty m:val="p"/>
            </m:rPr>
            <m:t>,</m:t>
          </m:r>
          <m:r>
            <m:t>  </m:t>
          </m:r>
          <m:sSubSup>
            <m:e>
              <m:r>
                <m:t>M</m:t>
              </m:r>
            </m:e>
            <m:sub>
              <m:r>
                <m:t>2025</m:t>
              </m:r>
            </m:sub>
            <m:sup>
              <m:r>
                <m:t>n</m:t>
              </m:r>
            </m:sup>
          </m:sSubSup>
          <m:r>
            <m:rPr>
              <m:sty m:val="p"/>
            </m:rPr>
            <m:t>=</m:t>
          </m:r>
          <m:sSubSup>
            <m:e>
              <m:r>
                <m:t>M</m:t>
              </m:r>
            </m:e>
            <m:sub>
              <m:r>
                <m:t>t</m:t>
              </m:r>
            </m:sub>
            <m:sup>
              <m:r>
                <m:t>n</m:t>
              </m:r>
            </m:sup>
          </m:sSubSup>
          <m:r>
            <m:t> </m:t>
          </m:r>
          <m:r>
            <m:rPr>
              <m:sty m:val="p"/>
            </m:rPr>
            <m:t>(</m:t>
          </m:r>
          <m:r>
            <m:t>1</m:t>
          </m:r>
          <m:r>
            <m:rPr>
              <m:sty m:val="p"/>
            </m:rPr>
            <m:t>+</m:t>
          </m:r>
          <m:r>
            <m:t>g</m:t>
          </m:r>
          <m:sSup>
            <m:e>
              <m:r>
                <m:rPr>
                  <m:sty m:val="p"/>
                </m:rPr>
                <m:t>)</m:t>
              </m:r>
            </m:e>
            <m:sup>
              <m:r>
                <m:t> </m:t>
              </m:r>
              <m:r>
                <m:t>2025</m:t>
              </m:r>
              <m:r>
                <m:rPr>
                  <m:sty m:val="p"/>
                </m:rPr>
                <m:t>−</m:t>
              </m:r>
              <m:r>
                <m:t>t</m:t>
              </m:r>
            </m:sup>
          </m:sSup>
          <m:r>
            <m:t>  </m:t>
          </m:r>
          <m:r>
            <m:rPr>
              <m:sty m:val="p"/>
            </m:rPr>
            <m:t>(</m:t>
          </m:r>
          <m:r>
            <m:t>1</m:t>
          </m:r>
          <m:r>
            <m:rPr>
              <m:sty m:val="p"/>
            </m:rPr>
            <m:t>)</m:t>
          </m:r>
        </m:oMath>
      </m:oMathPara>
    </w:p>
    <w:p>
      <w:pPr>
        <w:pStyle w:val="FirstParagraph"/>
        <w:jc w:val="both"/>
      </w:pPr>
      <w:r>
        <w:t xml:space="preserve">Q</w:t>
      </w:r>
      <w:r>
        <w:rPr>
          <w:vertAlign w:val="subscript"/>
        </w:rPr>
        <w:t xml:space="preserve">t</w:t>
      </w:r>
      <w:r>
        <w:t xml:space="preserve"> </w:t>
      </w:r>
      <w:r>
        <w:t xml:space="preserve">is the reported tonnage (t/day) of year t, g the RIPS growth rate (or the default g</w:t>
      </w:r>
      <w:r>
        <w:rPr>
          <w:vertAlign w:val="subscript"/>
        </w:rPr>
        <w:t xml:space="preserve">0</w:t>
      </w:r>
      <w:r>
        <w:t xml:space="preserve"> </w:t>
      </w:r>
      <w:r>
        <w:t xml:space="preserve">of the register), d and n the domestic and non-domestic streams. The exponent is zero when the tonnage already refers to 2025; the model asserts Q used = Q</w:t>
      </w:r>
      <w:r>
        <w:rPr>
          <w:vertAlign w:val="subscript"/>
        </w:rPr>
        <w:t xml:space="preserve">2025</w:t>
      </w:r>
      <w:r>
        <w:t xml:space="preserve"> </w:t>
      </w:r>
      <w:r>
        <w:t xml:space="preserve">of the database (single-projection guard).</w:t>
      </w:r>
    </w:p>
    <w:bookmarkEnd w:id="10"/>
    <w:bookmarkStart w:id="11" w:name="composition"/>
    <w:p>
      <w:pPr>
        <w:pStyle w:val="Heading2"/>
      </w:pPr>
      <w:r>
        <w:t xml:space="preserve">2.2 Composition</w:t>
      </w:r>
    </w:p>
    <w:p>
      <w:pPr>
        <w:pStyle w:val="FirstParagraph"/>
      </w:pPr>
      <m:oMathPara>
        <m:oMathParaPr>
          <m:jc m:val="center"/>
        </m:oMathParaPr>
        <m:oMath>
          <m:sSubSup>
            <m:e>
              <m:r>
                <m:t>s</m:t>
              </m:r>
            </m:e>
            <m:sub>
              <m:r>
                <m:t>j</m:t>
              </m:r>
            </m:sub>
            <m:sup>
              <m:r>
                <m:rPr>
                  <m:sty m:val="p"/>
                </m:rPr>
                <m:t>(</m:t>
              </m:r>
              <m:r>
                <m:t>ℓ</m:t>
              </m:r>
              <m:r>
                <m:rPr>
                  <m:sty m:val="p"/>
                </m:rPr>
                <m:t>)</m:t>
              </m:r>
            </m:sup>
          </m:sSubSup>
          <m:r>
            <m:rPr>
              <m:sty m:val="p"/>
            </m:rPr>
            <m:t>=</m:t>
          </m:r>
          <m:f>
            <m:fPr>
              <m:type m:val="bar"/>
            </m:fPr>
            <m:num>
              <m:sSubSup>
                <m:e>
                  <m:r>
                    <m:t>x</m:t>
                  </m:r>
                </m:e>
                <m:sub>
                  <m:r>
                    <m:t>j</m:t>
                  </m:r>
                </m:sub>
                <m:sup>
                  <m:r>
                    <m:rPr>
                      <m:sty m:val="p"/>
                    </m:rPr>
                    <m:t>(</m:t>
                  </m:r>
                  <m:r>
                    <m:t>ℓ</m:t>
                  </m:r>
                  <m:r>
                    <m:rPr>
                      <m:sty m:val="p"/>
                    </m:rPr>
                    <m:t>)</m:t>
                  </m:r>
                </m:sup>
              </m:sSubSup>
            </m:num>
            <m:den>
              <m:nary>
                <m:naryPr>
                  <m:chr m:val="∑"/>
                  <m:limLoc m:val="undOvr"/>
                  <m:subHide m:val="off"/>
                  <m:supHide m:val="on"/>
                </m:naryPr>
                <m:sub>
                  <m:sSup>
                    <m:e>
                      <m:r>
                        <m:t>j</m:t>
                      </m:r>
                    </m:e>
                    <m:sup>
                      <m:r>
                        <m:rPr>
                          <m:sty m:val="p"/>
                        </m:rPr>
                        <m:t>′</m:t>
                      </m:r>
                    </m:sup>
                  </m:sSup>
                </m:sub>
                <m:sup>
                  <m:r>
                    <m:t>​</m:t>
                  </m:r>
                </m:sup>
                <m:e>
                  <m:sSubSup>
                    <m:e>
                      <m:r>
                        <m:t>x</m:t>
                      </m:r>
                    </m:e>
                    <m:sub>
                      <m:sSup>
                        <m:e>
                          <m:r>
                            <m:t>j</m:t>
                          </m:r>
                        </m:e>
                        <m:sup>
                          <m:r>
                            <m:rPr>
                              <m:sty m:val="p"/>
                            </m:rPr>
                            <m:t>′</m:t>
                          </m:r>
                        </m:sup>
                      </m:sSup>
                    </m:sub>
                    <m:sup>
                      <m:r>
                        <m:rPr>
                          <m:sty m:val="p"/>
                        </m:rPr>
                        <m:t>(</m:t>
                      </m:r>
                      <m:r>
                        <m:t>ℓ</m:t>
                      </m:r>
                      <m:r>
                        <m:rPr>
                          <m:sty m:val="p"/>
                        </m:rPr>
                        <m:t>)</m:t>
                      </m:r>
                    </m:sup>
                  </m:sSubSup>
                </m:e>
              </m:nary>
            </m:den>
          </m:f>
          <m:r>
            <m:rPr>
              <m:sty m:val="p"/>
            </m:rPr>
            <m:t>,</m:t>
          </m:r>
          <m:r>
            <m:t> </m:t>
          </m:r>
          <m:sSup>
            <m:e>
              <m:r>
                <m:t>f</m:t>
              </m:r>
            </m:e>
            <m:sup>
              <m:r>
                <m:rPr>
                  <m:sty m:val="p"/>
                </m:rPr>
                <m:t>(</m:t>
              </m:r>
              <m:r>
                <m:t>ℓ</m:t>
              </m:r>
              <m:r>
                <m:rPr>
                  <m:sty m:val="p"/>
                </m:rPr>
                <m:t>)</m:t>
              </m:r>
            </m:sup>
          </m:sSup>
          <m:r>
            <m:rPr>
              <m:sty m:val="p"/>
            </m:rPr>
            <m:t>=</m:t>
          </m:r>
          <m:f>
            <m:fPr>
              <m:type m:val="bar"/>
            </m:fPr>
            <m:num>
              <m:r>
                <m:t>100</m:t>
              </m:r>
            </m:num>
            <m:den>
              <m:nary>
                <m:naryPr>
                  <m:chr m:val="∑"/>
                  <m:limLoc m:val="undOvr"/>
                  <m:subHide m:val="off"/>
                  <m:supHide m:val="on"/>
                </m:naryPr>
                <m:sub>
                  <m:sSup>
                    <m:e>
                      <m:r>
                        <m:t>j</m:t>
                      </m:r>
                    </m:e>
                    <m:sup>
                      <m:r>
                        <m:rPr>
                          <m:sty m:val="p"/>
                        </m:rPr>
                        <m:t>′</m:t>
                      </m:r>
                    </m:sup>
                  </m:sSup>
                </m:sub>
                <m:sup>
                  <m:r>
                    <m:t>​</m:t>
                  </m:r>
                </m:sup>
                <m:e>
                  <m:sSubSup>
                    <m:e>
                      <m:r>
                        <m:t>x</m:t>
                      </m:r>
                    </m:e>
                    <m:sub>
                      <m:sSup>
                        <m:e>
                          <m:r>
                            <m:t>j</m:t>
                          </m:r>
                        </m:e>
                        <m:sup>
                          <m:r>
                            <m:rPr>
                              <m:sty m:val="p"/>
                            </m:rPr>
                            <m:t>′</m:t>
                          </m:r>
                        </m:sup>
                      </m:sSup>
                    </m:sub>
                    <m:sup>
                      <m:r>
                        <m:rPr>
                          <m:sty m:val="p"/>
                        </m:rPr>
                        <m:t>(</m:t>
                      </m:r>
                      <m:r>
                        <m:t>ℓ</m:t>
                      </m:r>
                      <m:r>
                        <m:rPr>
                          <m:sty m:val="p"/>
                        </m:rPr>
                        <m:t>)</m:t>
                      </m:r>
                    </m:sup>
                  </m:sSubSup>
                </m:e>
              </m:nary>
            </m:den>
          </m:f>
          <m:r>
            <m:rPr>
              <m:sty m:val="p"/>
            </m:rPr>
            <m:t>,</m:t>
          </m:r>
          <m:r>
            <m:t>  </m:t>
          </m:r>
          <m:sSub>
            <m:e>
              <m:r>
                <m:t>s</m:t>
              </m:r>
            </m:e>
            <m:sub>
              <m:r>
                <m:t>j</m:t>
              </m:r>
            </m:sub>
          </m:sSub>
          <m:r>
            <m:rPr>
              <m:sty m:val="p"/>
            </m:rPr>
            <m:t>=</m:t>
          </m:r>
          <m:f>
            <m:fPr>
              <m:type m:val="bar"/>
            </m:fPr>
            <m:num>
              <m:sSubSup>
                <m:e>
                  <m:r>
                    <m:t>M</m:t>
                  </m:r>
                </m:e>
                <m:sub>
                  <m:r>
                    <m:t>2025</m:t>
                  </m:r>
                </m:sub>
                <m:sup>
                  <m:r>
                    <m:t>d</m:t>
                  </m:r>
                </m:sup>
              </m:sSubSup>
              <m:r>
                <m:t> </m:t>
              </m:r>
              <m:sSubSup>
                <m:e>
                  <m:r>
                    <m:t>s</m:t>
                  </m:r>
                </m:e>
                <m:sub>
                  <m:r>
                    <m:t>j</m:t>
                  </m:r>
                </m:sub>
                <m:sup>
                  <m:r>
                    <m:rPr>
                      <m:sty m:val="p"/>
                    </m:rPr>
                    <m:t>(</m:t>
                  </m:r>
                  <m:r>
                    <m:t>d</m:t>
                  </m:r>
                  <m:r>
                    <m:rPr>
                      <m:sty m:val="p"/>
                    </m:rPr>
                    <m:t>)</m:t>
                  </m:r>
                </m:sup>
              </m:sSubSup>
              <m:r>
                <m:rPr>
                  <m:sty m:val="p"/>
                </m:rPr>
                <m:t>+</m:t>
              </m:r>
              <m:sSubSup>
                <m:e>
                  <m:r>
                    <m:t>M</m:t>
                  </m:r>
                </m:e>
                <m:sub>
                  <m:r>
                    <m:t>2025</m:t>
                  </m:r>
                </m:sub>
                <m:sup>
                  <m:r>
                    <m:t>n</m:t>
                  </m:r>
                </m:sup>
              </m:sSubSup>
              <m:r>
                <m:t> </m:t>
              </m:r>
              <m:sSubSup>
                <m:e>
                  <m:r>
                    <m:t>s</m:t>
                  </m:r>
                </m:e>
                <m:sub>
                  <m:r>
                    <m:t>j</m:t>
                  </m:r>
                </m:sub>
                <m:sup>
                  <m:r>
                    <m:rPr>
                      <m:sty m:val="p"/>
                    </m:rPr>
                    <m:t>(</m:t>
                  </m:r>
                  <m:r>
                    <m:t>n</m:t>
                  </m:r>
                  <m:r>
                    <m:rPr>
                      <m:sty m:val="p"/>
                    </m:rPr>
                    <m:t>)</m:t>
                  </m:r>
                </m:sup>
              </m:sSubSup>
            </m:num>
            <m:den>
              <m:sSubSup>
                <m:e>
                  <m:r>
                    <m:t>M</m:t>
                  </m:r>
                </m:e>
                <m:sub>
                  <m:r>
                    <m:t>2025</m:t>
                  </m:r>
                </m:sub>
                <m:sup>
                  <m:r>
                    <m:t>d</m:t>
                  </m:r>
                </m:sup>
              </m:sSubSup>
              <m:r>
                <m:rPr>
                  <m:sty m:val="p"/>
                </m:rPr>
                <m:t>+</m:t>
              </m:r>
              <m:sSubSup>
                <m:e>
                  <m:r>
                    <m:t>M</m:t>
                  </m:r>
                </m:e>
                <m:sub>
                  <m:r>
                    <m:t>2025</m:t>
                  </m:r>
                </m:sub>
                <m:sup>
                  <m:r>
                    <m:t>n</m:t>
                  </m:r>
                </m:sup>
              </m:sSubSup>
            </m:den>
          </m:f>
          <m:r>
            <m:t>  </m:t>
          </m:r>
          <m:r>
            <m:rPr>
              <m:sty m:val="p"/>
            </m:rPr>
            <m:t>(</m:t>
          </m:r>
          <m:r>
            <m:t>2</m:t>
          </m:r>
          <m:r>
            <m:rPr>
              <m:sty m:val="p"/>
            </m:rPr>
            <m:t>)</m:t>
          </m:r>
        </m:oMath>
      </m:oMathPara>
    </w:p>
    <w:p>
      <w:pPr>
        <w:pStyle w:val="FirstParagraph"/>
        <w:jc w:val="both"/>
      </w:pPr>
      <w:r>
        <w:t xml:space="preserve">x</w:t>
      </w:r>
      <w:r>
        <w:rPr>
          <w:vertAlign w:val="superscript"/>
        </w:rPr>
        <w:t xml:space="preserve">(ℓ)</w:t>
      </w:r>
      <w:r>
        <w:rPr>
          <w:vertAlign w:val="subscript"/>
        </w:rPr>
        <w:t xml:space="preserve">j</w:t>
      </w:r>
      <w:r>
        <w:t xml:space="preserve"> </w:t>
      </w:r>
      <w:r>
        <w:t xml:space="preserve">is the wet-mass percentage of stream ℓ after mapping the RIPS categories to the model fractions (sum of the categories mapped to j); blank categories are absent (zero share), never imputed in the main case. Harmonisation rules (sampled priors): if organics are lumped, a share γ of food is moved to garden; if wood ≥ 10% with no leaf category, a share y of wood is moved to garden:</w:t>
      </w:r>
    </w:p>
    <w:p>
      <w:pPr>
        <w:pStyle w:val="BodyText"/>
      </w:pPr>
      <m:oMathPara>
        <m:oMathParaPr>
          <m:jc m:val="center"/>
        </m:oMathParaPr>
        <m:oMath>
          <m:r>
            <m:rPr>
              <m:sty m:val="p"/>
            </m:rPr>
            <m:t>L</m:t>
          </m:r>
          <m:r>
            <m:rPr>
              <m:sty m:val="p"/>
            </m:rPr>
            <m:t>:</m:t>
          </m:r>
          <m:r>
            <m:t> </m:t>
          </m:r>
          <m:sSub>
            <m:e>
              <m:r>
                <m:t>s</m:t>
              </m:r>
            </m:e>
            <m:sub>
              <m:r>
                <m:t>g</m:t>
              </m:r>
              <m:r>
                <m:t>a</m:t>
              </m:r>
              <m:r>
                <m:t>r</m:t>
              </m:r>
              <m:r>
                <m:t>d</m:t>
              </m:r>
              <m:r>
                <m:t>e</m:t>
              </m:r>
              <m:r>
                <m:t>n</m:t>
              </m:r>
            </m:sub>
          </m:sSub>
          <m:r>
            <m:rPr>
              <m:sty m:val="p"/>
            </m:rPr>
            <m:t>←</m:t>
          </m:r>
          <m:sSub>
            <m:e>
              <m:r>
                <m:t>s</m:t>
              </m:r>
            </m:e>
            <m:sub>
              <m:r>
                <m:t>g</m:t>
              </m:r>
              <m:r>
                <m:t>a</m:t>
              </m:r>
              <m:r>
                <m:t>r</m:t>
              </m:r>
              <m:r>
                <m:t>d</m:t>
              </m:r>
              <m:r>
                <m:t>e</m:t>
              </m:r>
              <m:r>
                <m:t>n</m:t>
              </m:r>
            </m:sub>
          </m:sSub>
          <m:r>
            <m:rPr>
              <m:sty m:val="p"/>
            </m:rPr>
            <m:t>+</m:t>
          </m:r>
          <m:r>
            <m:t>γ</m:t>
          </m:r>
          <m:r>
            <m:t> </m:t>
          </m:r>
          <m:sSub>
            <m:e>
              <m:r>
                <m:t>s</m:t>
              </m:r>
            </m:e>
            <m:sub>
              <m:r>
                <m:t>f</m:t>
              </m:r>
              <m:r>
                <m:t>o</m:t>
              </m:r>
              <m:r>
                <m:t>o</m:t>
              </m:r>
              <m:r>
                <m:t>d</m:t>
              </m:r>
            </m:sub>
          </m:sSub>
          <m:r>
            <m:rPr>
              <m:sty m:val="p"/>
            </m:rPr>
            <m:t>,</m:t>
          </m:r>
          <m:r>
            <m:t> </m:t>
          </m:r>
          <m:sSub>
            <m:e>
              <m:r>
                <m:t>s</m:t>
              </m:r>
            </m:e>
            <m:sub>
              <m:r>
                <m:t>f</m:t>
              </m:r>
              <m:r>
                <m:t>o</m:t>
              </m:r>
              <m:r>
                <m:t>o</m:t>
              </m:r>
              <m:r>
                <m:t>d</m:t>
              </m:r>
            </m:sub>
          </m:sSub>
          <m:r>
            <m:rPr>
              <m:sty m:val="p"/>
            </m:rPr>
            <m:t>←</m:t>
          </m:r>
          <m:r>
            <m:rPr>
              <m:sty m:val="p"/>
            </m:rPr>
            <m:t>(</m:t>
          </m:r>
          <m:r>
            <m:t>1</m:t>
          </m:r>
          <m:r>
            <m:rPr>
              <m:sty m:val="p"/>
            </m:rPr>
            <m:t>−</m:t>
          </m:r>
          <m:r>
            <m:t>γ</m:t>
          </m:r>
          <m:r>
            <m:rPr>
              <m:sty m:val="p"/>
            </m:rPr>
            <m:t>)</m:t>
          </m:r>
          <m:r>
            <m:t> </m:t>
          </m:r>
          <m:sSub>
            <m:e>
              <m:r>
                <m:t>s</m:t>
              </m:r>
            </m:e>
            <m:sub>
              <m:r>
                <m:t>f</m:t>
              </m:r>
              <m:r>
                <m:t>o</m:t>
              </m:r>
              <m:r>
                <m:t>o</m:t>
              </m:r>
              <m:r>
                <m:t>d</m:t>
              </m:r>
            </m:sub>
          </m:sSub>
          <m:r>
            <m:rPr>
              <m:sty m:val="p"/>
            </m:rPr>
            <m:t>;</m:t>
          </m:r>
          <m:r>
            <m:t>  </m:t>
          </m:r>
          <m:r>
            <m:rPr>
              <m:sty m:val="p"/>
            </m:rPr>
            <m:t>W</m:t>
          </m:r>
          <m:r>
            <m:rPr>
              <m:sty m:val="p"/>
            </m:rPr>
            <m:t>:</m:t>
          </m:r>
          <m:r>
            <m:t> </m:t>
          </m:r>
          <m:sSub>
            <m:e>
              <m:r>
                <m:t>s</m:t>
              </m:r>
            </m:e>
            <m:sub>
              <m:r>
                <m:t>g</m:t>
              </m:r>
              <m:r>
                <m:t>a</m:t>
              </m:r>
              <m:r>
                <m:t>r</m:t>
              </m:r>
              <m:r>
                <m:t>d</m:t>
              </m:r>
              <m:r>
                <m:t>e</m:t>
              </m:r>
              <m:r>
                <m:t>n</m:t>
              </m:r>
            </m:sub>
          </m:sSub>
          <m:r>
            <m:rPr>
              <m:sty m:val="p"/>
            </m:rPr>
            <m:t>←</m:t>
          </m:r>
          <m:sSub>
            <m:e>
              <m:r>
                <m:t>s</m:t>
              </m:r>
            </m:e>
            <m:sub>
              <m:r>
                <m:t>g</m:t>
              </m:r>
              <m:r>
                <m:t>a</m:t>
              </m:r>
              <m:r>
                <m:t>r</m:t>
              </m:r>
              <m:r>
                <m:t>d</m:t>
              </m:r>
              <m:r>
                <m:t>e</m:t>
              </m:r>
              <m:r>
                <m:t>n</m:t>
              </m:r>
            </m:sub>
          </m:sSub>
          <m:r>
            <m:rPr>
              <m:sty m:val="p"/>
            </m:rPr>
            <m:t>+</m:t>
          </m:r>
          <m:r>
            <m:t>y</m:t>
          </m:r>
          <m:r>
            <m:t> </m:t>
          </m:r>
          <m:sSub>
            <m:e>
              <m:r>
                <m:t>s</m:t>
              </m:r>
            </m:e>
            <m:sub>
              <m:r>
                <m:t>w</m:t>
              </m:r>
              <m:r>
                <m:t>o</m:t>
              </m:r>
              <m:r>
                <m:t>o</m:t>
              </m:r>
              <m:r>
                <m:t>d</m:t>
              </m:r>
            </m:sub>
          </m:sSub>
          <m:r>
            <m:rPr>
              <m:sty m:val="p"/>
            </m:rPr>
            <m:t>,</m:t>
          </m:r>
          <m:r>
            <m:t> </m:t>
          </m:r>
          <m:sSub>
            <m:e>
              <m:r>
                <m:t>s</m:t>
              </m:r>
            </m:e>
            <m:sub>
              <m:r>
                <m:t>w</m:t>
              </m:r>
              <m:r>
                <m:t>o</m:t>
              </m:r>
              <m:r>
                <m:t>o</m:t>
              </m:r>
              <m:r>
                <m:t>d</m:t>
              </m:r>
            </m:sub>
          </m:sSub>
          <m:r>
            <m:rPr>
              <m:sty m:val="p"/>
            </m:rPr>
            <m:t>←</m:t>
          </m:r>
          <m:r>
            <m:rPr>
              <m:sty m:val="p"/>
            </m:rPr>
            <m:t>(</m:t>
          </m:r>
          <m:r>
            <m:t>1</m:t>
          </m:r>
          <m:r>
            <m:rPr>
              <m:sty m:val="p"/>
            </m:rPr>
            <m:t>−</m:t>
          </m:r>
          <m:r>
            <m:t>y</m:t>
          </m:r>
          <m:r>
            <m:rPr>
              <m:sty m:val="p"/>
            </m:rPr>
            <m:t>)</m:t>
          </m:r>
          <m:r>
            <m:t> </m:t>
          </m:r>
          <m:sSub>
            <m:e>
              <m:r>
                <m:t>s</m:t>
              </m:r>
            </m:e>
            <m:sub>
              <m:r>
                <m:t>w</m:t>
              </m:r>
              <m:r>
                <m:t>o</m:t>
              </m:r>
              <m:r>
                <m:t>o</m:t>
              </m:r>
              <m:r>
                <m:t>d</m:t>
              </m:r>
            </m:sub>
          </m:sSub>
          <m:r>
            <m:t>  </m:t>
          </m:r>
          <m:r>
            <m:rPr>
              <m:sty m:val="p"/>
            </m:rPr>
            <m:t>(</m:t>
          </m:r>
          <m:r>
            <m:t>3</m:t>
          </m:r>
          <m:r>
            <m:rPr>
              <m:sty m:val="p"/>
            </m:rPr>
            <m:t>)</m:t>
          </m:r>
        </m:oMath>
      </m:oMathPara>
    </w:p>
    <w:p>
      <w:pPr>
        <w:pStyle w:val="FirstParagraph"/>
        <w:jc w:val="both"/>
      </w:pPr>
      <w:r>
        <w:t xml:space="preserve">Scenario</w:t>
      </w:r>
      <w:r>
        <w:t xml:space="preserve"> </w:t>
      </w:r>
      <w:r>
        <w:rPr>
          <w:i/>
          <w:iCs/>
        </w:rPr>
        <w:t xml:space="preserve">glass_imputed</w:t>
      </w:r>
      <w:r>
        <w:t xml:space="preserve">, only where glass is not reported, with an imputed share u</w:t>
      </w:r>
      <w:r>
        <w:rPr>
          <w:vertAlign w:val="subscript"/>
        </w:rPr>
        <w:t xml:space="preserve">g</w:t>
      </w:r>
      <w:r>
        <w:t xml:space="preserve">:</w:t>
      </w:r>
    </w:p>
    <w:p>
      <w:pPr>
        <w:pStyle w:val="BodyText"/>
      </w:pPr>
      <m:oMathPara>
        <m:oMathParaPr>
          <m:jc m:val="center"/>
        </m:oMathParaPr>
        <m:oMath>
          <m:sSub>
            <m:e>
              <m:r>
                <m:t>s</m:t>
              </m:r>
            </m:e>
            <m:sub>
              <m:r>
                <m:t>j</m:t>
              </m:r>
            </m:sub>
          </m:sSub>
          <m:r>
            <m:rPr>
              <m:sty m:val="p"/>
            </m:rPr>
            <m:t>←</m:t>
          </m:r>
          <m:sSub>
            <m:e>
              <m:r>
                <m:t>s</m:t>
              </m:r>
            </m:e>
            <m:sub>
              <m:r>
                <m:t>j</m:t>
              </m:r>
            </m:sub>
          </m:sSub>
          <m:r>
            <m:t> </m:t>
          </m:r>
          <m:r>
            <m:rPr>
              <m:sty m:val="p"/>
            </m:rPr>
            <m:t>(</m:t>
          </m:r>
          <m:r>
            <m:t>1</m:t>
          </m:r>
          <m:r>
            <m:rPr>
              <m:sty m:val="p"/>
            </m:rPr>
            <m:t>−</m:t>
          </m:r>
          <m:sSub>
            <m:e>
              <m:r>
                <m:t>u</m:t>
              </m:r>
            </m:e>
            <m:sub>
              <m:r>
                <m:t>g</m:t>
              </m:r>
            </m:sub>
          </m:sSub>
          <m:r>
            <m:rPr>
              <m:sty m:val="p"/>
            </m:rPr>
            <m:t>)</m:t>
          </m:r>
          <m:r>
            <m:t> </m:t>
          </m:r>
          <m:r>
            <m:rPr>
              <m:sty m:val="p"/>
            </m:rPr>
            <m:t>(</m:t>
          </m:r>
          <m:r>
            <m:t>j</m:t>
          </m:r>
          <m:r>
            <m:rPr>
              <m:sty m:val="p"/>
            </m:rPr>
            <m:t>≠</m:t>
          </m:r>
          <m:r>
            <m:t>g</m:t>
          </m:r>
          <m:r>
            <m:t>l</m:t>
          </m:r>
          <m:r>
            <m:t>a</m:t>
          </m:r>
          <m:r>
            <m:t>s</m:t>
          </m:r>
          <m:r>
            <m:t>s</m:t>
          </m:r>
          <m:r>
            <m:rPr>
              <m:sty m:val="p"/>
            </m:rPr>
            <m:t>)</m:t>
          </m:r>
          <m:r>
            <m:rPr>
              <m:sty m:val="p"/>
            </m:rPr>
            <m:t>,</m:t>
          </m:r>
          <m:r>
            <m:t>  </m:t>
          </m:r>
          <m:sSub>
            <m:e>
              <m:r>
                <m:t>s</m:t>
              </m:r>
            </m:e>
            <m:sub>
              <m:r>
                <m:t>g</m:t>
              </m:r>
              <m:r>
                <m:t>l</m:t>
              </m:r>
              <m:r>
                <m:t>a</m:t>
              </m:r>
              <m:r>
                <m:t>s</m:t>
              </m:r>
              <m:r>
                <m:t>s</m:t>
              </m:r>
            </m:sub>
          </m:sSub>
          <m:r>
            <m:rPr>
              <m:sty m:val="p"/>
            </m:rPr>
            <m:t>←</m:t>
          </m:r>
          <m:sSub>
            <m:e>
              <m:r>
                <m:t>s</m:t>
              </m:r>
            </m:e>
            <m:sub>
              <m:r>
                <m:t>g</m:t>
              </m:r>
              <m:r>
                <m:t>l</m:t>
              </m:r>
              <m:r>
                <m:t>a</m:t>
              </m:r>
              <m:r>
                <m:t>s</m:t>
              </m:r>
              <m:r>
                <m:t>s</m:t>
              </m:r>
            </m:sub>
          </m:sSub>
          <m:r>
            <m:rPr>
              <m:sty m:val="p"/>
            </m:rPr>
            <m:t>+</m:t>
          </m:r>
          <m:sSub>
            <m:e>
              <m:r>
                <m:t>u</m:t>
              </m:r>
            </m:e>
            <m:sub>
              <m:r>
                <m:t>g</m:t>
              </m:r>
            </m:sub>
          </m:sSub>
          <m:r>
            <m:t>  </m:t>
          </m:r>
          <m:r>
            <m:rPr>
              <m:sty m:val="p"/>
            </m:rPr>
            <m:t>(</m:t>
          </m:r>
          <m:r>
            <m:t>4</m:t>
          </m:r>
          <m:r>
            <m:rPr>
              <m:sty m:val="p"/>
            </m:rPr>
            <m:t>)</m:t>
          </m:r>
        </m:oMath>
      </m:oMathPara>
    </w:p>
    <w:bookmarkEnd w:id="11"/>
    <w:bookmarkEnd w:id="12"/>
    <w:bookmarkStart w:id="13" w:name="waste-characterisation-mswmodel.model"/>
    <w:p>
      <w:pPr>
        <w:pStyle w:val="Heading1"/>
      </w:pPr>
      <w:r>
        <w:t xml:space="preserve">3 Waste characterisation (MSWModel.model)</w:t>
      </w:r>
    </w:p>
    <w:p>
      <w:pPr>
        <w:pStyle w:val="FirstParagraph"/>
        <w:jc w:val="both"/>
      </w:pPr>
      <w:r>
        <w:t xml:space="preserve">Moisture as received w</w:t>
      </w:r>
      <w:r>
        <w:rPr>
          <w:vertAlign w:val="subscript"/>
        </w:rPr>
        <w:t xml:space="preserve">j</w:t>
      </w:r>
      <w:r>
        <w:t xml:space="preserve">, dry matter (1 − w</w:t>
      </w:r>
      <w:r>
        <w:rPr>
          <w:vertAlign w:val="subscript"/>
        </w:rPr>
        <w:t xml:space="preserve">j</w:t>
      </w:r>
      <w:r>
        <w:t xml:space="preserve">), dry lower heating value h</w:t>
      </w:r>
      <w:r>
        <w:rPr>
          <w:vertAlign w:val="subscript"/>
        </w:rPr>
        <w:t xml:space="preserve">j</w:t>
      </w:r>
      <w:r>
        <w:t xml:space="preserve"> </w:t>
      </w:r>
      <w:r>
        <w:t xml:space="preserve">(legacy values multiplied by the calibration factor k</w:t>
      </w:r>
      <w:r>
        <w:rPr>
          <w:vertAlign w:val="subscript"/>
        </w:rPr>
        <w:t xml:space="preserve">h</w:t>
      </w:r>
      <w:r>
        <w:t xml:space="preserve">, plastic by k</w:t>
      </w:r>
      <w:r>
        <w:rPr>
          <w:vertAlign w:val="subscript"/>
        </w:rPr>
        <w:t xml:space="preserve">h,P</w:t>
      </w:r>
      <w:r>
        <w:t xml:space="preserve">), latent heat λ:</w:t>
      </w:r>
    </w:p>
    <w:p>
      <w:pPr>
        <w:pStyle w:val="BodyText"/>
      </w:pPr>
      <m:oMathPara>
        <m:oMathParaPr>
          <m:jc m:val="center"/>
        </m:oMathParaPr>
        <m:oMath>
          <m:r>
            <m:t>M</m:t>
          </m:r>
          <m:r>
            <m:rPr>
              <m:sty m:val="p"/>
            </m:rPr>
            <m:t>=</m:t>
          </m:r>
          <m:nary>
            <m:naryPr>
              <m:chr m:val="∑"/>
              <m:limLoc m:val="undOvr"/>
              <m:subHide m:val="off"/>
              <m:supHide m:val="on"/>
            </m:naryPr>
            <m:sub>
              <m:r>
                <m:t>j</m:t>
              </m:r>
            </m:sub>
            <m:sup>
              <m:r>
                <m:t>​</m:t>
              </m:r>
            </m:sup>
            <m:e>
              <m:sSub>
                <m:e>
                  <m:r>
                    <m:t>s</m:t>
                  </m:r>
                </m:e>
                <m:sub>
                  <m:r>
                    <m:t>j</m:t>
                  </m:r>
                </m:sub>
              </m:sSub>
            </m:e>
          </m:nary>
          <m:sSub>
            <m:e>
              <m:r>
                <m:t>w</m:t>
              </m:r>
            </m:e>
            <m:sub>
              <m:r>
                <m:t>j</m:t>
              </m:r>
            </m:sub>
          </m:sSub>
          <m:r>
            <m:rPr>
              <m:sty m:val="p"/>
            </m:rPr>
            <m:t>,</m:t>
          </m:r>
          <m:r>
            <m:t>  </m:t>
          </m:r>
          <m:r>
            <m:t>H</m:t>
          </m:r>
          <m:r>
            <m:rPr>
              <m:sty m:val="p"/>
            </m:rPr>
            <m:t>=</m:t>
          </m:r>
          <m:r>
            <m:rPr>
              <m:sty m:val="p"/>
            </m:rPr>
            <m:t>max</m:t>
          </m:r>
          <m:d>
            <m:dPr>
              <m:begChr m:val="["/>
              <m:sepChr m:val=""/>
              <m:endChr m:val="]"/>
              <m:grow/>
            </m:dPr>
            <m:e>
              <m:r>
                <m:t>0</m:t>
              </m:r>
              <m:r>
                <m:rPr>
                  <m:sty m:val="p"/>
                </m:rPr>
                <m:t>,</m:t>
              </m:r>
              <m:r>
                <m:t> </m:t>
              </m:r>
              <m:nary>
                <m:naryPr>
                  <m:chr m:val="∑"/>
                  <m:limLoc m:val="undOvr"/>
                  <m:subHide m:val="off"/>
                  <m:supHide m:val="on"/>
                </m:naryPr>
                <m:sub>
                  <m:r>
                    <m:t>j</m:t>
                  </m:r>
                </m:sub>
                <m:sup>
                  <m:r>
                    <m:t>​</m:t>
                  </m:r>
                </m:sup>
                <m:e>
                  <m:sSub>
                    <m:e>
                      <m:r>
                        <m:t>s</m:t>
                      </m:r>
                    </m:e>
                    <m:sub>
                      <m:r>
                        <m:t>j</m:t>
                      </m:r>
                    </m:sub>
                  </m:sSub>
                </m:e>
              </m:nary>
              <m:r>
                <m:t> </m:t>
              </m:r>
              <m:r>
                <m:rPr>
                  <m:sty m:val="p"/>
                </m:rPr>
                <m:t>(</m:t>
              </m:r>
              <m:r>
                <m:t>1</m:t>
              </m:r>
              <m:r>
                <m:rPr>
                  <m:sty m:val="p"/>
                </m:rPr>
                <m:t>−</m:t>
              </m:r>
              <m:sSub>
                <m:e>
                  <m:r>
                    <m:t>w</m:t>
                  </m:r>
                </m:e>
                <m:sub>
                  <m:r>
                    <m:t>j</m:t>
                  </m:r>
                </m:sub>
              </m:sSub>
              <m:r>
                <m:rPr>
                  <m:sty m:val="p"/>
                </m:rPr>
                <m:t>)</m:t>
              </m:r>
              <m:r>
                <m:t> </m:t>
              </m:r>
              <m:sSub>
                <m:e>
                  <m:r>
                    <m:t>k</m:t>
                  </m:r>
                </m:e>
                <m:sub>
                  <m:r>
                    <m:t>h</m:t>
                  </m:r>
                  <m:r>
                    <m:rPr>
                      <m:sty m:val="p"/>
                    </m:rPr>
                    <m:t>,</m:t>
                  </m:r>
                  <m:r>
                    <m:t>j</m:t>
                  </m:r>
                </m:sub>
              </m:sSub>
              <m:sSub>
                <m:e>
                  <m:r>
                    <m:t>h</m:t>
                  </m:r>
                </m:e>
                <m:sub>
                  <m:r>
                    <m:t>j</m:t>
                  </m:r>
                </m:sub>
              </m:sSub>
              <m:r>
                <m:rPr>
                  <m:sty m:val="p"/>
                </m:rPr>
                <m:t>−</m:t>
              </m:r>
              <m:r>
                <m:t>λ</m:t>
              </m:r>
              <m:r>
                <m:t>M</m:t>
              </m:r>
            </m:e>
          </m:d>
          <m:r>
            <m:t> </m:t>
          </m:r>
          <m:r>
            <m:rPr>
              <m:sty m:val="p"/>
            </m:rPr>
            <m:t>(</m:t>
          </m:r>
          <m:r>
            <m:rPr>
              <m:sty m:val="p"/>
            </m:rPr>
            <m:t>M</m:t>
          </m:r>
          <m:r>
            <m:rPr>
              <m:sty m:val="p"/>
            </m:rPr>
            <m:t>J</m:t>
          </m:r>
          <m:r>
            <m:rPr>
              <m:sty m:val="p"/>
            </m:rPr>
            <m:t>/</m:t>
          </m:r>
          <m:r>
            <m:rPr>
              <m:sty m:val="p"/>
            </m:rPr>
            <m:t>k</m:t>
          </m:r>
          <m:r>
            <m:rPr>
              <m:sty m:val="p"/>
            </m:rPr>
            <m:t>g</m:t>
          </m:r>
          <m:r>
            <m:rPr>
              <m:sty m:val="p"/>
            </m:rPr>
            <m:t>)</m:t>
          </m:r>
          <m:r>
            <m:t>  </m:t>
          </m:r>
          <m:r>
            <m:rPr>
              <m:sty m:val="p"/>
            </m:rPr>
            <m:t>(</m:t>
          </m:r>
          <m:r>
            <m:t>5</m:t>
          </m:r>
          <m:r>
            <m:rPr>
              <m:sty m:val="p"/>
            </m:rPr>
            <m:t>)</m:t>
          </m:r>
        </m:oMath>
      </m:oMathPara>
    </w:p>
    <w:p>
      <w:pPr>
        <w:pStyle w:val="FirstParagraph"/>
        <w:jc w:val="both"/>
      </w:pPr>
      <w:r>
        <w:t xml:space="preserve">Fossil CO</w:t>
      </w:r>
      <w:r>
        <w:rPr>
          <w:vertAlign w:val="subscript"/>
        </w:rPr>
        <w:t xml:space="preserve">2</w:t>
      </w:r>
      <w:r>
        <w:t xml:space="preserve"> </w:t>
      </w:r>
      <w:r>
        <w:t xml:space="preserve">released when a mass vector m is burned (C</w:t>
      </w:r>
      <w:r>
        <w:rPr>
          <w:vertAlign w:val="subscript"/>
        </w:rPr>
        <w:t xml:space="preserve">j</w:t>
      </w:r>
      <w:r>
        <w:t xml:space="preserve"> </w:t>
      </w:r>
      <w:r>
        <w:t xml:space="preserve">dry carbon, φ</w:t>
      </w:r>
      <w:r>
        <w:rPr>
          <w:vertAlign w:val="subscript"/>
        </w:rPr>
        <w:t xml:space="preserve">j</w:t>
      </w:r>
      <w:r>
        <w:t xml:space="preserve"> </w:t>
      </w:r>
      <w:r>
        <w:t xml:space="preserve">fossil share):</w:t>
      </w:r>
    </w:p>
    <w:p>
      <w:pPr>
        <w:pStyle w:val="BodyText"/>
      </w:pPr>
      <m:oMathPara>
        <m:oMathParaPr>
          <m:jc m:val="center"/>
        </m:oMathParaPr>
        <m:oMath>
          <m:sSub>
            <m:e>
              <m:r>
                <m:t>E</m:t>
              </m:r>
            </m:e>
            <m:sub>
              <m:r>
                <m:t>f</m:t>
              </m:r>
              <m:r>
                <m:t>o</m:t>
              </m:r>
              <m:r>
                <m:t>s</m:t>
              </m:r>
            </m:sub>
          </m:sSub>
          <m:r>
            <m:rPr>
              <m:sty m:val="p"/>
            </m:rPr>
            <m:t>(</m:t>
          </m:r>
          <m:r>
            <m:t>m</m:t>
          </m:r>
          <m:r>
            <m:rPr>
              <m:sty m:val="p"/>
            </m:rPr>
            <m:t>)</m:t>
          </m:r>
          <m:r>
            <m:rPr>
              <m:sty m:val="p"/>
            </m:rPr>
            <m:t>=</m:t>
          </m:r>
          <m:sSup>
            <m:e>
              <m:r>
                <m:t>10</m:t>
              </m:r>
            </m:e>
            <m:sup>
              <m:r>
                <m:t>3</m:t>
              </m:r>
            </m:sup>
          </m:sSup>
          <m:r>
            <m:t> </m:t>
          </m:r>
          <m:f>
            <m:fPr>
              <m:type m:val="bar"/>
            </m:fPr>
            <m:num>
              <m:r>
                <m:t>44</m:t>
              </m:r>
            </m:num>
            <m:den>
              <m:r>
                <m:t>12</m:t>
              </m:r>
            </m:den>
          </m:f>
          <m:nary>
            <m:naryPr>
              <m:chr m:val="∑"/>
              <m:limLoc m:val="undOvr"/>
              <m:subHide m:val="off"/>
              <m:supHide m:val="on"/>
            </m:naryPr>
            <m:sub>
              <m:r>
                <m:t>j</m:t>
              </m:r>
            </m:sub>
            <m:sup>
              <m:r>
                <m:t>​</m:t>
              </m:r>
            </m:sup>
            <m:e>
              <m:sSub>
                <m:e>
                  <m:r>
                    <m:t>m</m:t>
                  </m:r>
                </m:e>
                <m:sub>
                  <m:r>
                    <m:t>j</m:t>
                  </m:r>
                </m:sub>
              </m:sSub>
            </m:e>
          </m:nary>
          <m:r>
            <m:t> </m:t>
          </m:r>
          <m:r>
            <m:rPr>
              <m:sty m:val="p"/>
            </m:rPr>
            <m:t>(</m:t>
          </m:r>
          <m:r>
            <m:t>1</m:t>
          </m:r>
          <m:r>
            <m:rPr>
              <m:sty m:val="p"/>
            </m:rPr>
            <m:t>−</m:t>
          </m:r>
          <m:sSub>
            <m:e>
              <m:r>
                <m:t>w</m:t>
              </m:r>
            </m:e>
            <m:sub>
              <m:r>
                <m:t>j</m:t>
              </m:r>
            </m:sub>
          </m:sSub>
          <m:r>
            <m:rPr>
              <m:sty m:val="p"/>
            </m:rPr>
            <m:t>)</m:t>
          </m:r>
          <m:r>
            <m:t> </m:t>
          </m:r>
          <m:sSub>
            <m:e>
              <m:r>
                <m:t>C</m:t>
              </m:r>
            </m:e>
            <m:sub>
              <m:r>
                <m:t>j</m:t>
              </m:r>
            </m:sub>
          </m:sSub>
          <m:r>
            <m:t> </m:t>
          </m:r>
          <m:sSub>
            <m:e>
              <m:r>
                <m:t>φ</m:t>
              </m:r>
            </m:e>
            <m:sub>
              <m:r>
                <m:t>j</m:t>
              </m:r>
            </m:sub>
          </m:sSub>
          <m:r>
            <m:t>  </m:t>
          </m:r>
          <m:r>
            <m:rPr>
              <m:sty m:val="p"/>
            </m:rPr>
            <m:t>(</m:t>
          </m:r>
          <m:r>
            <m:rPr>
              <m:sty m:val="p"/>
            </m:rPr>
            <m:t>k</m:t>
          </m:r>
          <m:r>
            <m:rPr>
              <m:sty m:val="p"/>
            </m:rPr>
            <m:t>g</m:t>
          </m:r>
          <m:r>
            <m:rPr>
              <m:sty m:val="p"/>
            </m:rPr>
            <m:t> </m:t>
          </m:r>
          <m:r>
            <m:rPr>
              <m:sty m:val="p"/>
            </m:rPr>
            <m:t>C</m:t>
          </m:r>
          <m:sSub>
            <m:e>
              <m:r>
                <m:rPr>
                  <m:sty m:val="p"/>
                </m:rPr>
                <m:t>O</m:t>
              </m:r>
            </m:e>
            <m:sub>
              <m:r>
                <m:rPr>
                  <m:sty m:val="p"/>
                </m:rPr>
                <m:t>2</m:t>
              </m:r>
            </m:sub>
          </m:sSub>
          <m:r>
            <m:rPr>
              <m:sty m:val="p"/>
            </m:rPr>
            <m:t>/</m:t>
          </m:r>
          <m:r>
            <m:rPr>
              <m:sty m:val="p"/>
            </m:rPr>
            <m:t>t</m:t>
          </m:r>
          <m:r>
            <m:rPr>
              <m:sty m:val="p"/>
            </m:rPr>
            <m:t>)</m:t>
          </m:r>
          <m:r>
            <m:t>  </m:t>
          </m:r>
          <m:r>
            <m:rPr>
              <m:sty m:val="p"/>
            </m:rPr>
            <m:t>(</m:t>
          </m:r>
          <m:r>
            <m:t>6</m:t>
          </m:r>
          <m:r>
            <m:rPr>
              <m:sty m:val="p"/>
            </m:rPr>
            <m:t>)</m:t>
          </m:r>
        </m:oMath>
      </m:oMathPara>
    </w:p>
    <w:p>
      <w:pPr>
        <w:pStyle w:val="FirstParagraph"/>
        <w:jc w:val="both"/>
      </w:pPr>
      <w:r>
        <w:t xml:space="preserve">Moisture enters once: DOC and C are on a dry basis and multiply dry mass (DOC</w:t>
      </w:r>
      <w:r>
        <w:rPr>
          <w:vertAlign w:val="subscript"/>
        </w:rPr>
        <w:t xml:space="preserve">wet</w:t>
      </w:r>
      <w:r>
        <w:t xml:space="preserve"> </w:t>
      </w:r>
      <w:r>
        <w:t xml:space="preserve">= DOC</w:t>
      </w:r>
      <w:r>
        <w:rPr>
          <w:vertAlign w:val="subscript"/>
        </w:rPr>
        <w:t xml:space="preserve">dry</w:t>
      </w:r>
      <w:r>
        <w:t xml:space="preserve">(1−w)). In the Monte Carlo all fraction moistures move together through one common draw u</w:t>
      </w:r>
      <w:r>
        <w:rPr>
          <w:vertAlign w:val="subscript"/>
        </w:rPr>
        <w:t xml:space="preserve">w</w:t>
      </w:r>
      <w:r>
        <w:t xml:space="preserve">: w</w:t>
      </w:r>
      <w:r>
        <w:rPr>
          <w:vertAlign w:val="subscript"/>
        </w:rPr>
        <w:t xml:space="preserve">j</w:t>
      </w:r>
      <w:r>
        <w:t xml:space="preserve"> </w:t>
      </w:r>
      <w:r>
        <w:t xml:space="preserve">= F</w:t>
      </w:r>
      <w:r>
        <w:rPr>
          <w:vertAlign w:val="superscript"/>
        </w:rPr>
        <w:t xml:space="preserve">−1</w:t>
      </w:r>
      <w:r>
        <w:rPr>
          <w:vertAlign w:val="subscript"/>
        </w:rPr>
        <w:t xml:space="preserve">tri</w:t>
      </w:r>
      <w:r>
        <w:t xml:space="preserve">(u</w:t>
      </w:r>
      <w:r>
        <w:rPr>
          <w:vertAlign w:val="subscript"/>
        </w:rPr>
        <w:t xml:space="preserve">w</w:t>
      </w:r>
      <w:r>
        <w:t xml:space="preserve">; w</w:t>
      </w:r>
      <w:r>
        <w:rPr>
          <w:vertAlign w:val="subscript"/>
        </w:rPr>
        <w:t xml:space="preserve">j,lo</w:t>
      </w:r>
      <w:r>
        <w:t xml:space="preserve">, w</w:t>
      </w:r>
      <w:r>
        <w:rPr>
          <w:vertAlign w:val="subscript"/>
        </w:rPr>
        <w:t xml:space="preserve">j</w:t>
      </w:r>
      <w:r>
        <w:t xml:space="preserve">, w</w:t>
      </w:r>
      <w:r>
        <w:rPr>
          <w:vertAlign w:val="subscript"/>
        </w:rPr>
        <w:t xml:space="preserve">j,hi</w:t>
      </w:r>
      <w:r>
        <w:t xml:space="preserve">).</w:t>
      </w:r>
    </w:p>
    <w:bookmarkEnd w:id="13"/>
    <w:bookmarkStart w:id="14" w:name="Xb8d33b8ad517a36f4d98ba6fdf4bb226ba462f5"/>
    <w:p>
      <w:pPr>
        <w:pStyle w:val="Heading1"/>
      </w:pPr>
      <w:r>
        <w:t xml:space="preserve">4 Landfill module (open dump and sanitary landfill)</w:t>
      </w:r>
    </w:p>
    <w:p>
      <w:pPr>
        <w:pStyle w:val="FirstParagraph"/>
        <w:jc w:val="both"/>
      </w:pPr>
      <w:r>
        <w:t xml:space="preserve">For a mass vector m sent to a landfill plus inert mass m</w:t>
      </w:r>
      <w:r>
        <w:rPr>
          <w:vertAlign w:val="subscript"/>
        </w:rPr>
        <w:t xml:space="preserve">in</w:t>
      </w:r>
      <w:r>
        <w:t xml:space="preserve"> </w:t>
      </w:r>
      <w:r>
        <w:t xml:space="preserve">(ash, digestate):</w:t>
      </w:r>
    </w:p>
    <w:p>
      <w:pPr>
        <w:pStyle w:val="BodyText"/>
      </w:pPr>
      <m:oMathPara>
        <m:oMathParaPr>
          <m:jc m:val="center"/>
        </m:oMathParaPr>
        <m:oMath>
          <m:r>
            <m:rPr>
              <m:sty m:val="p"/>
            </m:rPr>
            <m:t>C</m:t>
          </m:r>
          <m:sSub>
            <m:e>
              <m:r>
                <m:rPr>
                  <m:sty m:val="p"/>
                </m:rPr>
                <m:t>H</m:t>
              </m:r>
            </m:e>
            <m:sub>
              <m:r>
                <m:rPr>
                  <m:sty m:val="p"/>
                </m:rPr>
                <m:t>4</m:t>
              </m:r>
            </m:sub>
          </m:sSub>
          <m:r>
            <m:rPr>
              <m:sty m:val="p"/>
            </m:rPr>
            <m:t>(</m:t>
          </m:r>
          <m:r>
            <m:t>m</m:t>
          </m:r>
          <m:r>
            <m:rPr>
              <m:sty m:val="p"/>
            </m:rPr>
            <m:t>)</m:t>
          </m:r>
          <m:r>
            <m:rPr>
              <m:sty m:val="p"/>
            </m:rPr>
            <m:t>=</m:t>
          </m:r>
          <m:sSup>
            <m:e>
              <m:r>
                <m:t>10</m:t>
              </m:r>
            </m:e>
            <m:sup>
              <m:r>
                <m:t>3</m:t>
              </m:r>
            </m:sup>
          </m:sSup>
          <m:r>
            <m:t> </m:t>
          </m:r>
          <m:sSub>
            <m:e>
              <m:r>
                <m:t>k</m:t>
              </m:r>
            </m:e>
            <m:sub>
              <m:r>
                <m:t>D</m:t>
              </m:r>
            </m:sub>
          </m:sSub>
          <m:r>
            <m:t> </m:t>
          </m:r>
          <m:r>
            <m:rPr>
              <m:sty m:val="p"/>
            </m:rPr>
            <m:t>M</m:t>
          </m:r>
          <m:r>
            <m:rPr>
              <m:sty m:val="p"/>
            </m:rPr>
            <m:t>C</m:t>
          </m:r>
          <m:r>
            <m:rPr>
              <m:sty m:val="p"/>
            </m:rPr>
            <m:t>F</m:t>
          </m:r>
          <m:r>
            <m:t> </m:t>
          </m:r>
          <m:r>
            <m:t>F</m:t>
          </m:r>
          <m:r>
            <m:t> </m:t>
          </m:r>
          <m:f>
            <m:fPr>
              <m:type m:val="bar"/>
            </m:fPr>
            <m:num>
              <m:r>
                <m:t>16</m:t>
              </m:r>
            </m:num>
            <m:den>
              <m:r>
                <m:t>12</m:t>
              </m:r>
            </m:den>
          </m:f>
          <m:nary>
            <m:naryPr>
              <m:chr m:val="∑"/>
              <m:limLoc m:val="undOvr"/>
              <m:subHide m:val="off"/>
              <m:supHide m:val="on"/>
            </m:naryPr>
            <m:sub>
              <m:r>
                <m:t>j</m:t>
              </m:r>
            </m:sub>
            <m:sup>
              <m:r>
                <m:t>​</m:t>
              </m:r>
            </m:sup>
            <m:e>
              <m:sSub>
                <m:e>
                  <m:r>
                    <m:t>m</m:t>
                  </m:r>
                </m:e>
                <m:sub>
                  <m:r>
                    <m:t>j</m:t>
                  </m:r>
                </m:sub>
              </m:sSub>
            </m:e>
          </m:nary>
          <m:r>
            <m:t> </m:t>
          </m:r>
          <m:r>
            <m:rPr>
              <m:sty m:val="p"/>
            </m:rPr>
            <m:t>(</m:t>
          </m:r>
          <m:r>
            <m:t>1</m:t>
          </m:r>
          <m:r>
            <m:rPr>
              <m:sty m:val="p"/>
            </m:rPr>
            <m:t>−</m:t>
          </m:r>
          <m:sSub>
            <m:e>
              <m:r>
                <m:t>w</m:t>
              </m:r>
            </m:e>
            <m:sub>
              <m:r>
                <m:t>j</m:t>
              </m:r>
            </m:sub>
          </m:sSub>
          <m:r>
            <m:rPr>
              <m:sty m:val="p"/>
            </m:rPr>
            <m:t>)</m:t>
          </m:r>
          <m:r>
            <m:t> </m:t>
          </m:r>
          <m:sSub>
            <m:e>
              <m:r>
                <m:rPr>
                  <m:sty m:val="p"/>
                </m:rPr>
                <m:t>D</m:t>
              </m:r>
              <m:r>
                <m:rPr>
                  <m:sty m:val="p"/>
                </m:rPr>
                <m:t>O</m:t>
              </m:r>
              <m:r>
                <m:rPr>
                  <m:sty m:val="p"/>
                </m:rPr>
                <m:t>C</m:t>
              </m:r>
            </m:e>
            <m:sub>
              <m:r>
                <m:t>j</m:t>
              </m:r>
            </m:sub>
          </m:sSub>
          <m:r>
            <m:t> </m:t>
          </m:r>
          <m:sSub>
            <m:e>
              <m:r>
                <m:rPr>
                  <m:sty m:val="p"/>
                </m:rPr>
                <m:t>D</m:t>
              </m:r>
              <m:r>
                <m:rPr>
                  <m:sty m:val="p"/>
                </m:rPr>
                <m:t>O</m:t>
              </m:r>
              <m:r>
                <m:rPr>
                  <m:sty m:val="p"/>
                </m:rPr>
                <m:t>C</m:t>
              </m:r>
              <m:r>
                <m:rPr>
                  <m:sty m:val="p"/>
                </m:rPr>
                <m:t>f</m:t>
              </m:r>
            </m:e>
            <m:sub>
              <m:r>
                <m:t>j</m:t>
              </m:r>
            </m:sub>
          </m:sSub>
          <m:r>
            <m:t>  </m:t>
          </m:r>
          <m:r>
            <m:rPr>
              <m:sty m:val="p"/>
            </m:rPr>
            <m:t>(</m:t>
          </m:r>
          <m:r>
            <m:rPr>
              <m:sty m:val="p"/>
            </m:rPr>
            <m:t>k</m:t>
          </m:r>
          <m:r>
            <m:rPr>
              <m:sty m:val="p"/>
            </m:rPr>
            <m:t>g</m:t>
          </m:r>
          <m:r>
            <m:rPr>
              <m:sty m:val="p"/>
            </m:rPr>
            <m:t> </m:t>
          </m:r>
          <m:r>
            <m:rPr>
              <m:sty m:val="p"/>
            </m:rPr>
            <m:t>C</m:t>
          </m:r>
          <m:sSub>
            <m:e>
              <m:r>
                <m:rPr>
                  <m:sty m:val="p"/>
                </m:rPr>
                <m:t>H</m:t>
              </m:r>
            </m:e>
            <m:sub>
              <m:r>
                <m:rPr>
                  <m:sty m:val="p"/>
                </m:rPr>
                <m:t>4</m:t>
              </m:r>
            </m:sub>
          </m:sSub>
          <m:r>
            <m:rPr>
              <m:sty m:val="p"/>
            </m:rPr>
            <m:t>/</m:t>
          </m:r>
          <m:r>
            <m:rPr>
              <m:sty m:val="p"/>
            </m:rPr>
            <m:t>t</m:t>
          </m:r>
          <m:r>
            <m:rPr>
              <m:sty m:val="p"/>
            </m:rPr>
            <m:t>)</m:t>
          </m:r>
          <m:r>
            <m:t>  </m:t>
          </m:r>
          <m:r>
            <m:rPr>
              <m:sty m:val="p"/>
            </m:rPr>
            <m:t>(</m:t>
          </m:r>
          <m:r>
            <m:t>7</m:t>
          </m:r>
          <m:r>
            <m:rPr>
              <m:sty m:val="p"/>
            </m:rPr>
            <m:t>)</m:t>
          </m:r>
        </m:oMath>
      </m:oMathPara>
    </w:p>
    <w:p>
      <w:pPr>
        <w:pStyle w:val="FirstParagraph"/>
      </w:pPr>
      <m:oMathPara>
        <m:oMathParaPr>
          <m:jc m:val="center"/>
        </m:oMathParaPr>
        <m:oMath>
          <m:r>
            <m:rPr>
              <m:sty m:val="p"/>
            </m:rPr>
            <m:t>C</m:t>
          </m:r>
          <m:sSubSup>
            <m:e>
              <m:r>
                <m:rPr>
                  <m:sty m:val="p"/>
                </m:rPr>
                <m:t>H</m:t>
              </m:r>
            </m:e>
            <m:sub>
              <m:r>
                <m:rPr>
                  <m:sty m:val="p"/>
                </m:rPr>
                <m:t>4</m:t>
              </m:r>
            </m:sub>
            <m:sup>
              <m:r>
                <m:rPr>
                  <m:sty m:val="p"/>
                </m:rPr>
                <m:t>c</m:t>
              </m:r>
              <m:r>
                <m:rPr>
                  <m:sty m:val="p"/>
                </m:rPr>
                <m:t>a</m:t>
              </m:r>
              <m:r>
                <m:rPr>
                  <m:sty m:val="p"/>
                </m:rPr>
                <m:t>p</m:t>
              </m:r>
              <m:r>
                <m:rPr>
                  <m:sty m:val="p"/>
                </m:rPr>
                <m:t>t</m:t>
              </m:r>
            </m:sup>
          </m:sSubSup>
          <m:r>
            <m:rPr>
              <m:sty m:val="p"/>
            </m:rPr>
            <m:t>=</m:t>
          </m:r>
          <m:r>
            <m:t>η</m:t>
          </m:r>
          <m:r>
            <m:t> </m:t>
          </m:r>
          <m:r>
            <m:rPr>
              <m:sty m:val="p"/>
            </m:rPr>
            <m:t>C</m:t>
          </m:r>
          <m:sSub>
            <m:e>
              <m:r>
                <m:rPr>
                  <m:sty m:val="p"/>
                </m:rPr>
                <m:t>H</m:t>
              </m:r>
            </m:e>
            <m:sub>
              <m:r>
                <m:rPr>
                  <m:sty m:val="p"/>
                </m:rPr>
                <m:t>4</m:t>
              </m:r>
            </m:sub>
          </m:sSub>
          <m:r>
            <m:t> </m:t>
          </m:r>
          <m:r>
            <m:rPr>
              <m:sty m:val="p"/>
            </m:rPr>
            <m:t>[</m:t>
          </m:r>
          <m:r>
            <m:t>S</m:t>
          </m:r>
          <m:r>
            <m:t>L</m:t>
          </m:r>
          <m:r>
            <m:rPr>
              <m:sty m:val="p"/>
            </m:rPr>
            <m:t>]</m:t>
          </m:r>
          <m:r>
            <m:rPr>
              <m:sty m:val="p"/>
            </m:rPr>
            <m:t>,</m:t>
          </m:r>
          <m:r>
            <m:t>  </m:t>
          </m:r>
          <m:r>
            <m:rPr>
              <m:sty m:val="p"/>
            </m:rPr>
            <m:t>C</m:t>
          </m:r>
          <m:sSubSup>
            <m:e>
              <m:r>
                <m:rPr>
                  <m:sty m:val="p"/>
                </m:rPr>
                <m:t>H</m:t>
              </m:r>
            </m:e>
            <m:sub>
              <m:r>
                <m:rPr>
                  <m:sty m:val="p"/>
                </m:rPr>
                <m:t>4</m:t>
              </m:r>
            </m:sub>
            <m:sup>
              <m:r>
                <m:rPr>
                  <m:sty m:val="p"/>
                </m:rPr>
                <m:t>e</m:t>
              </m:r>
              <m:r>
                <m:rPr>
                  <m:sty m:val="p"/>
                </m:rPr>
                <m:t>m</m:t>
              </m:r>
              <m:r>
                <m:rPr>
                  <m:sty m:val="p"/>
                </m:rPr>
                <m:t>i</m:t>
              </m:r>
              <m:r>
                <m:rPr>
                  <m:sty m:val="p"/>
                </m:rPr>
                <m:t>t</m:t>
              </m:r>
            </m:sup>
          </m:sSubSup>
          <m:r>
            <m:rPr>
              <m:sty m:val="p"/>
            </m:rPr>
            <m:t>=</m:t>
          </m:r>
          <m:r>
            <m:rPr>
              <m:sty m:val="p"/>
            </m:rPr>
            <m:t>(</m:t>
          </m:r>
          <m:r>
            <m:rPr>
              <m:sty m:val="p"/>
            </m:rPr>
            <m:t>C</m:t>
          </m:r>
          <m:sSub>
            <m:e>
              <m:r>
                <m:rPr>
                  <m:sty m:val="p"/>
                </m:rPr>
                <m:t>H</m:t>
              </m:r>
            </m:e>
            <m:sub>
              <m:r>
                <m:rPr>
                  <m:sty m:val="p"/>
                </m:rPr>
                <m:t>4</m:t>
              </m:r>
            </m:sub>
          </m:sSub>
          <m:r>
            <m:rPr>
              <m:sty m:val="p"/>
            </m:rPr>
            <m:t>−</m:t>
          </m:r>
          <m:r>
            <m:rPr>
              <m:sty m:val="p"/>
            </m:rPr>
            <m:t>C</m:t>
          </m:r>
          <m:sSubSup>
            <m:e>
              <m:r>
                <m:rPr>
                  <m:sty m:val="p"/>
                </m:rPr>
                <m:t>H</m:t>
              </m:r>
            </m:e>
            <m:sub>
              <m:r>
                <m:rPr>
                  <m:sty m:val="p"/>
                </m:rPr>
                <m:t>4</m:t>
              </m:r>
            </m:sub>
            <m:sup>
              <m:r>
                <m:rPr>
                  <m:sty m:val="p"/>
                </m:rPr>
                <m:t>c</m:t>
              </m:r>
              <m:r>
                <m:rPr>
                  <m:sty m:val="p"/>
                </m:rPr>
                <m:t>a</m:t>
              </m:r>
              <m:r>
                <m:rPr>
                  <m:sty m:val="p"/>
                </m:rPr>
                <m:t>p</m:t>
              </m:r>
              <m:r>
                <m:rPr>
                  <m:sty m:val="p"/>
                </m:rPr>
                <m:t>t</m:t>
              </m:r>
            </m:sup>
          </m:sSubSup>
          <m:r>
            <m:rPr>
              <m:sty m:val="p"/>
            </m:rPr>
            <m:t>)</m:t>
          </m:r>
          <m:r>
            <m:t> </m:t>
          </m:r>
          <m:r>
            <m:rPr>
              <m:sty m:val="p"/>
            </m:rPr>
            <m:t>(</m:t>
          </m:r>
          <m:r>
            <m:t>1</m:t>
          </m:r>
          <m:r>
            <m:rPr>
              <m:sty m:val="p"/>
            </m:rPr>
            <m:t>−</m:t>
          </m:r>
          <m:r>
            <m:t>O</m:t>
          </m:r>
          <m:r>
            <m:t>X</m:t>
          </m:r>
          <m:r>
            <m:t> </m:t>
          </m:r>
          <m:r>
            <m:rPr>
              <m:sty m:val="p"/>
            </m:rPr>
            <m:t>[</m:t>
          </m:r>
          <m:r>
            <m:t>S</m:t>
          </m:r>
          <m:r>
            <m:t>L</m:t>
          </m:r>
          <m:r>
            <m:rPr>
              <m:sty m:val="p"/>
            </m:rPr>
            <m:t>]</m:t>
          </m:r>
          <m:r>
            <m:rPr>
              <m:sty m:val="p"/>
            </m:rPr>
            <m:t>)</m:t>
          </m:r>
          <m:r>
            <m:t>  </m:t>
          </m:r>
          <m:r>
            <m:rPr>
              <m:sty m:val="p"/>
            </m:rPr>
            <m:t>(</m:t>
          </m:r>
          <m:r>
            <m:t>8</m:t>
          </m:r>
          <m:r>
            <m:rPr>
              <m:sty m:val="p"/>
            </m:rPr>
            <m:t>)</m:t>
          </m:r>
        </m:oMath>
      </m:oMathPara>
    </w:p>
    <w:p>
      <w:pPr>
        <w:pStyle w:val="FirstParagraph"/>
      </w:pPr>
      <m:oMathPara>
        <m:oMathParaPr>
          <m:jc m:val="center"/>
        </m:oMathParaPr>
        <m:oMath>
          <m:sSub>
            <m:e>
              <m:r>
                <m:t>G</m:t>
              </m:r>
            </m:e>
            <m:sub>
              <m:r>
                <m:t>L</m:t>
              </m:r>
              <m:r>
                <m:t>F</m:t>
              </m:r>
            </m:sub>
          </m:sSub>
          <m:r>
            <m:rPr>
              <m:sty m:val="p"/>
            </m:rPr>
            <m:t>=</m:t>
          </m:r>
          <m:r>
            <m:rPr>
              <m:sty m:val="p"/>
            </m:rPr>
            <m:t>C</m:t>
          </m:r>
          <m:sSubSup>
            <m:e>
              <m:r>
                <m:rPr>
                  <m:sty m:val="p"/>
                </m:rPr>
                <m:t>H</m:t>
              </m:r>
            </m:e>
            <m:sub>
              <m:r>
                <m:rPr>
                  <m:sty m:val="p"/>
                </m:rPr>
                <m:t>4</m:t>
              </m:r>
            </m:sub>
            <m:sup>
              <m:r>
                <m:rPr>
                  <m:sty m:val="p"/>
                </m:rPr>
                <m:t>e</m:t>
              </m:r>
              <m:r>
                <m:rPr>
                  <m:sty m:val="p"/>
                </m:rPr>
                <m:t>m</m:t>
              </m:r>
              <m:r>
                <m:rPr>
                  <m:sty m:val="p"/>
                </m:rPr>
                <m:t>i</m:t>
              </m:r>
              <m:r>
                <m:rPr>
                  <m:sty m:val="p"/>
                </m:rPr>
                <m:t>t</m:t>
              </m:r>
            </m:sup>
          </m:sSubSup>
          <m:r>
            <m:t> </m:t>
          </m:r>
          <m:r>
            <m:t>G</m:t>
          </m:r>
          <m:r>
            <m:t>W</m:t>
          </m:r>
          <m:sSub>
            <m:e>
              <m:r>
                <m:t>P</m:t>
              </m:r>
            </m:e>
            <m:sub>
              <m:r>
                <m:t>C</m:t>
              </m:r>
              <m:sSub>
                <m:e>
                  <m:r>
                    <m:t>H</m:t>
                  </m:r>
                </m:e>
                <m:sub>
                  <m:r>
                    <m:t>4</m:t>
                  </m:r>
                </m:sub>
              </m:sSub>
            </m:sub>
          </m:sSub>
          <m:r>
            <m:rPr>
              <m:sty m:val="p"/>
            </m:rPr>
            <m:t>+</m:t>
          </m:r>
          <m:sSub>
            <m:e>
              <m:r>
                <m:t>a</m:t>
              </m:r>
            </m:e>
            <m:sub>
              <m:r>
                <m:t>L</m:t>
              </m:r>
              <m:r>
                <m:t>F</m:t>
              </m:r>
            </m:sub>
          </m:sSub>
          <m:r>
            <m:t> </m:t>
          </m:r>
          <m:r>
            <m:rPr>
              <m:sty m:val="p"/>
            </m:rPr>
            <m:t>(</m:t>
          </m:r>
          <m:r>
            <m:t>t</m:t>
          </m:r>
          <m:r>
            <m:rPr>
              <m:sty m:val="p"/>
            </m:rPr>
            <m:t>)</m:t>
          </m:r>
          <m:r>
            <m:rPr>
              <m:sty m:val="p"/>
            </m:rPr>
            <m:t>,</m:t>
          </m:r>
          <m:r>
            <m:t>  </m:t>
          </m:r>
          <m:r>
            <m:t>t</m:t>
          </m:r>
          <m:r>
            <m:rPr>
              <m:sty m:val="p"/>
            </m:rPr>
            <m:t>=</m:t>
          </m:r>
          <m:nary>
            <m:naryPr>
              <m:chr m:val="∑"/>
              <m:limLoc m:val="undOvr"/>
              <m:subHide m:val="off"/>
              <m:supHide m:val="on"/>
            </m:naryPr>
            <m:sub>
              <m:r>
                <m:t>j</m:t>
              </m:r>
            </m:sub>
            <m:sup>
              <m:r>
                <m:t>​</m:t>
              </m:r>
            </m:sup>
            <m:e>
              <m:sSub>
                <m:e>
                  <m:r>
                    <m:t>m</m:t>
                  </m:r>
                </m:e>
                <m:sub>
                  <m:r>
                    <m:t>j</m:t>
                  </m:r>
                </m:sub>
              </m:sSub>
            </m:e>
          </m:nary>
          <m:r>
            <m:rPr>
              <m:sty m:val="p"/>
            </m:rPr>
            <m:t>+</m:t>
          </m:r>
          <m:sSub>
            <m:e>
              <m:r>
                <m:t>m</m:t>
              </m:r>
            </m:e>
            <m:sub>
              <m:r>
                <m:t>i</m:t>
              </m:r>
              <m:r>
                <m:t>n</m:t>
              </m:r>
            </m:sub>
          </m:sSub>
          <m:r>
            <m:t>  </m:t>
          </m:r>
          <m:r>
            <m:rPr>
              <m:sty m:val="p"/>
            </m:rPr>
            <m:t>(</m:t>
          </m:r>
          <m:r>
            <m:t>9</m:t>
          </m:r>
          <m:r>
            <m:rPr>
              <m:sty m:val="p"/>
            </m:rPr>
            <m:t>)</m:t>
          </m:r>
        </m:oMath>
      </m:oMathPara>
    </w:p>
    <w:p>
      <w:pPr>
        <w:pStyle w:val="FirstParagraph"/>
      </w:pPr>
      <m:oMathPara>
        <m:oMathParaPr>
          <m:jc m:val="center"/>
        </m:oMathParaPr>
        <m:oMath>
          <m:sSub>
            <m:e>
              <m:r>
                <m:t>C</m:t>
              </m:r>
            </m:e>
            <m:sub>
              <m:r>
                <m:t>L</m:t>
              </m:r>
              <m:r>
                <m:t>F</m:t>
              </m:r>
            </m:sub>
          </m:sSub>
          <m:r>
            <m:rPr>
              <m:sty m:val="p"/>
            </m:rPr>
            <m:t>=</m:t>
          </m:r>
          <m:r>
            <m:t>t</m:t>
          </m:r>
          <m:r>
            <m:t> </m:t>
          </m:r>
          <m:sSub>
            <m:e>
              <m:r>
                <m:t>c</m:t>
              </m:r>
            </m:e>
            <m:sub>
              <m:r>
                <m:t>u</m:t>
              </m:r>
            </m:sub>
          </m:sSub>
          <m:r>
            <m:rPr>
              <m:sty m:val="p"/>
            </m:rPr>
            <m:t>,</m:t>
          </m:r>
          <m:r>
            <m:t>  </m:t>
          </m:r>
          <m:sSub>
            <m:e>
              <m:r>
                <m:t>c</m:t>
              </m:r>
            </m:e>
            <m:sub>
              <m:r>
                <m:t>u</m:t>
              </m:r>
            </m:sub>
          </m:sSub>
          <m:r>
            <m:rPr>
              <m:sty m:val="p"/>
            </m:rPr>
            <m:t>=</m:t>
          </m:r>
          <m:sSub>
            <m:e>
              <m:r>
                <m:t>c</m:t>
              </m:r>
            </m:e>
            <m:sub>
              <m:r>
                <m:t>S</m:t>
              </m:r>
              <m:r>
                <m:t>L</m:t>
              </m:r>
            </m:sub>
          </m:sSub>
          <m:sSup>
            <m:e>
              <m:d>
                <m:dPr>
                  <m:begChr m:val="("/>
                  <m:sepChr m:val=""/>
                  <m:endChr m:val=")"/>
                  <m:grow/>
                </m:dPr>
                <m:e>
                  <m:f>
                    <m:fPr>
                      <m:type m:val="bar"/>
                    </m:fPr>
                    <m:num>
                      <m:r>
                        <m:rPr>
                          <m:sty m:val="p"/>
                        </m:rPr>
                        <m:t>max</m:t>
                      </m:r>
                      <m:r>
                        <m:rPr>
                          <m:sty m:val="p"/>
                        </m:rPr>
                        <m:t>(</m:t>
                      </m:r>
                      <m:r>
                        <m:t>Q</m:t>
                      </m:r>
                      <m:r>
                        <m:t> </m:t>
                      </m:r>
                      <m:r>
                        <m:t>t</m:t>
                      </m:r>
                      <m:r>
                        <m:rPr>
                          <m:sty m:val="p"/>
                        </m:rPr>
                        <m:t>,</m:t>
                      </m:r>
                      <m:r>
                        <m:t> </m:t>
                      </m:r>
                      <m:r>
                        <m:t>5</m:t>
                      </m:r>
                      <m:r>
                        <m:rPr>
                          <m:sty m:val="p"/>
                        </m:rPr>
                        <m:t>)</m:t>
                      </m:r>
                    </m:num>
                    <m:den>
                      <m:sSub>
                        <m:e>
                          <m:r>
                            <m:t>Q</m:t>
                          </m:r>
                        </m:e>
                        <m:sub>
                          <m:r>
                            <m:t>r</m:t>
                          </m:r>
                          <m:r>
                            <m:t>e</m:t>
                          </m:r>
                          <m:r>
                            <m:t>f</m:t>
                          </m:r>
                          <m:r>
                            <m:rPr>
                              <m:sty m:val="p"/>
                            </m:rPr>
                            <m:t>,</m:t>
                          </m:r>
                          <m:r>
                            <m:t>S</m:t>
                          </m:r>
                          <m:r>
                            <m:t>L</m:t>
                          </m:r>
                        </m:sub>
                      </m:sSub>
                    </m:den>
                  </m:f>
                </m:e>
              </m:d>
            </m:e>
            <m:sup>
              <m:r>
                <m:rPr>
                  <m:sty m:val="p"/>
                </m:rPr>
                <m:t>−</m:t>
              </m:r>
              <m:sSub>
                <m:e>
                  <m:r>
                    <m:t>e</m:t>
                  </m:r>
                </m:e>
                <m:sub>
                  <m:r>
                    <m:t>S</m:t>
                  </m:r>
                  <m:r>
                    <m:t>L</m:t>
                  </m:r>
                </m:sub>
              </m:sSub>
            </m:sup>
          </m:sSup>
          <m:r>
            <m:t> </m:t>
          </m:r>
          <m:r>
            <m:rPr>
              <m:sty m:val="p"/>
            </m:rPr>
            <m:t>(</m:t>
          </m:r>
          <m:r>
            <m:t>S</m:t>
          </m:r>
          <m:r>
            <m:t>L</m:t>
          </m:r>
          <m:r>
            <m:rPr>
              <m:sty m:val="p"/>
            </m:rPr>
            <m:t>)</m:t>
          </m:r>
          <m:r>
            <m:rPr>
              <m:sty m:val="p"/>
            </m:rPr>
            <m:t>,</m:t>
          </m:r>
          <m:r>
            <m:t>  </m:t>
          </m:r>
          <m:sSub>
            <m:e>
              <m:r>
                <m:t>c</m:t>
              </m:r>
            </m:e>
            <m:sub>
              <m:r>
                <m:t>u</m:t>
              </m:r>
            </m:sub>
          </m:sSub>
          <m:r>
            <m:rPr>
              <m:sty m:val="p"/>
            </m:rPr>
            <m:t>=</m:t>
          </m:r>
          <m:sSub>
            <m:e>
              <m:r>
                <m:t>c</m:t>
              </m:r>
            </m:e>
            <m:sub>
              <m:r>
                <m:t>O</m:t>
              </m:r>
              <m:r>
                <m:t>D</m:t>
              </m:r>
            </m:sub>
          </m:sSub>
          <m:r>
            <m:t> </m:t>
          </m:r>
          <m:r>
            <m:rPr>
              <m:sty m:val="p"/>
            </m:rPr>
            <m:t>(</m:t>
          </m:r>
          <m:r>
            <m:t>O</m:t>
          </m:r>
          <m:r>
            <m:t>D</m:t>
          </m:r>
          <m:r>
            <m:rPr>
              <m:sty m:val="p"/>
            </m:rPr>
            <m:t>)</m:t>
          </m:r>
          <m:r>
            <m:t>  </m:t>
          </m:r>
          <m:r>
            <m:rPr>
              <m:sty m:val="p"/>
            </m:rPr>
            <m:t>(</m:t>
          </m:r>
          <m:r>
            <m:t>10</m:t>
          </m:r>
          <m:r>
            <m:rPr>
              <m:sty m:val="p"/>
            </m:rPr>
            <m:t>)</m:t>
          </m:r>
        </m:oMath>
      </m:oMathPara>
    </w:p>
    <w:p>
      <w:pPr>
        <w:pStyle w:val="FirstParagraph"/>
        <w:jc w:val="both"/>
      </w:pPr>
      <w:r>
        <w:t xml:space="preserve">MCF = MCF</w:t>
      </w:r>
      <w:r>
        <w:rPr>
          <w:vertAlign w:val="subscript"/>
        </w:rPr>
        <w:t xml:space="preserve">SL</w:t>
      </w:r>
      <w:r>
        <w:t xml:space="preserve"> </w:t>
      </w:r>
      <w:r>
        <w:t xml:space="preserve">(managed anaerobic) or MCF</w:t>
      </w:r>
      <w:r>
        <w:rPr>
          <w:vertAlign w:val="subscript"/>
        </w:rPr>
        <w:t xml:space="preserve">OD</w:t>
      </w:r>
      <w:r>
        <w:t xml:space="preserve">; [SL] = 1 for the sanitary landfill and 0 for the open dump (no collection, no cover oxidation); k</w:t>
      </w:r>
      <w:r>
        <w:rPr>
          <w:vertAlign w:val="subscript"/>
        </w:rPr>
        <w:t xml:space="preserve">D</w:t>
      </w:r>
      <w:r>
        <w:t xml:space="preserve"> </w:t>
      </w:r>
      <w:r>
        <w:t xml:space="preserve">is a multiplier on DOC·DOCf; DOCf of rubber is the gap parameter DOCf</w:t>
      </w:r>
      <w:r>
        <w:rPr>
          <w:vertAlign w:val="subscript"/>
        </w:rPr>
        <w:t xml:space="preserve">R</w:t>
      </w:r>
      <w:r>
        <w:t xml:space="preserve">. The landfill baseline values are G</w:t>
      </w:r>
      <w:r>
        <w:rPr>
          <w:vertAlign w:val="subscript"/>
        </w:rPr>
        <w:t xml:space="preserve">SL</w:t>
      </w:r>
      <w:r>
        <w:t xml:space="preserve"> </w:t>
      </w:r>
      <w:r>
        <w:t xml:space="preserve">= G</w:t>
      </w:r>
      <w:r>
        <w:rPr>
          <w:vertAlign w:val="subscript"/>
        </w:rPr>
        <w:t xml:space="preserve">LF</w:t>
      </w:r>
      <w:r>
        <w:t xml:space="preserve">(s), G</w:t>
      </w:r>
      <w:r>
        <w:rPr>
          <w:vertAlign w:val="subscript"/>
        </w:rPr>
        <w:t xml:space="preserve">OD</w:t>
      </w:r>
      <w:r>
        <w:t xml:space="preserve"> </w:t>
      </w:r>
      <w:r>
        <w:t xml:space="preserve">= G</w:t>
      </w:r>
      <w:r>
        <w:rPr>
          <w:vertAlign w:val="subscript"/>
        </w:rPr>
        <w:t xml:space="preserve">LF</w:t>
      </w:r>
      <w:r>
        <w:t xml:space="preserve">(s) with OD settings; L</w:t>
      </w:r>
      <w:r>
        <w:rPr>
          <w:vertAlign w:val="subscript"/>
        </w:rPr>
        <w:t xml:space="preserve">0</w:t>
      </w:r>
      <w:r>
        <w:t xml:space="preserve"> </w:t>
      </w:r>
      <w:r>
        <w:t xml:space="preserve">= CH</w:t>
      </w:r>
      <w:r>
        <w:rPr>
          <w:vertAlign w:val="subscript"/>
        </w:rPr>
        <w:t xml:space="preserve">4</w:t>
      </w:r>
      <w:r>
        <w:t xml:space="preserve">(s) with MCF = 1 is reported for transparency.</w:t>
      </w:r>
    </w:p>
    <w:bookmarkEnd w:id="14"/>
    <w:bookmarkStart w:id="15" w:name="techno-economic-building-blocks"/>
    <w:p>
      <w:pPr>
        <w:pStyle w:val="Heading1"/>
      </w:pPr>
      <w:r>
        <w:t xml:space="preserve">5 Techno-economic building blocks</w:t>
      </w:r>
    </w:p>
    <w:p>
      <w:pPr>
        <w:pStyle w:val="FirstParagraph"/>
      </w:pPr>
      <m:oMathPara>
        <m:oMathParaPr>
          <m:jc m:val="center"/>
        </m:oMathParaPr>
        <m:oMath>
          <m:r>
            <m:t>C</m:t>
          </m:r>
          <m:r>
            <m:t>R</m:t>
          </m:r>
          <m:r>
            <m:t>F</m:t>
          </m:r>
          <m:r>
            <m:rPr>
              <m:sty m:val="p"/>
            </m:rPr>
            <m:t>=</m:t>
          </m:r>
          <m:f>
            <m:fPr>
              <m:type m:val="bar"/>
            </m:fPr>
            <m:num>
              <m:r>
                <m:t>r</m:t>
              </m:r>
              <m:r>
                <m:t> </m:t>
              </m:r>
              <m:r>
                <m:rPr>
                  <m:sty m:val="p"/>
                </m:rPr>
                <m:t>(</m:t>
              </m:r>
              <m:r>
                <m:t>1</m:t>
              </m:r>
              <m:r>
                <m:rPr>
                  <m:sty m:val="p"/>
                </m:rPr>
                <m:t>+</m:t>
              </m:r>
              <m:r>
                <m:t>r</m:t>
              </m:r>
              <m:sSup>
                <m:e>
                  <m:r>
                    <m:rPr>
                      <m:sty m:val="p"/>
                    </m:rPr>
                    <m:t>)</m:t>
                  </m:r>
                </m:e>
                <m:sup>
                  <m:r>
                    <m:t>n</m:t>
                  </m:r>
                </m:sup>
              </m:sSup>
            </m:num>
            <m:den>
              <m:r>
                <m:rPr>
                  <m:sty m:val="p"/>
                </m:rPr>
                <m:t>(</m:t>
              </m:r>
              <m:r>
                <m:t>1</m:t>
              </m:r>
              <m:r>
                <m:rPr>
                  <m:sty m:val="p"/>
                </m:rPr>
                <m:t>+</m:t>
              </m:r>
              <m:r>
                <m:t>r</m:t>
              </m:r>
              <m:sSup>
                <m:e>
                  <m:r>
                    <m:rPr>
                      <m:sty m:val="p"/>
                    </m:rPr>
                    <m:t>)</m:t>
                  </m:r>
                </m:e>
                <m:sup>
                  <m:r>
                    <m:t>n</m:t>
                  </m:r>
                </m:sup>
              </m:sSup>
              <m:r>
                <m:rPr>
                  <m:sty m:val="p"/>
                </m:rPr>
                <m:t>−</m:t>
              </m:r>
              <m:r>
                <m:t>1</m:t>
              </m:r>
            </m:den>
          </m:f>
          <m:r>
            <m:rPr>
              <m:sty m:val="p"/>
            </m:rPr>
            <m:t>,</m:t>
          </m:r>
          <m:r>
            <m:t>  </m:t>
          </m:r>
          <m:sSup>
            <m:e>
              <m:r>
                <m:t>c</m:t>
              </m:r>
            </m:e>
            <m:sup>
              <m:r>
                <m:t>c</m:t>
              </m:r>
              <m:r>
                <m:t>a</m:t>
              </m:r>
              <m:r>
                <m:t>p</m:t>
              </m:r>
            </m:sup>
          </m:sSup>
          <m:r>
            <m:rPr>
              <m:sty m:val="p"/>
            </m:rPr>
            <m:t>(</m:t>
          </m:r>
          <m:sSub>
            <m:e>
              <m:r>
                <m:t>K</m:t>
              </m:r>
            </m:e>
            <m:sub>
              <m:r>
                <m:t>r</m:t>
              </m:r>
              <m:r>
                <m:t>e</m:t>
              </m:r>
              <m:r>
                <m:t>f</m:t>
              </m:r>
            </m:sub>
          </m:sSub>
          <m:r>
            <m:rPr>
              <m:sty m:val="p"/>
            </m:rPr>
            <m:t>,</m:t>
          </m:r>
          <m:sSub>
            <m:e>
              <m:r>
                <m:t>q</m:t>
              </m:r>
            </m:e>
            <m:sub>
              <m:r>
                <m:t>r</m:t>
              </m:r>
              <m:r>
                <m:t>e</m:t>
              </m:r>
              <m:r>
                <m:t>f</m:t>
              </m:r>
            </m:sub>
          </m:sSub>
          <m:r>
            <m:rPr>
              <m:sty m:val="p"/>
            </m:rPr>
            <m:t>,</m:t>
          </m:r>
          <m:r>
            <m:t>q</m:t>
          </m:r>
          <m:r>
            <m:rPr>
              <m:sty m:val="p"/>
            </m:rPr>
            <m:t>)</m:t>
          </m:r>
          <m:r>
            <m:rPr>
              <m:sty m:val="p"/>
            </m:rPr>
            <m:t>=</m:t>
          </m:r>
          <m:f>
            <m:fPr>
              <m:type m:val="bar"/>
            </m:fPr>
            <m:num>
              <m:r>
                <m:t>C</m:t>
              </m:r>
              <m:r>
                <m:t>R</m:t>
              </m:r>
              <m:r>
                <m:t>F</m:t>
              </m:r>
              <m:r>
                <m:t> </m:t>
              </m:r>
              <m:sSub>
                <m:e>
                  <m:r>
                    <m:t>K</m:t>
                  </m:r>
                </m:e>
                <m:sub>
                  <m:r>
                    <m:t>r</m:t>
                  </m:r>
                  <m:r>
                    <m:t>e</m:t>
                  </m:r>
                  <m:r>
                    <m:t>f</m:t>
                  </m:r>
                </m:sub>
              </m:sSub>
              <m:r>
                <m:t> </m:t>
              </m:r>
              <m:r>
                <m:rPr>
                  <m:sty m:val="p"/>
                </m:rPr>
                <m:t>(</m:t>
              </m:r>
              <m:r>
                <m:t>q</m:t>
              </m:r>
              <m:r>
                <m:rPr>
                  <m:sty m:val="p"/>
                </m:rPr>
                <m:t>/</m:t>
              </m:r>
              <m:r>
                <m:t>A</m:t>
              </m:r>
              <m:r>
                <m:rPr>
                  <m:sty m:val="p"/>
                </m:rPr>
                <m:t>/</m:t>
              </m:r>
              <m:sSub>
                <m:e>
                  <m:r>
                    <m:t>q</m:t>
                  </m:r>
                </m:e>
                <m:sub>
                  <m:r>
                    <m:t>r</m:t>
                  </m:r>
                  <m:r>
                    <m:t>e</m:t>
                  </m:r>
                  <m:r>
                    <m:t>f</m:t>
                  </m:r>
                </m:sub>
              </m:sSub>
              <m:sSup>
                <m:e>
                  <m:r>
                    <m:rPr>
                      <m:sty m:val="p"/>
                    </m:rPr>
                    <m:t>)</m:t>
                  </m:r>
                </m:e>
                <m:sup>
                  <m:r>
                    <m:t>b</m:t>
                  </m:r>
                </m:sup>
              </m:sSup>
            </m:num>
            <m:den>
              <m:r>
                <m:t>365</m:t>
              </m:r>
              <m:r>
                <m:t> </m:t>
              </m:r>
              <m:r>
                <m:t>q</m:t>
              </m:r>
            </m:den>
          </m:f>
          <m:r>
            <m:t> </m:t>
          </m:r>
          <m:r>
            <m:rPr>
              <m:sty m:val="p"/>
            </m:rPr>
            <m:t>(</m:t>
          </m:r>
          <m:r>
            <m:rPr>
              <m:sty m:val="p"/>
            </m:rPr>
            <m:t>U</m:t>
          </m:r>
          <m:r>
            <m:rPr>
              <m:sty m:val="p"/>
            </m:rPr>
            <m:t>S</m:t>
          </m:r>
          <m:r>
            <m:rPr>
              <m:sty m:val="p"/>
            </m:rPr>
            <m:t>D</m:t>
          </m:r>
          <m:r>
            <m:rPr>
              <m:sty m:val="p"/>
            </m:rPr>
            <m:t>/</m:t>
          </m:r>
          <m:r>
            <m:rPr>
              <m:sty m:val="p"/>
            </m:rPr>
            <m:t>t</m:t>
          </m:r>
          <m:r>
            <m:rPr>
              <m:sty m:val="p"/>
            </m:rPr>
            <m:t>)</m:t>
          </m:r>
          <m:r>
            <m:t>  </m:t>
          </m:r>
          <m:r>
            <m:rPr>
              <m:sty m:val="p"/>
            </m:rPr>
            <m:t>(</m:t>
          </m:r>
          <m:r>
            <m:t>11</m:t>
          </m:r>
          <m:r>
            <m:rPr>
              <m:sty m:val="p"/>
            </m:rPr>
            <m:t>)</m:t>
          </m:r>
        </m:oMath>
      </m:oMathPara>
    </w:p>
    <w:p>
      <w:pPr>
        <w:pStyle w:val="FirstParagraph"/>
        <w:jc w:val="both"/>
      </w:pPr>
      <w:r>
        <w:t xml:space="preserve">q = throughput (t/day) of the unit, A = availability (nameplate = throughput/A), b = capacity exponent, K</w:t>
      </w:r>
      <w:r>
        <w:rPr>
          <w:vertAlign w:val="subscript"/>
        </w:rPr>
        <w:t xml:space="preserve">ref</w:t>
      </w:r>
      <w:r>
        <w:t xml:space="preserve"> </w:t>
      </w:r>
      <w:r>
        <w:t xml:space="preserve">the CAPEX at reference capacity q</w:t>
      </w:r>
      <w:r>
        <w:rPr>
          <w:vertAlign w:val="subscript"/>
        </w:rPr>
        <w:t xml:space="preserve">ref</w:t>
      </w:r>
      <w:r>
        <w:t xml:space="preserve">. Electricity is credited at the grid factor EF = EF</w:t>
      </w:r>
      <w:r>
        <w:rPr>
          <w:vertAlign w:val="subscript"/>
        </w:rPr>
        <w:t xml:space="preserve">grid</w:t>
      </w:r>
      <w:r>
        <w:t xml:space="preserve"> </w:t>
      </w:r>
      <w:r>
        <w:t xml:space="preserve">k</w:t>
      </w:r>
      <w:r>
        <w:rPr>
          <w:vertAlign w:val="subscript"/>
        </w:rPr>
        <w:t xml:space="preserve">EF</w:t>
      </w:r>
      <w:r>
        <w:t xml:space="preserve"> </w:t>
      </w:r>
      <w:r>
        <w:t xml:space="preserve">and valued at p</w:t>
      </w:r>
      <w:r>
        <w:rPr>
          <w:vertAlign w:val="subscript"/>
        </w:rPr>
        <w:t xml:space="preserve">el</w:t>
      </w:r>
      <w:r>
        <w:t xml:space="preserve"> </w:t>
      </w:r>
      <w:r>
        <w:t xml:space="preserve">(or the Perpres 109/2025 tariff in that scenario where Q ≥ 1,000 t/day).</w:t>
      </w:r>
    </w:p>
    <w:bookmarkEnd w:id="15"/>
    <w:bookmarkStart w:id="22" w:name="the-six-options"/>
    <w:p>
      <w:pPr>
        <w:pStyle w:val="Heading1"/>
      </w:pPr>
      <w:r>
        <w:t xml:space="preserve">6 The six options</w:t>
      </w:r>
    </w:p>
    <w:bookmarkStart w:id="16" w:name="sl-sanitary-landfill-with-flare"/>
    <w:p>
      <w:pPr>
        <w:pStyle w:val="Heading2"/>
      </w:pPr>
      <w:r>
        <w:t xml:space="preserve">6.1 SL sanitary landfill with flare</w:t>
      </w:r>
    </w:p>
    <w:p>
      <w:pPr>
        <w:pStyle w:val="FirstParagraph"/>
      </w:pPr>
      <m:oMathPara>
        <m:oMathParaPr>
          <m:jc m:val="center"/>
        </m:oMathParaPr>
        <m:oMath>
          <m:sSub>
            <m:e>
              <m:r>
                <m:t>G</m:t>
              </m:r>
            </m:e>
            <m:sub>
              <m:r>
                <m:t>S</m:t>
              </m:r>
              <m:r>
                <m:t>L</m:t>
              </m:r>
            </m:sub>
          </m:sSub>
          <m:r>
            <m:rPr>
              <m:sty m:val="p"/>
            </m:rPr>
            <m:t>=</m:t>
          </m:r>
          <m:sSub>
            <m:e>
              <m:r>
                <m:t>G</m:t>
              </m:r>
            </m:e>
            <m:sub>
              <m:r>
                <m:t>L</m:t>
              </m:r>
              <m:r>
                <m:t>F</m:t>
              </m:r>
            </m:sub>
          </m:sSub>
          <m:r>
            <m:rPr>
              <m:sty m:val="p"/>
            </m:rPr>
            <m:t>(</m:t>
          </m:r>
          <m:r>
            <m:t>s</m:t>
          </m:r>
          <m:r>
            <m:rPr>
              <m:sty m:val="p"/>
            </m:rPr>
            <m:t>)</m:t>
          </m:r>
          <m:r>
            <m:rPr>
              <m:sty m:val="p"/>
            </m:rPr>
            <m:t>,</m:t>
          </m:r>
          <m:r>
            <m:t>  </m:t>
          </m:r>
          <m:sSub>
            <m:e>
              <m:r>
                <m:t>C</m:t>
              </m:r>
            </m:e>
            <m:sub>
              <m:r>
                <m:t>S</m:t>
              </m:r>
              <m:r>
                <m:t>L</m:t>
              </m:r>
            </m:sub>
          </m:sSub>
          <m:r>
            <m:rPr>
              <m:sty m:val="p"/>
            </m:rPr>
            <m:t>=</m:t>
          </m:r>
          <m:sSub>
            <m:e>
              <m:r>
                <m:t>C</m:t>
              </m:r>
            </m:e>
            <m:sub>
              <m:r>
                <m:t>L</m:t>
              </m:r>
              <m:r>
                <m:t>F</m:t>
              </m:r>
            </m:sub>
          </m:sSub>
          <m:r>
            <m:rPr>
              <m:sty m:val="p"/>
            </m:rPr>
            <m:t>(</m:t>
          </m:r>
          <m:r>
            <m:t>s</m:t>
          </m:r>
          <m:r>
            <m:rPr>
              <m:sty m:val="p"/>
            </m:rPr>
            <m:t>)</m:t>
          </m:r>
          <m:r>
            <m:t>  </m:t>
          </m:r>
          <m:r>
            <m:rPr>
              <m:sty m:val="p"/>
            </m:rPr>
            <m:t>(</m:t>
          </m:r>
          <m:r>
            <m:t>12</m:t>
          </m:r>
          <m:r>
            <m:rPr>
              <m:sty m:val="p"/>
            </m:rPr>
            <m:t>)</m:t>
          </m:r>
        </m:oMath>
      </m:oMathPara>
    </w:p>
    <w:bookmarkEnd w:id="16"/>
    <w:bookmarkStart w:id="17" w:name="s1-waste-to-energy"/>
    <w:p>
      <w:pPr>
        <w:pStyle w:val="Heading2"/>
      </w:pPr>
      <w:r>
        <w:t xml:space="preserve">6.2 S1 waste-to-energy</w:t>
      </w:r>
    </w:p>
    <w:p>
      <w:pPr>
        <w:pStyle w:val="FirstParagraph"/>
      </w:pPr>
      <m:oMathPara>
        <m:oMathParaPr>
          <m:jc m:val="center"/>
        </m:oMathParaPr>
        <m:oMath>
          <m:sSub>
            <m:e>
              <m:r>
                <m:t>E</m:t>
              </m:r>
            </m:e>
            <m:sub>
              <m:r>
                <m:t>e</m:t>
              </m:r>
              <m:r>
                <m:t>l</m:t>
              </m:r>
            </m:sub>
          </m:sSub>
          <m:r>
            <m:rPr>
              <m:sty m:val="p"/>
            </m:rPr>
            <m:t>=</m:t>
          </m:r>
          <m:f>
            <m:fPr>
              <m:type m:val="bar"/>
            </m:fPr>
            <m:num>
              <m:sSup>
                <m:e>
                  <m:r>
                    <m:t>10</m:t>
                  </m:r>
                </m:e>
                <m:sup>
                  <m:r>
                    <m:t>3</m:t>
                  </m:r>
                </m:sup>
              </m:sSup>
            </m:num>
            <m:den>
              <m:r>
                <m:t>3.6</m:t>
              </m:r>
            </m:den>
          </m:f>
          <m:r>
            <m:t> </m:t>
          </m:r>
          <m:r>
            <m:t>H</m:t>
          </m:r>
          <m:r>
            <m:t> </m:t>
          </m:r>
          <m:sSub>
            <m:e>
              <m:r>
                <m:t>η</m:t>
              </m:r>
            </m:e>
            <m:sub>
              <m:r>
                <m:t>W</m:t>
              </m:r>
            </m:sub>
          </m:sSub>
          <m:r>
            <m:t> </m:t>
          </m:r>
          <m:r>
            <m:rPr>
              <m:sty m:val="p"/>
            </m:rPr>
            <m:t>(</m:t>
          </m:r>
          <m:r>
            <m:rPr>
              <m:sty m:val="p"/>
            </m:rPr>
            <m:t>k</m:t>
          </m:r>
          <m:r>
            <m:rPr>
              <m:sty m:val="p"/>
            </m:rPr>
            <m:t>W</m:t>
          </m:r>
          <m:r>
            <m:rPr>
              <m:sty m:val="p"/>
            </m:rPr>
            <m:t>h</m:t>
          </m:r>
          <m:r>
            <m:rPr>
              <m:sty m:val="p"/>
            </m:rPr>
            <m:t>/</m:t>
          </m:r>
          <m:r>
            <m:rPr>
              <m:sty m:val="p"/>
            </m:rPr>
            <m:t>t</m:t>
          </m:r>
          <m:r>
            <m:rPr>
              <m:sty m:val="p"/>
            </m:rPr>
            <m:t>)</m:t>
          </m:r>
          <m:r>
            <m:rPr>
              <m:sty m:val="p"/>
            </m:rPr>
            <m:t>,</m:t>
          </m:r>
          <m:r>
            <m:t>  </m:t>
          </m:r>
          <m:sSub>
            <m:e>
              <m:r>
                <m:t>G</m:t>
              </m:r>
            </m:e>
            <m:sub>
              <m:r>
                <m:t>1</m:t>
              </m:r>
            </m:sub>
          </m:sSub>
          <m:r>
            <m:rPr>
              <m:sty m:val="p"/>
            </m:rPr>
            <m:t>=</m:t>
          </m:r>
          <m:sSub>
            <m:e>
              <m:r>
                <m:t>E</m:t>
              </m:r>
            </m:e>
            <m:sub>
              <m:r>
                <m:t>f</m:t>
              </m:r>
              <m:r>
                <m:t>o</m:t>
              </m:r>
              <m:r>
                <m:t>s</m:t>
              </m:r>
            </m:sub>
          </m:sSub>
          <m:r>
            <m:rPr>
              <m:sty m:val="p"/>
            </m:rPr>
            <m:t>(</m:t>
          </m:r>
          <m:r>
            <m:t>s</m:t>
          </m:r>
          <m:r>
            <m:rPr>
              <m:sty m:val="p"/>
            </m:rPr>
            <m:t>)</m:t>
          </m:r>
          <m:r>
            <m:rPr>
              <m:sty m:val="p"/>
            </m:rPr>
            <m:t>+</m:t>
          </m:r>
          <m:sSub>
            <m:e>
              <m:r>
                <m:t>n</m:t>
              </m:r>
            </m:e>
            <m:sub>
              <m:sSub>
                <m:e>
                  <m:r>
                    <m:t>N</m:t>
                  </m:r>
                </m:e>
                <m:sub>
                  <m:r>
                    <m:t>2</m:t>
                  </m:r>
                </m:sub>
              </m:sSub>
              <m:r>
                <m:t>O</m:t>
              </m:r>
            </m:sub>
          </m:sSub>
          <m:r>
            <m:t> </m:t>
          </m:r>
          <m:r>
            <m:t>G</m:t>
          </m:r>
          <m:r>
            <m:t>W</m:t>
          </m:r>
          <m:sSub>
            <m:e>
              <m:r>
                <m:t>P</m:t>
              </m:r>
            </m:e>
            <m:sub>
              <m:sSub>
                <m:e>
                  <m:r>
                    <m:t>N</m:t>
                  </m:r>
                </m:e>
                <m:sub>
                  <m:r>
                    <m:t>2</m:t>
                  </m:r>
                </m:sub>
              </m:sSub>
              <m:r>
                <m:t>O</m:t>
              </m:r>
            </m:sub>
          </m:sSub>
          <m:r>
            <m:rPr>
              <m:sty m:val="p"/>
            </m:rPr>
            <m:t>+</m:t>
          </m:r>
          <m:sSub>
            <m:e>
              <m:r>
                <m:t>a</m:t>
              </m:r>
            </m:e>
            <m:sub>
              <m:r>
                <m:t>W</m:t>
              </m:r>
            </m:sub>
          </m:sSub>
          <m:r>
            <m:rPr>
              <m:sty m:val="p"/>
            </m:rPr>
            <m:t>−</m:t>
          </m:r>
          <m:sSub>
            <m:e>
              <m:r>
                <m:t>E</m:t>
              </m:r>
            </m:e>
            <m:sub>
              <m:r>
                <m:t>e</m:t>
              </m:r>
              <m:r>
                <m:t>l</m:t>
              </m:r>
            </m:sub>
          </m:sSub>
          <m:r>
            <m:t> </m:t>
          </m:r>
          <m:r>
            <m:t>E</m:t>
          </m:r>
          <m:r>
            <m:t>F</m:t>
          </m:r>
          <m:r>
            <m:rPr>
              <m:sty m:val="p"/>
            </m:rPr>
            <m:t>+</m:t>
          </m:r>
          <m:sSub>
            <m:e>
              <m:r>
                <m:t>G</m:t>
              </m:r>
            </m:e>
            <m:sub>
              <m:r>
                <m:t>L</m:t>
              </m:r>
              <m:r>
                <m:t>F</m:t>
              </m:r>
            </m:sub>
          </m:sSub>
          <m:r>
            <m:rPr>
              <m:sty m:val="p"/>
            </m:rPr>
            <m:t>(</m:t>
          </m:r>
          <m:r>
            <m:t>0</m:t>
          </m:r>
          <m:r>
            <m:rPr>
              <m:sty m:val="p"/>
            </m:rPr>
            <m:t>,</m:t>
          </m:r>
          <m:r>
            <m:t>α</m:t>
          </m:r>
          <m:r>
            <m:rPr>
              <m:sty m:val="p"/>
            </m:rPr>
            <m:t>)</m:t>
          </m:r>
          <m:r>
            <m:t>  </m:t>
          </m:r>
          <m:r>
            <m:rPr>
              <m:sty m:val="p"/>
            </m:rPr>
            <m:t>(</m:t>
          </m:r>
          <m:r>
            <m:t>13</m:t>
          </m:r>
          <m:r>
            <m:rPr>
              <m:sty m:val="p"/>
            </m:rPr>
            <m:t>)</m:t>
          </m:r>
        </m:oMath>
      </m:oMathPara>
    </w:p>
    <w:p>
      <w:pPr>
        <w:pStyle w:val="FirstParagraph"/>
      </w:pPr>
      <m:oMathPara>
        <m:oMathParaPr>
          <m:jc m:val="center"/>
        </m:oMathParaPr>
        <m:oMath>
          <m:sSub>
            <m:e>
              <m:r>
                <m:t>C</m:t>
              </m:r>
            </m:e>
            <m:sub>
              <m:r>
                <m:t>1</m:t>
              </m:r>
            </m:sub>
          </m:sSub>
          <m:r>
            <m:rPr>
              <m:sty m:val="p"/>
            </m:rPr>
            <m:t>=</m:t>
          </m:r>
          <m:sSup>
            <m:e>
              <m:r>
                <m:t>c</m:t>
              </m:r>
            </m:e>
            <m:sup>
              <m:r>
                <m:t>c</m:t>
              </m:r>
              <m:r>
                <m:t>a</m:t>
              </m:r>
              <m:r>
                <m:t>p</m:t>
              </m:r>
            </m:sup>
          </m:sSup>
          <m:r>
            <m:rPr>
              <m:sty m:val="p"/>
            </m:rPr>
            <m:t>(</m:t>
          </m:r>
          <m:sSub>
            <m:e>
              <m:r>
                <m:t>K</m:t>
              </m:r>
            </m:e>
            <m:sub>
              <m:r>
                <m:t>W</m:t>
              </m:r>
            </m:sub>
          </m:sSub>
          <m:r>
            <m:rPr>
              <m:sty m:val="p"/>
            </m:rPr>
            <m:t>,</m:t>
          </m:r>
          <m:sSub>
            <m:e>
              <m:r>
                <m:t>q</m:t>
              </m:r>
            </m:e>
            <m:sub>
              <m:r>
                <m:t>W</m:t>
              </m:r>
            </m:sub>
          </m:sSub>
          <m:r>
            <m:rPr>
              <m:sty m:val="p"/>
            </m:rPr>
            <m:t>,</m:t>
          </m:r>
          <m:r>
            <m:t>Q</m:t>
          </m:r>
          <m:r>
            <m:rPr>
              <m:sty m:val="p"/>
            </m:rPr>
            <m:t>)</m:t>
          </m:r>
          <m:r>
            <m:rPr>
              <m:sty m:val="p"/>
            </m:rPr>
            <m:t>+</m:t>
          </m:r>
          <m:sSub>
            <m:e>
              <m:r>
                <m:t>o</m:t>
              </m:r>
            </m:e>
            <m:sub>
              <m:r>
                <m:t>W</m:t>
              </m:r>
            </m:sub>
          </m:sSub>
          <m:r>
            <m:rPr>
              <m:sty m:val="p"/>
            </m:rPr>
            <m:t>−</m:t>
          </m:r>
          <m:sSub>
            <m:e>
              <m:r>
                <m:t>E</m:t>
              </m:r>
            </m:e>
            <m:sub>
              <m:r>
                <m:t>e</m:t>
              </m:r>
              <m:r>
                <m:t>l</m:t>
              </m:r>
            </m:sub>
          </m:sSub>
          <m:r>
            <m:t> </m:t>
          </m:r>
          <m:sSub>
            <m:e>
              <m:r>
                <m:t>p</m:t>
              </m:r>
            </m:e>
            <m:sub>
              <m:r>
                <m:t>e</m:t>
              </m:r>
              <m:r>
                <m:t>l</m:t>
              </m:r>
            </m:sub>
          </m:sSub>
          <m:r>
            <m:rPr>
              <m:sty m:val="p"/>
            </m:rPr>
            <m:t>+</m:t>
          </m:r>
          <m:sSub>
            <m:e>
              <m:r>
                <m:t>C</m:t>
              </m:r>
            </m:e>
            <m:sub>
              <m:r>
                <m:t>L</m:t>
              </m:r>
              <m:r>
                <m:t>F</m:t>
              </m:r>
            </m:sub>
          </m:sSub>
          <m:r>
            <m:rPr>
              <m:sty m:val="p"/>
            </m:rPr>
            <m:t>(</m:t>
          </m:r>
          <m:r>
            <m:t>0</m:t>
          </m:r>
          <m:r>
            <m:rPr>
              <m:sty m:val="p"/>
            </m:rPr>
            <m:t>,</m:t>
          </m:r>
          <m:r>
            <m:t>α</m:t>
          </m:r>
          <m:r>
            <m:rPr>
              <m:sty m:val="p"/>
            </m:rPr>
            <m:t>)</m:t>
          </m:r>
          <m:r>
            <m:t>  </m:t>
          </m:r>
          <m:r>
            <m:rPr>
              <m:sty m:val="p"/>
            </m:rPr>
            <m:t>(</m:t>
          </m:r>
          <m:r>
            <m:t>14</m:t>
          </m:r>
          <m:r>
            <m:rPr>
              <m:sty m:val="p"/>
            </m:rPr>
            <m:t>)</m:t>
          </m:r>
        </m:oMath>
      </m:oMathPara>
    </w:p>
    <w:p>
      <w:pPr>
        <w:pStyle w:val="FirstParagraph"/>
        <w:jc w:val="both"/>
      </w:pPr>
      <w:r>
        <w:t xml:space="preserve">α = bottom ash and APC residue (t/t) landfilled as inert mass.</w:t>
      </w:r>
    </w:p>
    <w:bookmarkEnd w:id="17"/>
    <w:bookmarkStart w:id="18" w:name="s2-rdf-to-cement-kiln"/>
    <w:p>
      <w:pPr>
        <w:pStyle w:val="Heading2"/>
      </w:pPr>
      <w:r>
        <w:t xml:space="preserve">6.3 S2 RDF to cement kiln</w:t>
      </w:r>
    </w:p>
    <w:p>
      <w:pPr>
        <w:pStyle w:val="FirstParagraph"/>
      </w:pPr>
      <m:oMathPara>
        <m:oMathParaPr>
          <m:jc m:val="center"/>
        </m:oMathParaPr>
        <m:oMath>
          <m:sSub>
            <m:e>
              <m:r>
                <m:t>r</m:t>
              </m:r>
            </m:e>
            <m:sub>
              <m:r>
                <m:t>j</m:t>
              </m:r>
            </m:sub>
          </m:sSub>
          <m:r>
            <m:rPr>
              <m:sty m:val="p"/>
            </m:rPr>
            <m:t>=</m:t>
          </m:r>
          <m:sSub>
            <m:e>
              <m:r>
                <m:t>s</m:t>
              </m:r>
            </m:e>
            <m:sub>
              <m:r>
                <m:t>j</m:t>
              </m:r>
            </m:sub>
          </m:sSub>
          <m:r>
            <m:t> </m:t>
          </m:r>
          <m:r>
            <m:rPr>
              <m:sty m:val="p"/>
            </m:rPr>
            <m:t>min</m:t>
          </m:r>
          <m:r>
            <m:rPr>
              <m:sty m:val="p"/>
            </m:rPr>
            <m:t>(</m:t>
          </m:r>
          <m:sSub>
            <m:e>
              <m:r>
                <m:t>τ</m:t>
              </m:r>
            </m:e>
            <m:sub>
              <m:r>
                <m:t>j</m:t>
              </m:r>
            </m:sub>
          </m:sSub>
          <m:sSub>
            <m:e>
              <m:r>
                <m:t>k</m:t>
              </m:r>
            </m:e>
            <m:sub>
              <m:r>
                <m:t>τ</m:t>
              </m:r>
            </m:sub>
          </m:sSub>
          <m:r>
            <m:rPr>
              <m:sty m:val="p"/>
            </m:rPr>
            <m:t>,</m:t>
          </m:r>
          <m:r>
            <m:t>1</m:t>
          </m:r>
          <m:r>
            <m:rPr>
              <m:sty m:val="p"/>
            </m:rPr>
            <m:t>)</m:t>
          </m:r>
          <m:r>
            <m:rPr>
              <m:sty m:val="p"/>
            </m:rPr>
            <m:t>,</m:t>
          </m:r>
          <m:r>
            <m:t> </m:t>
          </m:r>
          <m:sSub>
            <m:e>
              <m:r>
                <m:t>m</m:t>
              </m:r>
            </m:e>
            <m:sub>
              <m:r>
                <m:t>i</m:t>
              </m:r>
              <m:r>
                <m:t>n</m:t>
              </m:r>
            </m:sub>
          </m:sSub>
          <m:r>
            <m:rPr>
              <m:sty m:val="p"/>
            </m:rPr>
            <m:t>=</m:t>
          </m:r>
          <m:nary>
            <m:naryPr>
              <m:chr m:val="∑"/>
              <m:limLoc m:val="undOvr"/>
              <m:subHide m:val="off"/>
              <m:supHide m:val="on"/>
            </m:naryPr>
            <m:sub>
              <m:r>
                <m:t>j</m:t>
              </m:r>
            </m:sub>
            <m:sup>
              <m:r>
                <m:t>​</m:t>
              </m:r>
            </m:sup>
            <m:e>
              <m:sSub>
                <m:e>
                  <m:r>
                    <m:t>r</m:t>
                  </m:r>
                </m:e>
                <m:sub>
                  <m:r>
                    <m:t>j</m:t>
                  </m:r>
                </m:sub>
              </m:sSub>
            </m:e>
          </m:nary>
          <m:r>
            <m:rPr>
              <m:sty m:val="p"/>
            </m:rPr>
            <m:t>,</m:t>
          </m:r>
          <m:r>
            <m:t> </m:t>
          </m:r>
          <m:r>
            <m:t>d</m:t>
          </m:r>
          <m:r>
            <m:rPr>
              <m:sty m:val="p"/>
            </m:rPr>
            <m:t>=</m:t>
          </m:r>
          <m:nary>
            <m:naryPr>
              <m:chr m:val="∑"/>
              <m:limLoc m:val="undOvr"/>
              <m:subHide m:val="off"/>
              <m:supHide m:val="on"/>
            </m:naryPr>
            <m:sub>
              <m:r>
                <m:t>j</m:t>
              </m:r>
            </m:sub>
            <m:sup>
              <m:r>
                <m:t>​</m:t>
              </m:r>
            </m:sup>
            <m:e>
              <m:sSub>
                <m:e>
                  <m:r>
                    <m:t>r</m:t>
                  </m:r>
                </m:e>
                <m:sub>
                  <m:r>
                    <m:t>j</m:t>
                  </m:r>
                </m:sub>
              </m:sSub>
            </m:e>
          </m:nary>
          <m:r>
            <m:rPr>
              <m:sty m:val="p"/>
            </m:rPr>
            <m:t>(</m:t>
          </m:r>
          <m:r>
            <m:t>1</m:t>
          </m:r>
          <m:r>
            <m:rPr>
              <m:sty m:val="p"/>
            </m:rPr>
            <m:t>−</m:t>
          </m:r>
          <m:sSub>
            <m:e>
              <m:r>
                <m:t>w</m:t>
              </m:r>
            </m:e>
            <m:sub>
              <m:r>
                <m:t>j</m:t>
              </m:r>
            </m:sub>
          </m:sSub>
          <m:r>
            <m:rPr>
              <m:sty m:val="p"/>
            </m:rPr>
            <m:t>)</m:t>
          </m:r>
          <m:r>
            <m:rPr>
              <m:sty m:val="p"/>
            </m:rPr>
            <m:t>,</m:t>
          </m:r>
          <m:r>
            <m:t> </m:t>
          </m:r>
          <m:sSub>
            <m:e>
              <m:r>
                <m:t>m</m:t>
              </m:r>
            </m:e>
            <m:sub>
              <m:r>
                <m:t>o</m:t>
              </m:r>
              <m:r>
                <m:t>u</m:t>
              </m:r>
              <m:r>
                <m:t>t</m:t>
              </m:r>
            </m:sub>
          </m:sSub>
          <m:r>
            <m:rPr>
              <m:sty m:val="p"/>
            </m:rPr>
            <m:t>=</m:t>
          </m:r>
          <m:r>
            <m:rPr>
              <m:sty m:val="p"/>
            </m:rPr>
            <m:t>min</m:t>
          </m:r>
          <m:d>
            <m:dPr>
              <m:begChr m:val="("/>
              <m:sepChr m:val=""/>
              <m:endChr m:val=")"/>
              <m:grow/>
            </m:dPr>
            <m:e>
              <m:sSub>
                <m:e>
                  <m:r>
                    <m:t>m</m:t>
                  </m:r>
                </m:e>
                <m:sub>
                  <m:r>
                    <m:t>i</m:t>
                  </m:r>
                  <m:r>
                    <m:t>n</m:t>
                  </m:r>
                </m:sub>
              </m:sSub>
              <m:r>
                <m:rPr>
                  <m:sty m:val="p"/>
                </m:rPr>
                <m:t>,</m:t>
              </m:r>
              <m:f>
                <m:fPr>
                  <m:type m:val="bar"/>
                </m:fPr>
                <m:num>
                  <m:r>
                    <m:t>d</m:t>
                  </m:r>
                </m:num>
                <m:den>
                  <m:r>
                    <m:t>1</m:t>
                  </m:r>
                  <m:r>
                    <m:rPr>
                      <m:sty m:val="p"/>
                    </m:rPr>
                    <m:t>−</m:t>
                  </m:r>
                  <m:r>
                    <m:t>ω</m:t>
                  </m:r>
                </m:den>
              </m:f>
            </m:e>
          </m:d>
          <m:r>
            <m:t>  </m:t>
          </m:r>
          <m:r>
            <m:rPr>
              <m:sty m:val="p"/>
            </m:rPr>
            <m:t>(</m:t>
          </m:r>
          <m:r>
            <m:t>15</m:t>
          </m:r>
          <m:r>
            <m:rPr>
              <m:sty m:val="p"/>
            </m:rPr>
            <m:t>)</m:t>
          </m:r>
        </m:oMath>
      </m:oMathPara>
    </w:p>
    <w:p>
      <w:pPr>
        <w:pStyle w:val="FirstParagraph"/>
      </w:pPr>
      <m:oMathPara>
        <m:oMathParaPr>
          <m:jc m:val="center"/>
        </m:oMathParaPr>
        <m:oMath>
          <m:r>
            <m:t>e</m:t>
          </m:r>
          <m:r>
            <m:rPr>
              <m:sty m:val="p"/>
            </m:rPr>
            <m:t>=</m:t>
          </m:r>
          <m:d>
            <m:dPr>
              <m:begChr m:val="["/>
              <m:sepChr m:val=""/>
              <m:endChr m:val="]"/>
              <m:grow/>
            </m:dPr>
            <m:e>
              <m:nary>
                <m:naryPr>
                  <m:chr m:val="∑"/>
                  <m:limLoc m:val="undOvr"/>
                  <m:subHide m:val="off"/>
                  <m:supHide m:val="on"/>
                </m:naryPr>
                <m:sub>
                  <m:r>
                    <m:t>j</m:t>
                  </m:r>
                </m:sub>
                <m:sup>
                  <m:r>
                    <m:t>​</m:t>
                  </m:r>
                </m:sup>
                <m:e>
                  <m:sSub>
                    <m:e>
                      <m:r>
                        <m:t>r</m:t>
                      </m:r>
                    </m:e>
                    <m:sub>
                      <m:r>
                        <m:t>j</m:t>
                      </m:r>
                    </m:sub>
                  </m:sSub>
                </m:e>
              </m:nary>
              <m:r>
                <m:rPr>
                  <m:sty m:val="p"/>
                </m:rPr>
                <m:t>(</m:t>
              </m:r>
              <m:r>
                <m:t>1</m:t>
              </m:r>
              <m:r>
                <m:rPr>
                  <m:sty m:val="p"/>
                </m:rPr>
                <m:t>−</m:t>
              </m:r>
              <m:sSub>
                <m:e>
                  <m:r>
                    <m:t>w</m:t>
                  </m:r>
                </m:e>
                <m:sub>
                  <m:r>
                    <m:t>j</m:t>
                  </m:r>
                </m:sub>
              </m:sSub>
              <m:r>
                <m:rPr>
                  <m:sty m:val="p"/>
                </m:rPr>
                <m:t>)</m:t>
              </m:r>
              <m:sSub>
                <m:e>
                  <m:r>
                    <m:t>k</m:t>
                  </m:r>
                </m:e>
                <m:sub>
                  <m:r>
                    <m:t>h</m:t>
                  </m:r>
                  <m:r>
                    <m:rPr>
                      <m:sty m:val="p"/>
                    </m:rPr>
                    <m:t>,</m:t>
                  </m:r>
                  <m:r>
                    <m:t>j</m:t>
                  </m:r>
                </m:sub>
              </m:sSub>
              <m:sSub>
                <m:e>
                  <m:r>
                    <m:t>h</m:t>
                  </m:r>
                </m:e>
                <m:sub>
                  <m:r>
                    <m:t>j</m:t>
                  </m:r>
                </m:sub>
              </m:sSub>
              <m:r>
                <m:rPr>
                  <m:sty m:val="p"/>
                </m:rPr>
                <m:t>−</m:t>
              </m:r>
              <m:r>
                <m:t>λ</m:t>
              </m:r>
              <m:r>
                <m:t> </m:t>
              </m:r>
              <m:r>
                <m:rPr>
                  <m:sty m:val="p"/>
                </m:rPr>
                <m:t>(</m:t>
              </m:r>
              <m:sSub>
                <m:e>
                  <m:r>
                    <m:t>m</m:t>
                  </m:r>
                </m:e>
                <m:sub>
                  <m:r>
                    <m:t>o</m:t>
                  </m:r>
                  <m:r>
                    <m:t>u</m:t>
                  </m:r>
                  <m:r>
                    <m:t>t</m:t>
                  </m:r>
                </m:sub>
              </m:sSub>
              <m:r>
                <m:rPr>
                  <m:sty m:val="p"/>
                </m:rPr>
                <m:t>−</m:t>
              </m:r>
              <m:r>
                <m:t>d</m:t>
              </m:r>
              <m:r>
                <m:rPr>
                  <m:sty m:val="p"/>
                </m:rPr>
                <m:t>)</m:t>
              </m:r>
            </m:e>
          </m:d>
          <m:sSub>
            <m:e>
              <m:r>
                <m:t>k</m:t>
              </m:r>
            </m:e>
            <m:sub>
              <m:r>
                <m:t>N</m:t>
              </m:r>
              <m:r>
                <m:t>C</m:t>
              </m:r>
              <m:r>
                <m:t>V</m:t>
              </m:r>
            </m:sub>
          </m:sSub>
          <m:r>
            <m:rPr>
              <m:sty m:val="p"/>
            </m:rPr>
            <m:t>,</m:t>
          </m:r>
          <m:r>
            <m:t> </m:t>
          </m:r>
          <m:sSub>
            <m:e>
              <m:r>
                <m:t>e</m:t>
              </m:r>
            </m:e>
            <m:sub>
              <m:r>
                <m:t>n</m:t>
              </m:r>
              <m:r>
                <m:t>e</m:t>
              </m:r>
              <m:r>
                <m:t>t</m:t>
              </m:r>
            </m:sub>
          </m:sSub>
          <m:r>
            <m:rPr>
              <m:sty m:val="p"/>
            </m:rPr>
            <m:t>=</m:t>
          </m:r>
          <m:r>
            <m:t>e</m:t>
          </m:r>
          <m:r>
            <m:rPr>
              <m:sty m:val="p"/>
            </m:rPr>
            <m:t>−</m:t>
          </m:r>
          <m:r>
            <m:rPr>
              <m:sty m:val="p"/>
            </m:rPr>
            <m:t>(</m:t>
          </m:r>
          <m:sSub>
            <m:e>
              <m:r>
                <m:t>m</m:t>
              </m:r>
            </m:e>
            <m:sub>
              <m:r>
                <m:t>i</m:t>
              </m:r>
              <m:r>
                <m:t>n</m:t>
              </m:r>
            </m:sub>
          </m:sSub>
          <m:r>
            <m:rPr>
              <m:sty m:val="p"/>
            </m:rPr>
            <m:t>−</m:t>
          </m:r>
          <m:sSub>
            <m:e>
              <m:r>
                <m:t>m</m:t>
              </m:r>
            </m:e>
            <m:sub>
              <m:r>
                <m:t>o</m:t>
              </m:r>
              <m:r>
                <m:t>u</m:t>
              </m:r>
              <m:r>
                <m:t>t</m:t>
              </m:r>
            </m:sub>
          </m:sSub>
          <m:r>
            <m:rPr>
              <m:sty m:val="p"/>
            </m:rPr>
            <m:t>)</m:t>
          </m:r>
          <m:r>
            <m:t> </m:t>
          </m:r>
          <m:sSub>
            <m:e>
              <m:r>
                <m:t>q</m:t>
              </m:r>
            </m:e>
            <m:sub>
              <m:r>
                <m:t>d</m:t>
              </m:r>
              <m:r>
                <m:t>r</m:t>
              </m:r>
              <m:r>
                <m:t>y</m:t>
              </m:r>
            </m:sub>
          </m:sSub>
          <m:r>
            <m:rPr>
              <m:sty m:val="p"/>
            </m:rPr>
            <m:t>,</m:t>
          </m:r>
          <m:r>
            <m:t> </m:t>
          </m:r>
          <m:sSub>
            <m:e>
              <m:r>
                <m:t>m</m:t>
              </m:r>
            </m:e>
            <m:sub>
              <m:r>
                <m:t>d</m:t>
              </m:r>
              <m:r>
                <m:t>e</m:t>
              </m:r>
              <m:r>
                <m:t>l</m:t>
              </m:r>
            </m:sub>
          </m:sSub>
          <m:r>
            <m:rPr>
              <m:sty m:val="p"/>
            </m:rPr>
            <m:t>=</m:t>
          </m:r>
          <m:sSub>
            <m:e>
              <m:r>
                <m:t>m</m:t>
              </m:r>
            </m:e>
            <m:sub>
              <m:r>
                <m:t>o</m:t>
              </m:r>
              <m:r>
                <m:t>u</m:t>
              </m:r>
              <m:r>
                <m:t>t</m:t>
              </m:r>
            </m:sub>
          </m:sSub>
          <m:f>
            <m:fPr>
              <m:type m:val="bar"/>
            </m:fPr>
            <m:num>
              <m:sSub>
                <m:e>
                  <m:r>
                    <m:t>e</m:t>
                  </m:r>
                </m:e>
                <m:sub>
                  <m:r>
                    <m:t>n</m:t>
                  </m:r>
                  <m:r>
                    <m:t>e</m:t>
                  </m:r>
                  <m:r>
                    <m:t>t</m:t>
                  </m:r>
                </m:sub>
              </m:sSub>
            </m:num>
            <m:den>
              <m:r>
                <m:t>e</m:t>
              </m:r>
            </m:den>
          </m:f>
          <m:r>
            <m:t>  </m:t>
          </m:r>
          <m:r>
            <m:rPr>
              <m:sty m:val="p"/>
            </m:rPr>
            <m:t>(</m:t>
          </m:r>
          <m:r>
            <m:t>16</m:t>
          </m:r>
          <m:r>
            <m:rPr>
              <m:sty m:val="p"/>
            </m:rPr>
            <m:t>)</m:t>
          </m:r>
        </m:oMath>
      </m:oMathPara>
    </w:p>
    <w:p>
      <w:pPr>
        <w:pStyle w:val="FirstParagraph"/>
      </w:pPr>
      <m:oMathPara>
        <m:oMathParaPr>
          <m:jc m:val="center"/>
        </m:oMathParaPr>
        <m:oMath>
          <m:sSub>
            <m:e>
              <m:r>
                <m:rPr>
                  <m:sty m:val="p"/>
                </m:rPr>
                <m:t>N</m:t>
              </m:r>
              <m:r>
                <m:rPr>
                  <m:sty m:val="p"/>
                </m:rPr>
                <m:t>C</m:t>
              </m:r>
              <m:r>
                <m:rPr>
                  <m:sty m:val="p"/>
                </m:rPr>
                <m:t>V</m:t>
              </m:r>
            </m:e>
            <m:sub>
              <m:r>
                <m:t>R</m:t>
              </m:r>
              <m:r>
                <m:t>D</m:t>
              </m:r>
              <m:r>
                <m:t>F</m:t>
              </m:r>
            </m:sub>
          </m:sSub>
          <m:r>
            <m:rPr>
              <m:sty m:val="p"/>
            </m:rPr>
            <m:t>=</m:t>
          </m:r>
          <m:r>
            <m:t>e</m:t>
          </m:r>
          <m:r>
            <m:rPr>
              <m:sty m:val="p"/>
            </m:rPr>
            <m:t>/</m:t>
          </m:r>
          <m:sSub>
            <m:e>
              <m:r>
                <m:t>m</m:t>
              </m:r>
            </m:e>
            <m:sub>
              <m:r>
                <m:t>o</m:t>
              </m:r>
              <m:r>
                <m:t>u</m:t>
              </m:r>
              <m:r>
                <m:t>t</m:t>
              </m:r>
            </m:sub>
          </m:sSub>
          <m:r>
            <m:rPr>
              <m:sty m:val="p"/>
            </m:rPr>
            <m:t>,</m:t>
          </m:r>
          <m:r>
            <m:t>  </m:t>
          </m:r>
          <m:sSub>
            <m:e>
              <m:r>
                <m:t>G</m:t>
              </m:r>
            </m:e>
            <m:sub>
              <m:r>
                <m:t>2</m:t>
              </m:r>
            </m:sub>
          </m:sSub>
          <m:r>
            <m:rPr>
              <m:sty m:val="p"/>
            </m:rPr>
            <m:t>=</m:t>
          </m:r>
          <m:sSub>
            <m:e>
              <m:r>
                <m:t>E</m:t>
              </m:r>
            </m:e>
            <m:sub>
              <m:r>
                <m:t>f</m:t>
              </m:r>
              <m:r>
                <m:t>o</m:t>
              </m:r>
              <m:r>
                <m:t>s</m:t>
              </m:r>
            </m:sub>
          </m:sSub>
          <m:r>
            <m:rPr>
              <m:sty m:val="p"/>
            </m:rPr>
            <m:t>(</m:t>
          </m:r>
          <m:r>
            <m:t>r</m:t>
          </m:r>
          <m:r>
            <m:rPr>
              <m:sty m:val="p"/>
            </m:rPr>
            <m:t>)</m:t>
          </m:r>
          <m:r>
            <m:rPr>
              <m:sty m:val="p"/>
            </m:rPr>
            <m:t>+</m:t>
          </m:r>
          <m:sSub>
            <m:e>
              <m:r>
                <m:t>e</m:t>
              </m:r>
            </m:e>
            <m:sub>
              <m:r>
                <m:t>R</m:t>
              </m:r>
            </m:sub>
          </m:sSub>
          <m:r>
            <m:t> </m:t>
          </m:r>
          <m:r>
            <m:t>E</m:t>
          </m:r>
          <m:r>
            <m:t>F</m:t>
          </m:r>
          <m:r>
            <m:rPr>
              <m:sty m:val="p"/>
            </m:rPr>
            <m:t>+</m:t>
          </m:r>
          <m:sSub>
            <m:e>
              <m:r>
                <m:t>a</m:t>
              </m:r>
            </m:e>
            <m:sub>
              <m:r>
                <m:t>R</m:t>
              </m:r>
            </m:sub>
          </m:sSub>
          <m:r>
            <m:rPr>
              <m:sty m:val="p"/>
            </m:rPr>
            <m:t>+</m:t>
          </m:r>
          <m:sSub>
            <m:e>
              <m:r>
                <m:t>m</m:t>
              </m:r>
            </m:e>
            <m:sub>
              <m:r>
                <m:t>d</m:t>
              </m:r>
              <m:r>
                <m:t>e</m:t>
              </m:r>
              <m:r>
                <m:t>l</m:t>
              </m:r>
            </m:sub>
          </m:sSub>
          <m:r>
            <m:t> </m:t>
          </m:r>
          <m:r>
            <m:t>D</m:t>
          </m:r>
          <m:r>
            <m:t> </m:t>
          </m:r>
          <m:r>
            <m:t>e</m:t>
          </m:r>
          <m:sSub>
            <m:e>
              <m:r>
                <m:t>f</m:t>
              </m:r>
            </m:e>
            <m:sub>
              <m:r>
                <m:t>t</m:t>
              </m:r>
              <m:r>
                <m:t>r</m:t>
              </m:r>
            </m:sub>
          </m:sSub>
          <m:r>
            <m:rPr>
              <m:sty m:val="p"/>
            </m:rPr>
            <m:t>−</m:t>
          </m:r>
          <m:r>
            <m:t>ψ</m:t>
          </m:r>
          <m:r>
            <m:t> </m:t>
          </m:r>
          <m:sSub>
            <m:e>
              <m:r>
                <m:t>e</m:t>
              </m:r>
            </m:e>
            <m:sub>
              <m:r>
                <m:t>n</m:t>
              </m:r>
              <m:r>
                <m:t>e</m:t>
              </m:r>
              <m:r>
                <m:t>t</m:t>
              </m:r>
            </m:sub>
          </m:sSub>
          <m:r>
            <m:t> </m:t>
          </m:r>
          <m:r>
            <m:t>E</m:t>
          </m:r>
          <m:sSub>
            <m:e>
              <m:r>
                <m:t>F</m:t>
              </m:r>
            </m:e>
            <m:sub>
              <m:r>
                <m:t>c</m:t>
              </m:r>
              <m:r>
                <m:t>o</m:t>
              </m:r>
              <m:r>
                <m:t>a</m:t>
              </m:r>
              <m:r>
                <m:t>l</m:t>
              </m:r>
            </m:sub>
          </m:sSub>
          <m:r>
            <m:rPr>
              <m:sty m:val="p"/>
            </m:rPr>
            <m:t>+</m:t>
          </m:r>
          <m:sSub>
            <m:e>
              <m:r>
                <m:t>G</m:t>
              </m:r>
            </m:e>
            <m:sub>
              <m:r>
                <m:t>L</m:t>
              </m:r>
              <m:r>
                <m:t>F</m:t>
              </m:r>
            </m:sub>
          </m:sSub>
          <m:r>
            <m:rPr>
              <m:sty m:val="p"/>
            </m:rPr>
            <m:t>(</m:t>
          </m:r>
          <m:r>
            <m:t>s</m:t>
          </m:r>
          <m:r>
            <m:rPr>
              <m:sty m:val="p"/>
            </m:rPr>
            <m:t>−</m:t>
          </m:r>
          <m:r>
            <m:t>r</m:t>
          </m:r>
          <m:r>
            <m:rPr>
              <m:sty m:val="p"/>
            </m:rPr>
            <m:t>)</m:t>
          </m:r>
          <m:r>
            <m:t>  </m:t>
          </m:r>
          <m:r>
            <m:rPr>
              <m:sty m:val="p"/>
            </m:rPr>
            <m:t>(</m:t>
          </m:r>
          <m:r>
            <m:t>17</m:t>
          </m:r>
          <m:r>
            <m:rPr>
              <m:sty m:val="p"/>
            </m:rPr>
            <m:t>)</m:t>
          </m:r>
        </m:oMath>
      </m:oMathPara>
    </w:p>
    <w:p>
      <w:pPr>
        <w:pStyle w:val="FirstParagraph"/>
      </w:pPr>
      <m:oMathPara>
        <m:oMathParaPr>
          <m:jc m:val="center"/>
        </m:oMathParaPr>
        <m:oMath>
          <m:sSub>
            <m:e>
              <m:r>
                <m:t>C</m:t>
              </m:r>
            </m:e>
            <m:sub>
              <m:r>
                <m:t>2</m:t>
              </m:r>
            </m:sub>
          </m:sSub>
          <m:r>
            <m:rPr>
              <m:sty m:val="p"/>
            </m:rPr>
            <m:t>=</m:t>
          </m:r>
          <m:sSup>
            <m:e>
              <m:r>
                <m:t>c</m:t>
              </m:r>
            </m:e>
            <m:sup>
              <m:r>
                <m:t>c</m:t>
              </m:r>
              <m:r>
                <m:t>a</m:t>
              </m:r>
              <m:r>
                <m:t>p</m:t>
              </m:r>
            </m:sup>
          </m:sSup>
          <m:r>
            <m:rPr>
              <m:sty m:val="p"/>
            </m:rPr>
            <m:t>(</m:t>
          </m:r>
          <m:sSub>
            <m:e>
              <m:r>
                <m:t>K</m:t>
              </m:r>
            </m:e>
            <m:sub>
              <m:r>
                <m:t>R</m:t>
              </m:r>
            </m:sub>
          </m:sSub>
          <m:r>
            <m:rPr>
              <m:sty m:val="p"/>
            </m:rPr>
            <m:t>,</m:t>
          </m:r>
          <m:sSub>
            <m:e>
              <m:r>
                <m:t>q</m:t>
              </m:r>
            </m:e>
            <m:sub>
              <m:r>
                <m:t>R</m:t>
              </m:r>
            </m:sub>
          </m:sSub>
          <m:r>
            <m:rPr>
              <m:sty m:val="p"/>
            </m:rPr>
            <m:t>,</m:t>
          </m:r>
          <m:r>
            <m:t>Q</m:t>
          </m:r>
          <m:r>
            <m:rPr>
              <m:sty m:val="p"/>
            </m:rPr>
            <m:t>)</m:t>
          </m:r>
          <m:r>
            <m:rPr>
              <m:sty m:val="p"/>
            </m:rPr>
            <m:t>+</m:t>
          </m:r>
          <m:sSub>
            <m:e>
              <m:r>
                <m:t>o</m:t>
              </m:r>
            </m:e>
            <m:sub>
              <m:r>
                <m:t>R</m:t>
              </m:r>
            </m:sub>
          </m:sSub>
          <m:r>
            <m:rPr>
              <m:sty m:val="p"/>
            </m:rPr>
            <m:t>+</m:t>
          </m:r>
          <m:sSub>
            <m:e>
              <m:r>
                <m:t>m</m:t>
              </m:r>
            </m:e>
            <m:sub>
              <m:r>
                <m:t>d</m:t>
              </m:r>
              <m:r>
                <m:t>e</m:t>
              </m:r>
              <m:r>
                <m:t>l</m:t>
              </m:r>
            </m:sub>
          </m:sSub>
          <m:r>
            <m:t> </m:t>
          </m:r>
          <m:r>
            <m:t>D</m:t>
          </m:r>
          <m:r>
            <m:t> </m:t>
          </m:r>
          <m:sSub>
            <m:e>
              <m:r>
                <m:t>c</m:t>
              </m:r>
            </m:e>
            <m:sub>
              <m:r>
                <m:t>t</m:t>
              </m:r>
              <m:r>
                <m:t>r</m:t>
              </m:r>
            </m:sub>
          </m:sSub>
          <m:r>
            <m:rPr>
              <m:sty m:val="p"/>
            </m:rPr>
            <m:t>−</m:t>
          </m:r>
          <m:sSub>
            <m:e>
              <m:r>
                <m:t>e</m:t>
              </m:r>
            </m:e>
            <m:sub>
              <m:r>
                <m:t>n</m:t>
              </m:r>
              <m:r>
                <m:t>e</m:t>
              </m:r>
              <m:r>
                <m:t>t</m:t>
              </m:r>
            </m:sub>
          </m:sSub>
          <m:r>
            <m:t> </m:t>
          </m:r>
          <m:sSub>
            <m:e>
              <m:r>
                <m:t>p</m:t>
              </m:r>
            </m:e>
            <m:sub>
              <m:r>
                <m:t>R</m:t>
              </m:r>
              <m:r>
                <m:t>D</m:t>
              </m:r>
              <m:r>
                <m:t>F</m:t>
              </m:r>
            </m:sub>
          </m:sSub>
          <m:r>
            <m:rPr>
              <m:sty m:val="p"/>
            </m:rPr>
            <m:t>+</m:t>
          </m:r>
          <m:sSub>
            <m:e>
              <m:r>
                <m:t>C</m:t>
              </m:r>
            </m:e>
            <m:sub>
              <m:r>
                <m:t>L</m:t>
              </m:r>
              <m:r>
                <m:t>F</m:t>
              </m:r>
            </m:sub>
          </m:sSub>
          <m:r>
            <m:rPr>
              <m:sty m:val="p"/>
            </m:rPr>
            <m:t>(</m:t>
          </m:r>
          <m:r>
            <m:t>s</m:t>
          </m:r>
          <m:r>
            <m:rPr>
              <m:sty m:val="p"/>
            </m:rPr>
            <m:t>−</m:t>
          </m:r>
          <m:r>
            <m:t>r</m:t>
          </m:r>
          <m:r>
            <m:rPr>
              <m:sty m:val="p"/>
            </m:rPr>
            <m:t>)</m:t>
          </m:r>
          <m:r>
            <m:t>  </m:t>
          </m:r>
          <m:r>
            <m:rPr>
              <m:sty m:val="p"/>
            </m:rPr>
            <m:t>(</m:t>
          </m:r>
          <m:r>
            <m:t>18</m:t>
          </m:r>
          <m:r>
            <m:rPr>
              <m:sty m:val="p"/>
            </m:rPr>
            <m:t>)</m:t>
          </m:r>
        </m:oMath>
      </m:oMathPara>
    </w:p>
    <w:p>
      <w:pPr>
        <w:pStyle w:val="FirstParagraph"/>
        <w:jc w:val="both"/>
      </w:pPr>
      <w:r>
        <w:t xml:space="preserve">τ</w:t>
      </w:r>
      <w:r>
        <w:rPr>
          <w:vertAlign w:val="subscript"/>
        </w:rPr>
        <w:t xml:space="preserve">j</w:t>
      </w:r>
      <w:r>
        <w:t xml:space="preserve"> </w:t>
      </w:r>
      <w:r>
        <w:t xml:space="preserve">transfer coefficients to RDF, ω target moisture, q</w:t>
      </w:r>
      <w:r>
        <w:rPr>
          <w:vertAlign w:val="subscript"/>
        </w:rPr>
        <w:t xml:space="preserve">dry</w:t>
      </w:r>
      <w:r>
        <w:t xml:space="preserve"> </w:t>
      </w:r>
      <w:r>
        <w:t xml:space="preserve">dryer heat per t of water, ψ GJ coal displaced per GJ RDF, D = road distance to the nearest kiln = great-circle distance × tortuosity, k</w:t>
      </w:r>
      <w:r>
        <w:rPr>
          <w:vertAlign w:val="subscript"/>
        </w:rPr>
        <w:t xml:space="preserve">NCV</w:t>
      </w:r>
      <w:r>
        <w:t xml:space="preserve"> </w:t>
      </w:r>
      <w:r>
        <w:t xml:space="preserve">= 1 (0.78 in the stress test).</w:t>
      </w:r>
    </w:p>
    <w:bookmarkEnd w:id="18"/>
    <w:bookmarkStart w:id="19" w:name="Xe49f08f65006d5411d966b61864bb0615f5bb4d"/>
    <w:p>
      <w:pPr>
        <w:pStyle w:val="Heading2"/>
      </w:pPr>
      <w:r>
        <w:t xml:space="preserve">6.4 S3 anaerobic digestion of food separated from mixed waste</w:t>
      </w:r>
    </w:p>
    <w:p>
      <w:pPr>
        <w:pStyle w:val="FirstParagraph"/>
      </w:pPr>
      <m:oMathPara>
        <m:oMathParaPr>
          <m:jc m:val="center"/>
        </m:oMathParaPr>
        <m:oMath>
          <m:r>
            <m:t>a</m:t>
          </m:r>
          <m:r>
            <m:rPr>
              <m:sty m:val="p"/>
            </m:rPr>
            <m:t>=</m:t>
          </m:r>
          <m:r>
            <m:t>κ</m:t>
          </m:r>
          <m:r>
            <m:t> </m:t>
          </m:r>
          <m:sSub>
            <m:e>
              <m:r>
                <m:t>s</m:t>
              </m:r>
            </m:e>
            <m:sub>
              <m:r>
                <m:t>f</m:t>
              </m:r>
              <m:r>
                <m:t>o</m:t>
              </m:r>
              <m:r>
                <m:t>o</m:t>
              </m:r>
              <m:r>
                <m:t>d</m:t>
              </m:r>
            </m:sub>
          </m:sSub>
          <m:r>
            <m:rPr>
              <m:sty m:val="p"/>
            </m:rPr>
            <m:t>,</m:t>
          </m:r>
          <m:r>
            <m:t> </m:t>
          </m:r>
          <m:r>
            <m:t>V</m:t>
          </m:r>
          <m:r>
            <m:rPr>
              <m:sty m:val="p"/>
            </m:rPr>
            <m:t>=</m:t>
          </m:r>
          <m:sSup>
            <m:e>
              <m:r>
                <m:t>10</m:t>
              </m:r>
            </m:e>
            <m:sup>
              <m:r>
                <m:t>3</m:t>
              </m:r>
            </m:sup>
          </m:sSup>
          <m:r>
            <m:t> </m:t>
          </m:r>
          <m:r>
            <m:t>a</m:t>
          </m:r>
          <m:r>
            <m:t> </m:t>
          </m:r>
          <m:r>
            <m:rPr>
              <m:sty m:val="p"/>
            </m:rPr>
            <m:t>(</m:t>
          </m:r>
          <m:r>
            <m:t>1</m:t>
          </m:r>
          <m:r>
            <m:rPr>
              <m:sty m:val="p"/>
            </m:rPr>
            <m:t>−</m:t>
          </m:r>
          <m:sSub>
            <m:e>
              <m:r>
                <m:t>w</m:t>
              </m:r>
            </m:e>
            <m:sub>
              <m:r>
                <m:t>f</m:t>
              </m:r>
              <m:r>
                <m:t>o</m:t>
              </m:r>
              <m:r>
                <m:t>o</m:t>
              </m:r>
              <m:r>
                <m:t>d</m:t>
              </m:r>
            </m:sub>
          </m:sSub>
          <m:r>
            <m:rPr>
              <m:sty m:val="p"/>
            </m:rPr>
            <m:t>)</m:t>
          </m:r>
          <m:r>
            <m:t> </m:t>
          </m:r>
          <m:f>
            <m:fPr>
              <m:type m:val="bar"/>
            </m:fPr>
            <m:num>
              <m:r>
                <m:t>V</m:t>
              </m:r>
              <m:r>
                <m:t>S</m:t>
              </m:r>
            </m:num>
            <m:den>
              <m:r>
                <m:t>T</m:t>
              </m:r>
              <m:r>
                <m:t>S</m:t>
              </m:r>
            </m:den>
          </m:f>
          <m:r>
            <m:t> </m:t>
          </m:r>
          <m:sSub>
            <m:e>
              <m:r>
                <m:t>y</m:t>
              </m:r>
            </m:e>
            <m:sub>
              <m:r>
                <m:t>C</m:t>
              </m:r>
              <m:sSub>
                <m:e>
                  <m:r>
                    <m:t>H</m:t>
                  </m:r>
                </m:e>
                <m:sub>
                  <m:r>
                    <m:t>4</m:t>
                  </m:r>
                </m:sub>
              </m:sSub>
            </m:sub>
          </m:sSub>
          <m:r>
            <m:t> </m:t>
          </m:r>
          <m:sSub>
            <m:e>
              <m:r>
                <m:t>k</m:t>
              </m:r>
            </m:e>
            <m:sub>
              <m:r>
                <m:t>m</m:t>
              </m:r>
              <m:r>
                <m:t>e</m:t>
              </m:r>
              <m:r>
                <m:t>c</m:t>
              </m:r>
              <m:r>
                <m:t>h</m:t>
              </m:r>
            </m:sub>
          </m:sSub>
          <m:r>
            <m:t> </m:t>
          </m:r>
          <m:r>
            <m:rPr>
              <m:sty m:val="p"/>
            </m:rPr>
            <m:t>(</m:t>
          </m:r>
          <m:r>
            <m:rPr>
              <m:sty m:val="p"/>
            </m:rPr>
            <m:t>N</m:t>
          </m:r>
          <m:sSup>
            <m:e>
              <m:r>
                <m:rPr>
                  <m:sty m:val="p"/>
                </m:rPr>
                <m:t>m</m:t>
              </m:r>
            </m:e>
            <m:sup>
              <m:r>
                <m:rPr>
                  <m:sty m:val="p"/>
                </m:rPr>
                <m:t>3</m:t>
              </m:r>
            </m:sup>
          </m:sSup>
          <m:r>
            <m:rPr>
              <m:sty m:val="p"/>
            </m:rPr>
            <m:t>/</m:t>
          </m:r>
          <m:r>
            <m:rPr>
              <m:sty m:val="p"/>
            </m:rPr>
            <m:t>t</m:t>
          </m:r>
          <m:r>
            <m:rPr>
              <m:sty m:val="p"/>
            </m:rPr>
            <m:t>)</m:t>
          </m:r>
          <m:r>
            <m:rPr>
              <m:sty m:val="p"/>
            </m:rPr>
            <m:t>,</m:t>
          </m:r>
          <m:r>
            <m:t> </m:t>
          </m:r>
          <m:sSub>
            <m:e>
              <m:r>
                <m:t>E</m:t>
              </m:r>
            </m:e>
            <m:sub>
              <m:r>
                <m:t>A</m:t>
              </m:r>
              <m:r>
                <m:t>D</m:t>
              </m:r>
            </m:sub>
          </m:sSub>
          <m:r>
            <m:rPr>
              <m:sty m:val="p"/>
            </m:rPr>
            <m:t>=</m:t>
          </m:r>
          <m:r>
            <m:t>V</m:t>
          </m:r>
          <m:r>
            <m:rPr>
              <m:sty m:val="p"/>
            </m:rPr>
            <m:t>(</m:t>
          </m:r>
          <m:r>
            <m:t>1</m:t>
          </m:r>
          <m:r>
            <m:rPr>
              <m:sty m:val="p"/>
            </m:rPr>
            <m:t>−</m:t>
          </m:r>
          <m:sSub>
            <m:e>
              <m:r>
                <m:t>f</m:t>
              </m:r>
            </m:e>
            <m:sub>
              <m:r>
                <m:t>A</m:t>
              </m:r>
              <m:r>
                <m:t>D</m:t>
              </m:r>
            </m:sub>
          </m:sSub>
          <m:r>
            <m:rPr>
              <m:sty m:val="p"/>
            </m:rPr>
            <m:t>)</m:t>
          </m:r>
          <m:f>
            <m:fPr>
              <m:type m:val="bar"/>
            </m:fPr>
            <m:num>
              <m:r>
                <m:t>L</m:t>
              </m:r>
              <m:r>
                <m:t>H</m:t>
              </m:r>
              <m:sSub>
                <m:e>
                  <m:r>
                    <m:t>V</m:t>
                  </m:r>
                </m:e>
                <m:sub>
                  <m:r>
                    <m:t>C</m:t>
                  </m:r>
                  <m:sSub>
                    <m:e>
                      <m:r>
                        <m:t>H</m:t>
                      </m:r>
                    </m:e>
                    <m:sub>
                      <m:r>
                        <m:t>4</m:t>
                      </m:r>
                    </m:sub>
                  </m:sSub>
                </m:sub>
              </m:sSub>
            </m:num>
            <m:den>
              <m:r>
                <m:t>3.6</m:t>
              </m:r>
            </m:den>
          </m:f>
          <m:sSub>
            <m:e>
              <m:r>
                <m:t>η</m:t>
              </m:r>
            </m:e>
            <m:sub>
              <m:r>
                <m:t>C</m:t>
              </m:r>
              <m:r>
                <m:t>H</m:t>
              </m:r>
              <m:r>
                <m:t>P</m:t>
              </m:r>
            </m:sub>
          </m:sSub>
          <m:r>
            <m:rPr>
              <m:sty m:val="p"/>
            </m:rPr>
            <m:t>(</m:t>
          </m:r>
          <m:r>
            <m:t>1</m:t>
          </m:r>
          <m:r>
            <m:rPr>
              <m:sty m:val="p"/>
            </m:rPr>
            <m:t>−</m:t>
          </m:r>
          <m:sSub>
            <m:e>
              <m:r>
                <m:t>π</m:t>
              </m:r>
            </m:e>
            <m:sub>
              <m:r>
                <m:t>A</m:t>
              </m:r>
              <m:r>
                <m:t>D</m:t>
              </m:r>
            </m:sub>
          </m:sSub>
          <m:r>
            <m:rPr>
              <m:sty m:val="p"/>
            </m:rPr>
            <m:t>)</m:t>
          </m:r>
          <m:r>
            <m:t>  </m:t>
          </m:r>
          <m:r>
            <m:rPr>
              <m:sty m:val="p"/>
            </m:rPr>
            <m:t>(</m:t>
          </m:r>
          <m:r>
            <m:t>19</m:t>
          </m:r>
          <m:r>
            <m:rPr>
              <m:sty m:val="p"/>
            </m:rPr>
            <m:t>)</m:t>
          </m:r>
        </m:oMath>
      </m:oMathPara>
    </w:p>
    <w:p>
      <w:pPr>
        <w:pStyle w:val="FirstParagraph"/>
      </w:pPr>
      <m:oMathPara>
        <m:oMathParaPr>
          <m:jc m:val="center"/>
        </m:oMathParaPr>
        <m:oMath>
          <m:sSub>
            <m:e>
              <m:r>
                <m:t>G</m:t>
              </m:r>
            </m:e>
            <m:sub>
              <m:r>
                <m:t>3</m:t>
              </m:r>
            </m:sub>
          </m:sSub>
          <m:r>
            <m:rPr>
              <m:sty m:val="p"/>
            </m:rPr>
            <m:t>=</m:t>
          </m:r>
          <m:r>
            <m:t>V</m:t>
          </m:r>
          <m:sSub>
            <m:e>
              <m:r>
                <m:t>ρ</m:t>
              </m:r>
            </m:e>
            <m:sub>
              <m:r>
                <m:t>C</m:t>
              </m:r>
              <m:sSub>
                <m:e>
                  <m:r>
                    <m:t>H</m:t>
                  </m:r>
                </m:e>
                <m:sub>
                  <m:r>
                    <m:t>4</m:t>
                  </m:r>
                </m:sub>
              </m:sSub>
            </m:sub>
          </m:sSub>
          <m:sSub>
            <m:e>
              <m:r>
                <m:t>f</m:t>
              </m:r>
            </m:e>
            <m:sub>
              <m:r>
                <m:t>A</m:t>
              </m:r>
              <m:r>
                <m:t>D</m:t>
              </m:r>
            </m:sub>
          </m:sSub>
          <m:r>
            <m:t>G</m:t>
          </m:r>
          <m:r>
            <m:t>W</m:t>
          </m:r>
          <m:sSub>
            <m:e>
              <m:r>
                <m:t>P</m:t>
              </m:r>
            </m:e>
            <m:sub>
              <m:r>
                <m:t>C</m:t>
              </m:r>
              <m:sSub>
                <m:e>
                  <m:r>
                    <m:t>H</m:t>
                  </m:r>
                </m:e>
                <m:sub>
                  <m:r>
                    <m:t>4</m:t>
                  </m:r>
                </m:sub>
              </m:sSub>
            </m:sub>
          </m:sSub>
          <m:r>
            <m:rPr>
              <m:sty m:val="p"/>
            </m:rPr>
            <m:t>+</m:t>
          </m:r>
          <m:r>
            <m:t>a</m:t>
          </m:r>
          <m:r>
            <m:t> </m:t>
          </m:r>
          <m:sSub>
            <m:e>
              <m:r>
                <m:t>a</m:t>
              </m:r>
            </m:e>
            <m:sub>
              <m:r>
                <m:t>A</m:t>
              </m:r>
            </m:sub>
          </m:sSub>
          <m:r>
            <m:rPr>
              <m:sty m:val="p"/>
            </m:rPr>
            <m:t>−</m:t>
          </m:r>
          <m:sSub>
            <m:e>
              <m:r>
                <m:t>E</m:t>
              </m:r>
            </m:e>
            <m:sub>
              <m:r>
                <m:t>A</m:t>
              </m:r>
              <m:r>
                <m:t>D</m:t>
              </m:r>
            </m:sub>
          </m:sSub>
          <m:r>
            <m:t>E</m:t>
          </m:r>
          <m:r>
            <m:t>F</m:t>
          </m:r>
          <m:r>
            <m:rPr>
              <m:sty m:val="p"/>
            </m:rPr>
            <m:t>+</m:t>
          </m:r>
          <m:sSub>
            <m:e>
              <m:r>
                <m:t>G</m:t>
              </m:r>
            </m:e>
            <m:sub>
              <m:r>
                <m:t>L</m:t>
              </m:r>
              <m:r>
                <m:t>F</m:t>
              </m:r>
            </m:sub>
          </m:sSub>
          <m:r>
            <m:rPr>
              <m:sty m:val="p"/>
            </m:rPr>
            <m:t>(</m:t>
          </m:r>
          <m:r>
            <m:t>s</m:t>
          </m:r>
          <m:r>
            <m:rPr>
              <m:sty m:val="p"/>
            </m:rPr>
            <m:t>−</m:t>
          </m:r>
          <m:r>
            <m:t>a</m:t>
          </m:r>
          <m:r>
            <m:t> </m:t>
          </m:r>
          <m:sSub>
            <m:e>
              <m:r>
                <m:t>e</m:t>
              </m:r>
            </m:e>
            <m:sub>
              <m:r>
                <m:t>f</m:t>
              </m:r>
              <m:r>
                <m:t>o</m:t>
              </m:r>
              <m:r>
                <m:t>o</m:t>
              </m:r>
              <m:r>
                <m:t>d</m:t>
              </m:r>
            </m:sub>
          </m:sSub>
          <m:r>
            <m:rPr>
              <m:sty m:val="p"/>
            </m:rPr>
            <m:t>,</m:t>
          </m:r>
          <m:r>
            <m:t> </m:t>
          </m:r>
          <m:r>
            <m:t>δ</m:t>
          </m:r>
          <m:r>
            <m:t>a</m:t>
          </m:r>
          <m:r>
            <m:rPr>
              <m:sty m:val="p"/>
            </m:rPr>
            <m:t>)</m:t>
          </m:r>
          <m:r>
            <m:rPr>
              <m:sty m:val="p"/>
            </m:rPr>
            <m:t>+</m:t>
          </m:r>
          <m:r>
            <m:t>π</m:t>
          </m:r>
          <m:r>
            <m:t> </m:t>
          </m:r>
          <m:r>
            <m:rPr>
              <m:sty m:val="p"/>
            </m:rPr>
            <m:t>(</m:t>
          </m:r>
          <m:sSub>
            <m:e>
              <m:r>
                <m:t>e</m:t>
              </m:r>
            </m:e>
            <m:sub>
              <m:r>
                <m:t>R</m:t>
              </m:r>
            </m:sub>
          </m:sSub>
          <m:r>
            <m:t>E</m:t>
          </m:r>
          <m:r>
            <m:t>F</m:t>
          </m:r>
          <m:r>
            <m:rPr>
              <m:sty m:val="p"/>
            </m:rPr>
            <m:t>+</m:t>
          </m:r>
          <m:sSub>
            <m:e>
              <m:r>
                <m:t>a</m:t>
              </m:r>
            </m:e>
            <m:sub>
              <m:r>
                <m:t>R</m:t>
              </m:r>
            </m:sub>
          </m:sSub>
          <m:r>
            <m:rPr>
              <m:sty m:val="p"/>
            </m:rPr>
            <m:t>)</m:t>
          </m:r>
          <m:r>
            <m:t>  </m:t>
          </m:r>
          <m:r>
            <m:rPr>
              <m:sty m:val="p"/>
            </m:rPr>
            <m:t>(</m:t>
          </m:r>
          <m:r>
            <m:t>20</m:t>
          </m:r>
          <m:r>
            <m:rPr>
              <m:sty m:val="p"/>
            </m:rPr>
            <m:t>)</m:t>
          </m:r>
        </m:oMath>
      </m:oMathPara>
    </w:p>
    <w:p>
      <w:pPr>
        <w:pStyle w:val="FirstParagraph"/>
      </w:pPr>
      <m:oMathPara>
        <m:oMathParaPr>
          <m:jc m:val="center"/>
        </m:oMathParaPr>
        <m:oMath>
          <m:sSub>
            <m:e>
              <m:r>
                <m:t>C</m:t>
              </m:r>
            </m:e>
            <m:sub>
              <m:r>
                <m:t>3</m:t>
              </m:r>
            </m:sub>
          </m:sSub>
          <m:r>
            <m:rPr>
              <m:sty m:val="p"/>
            </m:rPr>
            <m:t>=</m:t>
          </m:r>
          <m:r>
            <m:t>a</m:t>
          </m:r>
          <m:d>
            <m:dPr>
              <m:begChr m:val="["/>
              <m:sepChr m:val=""/>
              <m:endChr m:val="]"/>
              <m:grow/>
            </m:dPr>
            <m:e>
              <m:sSup>
                <m:e>
                  <m:r>
                    <m:t>c</m:t>
                  </m:r>
                </m:e>
                <m:sup>
                  <m:r>
                    <m:t>c</m:t>
                  </m:r>
                  <m:r>
                    <m:t>a</m:t>
                  </m:r>
                  <m:r>
                    <m:t>p</m:t>
                  </m:r>
                </m:sup>
              </m:sSup>
              <m:r>
                <m:rPr>
                  <m:sty m:val="p"/>
                </m:rPr>
                <m:t>(</m:t>
              </m:r>
              <m:sSub>
                <m:e>
                  <m:r>
                    <m:t>K</m:t>
                  </m:r>
                </m:e>
                <m:sub>
                  <m:r>
                    <m:t>A</m:t>
                  </m:r>
                </m:sub>
              </m:sSub>
              <m:r>
                <m:rPr>
                  <m:sty m:val="p"/>
                </m:rPr>
                <m:t>,</m:t>
              </m:r>
              <m:sSub>
                <m:e>
                  <m:r>
                    <m:t>q</m:t>
                  </m:r>
                </m:e>
                <m:sub>
                  <m:r>
                    <m:t>A</m:t>
                  </m:r>
                </m:sub>
              </m:sSub>
              <m:r>
                <m:rPr>
                  <m:sty m:val="p"/>
                </m:rPr>
                <m:t>,</m:t>
              </m:r>
              <m:r>
                <m:t>Q</m:t>
              </m:r>
              <m:r>
                <m:t>a</m:t>
              </m:r>
              <m:r>
                <m:rPr>
                  <m:sty m:val="p"/>
                </m:rPr>
                <m:t>)</m:t>
              </m:r>
              <m:r>
                <m:rPr>
                  <m:sty m:val="p"/>
                </m:rPr>
                <m:t>+</m:t>
              </m:r>
              <m:sSub>
                <m:e>
                  <m:r>
                    <m:t>o</m:t>
                  </m:r>
                </m:e>
                <m:sub>
                  <m:r>
                    <m:t>A</m:t>
                  </m:r>
                </m:sub>
              </m:sSub>
              <m:r>
                <m:rPr>
                  <m:sty m:val="p"/>
                </m:rPr>
                <m:t>+</m:t>
              </m:r>
              <m:sSub>
                <m:e>
                  <m:r>
                    <m:t>c</m:t>
                  </m:r>
                </m:e>
                <m:sub>
                  <m:r>
                    <m:t>p</m:t>
                  </m:r>
                  <m:r>
                    <m:t>r</m:t>
                  </m:r>
                  <m:r>
                    <m:t>e</m:t>
                  </m:r>
                </m:sub>
              </m:sSub>
            </m:e>
          </m:d>
          <m:r>
            <m:rPr>
              <m:sty m:val="p"/>
            </m:rPr>
            <m:t>−</m:t>
          </m:r>
          <m:sSub>
            <m:e>
              <m:r>
                <m:t>E</m:t>
              </m:r>
            </m:e>
            <m:sub>
              <m:r>
                <m:t>A</m:t>
              </m:r>
              <m:r>
                <m:t>D</m:t>
              </m:r>
            </m:sub>
          </m:sSub>
          <m:r>
            <m:t> </m:t>
          </m:r>
          <m:sSub>
            <m:e>
              <m:r>
                <m:t>p</m:t>
              </m:r>
            </m:e>
            <m:sub>
              <m:r>
                <m:t>e</m:t>
              </m:r>
              <m:r>
                <m:t>l</m:t>
              </m:r>
            </m:sub>
          </m:sSub>
          <m:r>
            <m:rPr>
              <m:sty m:val="p"/>
            </m:rPr>
            <m:t>+</m:t>
          </m:r>
          <m:sSub>
            <m:e>
              <m:r>
                <m:t>C</m:t>
              </m:r>
            </m:e>
            <m:sub>
              <m:r>
                <m:t>L</m:t>
              </m:r>
              <m:r>
                <m:t>F</m:t>
              </m:r>
            </m:sub>
          </m:sSub>
          <m:r>
            <m:rPr>
              <m:sty m:val="p"/>
            </m:rPr>
            <m:t>(</m:t>
          </m:r>
          <m:r>
            <m:t>s</m:t>
          </m:r>
          <m:r>
            <m:rPr>
              <m:sty m:val="p"/>
            </m:rPr>
            <m:t>−</m:t>
          </m:r>
          <m:r>
            <m:t>a</m:t>
          </m:r>
          <m:r>
            <m:t> </m:t>
          </m:r>
          <m:sSub>
            <m:e>
              <m:r>
                <m:t>e</m:t>
              </m:r>
            </m:e>
            <m:sub>
              <m:r>
                <m:t>f</m:t>
              </m:r>
              <m:r>
                <m:t>o</m:t>
              </m:r>
              <m:r>
                <m:t>o</m:t>
              </m:r>
              <m:r>
                <m:t>d</m:t>
              </m:r>
            </m:sub>
          </m:sSub>
          <m:r>
            <m:rPr>
              <m:sty m:val="p"/>
            </m:rPr>
            <m:t>,</m:t>
          </m:r>
          <m:r>
            <m:t> </m:t>
          </m:r>
          <m:r>
            <m:t>δ</m:t>
          </m:r>
          <m:r>
            <m:t>a</m:t>
          </m:r>
          <m:r>
            <m:rPr>
              <m:sty m:val="p"/>
            </m:rPr>
            <m:t>)</m:t>
          </m:r>
          <m:r>
            <m:rPr>
              <m:sty m:val="p"/>
            </m:rPr>
            <m:t>+</m:t>
          </m:r>
          <m:r>
            <m:t>π</m:t>
          </m:r>
          <m:d>
            <m:dPr>
              <m:begChr m:val="["/>
              <m:sepChr m:val=""/>
              <m:endChr m:val="]"/>
              <m:grow/>
            </m:dPr>
            <m:e>
              <m:sSup>
                <m:e>
                  <m:r>
                    <m:t>c</m:t>
                  </m:r>
                </m:e>
                <m:sup>
                  <m:r>
                    <m:t>c</m:t>
                  </m:r>
                  <m:r>
                    <m:t>a</m:t>
                  </m:r>
                  <m:r>
                    <m:t>p</m:t>
                  </m:r>
                </m:sup>
              </m:sSup>
              <m:r>
                <m:rPr>
                  <m:sty m:val="p"/>
                </m:rPr>
                <m:t>(</m:t>
              </m:r>
              <m:sSub>
                <m:e>
                  <m:r>
                    <m:t>K</m:t>
                  </m:r>
                </m:e>
                <m:sub>
                  <m:r>
                    <m:t>R</m:t>
                  </m:r>
                </m:sub>
              </m:sSub>
              <m:r>
                <m:rPr>
                  <m:sty m:val="p"/>
                </m:rPr>
                <m:t>,</m:t>
              </m:r>
              <m:sSub>
                <m:e>
                  <m:r>
                    <m:t>q</m:t>
                  </m:r>
                </m:e>
                <m:sub>
                  <m:r>
                    <m:t>R</m:t>
                  </m:r>
                </m:sub>
              </m:sSub>
              <m:r>
                <m:rPr>
                  <m:sty m:val="p"/>
                </m:rPr>
                <m:t>,</m:t>
              </m:r>
              <m:r>
                <m:t>Q</m:t>
              </m:r>
              <m:r>
                <m:rPr>
                  <m:sty m:val="p"/>
                </m:rPr>
                <m:t>)</m:t>
              </m:r>
              <m:r>
                <m:rPr>
                  <m:sty m:val="p"/>
                </m:rPr>
                <m:t>+</m:t>
              </m:r>
              <m:sSub>
                <m:e>
                  <m:r>
                    <m:t>o</m:t>
                  </m:r>
                </m:e>
                <m:sub>
                  <m:r>
                    <m:t>R</m:t>
                  </m:r>
                </m:sub>
              </m:sSub>
            </m:e>
          </m:d>
          <m:r>
            <m:t>  </m:t>
          </m:r>
          <m:r>
            <m:rPr>
              <m:sty m:val="p"/>
            </m:rPr>
            <m:t>(</m:t>
          </m:r>
          <m:r>
            <m:t>21</m:t>
          </m:r>
          <m:r>
            <m:rPr>
              <m:sty m:val="p"/>
            </m:rPr>
            <m:t>)</m:t>
          </m:r>
        </m:oMath>
      </m:oMathPara>
    </w:p>
    <w:p>
      <w:pPr>
        <w:pStyle w:val="FirstParagraph"/>
        <w:jc w:val="both"/>
      </w:pPr>
      <w:r>
        <w:t xml:space="preserve">κ capture of food into the digester, k</w:t>
      </w:r>
      <w:r>
        <w:rPr>
          <w:vertAlign w:val="subscript"/>
        </w:rPr>
        <w:t xml:space="preserve">mech</w:t>
      </w:r>
      <w:r>
        <w:t xml:space="preserve"> </w:t>
      </w:r>
      <w:r>
        <w:t xml:space="preserve">relative methane yield of mechanically separated food, c</w:t>
      </w:r>
      <w:r>
        <w:rPr>
          <w:vertAlign w:val="subscript"/>
        </w:rPr>
        <w:t xml:space="preserve">pre</w:t>
      </w:r>
      <w:r>
        <w:t xml:space="preserve"> </w:t>
      </w:r>
      <w:r>
        <w:t xml:space="preserve">extra pre-treatment (USD/t feed), f</w:t>
      </w:r>
      <w:r>
        <w:rPr>
          <w:vertAlign w:val="subscript"/>
        </w:rPr>
        <w:t xml:space="preserve">AD</w:t>
      </w:r>
      <w:r>
        <w:t xml:space="preserve"> </w:t>
      </w:r>
      <w:r>
        <w:t xml:space="preserve">fugitive methane share, π</w:t>
      </w:r>
      <w:r>
        <w:rPr>
          <w:vertAlign w:val="subscript"/>
        </w:rPr>
        <w:t xml:space="preserve">AD</w:t>
      </w:r>
      <w:r>
        <w:t xml:space="preserve"> </w:t>
      </w:r>
      <w:r>
        <w:t xml:space="preserve">own electricity use, δ digestate landfilled per t feed, π front-end separation charged as a share of the RDF line; e</w:t>
      </w:r>
      <w:r>
        <w:rPr>
          <w:vertAlign w:val="subscript"/>
        </w:rPr>
        <w:t xml:space="preserve">food</w:t>
      </w:r>
      <w:r>
        <w:t xml:space="preserve"> </w:t>
      </w:r>
      <w:r>
        <w:t xml:space="preserve">is the unit vector of the food fraction.</w:t>
      </w:r>
    </w:p>
    <w:bookmarkEnd w:id="19"/>
    <w:bookmarkStart w:id="20" w:name="s4-phb-from-landfill-gas"/>
    <w:p>
      <w:pPr>
        <w:pStyle w:val="Heading2"/>
      </w:pPr>
      <w:r>
        <w:t xml:space="preserve">6.5 S4 PHB from landfill gas</w:t>
      </w:r>
    </w:p>
    <w:p>
      <w:pPr>
        <w:pStyle w:val="FirstParagraph"/>
      </w:pPr>
      <m:oMathPara>
        <m:oMathParaPr>
          <m:jc m:val="center"/>
        </m:oMathParaPr>
        <m:oMath>
          <m:sSub>
            <m:e>
              <m:r>
                <m:t>P</m:t>
              </m:r>
            </m:e>
            <m:sub>
              <m:r>
                <m:t>P</m:t>
              </m:r>
              <m:r>
                <m:t>H</m:t>
              </m:r>
              <m:r>
                <m:t>B</m:t>
              </m:r>
            </m:sub>
          </m:sSub>
          <m:r>
            <m:rPr>
              <m:sty m:val="p"/>
            </m:rPr>
            <m:t>=</m:t>
          </m:r>
          <m:f>
            <m:fPr>
              <m:type m:val="bar"/>
            </m:fPr>
            <m:num>
              <m:r>
                <m:rPr>
                  <m:sty m:val="p"/>
                </m:rPr>
                <m:t>C</m:t>
              </m:r>
              <m:sSubSup>
                <m:e>
                  <m:r>
                    <m:rPr>
                      <m:sty m:val="p"/>
                    </m:rPr>
                    <m:t>H</m:t>
                  </m:r>
                </m:e>
                <m:sub>
                  <m:r>
                    <m:rPr>
                      <m:sty m:val="p"/>
                    </m:rPr>
                    <m:t>4</m:t>
                  </m:r>
                </m:sub>
                <m:sup>
                  <m:r>
                    <m:rPr>
                      <m:sty m:val="p"/>
                    </m:rPr>
                    <m:t>c</m:t>
                  </m:r>
                  <m:r>
                    <m:rPr>
                      <m:sty m:val="p"/>
                    </m:rPr>
                    <m:t>a</m:t>
                  </m:r>
                  <m:r>
                    <m:rPr>
                      <m:sty m:val="p"/>
                    </m:rPr>
                    <m:t>p</m:t>
                  </m:r>
                  <m:r>
                    <m:rPr>
                      <m:sty m:val="p"/>
                    </m:rPr>
                    <m:t>t</m:t>
                  </m:r>
                </m:sup>
              </m:sSubSup>
              <m:r>
                <m:rPr>
                  <m:sty m:val="p"/>
                </m:rPr>
                <m:t>(</m:t>
              </m:r>
              <m:r>
                <m:t>s</m:t>
              </m:r>
              <m:r>
                <m:rPr>
                  <m:sty m:val="p"/>
                </m:rPr>
                <m:t>)</m:t>
              </m:r>
            </m:num>
            <m:den>
              <m:sSub>
                <m:e>
                  <m:r>
                    <m:t>R</m:t>
                  </m:r>
                </m:e>
                <m:sub>
                  <m:r>
                    <m:t>P</m:t>
                  </m:r>
                  <m:r>
                    <m:t>H</m:t>
                  </m:r>
                  <m:r>
                    <m:t>B</m:t>
                  </m:r>
                </m:sub>
              </m:sSub>
            </m:den>
          </m:f>
          <m:r>
            <m:t> </m:t>
          </m:r>
          <m:r>
            <m:rPr>
              <m:sty m:val="p"/>
            </m:rPr>
            <m:t>(</m:t>
          </m:r>
          <m:r>
            <m:rPr>
              <m:sty m:val="p"/>
            </m:rPr>
            <m:t>k</m:t>
          </m:r>
          <m:r>
            <m:rPr>
              <m:sty m:val="p"/>
            </m:rPr>
            <m:t>g</m:t>
          </m:r>
          <m:r>
            <m:rPr>
              <m:sty m:val="p"/>
            </m:rPr>
            <m:t>/</m:t>
          </m:r>
          <m:r>
            <m:rPr>
              <m:sty m:val="p"/>
            </m:rPr>
            <m:t>t</m:t>
          </m:r>
          <m:r>
            <m:rPr>
              <m:sty m:val="p"/>
            </m:rPr>
            <m:t>)</m:t>
          </m:r>
          <m:r>
            <m:rPr>
              <m:sty m:val="p"/>
            </m:rPr>
            <m:t>,</m:t>
          </m:r>
          <m:r>
            <m:t> </m:t>
          </m:r>
          <m:sSub>
            <m:e>
              <m:r>
                <m:t>T</m:t>
              </m:r>
            </m:e>
            <m:sub>
              <m:r>
                <m:t>P</m:t>
              </m:r>
              <m:r>
                <m:t>H</m:t>
              </m:r>
              <m:r>
                <m:t>B</m:t>
              </m:r>
            </m:sub>
          </m:sSub>
          <m:r>
            <m:rPr>
              <m:sty m:val="p"/>
            </m:rPr>
            <m:t>=</m:t>
          </m:r>
          <m:f>
            <m:fPr>
              <m:type m:val="bar"/>
            </m:fPr>
            <m:num>
              <m:sSub>
                <m:e>
                  <m:r>
                    <m:t>P</m:t>
                  </m:r>
                </m:e>
                <m:sub>
                  <m:r>
                    <m:t>P</m:t>
                  </m:r>
                  <m:r>
                    <m:t>H</m:t>
                  </m:r>
                  <m:r>
                    <m:t>B</m:t>
                  </m:r>
                </m:sub>
              </m:sSub>
              <m:r>
                <m:t> </m:t>
              </m:r>
              <m:r>
                <m:t>Q</m:t>
              </m:r>
              <m:r>
                <m:t> </m:t>
              </m:r>
              <m:r>
                <m:t>365</m:t>
              </m:r>
            </m:num>
            <m:den>
              <m:sSup>
                <m:e>
                  <m:r>
                    <m:t>10</m:t>
                  </m:r>
                </m:e>
                <m:sup>
                  <m:r>
                    <m:t>3</m:t>
                  </m:r>
                </m:sup>
              </m:sSup>
            </m:den>
          </m:f>
          <m:r>
            <m:rPr>
              <m:sty m:val="p"/>
            </m:rPr>
            <m:t>,</m:t>
          </m:r>
          <m:r>
            <m:t> </m:t>
          </m:r>
          <m:sSub>
            <m:e>
              <m:r>
                <m:t>c</m:t>
              </m:r>
            </m:e>
            <m:sub>
              <m:r>
                <m:t>P</m:t>
              </m:r>
              <m:r>
                <m:t>H</m:t>
              </m:r>
              <m:r>
                <m:t>B</m:t>
              </m:r>
            </m:sub>
          </m:sSub>
          <m:r>
            <m:rPr>
              <m:sty m:val="p"/>
            </m:rPr>
            <m:t>(</m:t>
          </m:r>
          <m:r>
            <m:t>T</m:t>
          </m:r>
          <m:r>
            <m:rPr>
              <m:sty m:val="p"/>
            </m:rPr>
            <m:t>)</m:t>
          </m:r>
          <m:r>
            <m:rPr>
              <m:sty m:val="p"/>
            </m:rPr>
            <m:t>=</m:t>
          </m:r>
          <m:sSub>
            <m:e>
              <m:r>
                <m:t>c</m:t>
              </m:r>
            </m:e>
            <m:sub>
              <m:r>
                <m:t>500</m:t>
              </m:r>
            </m:sub>
          </m:sSub>
          <m:sSup>
            <m:e>
              <m:d>
                <m:dPr>
                  <m:begChr m:val="("/>
                  <m:sepChr m:val=""/>
                  <m:endChr m:val=")"/>
                  <m:grow/>
                </m:dPr>
                <m:e>
                  <m:f>
                    <m:fPr>
                      <m:type m:val="bar"/>
                    </m:fPr>
                    <m:num>
                      <m:r>
                        <m:rPr>
                          <m:sty m:val="p"/>
                        </m:rPr>
                        <m:t>max</m:t>
                      </m:r>
                      <m:r>
                        <m:rPr>
                          <m:sty m:val="p"/>
                        </m:rPr>
                        <m:t>(</m:t>
                      </m:r>
                      <m:r>
                        <m:t>T</m:t>
                      </m:r>
                      <m:r>
                        <m:rPr>
                          <m:sty m:val="p"/>
                        </m:rPr>
                        <m:t>,</m:t>
                      </m:r>
                      <m:r>
                        <m:t>1</m:t>
                      </m:r>
                      <m:r>
                        <m:rPr>
                          <m:sty m:val="p"/>
                        </m:rPr>
                        <m:t>)</m:t>
                      </m:r>
                    </m:num>
                    <m:den>
                      <m:r>
                        <m:t>500</m:t>
                      </m:r>
                    </m:den>
                  </m:f>
                </m:e>
              </m:d>
            </m:e>
            <m:sup>
              <m:r>
                <m:rPr>
                  <m:sty m:val="p"/>
                </m:rPr>
                <m:t>−</m:t>
              </m:r>
              <m:sSub>
                <m:e>
                  <m:r>
                    <m:t>e</m:t>
                  </m:r>
                </m:e>
                <m:sub>
                  <m:r>
                    <m:t>P</m:t>
                  </m:r>
                  <m:r>
                    <m:t>H</m:t>
                  </m:r>
                  <m:r>
                    <m:t>B</m:t>
                  </m:r>
                </m:sub>
              </m:sSub>
            </m:sup>
          </m:sSup>
          <m:r>
            <m:t>  </m:t>
          </m:r>
          <m:r>
            <m:rPr>
              <m:sty m:val="p"/>
            </m:rPr>
            <m:t>(</m:t>
          </m:r>
          <m:r>
            <m:t>22</m:t>
          </m:r>
          <m:r>
            <m:rPr>
              <m:sty m:val="p"/>
            </m:rPr>
            <m:t>)</m:t>
          </m:r>
        </m:oMath>
      </m:oMathPara>
    </w:p>
    <w:p>
      <w:pPr>
        <w:pStyle w:val="FirstParagraph"/>
      </w:pPr>
      <m:oMathPara>
        <m:oMathParaPr>
          <m:jc m:val="center"/>
        </m:oMathParaPr>
        <m:oMath>
          <m:sSub>
            <m:e>
              <m:r>
                <m:t>G</m:t>
              </m:r>
            </m:e>
            <m:sub>
              <m:r>
                <m:t>4</m:t>
              </m:r>
            </m:sub>
          </m:sSub>
          <m:r>
            <m:rPr>
              <m:sty m:val="p"/>
            </m:rPr>
            <m:t>=</m:t>
          </m:r>
          <m:sSub>
            <m:e>
              <m:r>
                <m:t>G</m:t>
              </m:r>
            </m:e>
            <m:sub>
              <m:r>
                <m:t>S</m:t>
              </m:r>
              <m:r>
                <m:t>L</m:t>
              </m:r>
            </m:sub>
          </m:sSub>
          <m:r>
            <m:rPr>
              <m:sty m:val="p"/>
            </m:rPr>
            <m:t>+</m:t>
          </m:r>
          <m:sSub>
            <m:e>
              <m:r>
                <m:t>P</m:t>
              </m:r>
            </m:e>
            <m:sub>
              <m:r>
                <m:t>P</m:t>
              </m:r>
              <m:r>
                <m:t>H</m:t>
              </m:r>
              <m:r>
                <m:t>B</m:t>
              </m:r>
            </m:sub>
          </m:sSub>
          <m:r>
            <m:t> </m:t>
          </m:r>
          <m:r>
            <m:rPr>
              <m:sty m:val="p"/>
            </m:rPr>
            <m:t>(</m:t>
          </m:r>
          <m:r>
            <m:t>e</m:t>
          </m:r>
          <m:sSub>
            <m:e>
              <m:r>
                <m:t>f</m:t>
              </m:r>
            </m:e>
            <m:sub>
              <m:r>
                <m:t>P</m:t>
              </m:r>
              <m:r>
                <m:t>H</m:t>
              </m:r>
              <m:r>
                <m:t>B</m:t>
              </m:r>
            </m:sub>
          </m:sSub>
          <m:r>
            <m:rPr>
              <m:sty m:val="p"/>
            </m:rPr>
            <m:t>−</m:t>
          </m:r>
          <m:r>
            <m:t>σ</m:t>
          </m:r>
          <m:r>
            <m:t> </m:t>
          </m:r>
          <m:r>
            <m:t>e</m:t>
          </m:r>
          <m:sSub>
            <m:e>
              <m:r>
                <m:t>f</m:t>
              </m:r>
            </m:e>
            <m:sub>
              <m:r>
                <m:t>P</m:t>
              </m:r>
              <m:r>
                <m:t>P</m:t>
              </m:r>
            </m:sub>
          </m:sSub>
          <m:r>
            <m:rPr>
              <m:sty m:val="p"/>
            </m:rPr>
            <m:t>)</m:t>
          </m:r>
          <m:r>
            <m:rPr>
              <m:sty m:val="p"/>
            </m:rPr>
            <m:t>,</m:t>
          </m:r>
          <m:r>
            <m:t>  </m:t>
          </m:r>
          <m:sSub>
            <m:e>
              <m:r>
                <m:t>C</m:t>
              </m:r>
            </m:e>
            <m:sub>
              <m:r>
                <m:t>4</m:t>
              </m:r>
            </m:sub>
          </m:sSub>
          <m:r>
            <m:rPr>
              <m:sty m:val="p"/>
            </m:rPr>
            <m:t>=</m:t>
          </m:r>
          <m:sSub>
            <m:e>
              <m:r>
                <m:t>C</m:t>
              </m:r>
            </m:e>
            <m:sub>
              <m:r>
                <m:t>S</m:t>
              </m:r>
              <m:r>
                <m:t>L</m:t>
              </m:r>
            </m:sub>
          </m:sSub>
          <m:r>
            <m:rPr>
              <m:sty m:val="p"/>
            </m:rPr>
            <m:t>+</m:t>
          </m:r>
          <m:sSub>
            <m:e>
              <m:r>
                <m:t>P</m:t>
              </m:r>
            </m:e>
            <m:sub>
              <m:r>
                <m:t>P</m:t>
              </m:r>
              <m:r>
                <m:t>H</m:t>
              </m:r>
              <m:r>
                <m:t>B</m:t>
              </m:r>
            </m:sub>
          </m:sSub>
          <m:r>
            <m:t> </m:t>
          </m:r>
          <m:r>
            <m:rPr>
              <m:sty m:val="p"/>
            </m:rPr>
            <m:t>(</m:t>
          </m:r>
          <m:sSub>
            <m:e>
              <m:r>
                <m:t>c</m:t>
              </m:r>
            </m:e>
            <m:sub>
              <m:r>
                <m:t>P</m:t>
              </m:r>
              <m:r>
                <m:t>H</m:t>
              </m:r>
              <m:r>
                <m:t>B</m:t>
              </m:r>
            </m:sub>
          </m:sSub>
          <m:r>
            <m:rPr>
              <m:sty m:val="p"/>
            </m:rPr>
            <m:t>−</m:t>
          </m:r>
          <m:sSub>
            <m:e>
              <m:r>
                <m:t>p</m:t>
              </m:r>
            </m:e>
            <m:sub>
              <m:r>
                <m:t>P</m:t>
              </m:r>
              <m:r>
                <m:t>H</m:t>
              </m:r>
              <m:r>
                <m:t>B</m:t>
              </m:r>
            </m:sub>
          </m:sSub>
          <m:r>
            <m:rPr>
              <m:sty m:val="p"/>
            </m:rPr>
            <m:t>)</m:t>
          </m:r>
          <m:r>
            <m:t>  </m:t>
          </m:r>
          <m:r>
            <m:rPr>
              <m:sty m:val="p"/>
            </m:rPr>
            <m:t>(</m:t>
          </m:r>
          <m:r>
            <m:t>23</m:t>
          </m:r>
          <m:r>
            <m:rPr>
              <m:sty m:val="p"/>
            </m:rPr>
            <m:t>)</m:t>
          </m:r>
        </m:oMath>
      </m:oMathPara>
    </w:p>
    <w:bookmarkEnd w:id="20"/>
    <w:bookmarkStart w:id="21" w:name="s5-integrated-rdf-ad"/>
    <w:p>
      <w:pPr>
        <w:pStyle w:val="Heading2"/>
      </w:pPr>
      <w:r>
        <w:t xml:space="preserve">6.6 S5 integrated RDF + AD</w:t>
      </w:r>
    </w:p>
    <w:p>
      <w:pPr>
        <w:pStyle w:val="FirstParagraph"/>
      </w:pPr>
      <m:oMathPara>
        <m:oMathParaPr>
          <m:jc m:val="center"/>
        </m:oMathParaPr>
        <m:oMath>
          <m:sSub>
            <m:e>
              <m:r>
                <m:t>G</m:t>
              </m:r>
            </m:e>
            <m:sub>
              <m:r>
                <m:t>5</m:t>
              </m:r>
            </m:sub>
          </m:sSub>
          <m:r>
            <m:rPr>
              <m:sty m:val="p"/>
            </m:rPr>
            <m:t>=</m:t>
          </m:r>
          <m:sSub>
            <m:e>
              <m:r>
                <m:t>G</m:t>
              </m:r>
            </m:e>
            <m:sub>
              <m:r>
                <m:t>A</m:t>
              </m:r>
              <m:r>
                <m:t>D</m:t>
              </m:r>
            </m:sub>
          </m:sSub>
          <m:r>
            <m:rPr>
              <m:sty m:val="p"/>
            </m:rPr>
            <m:t>(</m:t>
          </m:r>
          <m:r>
            <m:t>a</m:t>
          </m:r>
          <m:r>
            <m:rPr>
              <m:sty m:val="p"/>
            </m:rPr>
            <m:t>)</m:t>
          </m:r>
          <m:r>
            <m:rPr>
              <m:sty m:val="p"/>
            </m:rPr>
            <m:t>+</m:t>
          </m:r>
          <m:sSub>
            <m:e>
              <m:r>
                <m:t>G</m:t>
              </m:r>
            </m:e>
            <m:sub>
              <m:r>
                <m:t>R</m:t>
              </m:r>
              <m:r>
                <m:t>D</m:t>
              </m:r>
              <m:r>
                <m:t>F</m:t>
              </m:r>
            </m:sub>
          </m:sSub>
          <m:r>
            <m:rPr>
              <m:sty m:val="p"/>
            </m:rPr>
            <m:t>(</m:t>
          </m:r>
          <m:r>
            <m:t>s</m:t>
          </m:r>
          <m:r>
            <m:rPr>
              <m:sty m:val="p"/>
            </m:rPr>
            <m:t>−</m:t>
          </m:r>
          <m:r>
            <m:t>a</m:t>
          </m:r>
          <m:r>
            <m:t> </m:t>
          </m:r>
          <m:sSub>
            <m:e>
              <m:r>
                <m:t>e</m:t>
              </m:r>
            </m:e>
            <m:sub>
              <m:r>
                <m:t>f</m:t>
              </m:r>
              <m:r>
                <m:t>o</m:t>
              </m:r>
              <m:r>
                <m:t>o</m:t>
              </m:r>
              <m:r>
                <m:t>d</m:t>
              </m:r>
            </m:sub>
          </m:sSub>
          <m:r>
            <m:rPr>
              <m:sty m:val="p"/>
            </m:rPr>
            <m:t>)</m:t>
          </m:r>
          <m:r>
            <m:rPr>
              <m:sty m:val="p"/>
            </m:rPr>
            <m:t>+</m:t>
          </m:r>
          <m:sSub>
            <m:e>
              <m:r>
                <m:t>G</m:t>
              </m:r>
            </m:e>
            <m:sub>
              <m:r>
                <m:t>L</m:t>
              </m:r>
              <m:r>
                <m:t>F</m:t>
              </m:r>
            </m:sub>
          </m:sSub>
          <m:r>
            <m:rPr>
              <m:sty m:val="p"/>
            </m:rPr>
            <m:t>(</m:t>
          </m:r>
          <m:r>
            <m:rPr>
              <m:sty m:val="p"/>
            </m:rPr>
            <m:t>r</m:t>
          </m:r>
          <m:r>
            <m:rPr>
              <m:sty m:val="p"/>
            </m:rPr>
            <m:t>e</m:t>
          </m:r>
          <m:r>
            <m:rPr>
              <m:sty m:val="p"/>
            </m:rPr>
            <m:t>j</m:t>
          </m:r>
          <m:r>
            <m:rPr>
              <m:sty m:val="p"/>
            </m:rPr>
            <m:t>,</m:t>
          </m:r>
          <m:r>
            <m:t> </m:t>
          </m:r>
          <m:r>
            <m:t>δ</m:t>
          </m:r>
          <m:r>
            <m:t>a</m:t>
          </m:r>
          <m:r>
            <m:rPr>
              <m:sty m:val="p"/>
            </m:rPr>
            <m:t>)</m:t>
          </m:r>
          <m:r>
            <m:rPr>
              <m:sty m:val="p"/>
            </m:rPr>
            <m:t>,</m:t>
          </m:r>
          <m:r>
            <m:t>  </m:t>
          </m:r>
          <m:sSub>
            <m:e>
              <m:r>
                <m:t>C</m:t>
              </m:r>
            </m:e>
            <m:sub>
              <m:r>
                <m:t>5</m:t>
              </m:r>
            </m:sub>
          </m:sSub>
          <m:r>
            <m:rPr>
              <m:sty m:val="p"/>
            </m:rPr>
            <m:t>=</m:t>
          </m:r>
          <m:sSub>
            <m:e>
              <m:r>
                <m:t>C</m:t>
              </m:r>
            </m:e>
            <m:sub>
              <m:r>
                <m:t>A</m:t>
              </m:r>
              <m:r>
                <m:t>D</m:t>
              </m:r>
            </m:sub>
          </m:sSub>
          <m:r>
            <m:rPr>
              <m:sty m:val="p"/>
            </m:rPr>
            <m:t>(</m:t>
          </m:r>
          <m:r>
            <m:t>a</m:t>
          </m:r>
          <m:r>
            <m:rPr>
              <m:sty m:val="p"/>
            </m:rPr>
            <m:t>)</m:t>
          </m:r>
          <m:r>
            <m:rPr>
              <m:sty m:val="p"/>
            </m:rPr>
            <m:t>+</m:t>
          </m:r>
          <m:sSub>
            <m:e>
              <m:r>
                <m:t>C</m:t>
              </m:r>
            </m:e>
            <m:sub>
              <m:r>
                <m:t>R</m:t>
              </m:r>
              <m:r>
                <m:t>D</m:t>
              </m:r>
              <m:r>
                <m:t>F</m:t>
              </m:r>
            </m:sub>
          </m:sSub>
          <m:r>
            <m:rPr>
              <m:sty m:val="p"/>
            </m:rPr>
            <m:t>(</m:t>
          </m:r>
          <m:r>
            <m:t>s</m:t>
          </m:r>
          <m:r>
            <m:rPr>
              <m:sty m:val="p"/>
            </m:rPr>
            <m:t>−</m:t>
          </m:r>
          <m:r>
            <m:t>a</m:t>
          </m:r>
          <m:r>
            <m:t> </m:t>
          </m:r>
          <m:sSub>
            <m:e>
              <m:r>
                <m:t>e</m:t>
              </m:r>
            </m:e>
            <m:sub>
              <m:r>
                <m:t>f</m:t>
              </m:r>
              <m:r>
                <m:t>o</m:t>
              </m:r>
              <m:r>
                <m:t>o</m:t>
              </m:r>
              <m:r>
                <m:t>d</m:t>
              </m:r>
            </m:sub>
          </m:sSub>
          <m:r>
            <m:rPr>
              <m:sty m:val="p"/>
            </m:rPr>
            <m:t>)</m:t>
          </m:r>
          <m:r>
            <m:rPr>
              <m:sty m:val="p"/>
            </m:rPr>
            <m:t>+</m:t>
          </m:r>
          <m:sSub>
            <m:e>
              <m:r>
                <m:t>C</m:t>
              </m:r>
            </m:e>
            <m:sub>
              <m:r>
                <m:t>L</m:t>
              </m:r>
              <m:r>
                <m:t>F</m:t>
              </m:r>
            </m:sub>
          </m:sSub>
          <m:r>
            <m:rPr>
              <m:sty m:val="p"/>
            </m:rPr>
            <m:t>(</m:t>
          </m:r>
          <m:r>
            <m:rPr>
              <m:sty m:val="p"/>
            </m:rPr>
            <m:t>r</m:t>
          </m:r>
          <m:r>
            <m:rPr>
              <m:sty m:val="p"/>
            </m:rPr>
            <m:t>e</m:t>
          </m:r>
          <m:r>
            <m:rPr>
              <m:sty m:val="p"/>
            </m:rPr>
            <m:t>j</m:t>
          </m:r>
          <m:r>
            <m:rPr>
              <m:sty m:val="p"/>
            </m:rPr>
            <m:t>,</m:t>
          </m:r>
          <m:r>
            <m:t> </m:t>
          </m:r>
          <m:r>
            <m:t>δ</m:t>
          </m:r>
          <m:r>
            <m:t>a</m:t>
          </m:r>
          <m:r>
            <m:rPr>
              <m:sty m:val="p"/>
            </m:rPr>
            <m:t>)</m:t>
          </m:r>
          <m:r>
            <m:t>  </m:t>
          </m:r>
          <m:r>
            <m:rPr>
              <m:sty m:val="p"/>
            </m:rPr>
            <m:t>(</m:t>
          </m:r>
          <m:r>
            <m:t>24</m:t>
          </m:r>
          <m:r>
            <m:rPr>
              <m:sty m:val="p"/>
            </m:rPr>
            <m:t>)</m:t>
          </m:r>
        </m:oMath>
      </m:oMathPara>
    </w:p>
    <w:p>
      <w:pPr>
        <w:pStyle w:val="FirstParagraph"/>
        <w:jc w:val="both"/>
      </w:pPr>
      <w:r>
        <w:t xml:space="preserve">The whole tonne passes the RDF line, which also separates the food (no separate front-end charge); rej = (s − a e</w:t>
      </w:r>
      <w:r>
        <w:rPr>
          <w:vertAlign w:val="subscript"/>
        </w:rPr>
        <w:t xml:space="preserve">food</w:t>
      </w:r>
      <w:r>
        <w:t xml:space="preserve">) − r. Mass balance a + m</w:t>
      </w:r>
      <w:r>
        <w:rPr>
          <w:vertAlign w:val="subscript"/>
        </w:rPr>
        <w:t xml:space="preserve">in</w:t>
      </w:r>
      <w:r>
        <w:t xml:space="preserve"> </w:t>
      </w:r>
      <w:r>
        <w:t xml:space="preserve">+ Σ rej = 1 is asserted.</w:t>
      </w:r>
    </w:p>
    <w:bookmarkEnd w:id="21"/>
    <w:bookmarkEnd w:id="22"/>
    <w:bookmarkStart w:id="23" w:name="X46140c45cd9e24271a7e10cf22ffe6f2f43eb05"/>
    <w:p>
      <w:pPr>
        <w:pStyle w:val="Heading1"/>
      </w:pPr>
      <w:r>
        <w:t xml:space="preserve">7 Fossil cumulative energy demand and land take</w:t>
      </w:r>
    </w:p>
    <w:p>
      <w:pPr>
        <w:pStyle w:val="FirstParagraph"/>
      </w:pPr>
      <m:oMathPara>
        <m:oMathParaPr>
          <m:jc m:val="center"/>
        </m:oMathParaPr>
        <m:oMath>
          <m:r>
            <m:rPr>
              <m:sty m:val="p"/>
            </m:rPr>
            <m:t>P</m:t>
          </m:r>
          <m:r>
            <m:rPr>
              <m:sty m:val="p"/>
            </m:rPr>
            <m:t>E</m:t>
          </m:r>
          <m:r>
            <m:rPr>
              <m:sty m:val="p"/>
            </m:rPr>
            <m:t>F</m:t>
          </m:r>
          <m:r>
            <m:rPr>
              <m:sty m:val="p"/>
            </m:rPr>
            <m:t>=</m:t>
          </m:r>
          <m:f>
            <m:fPr>
              <m:type m:val="bar"/>
            </m:fPr>
            <m:num>
              <m:r>
                <m:t>3.6</m:t>
              </m:r>
            </m:num>
            <m:den>
              <m:sSub>
                <m:e>
                  <m:r>
                    <m:t>η</m:t>
                  </m:r>
                </m:e>
                <m:sub>
                  <m:r>
                    <m:t>p</m:t>
                  </m:r>
                  <m:r>
                    <m:t>p</m:t>
                  </m:r>
                </m:sub>
              </m:sSub>
            </m:den>
          </m:f>
          <m:r>
            <m:t> </m:t>
          </m:r>
          <m:r>
            <m:rPr>
              <m:sty m:val="p"/>
            </m:rPr>
            <m:t>(</m:t>
          </m:r>
          <m:r>
            <m:t>1</m:t>
          </m:r>
          <m:r>
            <m:rPr>
              <m:sty m:val="p"/>
            </m:rPr>
            <m:t>+</m:t>
          </m:r>
          <m:sSub>
            <m:e>
              <m:r>
                <m:t>u</m:t>
              </m:r>
            </m:e>
            <m:sub>
              <m:r>
                <m:t>f</m:t>
              </m:r>
              <m:r>
                <m:t>u</m:t>
              </m:r>
              <m:r>
                <m:t>e</m:t>
              </m:r>
              <m:r>
                <m:t>l</m:t>
              </m:r>
            </m:sub>
          </m:sSub>
          <m:r>
            <m:rPr>
              <m:sty m:val="p"/>
            </m:rPr>
            <m:t>)</m:t>
          </m:r>
          <m:r>
            <m:t> </m:t>
          </m:r>
          <m:sSub>
            <m:e>
              <m:r>
                <m:t>k</m:t>
              </m:r>
            </m:e>
            <m:sub>
              <m:r>
                <m:t>E</m:t>
              </m:r>
              <m:r>
                <m:t>F</m:t>
              </m:r>
            </m:sub>
          </m:sSub>
          <m:r>
            <m:t> </m:t>
          </m:r>
          <m:r>
            <m:rPr>
              <m:sty m:val="p"/>
            </m:rPr>
            <m:t>(</m:t>
          </m:r>
          <m:r>
            <m:rPr>
              <m:sty m:val="p"/>
            </m:rPr>
            <m:t>M</m:t>
          </m:r>
          <m:r>
            <m:rPr>
              <m:sty m:val="p"/>
            </m:rPr>
            <m:t>J</m:t>
          </m:r>
          <m:r>
            <m:rPr>
              <m:sty m:val="p"/>
            </m:rPr>
            <m:t>/</m:t>
          </m:r>
          <m:r>
            <m:rPr>
              <m:sty m:val="p"/>
            </m:rPr>
            <m:t>k</m:t>
          </m:r>
          <m:r>
            <m:rPr>
              <m:sty m:val="p"/>
            </m:rPr>
            <m:t>W</m:t>
          </m:r>
          <m:r>
            <m:rPr>
              <m:sty m:val="p"/>
            </m:rPr>
            <m:t>h</m:t>
          </m:r>
          <m:r>
            <m:rPr>
              <m:sty m:val="p"/>
            </m:rPr>
            <m:t>)</m:t>
          </m:r>
          <m:r>
            <m:rPr>
              <m:sty m:val="p"/>
            </m:rPr>
            <m:t>,</m:t>
          </m:r>
          <m:r>
            <m:t>  </m:t>
          </m:r>
          <m:sSub>
            <m:e>
              <m:r>
                <m:rPr>
                  <m:sty m:val="p"/>
                </m:rPr>
                <m:t>M</m:t>
              </m:r>
              <m:r>
                <m:rPr>
                  <m:sty m:val="p"/>
                </m:rPr>
                <m:t>J</m:t>
              </m:r>
            </m:e>
            <m:sub>
              <m:r>
                <m:t>d</m:t>
              </m:r>
            </m:sub>
          </m:sSub>
          <m:r>
            <m:rPr>
              <m:sty m:val="p"/>
            </m:rPr>
            <m:t>=</m:t>
          </m:r>
          <m:f>
            <m:fPr>
              <m:type m:val="bar"/>
            </m:fPr>
            <m:num>
              <m:r>
                <m:t>1</m:t>
              </m:r>
              <m:r>
                <m:rPr>
                  <m:sty m:val="p"/>
                </m:rPr>
                <m:t>+</m:t>
              </m:r>
              <m:sSub>
                <m:e>
                  <m:r>
                    <m:t>u</m:t>
                  </m:r>
                </m:e>
                <m:sub>
                  <m:r>
                    <m:t>d</m:t>
                  </m:r>
                  <m:r>
                    <m:t>i</m:t>
                  </m:r>
                  <m:r>
                    <m:t>e</m:t>
                  </m:r>
                  <m:r>
                    <m:t>s</m:t>
                  </m:r>
                  <m:r>
                    <m:t>e</m:t>
                  </m:r>
                  <m:r>
                    <m:t>l</m:t>
                  </m:r>
                </m:sub>
              </m:sSub>
            </m:num>
            <m:den>
              <m:r>
                <m:t>e</m:t>
              </m:r>
              <m:sSub>
                <m:e>
                  <m:r>
                    <m:t>f</m:t>
                  </m:r>
                </m:e>
                <m:sub>
                  <m:r>
                    <m:t>d</m:t>
                  </m:r>
                  <m:r>
                    <m:t>i</m:t>
                  </m:r>
                  <m:r>
                    <m:t>e</m:t>
                  </m:r>
                  <m:r>
                    <m:t>s</m:t>
                  </m:r>
                  <m:r>
                    <m:t>e</m:t>
                  </m:r>
                  <m:r>
                    <m:t>l</m:t>
                  </m:r>
                </m:sub>
              </m:sSub>
            </m:den>
          </m:f>
          <m:r>
            <m:t> </m:t>
          </m:r>
          <m:r>
            <m:rPr>
              <m:sty m:val="p"/>
            </m:rPr>
            <m:t>(</m:t>
          </m:r>
          <m:r>
            <m:rPr>
              <m:sty m:val="p"/>
            </m:rPr>
            <m:t>M</m:t>
          </m:r>
          <m:r>
            <m:rPr>
              <m:sty m:val="p"/>
            </m:rPr>
            <m:t>J</m:t>
          </m:r>
          <m:r>
            <m:rPr>
              <m:sty m:val="p"/>
            </m:rPr>
            <m:t> </m:t>
          </m:r>
          <m:r>
            <m:rPr>
              <m:sty m:val="p"/>
            </m:rPr>
            <m:t>p</m:t>
          </m:r>
          <m:r>
            <m:rPr>
              <m:sty m:val="p"/>
            </m:rPr>
            <m:t>e</m:t>
          </m:r>
          <m:r>
            <m:rPr>
              <m:sty m:val="p"/>
            </m:rPr>
            <m:t>r</m:t>
          </m:r>
          <m:r>
            <m:rPr>
              <m:sty m:val="p"/>
            </m:rPr>
            <m:t> </m:t>
          </m:r>
          <m:r>
            <m:rPr>
              <m:sty m:val="p"/>
            </m:rPr>
            <m:t>k</m:t>
          </m:r>
          <m:r>
            <m:rPr>
              <m:sty m:val="p"/>
            </m:rPr>
            <m:t>g</m:t>
          </m:r>
          <m:r>
            <m:rPr>
              <m:sty m:val="p"/>
            </m:rPr>
            <m:t> </m:t>
          </m:r>
          <m:r>
            <m:rPr>
              <m:sty m:val="p"/>
            </m:rPr>
            <m:t>C</m:t>
          </m:r>
          <m:sSub>
            <m:e>
              <m:r>
                <m:rPr>
                  <m:sty m:val="p"/>
                </m:rPr>
                <m:t>O</m:t>
              </m:r>
            </m:e>
            <m:sub>
              <m:r>
                <m:rPr>
                  <m:sty m:val="p"/>
                </m:rPr>
                <m:t>2</m:t>
              </m:r>
            </m:sub>
          </m:sSub>
          <m:r>
            <m:rPr>
              <m:sty m:val="p"/>
            </m:rPr>
            <m:t>e</m:t>
          </m:r>
          <m:r>
            <m:rPr>
              <m:sty m:val="p"/>
            </m:rPr>
            <m:t>)</m:t>
          </m:r>
          <m:r>
            <m:t>  </m:t>
          </m:r>
          <m:r>
            <m:rPr>
              <m:sty m:val="p"/>
            </m:rPr>
            <m:t>(</m:t>
          </m:r>
          <m:r>
            <m:t>25</m:t>
          </m:r>
          <m:r>
            <m:rPr>
              <m:sty m:val="p"/>
            </m:rPr>
            <m:t>)</m:t>
          </m:r>
        </m:oMath>
      </m:oMathPara>
    </w:p>
    <w:p>
      <w:pPr>
        <w:pStyle w:val="FirstParagraph"/>
      </w:pPr>
      <m:oMathPara>
        <m:oMathParaPr>
          <m:jc m:val="center"/>
        </m:oMathParaPr>
        <m:oMath>
          <m:sSub>
            <m:e>
              <m:r>
                <m:rPr>
                  <m:sty m:val="p"/>
                </m:rPr>
                <m:t>C</m:t>
              </m:r>
              <m:r>
                <m:rPr>
                  <m:sty m:val="p"/>
                </m:rPr>
                <m:t>E</m:t>
              </m:r>
              <m:r>
                <m:rPr>
                  <m:sty m:val="p"/>
                </m:rPr>
                <m:t>D</m:t>
              </m:r>
            </m:e>
            <m:sub>
              <m:r>
                <m:t>1</m:t>
              </m:r>
            </m:sub>
          </m:sSub>
          <m:r>
            <m:rPr>
              <m:sty m:val="p"/>
            </m:rPr>
            <m:t>=</m:t>
          </m:r>
          <m:sSub>
            <m:e>
              <m:r>
                <m:t>a</m:t>
              </m:r>
            </m:e>
            <m:sub>
              <m:r>
                <m:t>W</m:t>
              </m:r>
            </m:sub>
          </m:sSub>
          <m:r>
            <m:t> </m:t>
          </m:r>
          <m:sSub>
            <m:e>
              <m:r>
                <m:rPr>
                  <m:sty m:val="p"/>
                </m:rPr>
                <m:t>M</m:t>
              </m:r>
              <m:r>
                <m:rPr>
                  <m:sty m:val="p"/>
                </m:rPr>
                <m:t>J</m:t>
              </m:r>
            </m:e>
            <m:sub>
              <m:r>
                <m:t>d</m:t>
              </m:r>
            </m:sub>
          </m:sSub>
          <m:r>
            <m:rPr>
              <m:sty m:val="p"/>
            </m:rPr>
            <m:t>−</m:t>
          </m:r>
          <m:sSub>
            <m:e>
              <m:r>
                <m:t>E</m:t>
              </m:r>
            </m:e>
            <m:sub>
              <m:r>
                <m:t>e</m:t>
              </m:r>
              <m:r>
                <m:t>l</m:t>
              </m:r>
            </m:sub>
          </m:sSub>
          <m:r>
            <m:t> </m:t>
          </m:r>
          <m:r>
            <m:rPr>
              <m:sty m:val="p"/>
            </m:rPr>
            <m:t>P</m:t>
          </m:r>
          <m:r>
            <m:rPr>
              <m:sty m:val="p"/>
            </m:rPr>
            <m:t>E</m:t>
          </m:r>
          <m:r>
            <m:rPr>
              <m:sty m:val="p"/>
            </m:rPr>
            <m:t>F</m:t>
          </m:r>
          <m:r>
            <m:rPr>
              <m:sty m:val="p"/>
            </m:rPr>
            <m:t>+</m:t>
          </m:r>
          <m:sSub>
            <m:e>
              <m:r>
                <m:rPr>
                  <m:sty m:val="p"/>
                </m:rPr>
                <m:t>C</m:t>
              </m:r>
              <m:r>
                <m:rPr>
                  <m:sty m:val="p"/>
                </m:rPr>
                <m:t>E</m:t>
              </m:r>
              <m:r>
                <m:rPr>
                  <m:sty m:val="p"/>
                </m:rPr>
                <m:t>D</m:t>
              </m:r>
            </m:e>
            <m:sub>
              <m:r>
                <m:t>L</m:t>
              </m:r>
              <m:r>
                <m:t>F</m:t>
              </m:r>
            </m:sub>
          </m:sSub>
          <m:r>
            <m:rPr>
              <m:sty m:val="p"/>
            </m:rPr>
            <m:t>,</m:t>
          </m:r>
          <m:r>
            <m:t> </m:t>
          </m:r>
          <m:sSub>
            <m:e>
              <m:r>
                <m:rPr>
                  <m:sty m:val="p"/>
                </m:rPr>
                <m:t>C</m:t>
              </m:r>
              <m:r>
                <m:rPr>
                  <m:sty m:val="p"/>
                </m:rPr>
                <m:t>E</m:t>
              </m:r>
              <m:r>
                <m:rPr>
                  <m:sty m:val="p"/>
                </m:rPr>
                <m:t>D</m:t>
              </m:r>
            </m:e>
            <m:sub>
              <m:r>
                <m:t>2</m:t>
              </m:r>
            </m:sub>
          </m:sSub>
          <m:r>
            <m:rPr>
              <m:sty m:val="p"/>
            </m:rPr>
            <m:t>=</m:t>
          </m:r>
          <m:sSub>
            <m:e>
              <m:r>
                <m:t>e</m:t>
              </m:r>
            </m:e>
            <m:sub>
              <m:r>
                <m:t>R</m:t>
              </m:r>
            </m:sub>
          </m:sSub>
          <m:r>
            <m:rPr>
              <m:sty m:val="p"/>
            </m:rPr>
            <m:t>P</m:t>
          </m:r>
          <m:r>
            <m:rPr>
              <m:sty m:val="p"/>
            </m:rPr>
            <m:t>E</m:t>
          </m:r>
          <m:r>
            <m:rPr>
              <m:sty m:val="p"/>
            </m:rPr>
            <m:t>F</m:t>
          </m:r>
          <m:r>
            <m:rPr>
              <m:sty m:val="p"/>
            </m:rPr>
            <m:t>+</m:t>
          </m:r>
          <m:sSub>
            <m:e>
              <m:r>
                <m:t>a</m:t>
              </m:r>
            </m:e>
            <m:sub>
              <m:r>
                <m:t>R</m:t>
              </m:r>
            </m:sub>
          </m:sSub>
          <m:sSub>
            <m:e>
              <m:r>
                <m:rPr>
                  <m:sty m:val="p"/>
                </m:rPr>
                <m:t>M</m:t>
              </m:r>
              <m:r>
                <m:rPr>
                  <m:sty m:val="p"/>
                </m:rPr>
                <m:t>J</m:t>
              </m:r>
            </m:e>
            <m:sub>
              <m:r>
                <m:t>d</m:t>
              </m:r>
            </m:sub>
          </m:sSub>
          <m:r>
            <m:rPr>
              <m:sty m:val="p"/>
            </m:rPr>
            <m:t>+</m:t>
          </m:r>
          <m:sSub>
            <m:e>
              <m:r>
                <m:t>m</m:t>
              </m:r>
            </m:e>
            <m:sub>
              <m:r>
                <m:t>d</m:t>
              </m:r>
              <m:r>
                <m:t>e</m:t>
              </m:r>
              <m:r>
                <m:t>l</m:t>
              </m:r>
            </m:sub>
          </m:sSub>
          <m:r>
            <m:t>D</m:t>
          </m:r>
          <m:r>
            <m:t> </m:t>
          </m:r>
          <m:r>
            <m:t>e</m:t>
          </m:r>
          <m:sSub>
            <m:e>
              <m:r>
                <m:t>f</m:t>
              </m:r>
            </m:e>
            <m:sub>
              <m:r>
                <m:t>t</m:t>
              </m:r>
              <m:r>
                <m:t>r</m:t>
              </m:r>
            </m:sub>
          </m:sSub>
          <m:sSub>
            <m:e>
              <m:r>
                <m:rPr>
                  <m:sty m:val="p"/>
                </m:rPr>
                <m:t>M</m:t>
              </m:r>
              <m:r>
                <m:rPr>
                  <m:sty m:val="p"/>
                </m:rPr>
                <m:t>J</m:t>
              </m:r>
            </m:e>
            <m:sub>
              <m:r>
                <m:t>d</m:t>
              </m:r>
            </m:sub>
          </m:sSub>
          <m:r>
            <m:rPr>
              <m:sty m:val="p"/>
            </m:rPr>
            <m:t>−</m:t>
          </m:r>
          <m:sSup>
            <m:e>
              <m:r>
                <m:t>10</m:t>
              </m:r>
            </m:e>
            <m:sup>
              <m:r>
                <m:t>3</m:t>
              </m:r>
            </m:sup>
          </m:sSup>
          <m:r>
            <m:t>ψ</m:t>
          </m:r>
          <m:sSub>
            <m:e>
              <m:r>
                <m:t>e</m:t>
              </m:r>
            </m:e>
            <m:sub>
              <m:r>
                <m:t>n</m:t>
              </m:r>
              <m:r>
                <m:t>e</m:t>
              </m:r>
              <m:r>
                <m:t>t</m:t>
              </m:r>
            </m:sub>
          </m:sSub>
          <m:r>
            <m:rPr>
              <m:sty m:val="p"/>
            </m:rPr>
            <m:t>(</m:t>
          </m:r>
          <m:r>
            <m:t>1</m:t>
          </m:r>
          <m:r>
            <m:rPr>
              <m:sty m:val="p"/>
            </m:rPr>
            <m:t>+</m:t>
          </m:r>
          <m:sSub>
            <m:e>
              <m:r>
                <m:t>u</m:t>
              </m:r>
            </m:e>
            <m:sub>
              <m:r>
                <m:t>c</m:t>
              </m:r>
              <m:r>
                <m:t>o</m:t>
              </m:r>
              <m:r>
                <m:t>a</m:t>
              </m:r>
              <m:r>
                <m:t>l</m:t>
              </m:r>
            </m:sub>
          </m:sSub>
          <m:r>
            <m:rPr>
              <m:sty m:val="p"/>
            </m:rPr>
            <m:t>)</m:t>
          </m:r>
          <m:r>
            <m:rPr>
              <m:sty m:val="p"/>
            </m:rPr>
            <m:t>+</m:t>
          </m:r>
          <m:sSub>
            <m:e>
              <m:r>
                <m:rPr>
                  <m:sty m:val="p"/>
                </m:rPr>
                <m:t>C</m:t>
              </m:r>
              <m:r>
                <m:rPr>
                  <m:sty m:val="p"/>
                </m:rPr>
                <m:t>E</m:t>
              </m:r>
              <m:r>
                <m:rPr>
                  <m:sty m:val="p"/>
                </m:rPr>
                <m:t>D</m:t>
              </m:r>
            </m:e>
            <m:sub>
              <m:r>
                <m:t>L</m:t>
              </m:r>
              <m:r>
                <m:t>F</m:t>
              </m:r>
            </m:sub>
          </m:sSub>
          <m:r>
            <m:t>  </m:t>
          </m:r>
          <m:r>
            <m:rPr>
              <m:sty m:val="p"/>
            </m:rPr>
            <m:t>(</m:t>
          </m:r>
          <m:r>
            <m:t>26</m:t>
          </m:r>
          <m:r>
            <m:rPr>
              <m:sty m:val="p"/>
            </m:rPr>
            <m:t>)</m:t>
          </m:r>
        </m:oMath>
      </m:oMathPara>
    </w:p>
    <w:p>
      <w:pPr>
        <w:pStyle w:val="FirstParagraph"/>
      </w:pPr>
      <m:oMathPara>
        <m:oMathParaPr>
          <m:jc m:val="center"/>
        </m:oMathParaPr>
        <m:oMath>
          <m:sSub>
            <m:e>
              <m:r>
                <m:rPr>
                  <m:sty m:val="p"/>
                </m:rPr>
                <m:t>C</m:t>
              </m:r>
              <m:r>
                <m:rPr>
                  <m:sty m:val="p"/>
                </m:rPr>
                <m:t>E</m:t>
              </m:r>
              <m:r>
                <m:rPr>
                  <m:sty m:val="p"/>
                </m:rPr>
                <m:t>D</m:t>
              </m:r>
            </m:e>
            <m:sub>
              <m:r>
                <m:t>A</m:t>
              </m:r>
              <m:r>
                <m:t>D</m:t>
              </m:r>
            </m:sub>
          </m:sSub>
          <m:r>
            <m:rPr>
              <m:sty m:val="p"/>
            </m:rPr>
            <m:t>=</m:t>
          </m:r>
          <m:r>
            <m:t>a</m:t>
          </m:r>
          <m:r>
            <m:t> </m:t>
          </m:r>
          <m:sSub>
            <m:e>
              <m:r>
                <m:t>a</m:t>
              </m:r>
            </m:e>
            <m:sub>
              <m:r>
                <m:t>A</m:t>
              </m:r>
            </m:sub>
          </m:sSub>
          <m:r>
            <m:t> </m:t>
          </m:r>
          <m:sSub>
            <m:e>
              <m:r>
                <m:rPr>
                  <m:sty m:val="p"/>
                </m:rPr>
                <m:t>M</m:t>
              </m:r>
              <m:r>
                <m:rPr>
                  <m:sty m:val="p"/>
                </m:rPr>
                <m:t>J</m:t>
              </m:r>
            </m:e>
            <m:sub>
              <m:r>
                <m:t>d</m:t>
              </m:r>
            </m:sub>
          </m:sSub>
          <m:r>
            <m:rPr>
              <m:sty m:val="p"/>
            </m:rPr>
            <m:t>−</m:t>
          </m:r>
          <m:sSub>
            <m:e>
              <m:r>
                <m:t>E</m:t>
              </m:r>
            </m:e>
            <m:sub>
              <m:r>
                <m:t>A</m:t>
              </m:r>
              <m:r>
                <m:t>D</m:t>
              </m:r>
            </m:sub>
          </m:sSub>
          <m:r>
            <m:t> </m:t>
          </m:r>
          <m:r>
            <m:rPr>
              <m:sty m:val="p"/>
            </m:rPr>
            <m:t>P</m:t>
          </m:r>
          <m:r>
            <m:rPr>
              <m:sty m:val="p"/>
            </m:rPr>
            <m:t>E</m:t>
          </m:r>
          <m:r>
            <m:rPr>
              <m:sty m:val="p"/>
            </m:rPr>
            <m:t>F</m:t>
          </m:r>
          <m:r>
            <m:rPr>
              <m:sty m:val="p"/>
            </m:rPr>
            <m:t>,</m:t>
          </m:r>
          <m:r>
            <m:t>  </m:t>
          </m:r>
          <m:sSub>
            <m:e>
              <m:r>
                <m:rPr>
                  <m:sty m:val="p"/>
                </m:rPr>
                <m:t>C</m:t>
              </m:r>
              <m:r>
                <m:rPr>
                  <m:sty m:val="p"/>
                </m:rPr>
                <m:t>E</m:t>
              </m:r>
              <m:r>
                <m:rPr>
                  <m:sty m:val="p"/>
                </m:rPr>
                <m:t>D</m:t>
              </m:r>
            </m:e>
            <m:sub>
              <m:r>
                <m:t>4</m:t>
              </m:r>
            </m:sub>
          </m:sSub>
          <m:r>
            <m:rPr>
              <m:sty m:val="p"/>
            </m:rPr>
            <m:t>=</m:t>
          </m:r>
          <m:sSub>
            <m:e>
              <m:r>
                <m:rPr>
                  <m:sty m:val="p"/>
                </m:rPr>
                <m:t>C</m:t>
              </m:r>
              <m:r>
                <m:rPr>
                  <m:sty m:val="p"/>
                </m:rPr>
                <m:t>E</m:t>
              </m:r>
              <m:r>
                <m:rPr>
                  <m:sty m:val="p"/>
                </m:rPr>
                <m:t>D</m:t>
              </m:r>
            </m:e>
            <m:sub>
              <m:r>
                <m:t>S</m:t>
              </m:r>
              <m:r>
                <m:t>L</m:t>
              </m:r>
            </m:sub>
          </m:sSub>
          <m:r>
            <m:rPr>
              <m:sty m:val="p"/>
            </m:rPr>
            <m:t>+</m:t>
          </m:r>
          <m:sSub>
            <m:e>
              <m:r>
                <m:t>P</m:t>
              </m:r>
            </m:e>
            <m:sub>
              <m:r>
                <m:t>P</m:t>
              </m:r>
              <m:r>
                <m:t>H</m:t>
              </m:r>
              <m:r>
                <m:t>B</m:t>
              </m:r>
            </m:sub>
          </m:sSub>
          <m:d>
            <m:dPr>
              <m:begChr m:val="("/>
              <m:sepChr m:val=""/>
              <m:endChr m:val=")"/>
              <m:grow/>
            </m:dPr>
            <m:e>
              <m:f>
                <m:fPr>
                  <m:type m:val="bar"/>
                </m:fPr>
                <m:num>
                  <m:r>
                    <m:t>e</m:t>
                  </m:r>
                  <m:sSub>
                    <m:e>
                      <m:r>
                        <m:t>f</m:t>
                      </m:r>
                    </m:e>
                    <m:sub>
                      <m:r>
                        <m:t>P</m:t>
                      </m:r>
                      <m:r>
                        <m:t>H</m:t>
                      </m:r>
                      <m:r>
                        <m:t>B</m:t>
                      </m:r>
                    </m:sub>
                  </m:sSub>
                </m:num>
                <m:den>
                  <m:r>
                    <m:t>e</m:t>
                  </m:r>
                  <m:sSub>
                    <m:e>
                      <m:r>
                        <m:t>f</m:t>
                      </m:r>
                    </m:e>
                    <m:sub>
                      <m:r>
                        <m:t>g</m:t>
                      </m:r>
                      <m:r>
                        <m:t>a</m:t>
                      </m:r>
                      <m:r>
                        <m:t>s</m:t>
                      </m:r>
                    </m:sub>
                  </m:sSub>
                </m:den>
              </m:f>
              <m:r>
                <m:rPr>
                  <m:sty m:val="p"/>
                </m:rPr>
                <m:t>−</m:t>
              </m:r>
              <m:r>
                <m:t>σ</m:t>
              </m:r>
              <m:r>
                <m:t> </m:t>
              </m:r>
              <m:sSub>
                <m:e>
                  <m:r>
                    <m:rPr>
                      <m:sty m:val="p"/>
                    </m:rPr>
                    <m:t>C</m:t>
                  </m:r>
                  <m:r>
                    <m:rPr>
                      <m:sty m:val="p"/>
                    </m:rPr>
                    <m:t>E</m:t>
                  </m:r>
                  <m:r>
                    <m:rPr>
                      <m:sty m:val="p"/>
                    </m:rPr>
                    <m:t>D</m:t>
                  </m:r>
                </m:e>
                <m:sub>
                  <m:r>
                    <m:t>P</m:t>
                  </m:r>
                  <m:r>
                    <m:t>P</m:t>
                  </m:r>
                </m:sub>
              </m:sSub>
            </m:e>
          </m:d>
          <m:r>
            <m:rPr>
              <m:sty m:val="p"/>
            </m:rPr>
            <m:t>,</m:t>
          </m:r>
          <m:r>
            <m:t>  </m:t>
          </m:r>
          <m:sSub>
            <m:e>
              <m:r>
                <m:rPr>
                  <m:sty m:val="p"/>
                </m:rPr>
                <m:t>C</m:t>
              </m:r>
              <m:r>
                <m:rPr>
                  <m:sty m:val="p"/>
                </m:rPr>
                <m:t>E</m:t>
              </m:r>
              <m:r>
                <m:rPr>
                  <m:sty m:val="p"/>
                </m:rPr>
                <m:t>D</m:t>
              </m:r>
            </m:e>
            <m:sub>
              <m:r>
                <m:t>L</m:t>
              </m:r>
              <m:r>
                <m:t>F</m:t>
              </m:r>
            </m:sub>
          </m:sSub>
          <m:r>
            <m:rPr>
              <m:sty m:val="p"/>
            </m:rPr>
            <m:t>=</m:t>
          </m:r>
          <m:r>
            <m:t>t</m:t>
          </m:r>
          <m:r>
            <m:t> </m:t>
          </m:r>
          <m:sSub>
            <m:e>
              <m:r>
                <m:t>a</m:t>
              </m:r>
            </m:e>
            <m:sub>
              <m:r>
                <m:t>L</m:t>
              </m:r>
              <m:r>
                <m:t>F</m:t>
              </m:r>
            </m:sub>
          </m:sSub>
          <m:r>
            <m:t> </m:t>
          </m:r>
          <m:sSub>
            <m:e>
              <m:r>
                <m:rPr>
                  <m:sty m:val="p"/>
                </m:rPr>
                <m:t>M</m:t>
              </m:r>
              <m:r>
                <m:rPr>
                  <m:sty m:val="p"/>
                </m:rPr>
                <m:t>J</m:t>
              </m:r>
            </m:e>
            <m:sub>
              <m:r>
                <m:t>d</m:t>
              </m:r>
            </m:sub>
          </m:sSub>
          <m:r>
            <m:t>  </m:t>
          </m:r>
          <m:r>
            <m:rPr>
              <m:sty m:val="p"/>
            </m:rPr>
            <m:t>(</m:t>
          </m:r>
          <m:r>
            <m:t>27</m:t>
          </m:r>
          <m:r>
            <m:rPr>
              <m:sty m:val="p"/>
            </m:rPr>
            <m:t>)</m:t>
          </m:r>
        </m:oMath>
      </m:oMathPara>
    </w:p>
    <w:p>
      <w:pPr>
        <w:pStyle w:val="FirstParagraph"/>
      </w:pPr>
      <m:oMathPara>
        <m:oMathParaPr>
          <m:jc m:val="center"/>
        </m:oMathParaPr>
        <m:oMath>
          <m:r>
            <m:t>L</m:t>
          </m:r>
          <m:sSub>
            <m:e>
              <m:r>
                <m:t>U</m:t>
              </m:r>
            </m:e>
            <m:sub>
              <m:r>
                <m:t>S</m:t>
              </m:r>
              <m:r>
                <m:t>L</m:t>
              </m:r>
            </m:sub>
          </m:sSub>
          <m:r>
            <m:rPr>
              <m:sty m:val="p"/>
            </m:rPr>
            <m:t>=</m:t>
          </m:r>
          <m:d>
            <m:dPr>
              <m:begChr m:val="("/>
              <m:sepChr m:val=""/>
              <m:endChr m:val=")"/>
              <m:grow/>
            </m:dPr>
            <m:e>
              <m:f>
                <m:fPr>
                  <m:type m:val="bar"/>
                </m:fPr>
                <m:num>
                  <m:nary>
                    <m:naryPr>
                      <m:chr m:val="∑"/>
                      <m:limLoc m:val="undOvr"/>
                      <m:subHide m:val="off"/>
                      <m:supHide m:val="on"/>
                    </m:naryPr>
                    <m:sub>
                      <m:r>
                        <m:t>j</m:t>
                      </m:r>
                    </m:sub>
                    <m:sup>
                      <m:r>
                        <m:t>​</m:t>
                      </m:r>
                    </m:sup>
                    <m:e>
                      <m:sSub>
                        <m:e>
                          <m:r>
                            <m:t>m</m:t>
                          </m:r>
                        </m:e>
                        <m:sub>
                          <m:r>
                            <m:t>j</m:t>
                          </m:r>
                        </m:sub>
                      </m:sSub>
                    </m:e>
                  </m:nary>
                </m:num>
                <m:den>
                  <m:sSub>
                    <m:e>
                      <m:r>
                        <m:t>ρ</m:t>
                      </m:r>
                    </m:e>
                    <m:sub>
                      <m:r>
                        <m:t>S</m:t>
                      </m:r>
                      <m:r>
                        <m:t>L</m:t>
                      </m:r>
                    </m:sub>
                  </m:sSub>
                  <m:sSub>
                    <m:e>
                      <m:r>
                        <m:t>H</m:t>
                      </m:r>
                    </m:e>
                    <m:sub>
                      <m:r>
                        <m:t>S</m:t>
                      </m:r>
                      <m:r>
                        <m:t>L</m:t>
                      </m:r>
                    </m:sub>
                  </m:sSub>
                </m:den>
              </m:f>
              <m:r>
                <m:rPr>
                  <m:sty m:val="p"/>
                </m:rPr>
                <m:t>+</m:t>
              </m:r>
              <m:f>
                <m:fPr>
                  <m:type m:val="bar"/>
                </m:fPr>
                <m:num>
                  <m:sSub>
                    <m:e>
                      <m:r>
                        <m:t>m</m:t>
                      </m:r>
                    </m:e>
                    <m:sub>
                      <m:r>
                        <m:t>i</m:t>
                      </m:r>
                      <m:r>
                        <m:t>n</m:t>
                      </m:r>
                    </m:sub>
                  </m:sSub>
                </m:num>
                <m:den>
                  <m:sSub>
                    <m:e>
                      <m:r>
                        <m:t>ρ</m:t>
                      </m:r>
                    </m:e>
                    <m:sub>
                      <m:r>
                        <m:t>i</m:t>
                      </m:r>
                      <m:r>
                        <m:t>n</m:t>
                      </m:r>
                    </m:sub>
                  </m:sSub>
                  <m:sSub>
                    <m:e>
                      <m:r>
                        <m:t>H</m:t>
                      </m:r>
                    </m:e>
                    <m:sub>
                      <m:r>
                        <m:t>S</m:t>
                      </m:r>
                      <m:r>
                        <m:t>L</m:t>
                      </m:r>
                    </m:sub>
                  </m:sSub>
                </m:den>
              </m:f>
            </m:e>
          </m:d>
          <m:sSub>
            <m:e>
              <m:r>
                <m:t>f</m:t>
              </m:r>
            </m:e>
            <m:sub>
              <m:r>
                <m:t>g</m:t>
              </m:r>
              <m:r>
                <m:t>r</m:t>
              </m:r>
              <m:r>
                <m:t>o</m:t>
              </m:r>
              <m:r>
                <m:t>s</m:t>
              </m:r>
              <m:r>
                <m:t>s</m:t>
              </m:r>
            </m:sub>
          </m:sSub>
          <m:r>
            <m:rPr>
              <m:sty m:val="p"/>
            </m:rPr>
            <m:t>,</m:t>
          </m:r>
          <m:r>
            <m:t> </m:t>
          </m:r>
          <m:r>
            <m:t>L</m:t>
          </m:r>
          <m:sSub>
            <m:e>
              <m:r>
                <m:t>U</m:t>
              </m:r>
            </m:e>
            <m:sub>
              <m:r>
                <m:t>O</m:t>
              </m:r>
              <m:r>
                <m:t>D</m:t>
              </m:r>
            </m:sub>
          </m:sSub>
          <m:r>
            <m:rPr>
              <m:sty m:val="p"/>
            </m:rPr>
            <m:t>=</m:t>
          </m:r>
          <m:f>
            <m:fPr>
              <m:type m:val="bar"/>
            </m:fPr>
            <m:num>
              <m:nary>
                <m:naryPr>
                  <m:chr m:val="∑"/>
                  <m:limLoc m:val="undOvr"/>
                  <m:subHide m:val="off"/>
                  <m:supHide m:val="on"/>
                </m:naryPr>
                <m:sub>
                  <m:r>
                    <m:t>j</m:t>
                  </m:r>
                </m:sub>
                <m:sup>
                  <m:r>
                    <m:t>​</m:t>
                  </m:r>
                </m:sup>
                <m:e>
                  <m:sSub>
                    <m:e>
                      <m:r>
                        <m:t>m</m:t>
                      </m:r>
                    </m:e>
                    <m:sub>
                      <m:r>
                        <m:t>j</m:t>
                      </m:r>
                    </m:sub>
                  </m:sSub>
                </m:e>
              </m:nary>
              <m:r>
                <m:rPr>
                  <m:sty m:val="p"/>
                </m:rPr>
                <m:t>+</m:t>
              </m:r>
              <m:sSub>
                <m:e>
                  <m:r>
                    <m:t>m</m:t>
                  </m:r>
                </m:e>
                <m:sub>
                  <m:r>
                    <m:t>i</m:t>
                  </m:r>
                  <m:r>
                    <m:t>n</m:t>
                  </m:r>
                </m:sub>
              </m:sSub>
            </m:num>
            <m:den>
              <m:sSub>
                <m:e>
                  <m:r>
                    <m:t>ρ</m:t>
                  </m:r>
                </m:e>
                <m:sub>
                  <m:r>
                    <m:t>O</m:t>
                  </m:r>
                  <m:r>
                    <m:t>D</m:t>
                  </m:r>
                </m:sub>
              </m:sSub>
              <m:sSub>
                <m:e>
                  <m:r>
                    <m:t>H</m:t>
                  </m:r>
                </m:e>
                <m:sub>
                  <m:r>
                    <m:t>O</m:t>
                  </m:r>
                  <m:r>
                    <m:t>D</m:t>
                  </m:r>
                </m:sub>
              </m:sSub>
            </m:den>
          </m:f>
          <m:r>
            <m:rPr>
              <m:sty m:val="p"/>
            </m:rPr>
            <m:t>,</m:t>
          </m:r>
          <m:r>
            <m:t> </m:t>
          </m:r>
          <m:r>
            <m:t>L</m:t>
          </m:r>
          <m:sSub>
            <m:e>
              <m:r>
                <m:t>U</m:t>
              </m:r>
            </m:e>
            <m:sub>
              <m:r>
                <m:t>p</m:t>
              </m:r>
              <m:r>
                <m:t>l</m:t>
              </m:r>
              <m:r>
                <m:t>a</m:t>
              </m:r>
              <m:r>
                <m:t>n</m:t>
              </m:r>
              <m:r>
                <m:t>t</m:t>
              </m:r>
            </m:sub>
          </m:sSub>
          <m:r>
            <m:rPr>
              <m:sty m:val="p"/>
            </m:rPr>
            <m:t>=</m:t>
          </m:r>
          <m:f>
            <m:fPr>
              <m:type m:val="bar"/>
            </m:fPr>
            <m:num>
              <m:r>
                <m:t>F</m:t>
              </m:r>
              <m:r>
                <m:t>P</m:t>
              </m:r>
            </m:num>
            <m:den>
              <m:r>
                <m:t>A</m:t>
              </m:r>
              <m:r>
                <m:t> </m:t>
              </m:r>
              <m:r>
                <m:t>365</m:t>
              </m:r>
              <m:r>
                <m:t> </m:t>
              </m:r>
              <m:r>
                <m:t>n</m:t>
              </m:r>
            </m:den>
          </m:f>
          <m:r>
            <m:t>  </m:t>
          </m:r>
          <m:r>
            <m:rPr>
              <m:sty m:val="p"/>
            </m:rPr>
            <m:t>(</m:t>
          </m:r>
          <m:r>
            <m:t>28</m:t>
          </m:r>
          <m:r>
            <m:rPr>
              <m:sty m:val="p"/>
            </m:rPr>
            <m:t>)</m:t>
          </m:r>
        </m:oMath>
      </m:oMathPara>
    </w:p>
    <w:p>
      <w:pPr>
        <w:pStyle w:val="FirstParagraph"/>
        <w:jc w:val="both"/>
      </w:pPr>
      <w:r>
        <w:t xml:space="preserve">Biogenic energy is not counted. Plant land LU</w:t>
      </w:r>
      <w:r>
        <w:rPr>
          <w:vertAlign w:val="subscript"/>
        </w:rPr>
        <w:t xml:space="preserve">plant</w:t>
      </w:r>
      <w:r>
        <w:t xml:space="preserve"> </w:t>
      </w:r>
      <w:r>
        <w:t xml:space="preserve">spreads the footprint FP over the lifetime throughput; each option’s land take is the sum of its plants and landfills.</w:t>
      </w:r>
    </w:p>
    <w:bookmarkEnd w:id="23"/>
    <w:bookmarkStart w:id="24" w:name="feasibility-gates"/>
    <w:p>
      <w:pPr>
        <w:pStyle w:val="Heading1"/>
      </w:pPr>
      <w:r>
        <w:t xml:space="preserve">8 Feasibility gates</w:t>
      </w:r>
    </w:p>
    <w:p>
      <w:pPr>
        <w:pStyle w:val="FirstParagraph"/>
        <w:jc w:val="both"/>
      </w:pPr>
      <w:r>
        <w:t xml:space="preserve">G1: H ≥ 7 MJ/kg and G2: Q ≥ 150 t/day for WtE; G3: Q ≥ 1000 t/day for the Perpres 109/2025 tariff; G4: NCV</w:t>
      </w:r>
      <w:r>
        <w:rPr>
          <w:vertAlign w:val="subscript"/>
        </w:rPr>
        <w:t xml:space="preserve">RDF</w:t>
      </w:r>
      <w:r>
        <w:t xml:space="preserve"> </w:t>
      </w:r>
      <w:r>
        <w:t xml:space="preserve">≥ 12.56 MJ/kg and G5: D ≤ 300 km for RDF and RDF + AD; G6: T</w:t>
      </w:r>
      <w:r>
        <w:rPr>
          <w:vertAlign w:val="subscript"/>
        </w:rPr>
        <w:t xml:space="preserve">PHB</w:t>
      </w:r>
      <w:r>
        <w:t xml:space="preserve"> </w:t>
      </w:r>
      <w:r>
        <w:t xml:space="preserve">≥ 500 t/yr. An option failing a gate is infeasible in that draw.</w:t>
      </w:r>
    </w:p>
    <w:bookmarkEnd w:id="24"/>
    <w:bookmarkStart w:id="25" w:name="X99355d169519fc23339fbd669fb322536cc3728"/>
    <w:p>
      <w:pPr>
        <w:pStyle w:val="Heading1"/>
      </w:pPr>
      <w:r>
        <w:t xml:space="preserve">9 Decision analysis (MSWModel.delta, decide, run_mc)</w:t>
      </w:r>
    </w:p>
    <w:p>
      <w:pPr>
        <w:pStyle w:val="FirstParagraph"/>
      </w:pPr>
      <m:oMathPara>
        <m:oMathParaPr>
          <m:jc m:val="center"/>
        </m:oMathParaPr>
        <m:oMath>
          <m:r>
            <m:rPr>
              <m:sty m:val="p"/>
            </m:rPr>
            <m:t>Δ</m:t>
          </m:r>
          <m:sSub>
            <m:e>
              <m:r>
                <m:t>G</m:t>
              </m:r>
            </m:e>
            <m:sub>
              <m:r>
                <m:t>k</m:t>
              </m:r>
            </m:sub>
          </m:sSub>
          <m:r>
            <m:rPr>
              <m:sty m:val="p"/>
            </m:rPr>
            <m:t>=</m:t>
          </m:r>
          <m:sSub>
            <m:e>
              <m:r>
                <m:t>G</m:t>
              </m:r>
            </m:e>
            <m:sub>
              <m:r>
                <m:t>0</m:t>
              </m:r>
            </m:sub>
          </m:sSub>
          <m:r>
            <m:rPr>
              <m:sty m:val="p"/>
            </m:rPr>
            <m:t>−</m:t>
          </m:r>
          <m:sSub>
            <m:e>
              <m:r>
                <m:t>G</m:t>
              </m:r>
            </m:e>
            <m:sub>
              <m:r>
                <m:t>k</m:t>
              </m:r>
            </m:sub>
          </m:sSub>
          <m:r>
            <m:rPr>
              <m:sty m:val="p"/>
            </m:rPr>
            <m:t>,</m:t>
          </m:r>
          <m:r>
            <m:t>  </m:t>
          </m:r>
          <m:r>
            <m:rPr>
              <m:sty m:val="p"/>
            </m:rPr>
            <m:t>Δ</m:t>
          </m:r>
          <m:sSub>
            <m:e>
              <m:r>
                <m:t>C</m:t>
              </m:r>
            </m:e>
            <m:sub>
              <m:r>
                <m:t>k</m:t>
              </m:r>
            </m:sub>
          </m:sSub>
          <m:r>
            <m:rPr>
              <m:sty m:val="p"/>
            </m:rPr>
            <m:t>=</m:t>
          </m:r>
          <m:sSub>
            <m:e>
              <m:r>
                <m:t>C</m:t>
              </m:r>
            </m:e>
            <m:sub>
              <m:r>
                <m:t>k</m:t>
              </m:r>
            </m:sub>
          </m:sSub>
          <m:r>
            <m:rPr>
              <m:sty m:val="p"/>
            </m:rPr>
            <m:t>−</m:t>
          </m:r>
          <m:sSub>
            <m:e>
              <m:r>
                <m:t>C</m:t>
              </m:r>
            </m:e>
            <m:sub>
              <m:r>
                <m:t>0</m:t>
              </m:r>
            </m:sub>
          </m:sSub>
          <m:r>
            <m:rPr>
              <m:sty m:val="p"/>
            </m:rPr>
            <m:t>,</m:t>
          </m:r>
          <m:r>
            <m:t>  </m:t>
          </m:r>
          <m:r>
            <m:t>M</m:t>
          </m:r>
          <m:r>
            <m:t>A</m:t>
          </m:r>
          <m:sSub>
            <m:e>
              <m:r>
                <m:t>C</m:t>
              </m:r>
            </m:e>
            <m:sub>
              <m:r>
                <m:t>k</m:t>
              </m:r>
            </m:sub>
          </m:sSub>
          <m:r>
            <m:rPr>
              <m:sty m:val="p"/>
            </m:rPr>
            <m:t>=</m:t>
          </m:r>
          <m:sSup>
            <m:e>
              <m:r>
                <m:t>10</m:t>
              </m:r>
            </m:e>
            <m:sup>
              <m:r>
                <m:t>3</m:t>
              </m:r>
            </m:sup>
          </m:sSup>
          <m:r>
            <m:t> </m:t>
          </m:r>
          <m:f>
            <m:fPr>
              <m:type m:val="bar"/>
            </m:fPr>
            <m:num>
              <m:sSub>
                <m:e>
                  <m:r>
                    <m:t>C</m:t>
                  </m:r>
                </m:e>
                <m:sub>
                  <m:r>
                    <m:t>k</m:t>
                  </m:r>
                </m:sub>
              </m:sSub>
              <m:r>
                <m:rPr>
                  <m:sty m:val="p"/>
                </m:rPr>
                <m:t>−</m:t>
              </m:r>
              <m:sSub>
                <m:e>
                  <m:r>
                    <m:t>C</m:t>
                  </m:r>
                </m:e>
                <m:sub>
                  <m:r>
                    <m:t>0</m:t>
                  </m:r>
                </m:sub>
              </m:sSub>
            </m:num>
            <m:den>
              <m:sSub>
                <m:e>
                  <m:r>
                    <m:t>G</m:t>
                  </m:r>
                </m:e>
                <m:sub>
                  <m:r>
                    <m:t>0</m:t>
                  </m:r>
                </m:sub>
              </m:sSub>
              <m:r>
                <m:rPr>
                  <m:sty m:val="p"/>
                </m:rPr>
                <m:t>−</m:t>
              </m:r>
              <m:sSub>
                <m:e>
                  <m:r>
                    <m:t>G</m:t>
                  </m:r>
                </m:e>
                <m:sub>
                  <m:r>
                    <m:t>k</m:t>
                  </m:r>
                </m:sub>
              </m:sSub>
            </m:den>
          </m:f>
          <m:r>
            <m:t> </m:t>
          </m:r>
          <m:r>
            <m:rPr>
              <m:sty m:val="p"/>
            </m:rPr>
            <m:t>(</m:t>
          </m:r>
          <m:r>
            <m:t>0</m:t>
          </m:r>
          <m:r>
            <m:rPr>
              <m:sty m:val="p"/>
            </m:rPr>
            <m:t>∈</m:t>
          </m:r>
          <m:r>
            <m:rPr>
              <m:sty m:val="p"/>
            </m:rPr>
            <m:t>{</m:t>
          </m:r>
          <m:r>
            <m:t>O</m:t>
          </m:r>
          <m:r>
            <m:t>D</m:t>
          </m:r>
          <m:r>
            <m:rPr>
              <m:sty m:val="p"/>
            </m:rPr>
            <m:t>,</m:t>
          </m:r>
          <m:r>
            <m:t>S</m:t>
          </m:r>
          <m:r>
            <m:t>L</m:t>
          </m:r>
          <m:r>
            <m:rPr>
              <m:sty m:val="p"/>
            </m:rPr>
            <m:t>}</m:t>
          </m:r>
          <m:r>
            <m:rPr>
              <m:sty m:val="p"/>
            </m:rPr>
            <m:t>)</m:t>
          </m:r>
          <m:r>
            <m:t>  </m:t>
          </m:r>
          <m:r>
            <m:rPr>
              <m:sty m:val="p"/>
            </m:rPr>
            <m:t>(</m:t>
          </m:r>
          <m:r>
            <m:t>29</m:t>
          </m:r>
          <m:r>
            <m:rPr>
              <m:sty m:val="p"/>
            </m:rPr>
            <m:t>)</m:t>
          </m:r>
        </m:oMath>
      </m:oMathPara>
    </w:p>
    <w:p>
      <w:pPr>
        <w:pStyle w:val="FirstParagraph"/>
      </w:pPr>
      <m:oMathPara>
        <m:oMathParaPr>
          <m:jc m:val="center"/>
        </m:oMathParaPr>
        <m:oMath>
          <m:r>
            <m:t>C</m:t>
          </m:r>
          <m:r>
            <m:t>I</m:t>
          </m:r>
          <m:sSub>
            <m:e>
              <m:r>
                <m:t>C</m:t>
              </m:r>
            </m:e>
            <m:sub>
              <m:r>
                <m:t>k</m:t>
              </m:r>
            </m:sub>
          </m:sSub>
          <m:r>
            <m:rPr>
              <m:sty m:val="p"/>
            </m:rPr>
            <m:t>(</m:t>
          </m:r>
          <m:r>
            <m:t>p</m:t>
          </m:r>
          <m:r>
            <m:rPr>
              <m:sty m:val="p"/>
            </m:rPr>
            <m:t>)</m:t>
          </m:r>
          <m:r>
            <m:rPr>
              <m:sty m:val="p"/>
            </m:rPr>
            <m:t>=</m:t>
          </m:r>
          <m:sSub>
            <m:e>
              <m:r>
                <m:t>C</m:t>
              </m:r>
            </m:e>
            <m:sub>
              <m:r>
                <m:t>k</m:t>
              </m:r>
            </m:sub>
          </m:sSub>
          <m:r>
            <m:rPr>
              <m:sty m:val="p"/>
            </m:rPr>
            <m:t>+</m:t>
          </m:r>
          <m:f>
            <m:fPr>
              <m:type m:val="bar"/>
            </m:fPr>
            <m:num>
              <m:r>
                <m:t>p</m:t>
              </m:r>
              <m:r>
                <m:t> </m:t>
              </m:r>
              <m:sSub>
                <m:e>
                  <m:r>
                    <m:t>G</m:t>
                  </m:r>
                </m:e>
                <m:sub>
                  <m:r>
                    <m:t>k</m:t>
                  </m:r>
                </m:sub>
              </m:sSub>
            </m:num>
            <m:den>
              <m:sSup>
                <m:e>
                  <m:r>
                    <m:t>10</m:t>
                  </m:r>
                </m:e>
                <m:sup>
                  <m:r>
                    <m:t>3</m:t>
                  </m:r>
                </m:sup>
              </m:sSup>
            </m:den>
          </m:f>
          <m:r>
            <m:rPr>
              <m:sty m:val="p"/>
            </m:rPr>
            <m:t>,</m:t>
          </m:r>
          <m:r>
            <m:t>  </m:t>
          </m:r>
          <m:sSubSup>
            <m:e>
              <m:r>
                <m:t>k</m:t>
              </m:r>
            </m:e>
            <m:sub>
              <m:r>
                <m:t>i</m:t>
              </m:r>
            </m:sub>
            <m:sup>
              <m:r>
                <m:rPr>
                  <m:sty m:val="p"/>
                </m:rPr>
                <m:t>*</m:t>
              </m:r>
            </m:sup>
          </m:sSubSup>
          <m:r>
            <m:rPr>
              <m:sty m:val="p"/>
            </m:rPr>
            <m:t>(</m:t>
          </m:r>
          <m:r>
            <m:t>p</m:t>
          </m:r>
          <m:r>
            <m:rPr>
              <m:sty m:val="p"/>
            </m:rPr>
            <m:t>)</m:t>
          </m:r>
          <m:r>
            <m:rPr>
              <m:sty m:val="p"/>
            </m:rPr>
            <m:t>=</m:t>
          </m:r>
          <m:r>
            <m:rPr>
              <m:sty m:val="p"/>
            </m:rPr>
            <m:t>arg</m:t>
          </m:r>
          <m:limLow>
            <m:e>
              <m:r>
                <m:rPr>
                  <m:sty m:val="p"/>
                </m:rPr>
                <m:t>min</m:t>
              </m:r>
            </m:e>
            <m:lim>
              <m:r>
                <m:t>k</m:t>
              </m:r>
              <m:r>
                <m:t> </m:t>
              </m:r>
              <m:r>
                <m:rPr>
                  <m:sty m:val="p"/>
                </m:rPr>
                <m:t>∈</m:t>
              </m:r>
              <m:r>
                <m:t> </m:t>
              </m:r>
              <m:sSub>
                <m:e>
                  <m:r>
                    <m:rPr>
                      <m:scr m:val="script"/>
                      <m:sty m:val="p"/>
                    </m:rPr>
                    <m:t>F</m:t>
                  </m:r>
                </m:e>
                <m:sub>
                  <m:r>
                    <m:t>i</m:t>
                  </m:r>
                </m:sub>
              </m:sSub>
            </m:lim>
          </m:limLow>
          <m:r>
            <m:t> </m:t>
          </m:r>
          <m:r>
            <m:t>C</m:t>
          </m:r>
          <m:r>
            <m:t>I</m:t>
          </m:r>
          <m:sSub>
            <m:e>
              <m:r>
                <m:t>C</m:t>
              </m:r>
            </m:e>
            <m:sub>
              <m:r>
                <m:t>i</m:t>
              </m:r>
              <m:r>
                <m:t>k</m:t>
              </m:r>
            </m:sub>
          </m:sSub>
          <m:r>
            <m:rPr>
              <m:sty m:val="p"/>
            </m:rPr>
            <m:t>(</m:t>
          </m:r>
          <m:r>
            <m:t>p</m:t>
          </m:r>
          <m:r>
            <m:rPr>
              <m:sty m:val="p"/>
            </m:rPr>
            <m:t>)</m:t>
          </m:r>
          <m:r>
            <m:t>  </m:t>
          </m:r>
          <m:r>
            <m:rPr>
              <m:sty m:val="p"/>
            </m:rPr>
            <m:t>(</m:t>
          </m:r>
          <m:r>
            <m:t>30</m:t>
          </m:r>
          <m:r>
            <m:rPr>
              <m:sty m:val="p"/>
            </m:rPr>
            <m:t>)</m:t>
          </m:r>
        </m:oMath>
      </m:oMathPara>
    </w:p>
    <w:p>
      <w:pPr>
        <w:pStyle w:val="FirstParagraph"/>
      </w:pPr>
      <m:oMathPara>
        <m:oMathParaPr>
          <m:jc m:val="center"/>
        </m:oMathParaPr>
        <m:oMath>
          <m:r>
            <m:t>k</m:t>
          </m:r>
          <m:r>
            <m:t> </m:t>
          </m:r>
          <m:r>
            <m:rPr>
              <m:sty m:val="p"/>
            </m:rPr>
            <m:t>P</m:t>
          </m:r>
          <m:r>
            <m:rPr>
              <m:sty m:val="p"/>
            </m:rPr>
            <m:t>a</m:t>
          </m:r>
          <m:r>
            <m:rPr>
              <m:sty m:val="p"/>
            </m:rPr>
            <m:t>r</m:t>
          </m:r>
          <m:r>
            <m:rPr>
              <m:sty m:val="p"/>
            </m:rPr>
            <m:t>e</m:t>
          </m:r>
          <m:r>
            <m:rPr>
              <m:sty m:val="p"/>
            </m:rPr>
            <m:t>t</m:t>
          </m:r>
          <m:r>
            <m:rPr>
              <m:sty m:val="p"/>
            </m:rPr>
            <m:t>o</m:t>
          </m:r>
          <m:r>
            <m:rPr>
              <m:sty m:val="p"/>
            </m:rPr>
            <m:t> </m:t>
          </m:r>
          <m:r>
            <m:rPr>
              <m:sty m:val="p"/>
            </m:rPr>
            <m:t>e</m:t>
          </m:r>
          <m:r>
            <m:rPr>
              <m:sty m:val="p"/>
            </m:rPr>
            <m:t>f</m:t>
          </m:r>
          <m:r>
            <m:rPr>
              <m:sty m:val="p"/>
            </m:rPr>
            <m:t>f</m:t>
          </m:r>
          <m:r>
            <m:rPr>
              <m:sty m:val="p"/>
            </m:rPr>
            <m:t>i</m:t>
          </m:r>
          <m:r>
            <m:rPr>
              <m:sty m:val="p"/>
            </m:rPr>
            <m:t>c</m:t>
          </m:r>
          <m:r>
            <m:rPr>
              <m:sty m:val="p"/>
            </m:rPr>
            <m:t>i</m:t>
          </m:r>
          <m:r>
            <m:rPr>
              <m:sty m:val="p"/>
            </m:rPr>
            <m:t>e</m:t>
          </m:r>
          <m:r>
            <m:rPr>
              <m:sty m:val="p"/>
            </m:rPr>
            <m:t>n</m:t>
          </m:r>
          <m:r>
            <m:rPr>
              <m:sty m:val="p"/>
            </m:rPr>
            <m:t>t</m:t>
          </m:r>
          <m:r>
            <m:t> </m:t>
          </m:r>
          <m:r>
            <m:rPr>
              <m:sty m:val="p"/>
            </m:rPr>
            <m:t>⇔</m:t>
          </m:r>
          <m:r>
            <m:t> </m:t>
          </m:r>
          <m:r>
            <m:rPr>
              <m:sty m:val="p"/>
            </m:rPr>
            <m:t>n</m:t>
          </m:r>
          <m:r>
            <m:rPr>
              <m:sty m:val="p"/>
            </m:rPr>
            <m:t>o</m:t>
          </m:r>
          <m:r>
            <m:t> </m:t>
          </m:r>
          <m:sSup>
            <m:e>
              <m:r>
                <m:t>k</m:t>
              </m:r>
            </m:e>
            <m:sup>
              <m:r>
                <m:rPr>
                  <m:sty m:val="p"/>
                </m:rPr>
                <m:t>′</m:t>
              </m:r>
            </m:sup>
          </m:sSup>
          <m:r>
            <m:rPr>
              <m:sty m:val="p"/>
            </m:rPr>
            <m:t>:</m:t>
          </m:r>
          <m:r>
            <m:t> </m:t>
          </m:r>
          <m:sSub>
            <m:e>
              <m:r>
                <m:t>G</m:t>
              </m:r>
            </m:e>
            <m:sub>
              <m:sSup>
                <m:e>
                  <m:r>
                    <m:t>k</m:t>
                  </m:r>
                </m:e>
                <m:sup>
                  <m:r>
                    <m:rPr>
                      <m:sty m:val="p"/>
                    </m:rPr>
                    <m:t>′</m:t>
                  </m:r>
                </m:sup>
              </m:sSup>
            </m:sub>
          </m:sSub>
          <m:r>
            <m:rPr>
              <m:sty m:val="p"/>
            </m:rPr>
            <m:t>≤</m:t>
          </m:r>
          <m:sSub>
            <m:e>
              <m:r>
                <m:t>G</m:t>
              </m:r>
            </m:e>
            <m:sub>
              <m:r>
                <m:t>k</m:t>
              </m:r>
            </m:sub>
          </m:sSub>
          <m:r>
            <m:rPr>
              <m:sty m:val="p"/>
            </m:rPr>
            <m:t>,</m:t>
          </m:r>
          <m:r>
            <m:t> </m:t>
          </m:r>
          <m:sSub>
            <m:e>
              <m:r>
                <m:t>C</m:t>
              </m:r>
            </m:e>
            <m:sub>
              <m:sSup>
                <m:e>
                  <m:r>
                    <m:t>k</m:t>
                  </m:r>
                </m:e>
                <m:sup>
                  <m:r>
                    <m:rPr>
                      <m:sty m:val="p"/>
                    </m:rPr>
                    <m:t>′</m:t>
                  </m:r>
                </m:sup>
              </m:sSup>
            </m:sub>
          </m:sSub>
          <m:r>
            <m:rPr>
              <m:sty m:val="p"/>
            </m:rPr>
            <m:t>≤</m:t>
          </m:r>
          <m:sSub>
            <m:e>
              <m:r>
                <m:t>C</m:t>
              </m:r>
            </m:e>
            <m:sub>
              <m:r>
                <m:t>k</m:t>
              </m:r>
            </m:sub>
          </m:sSub>
          <m:r>
            <m:rPr>
              <m:sty m:val="p"/>
            </m:rPr>
            <m:t>,</m:t>
          </m:r>
          <m:r>
            <m:t> </m:t>
          </m:r>
          <m:r>
            <m:rPr>
              <m:sty m:val="p"/>
            </m:rPr>
            <m:t>(</m:t>
          </m:r>
          <m:sSub>
            <m:e>
              <m:r>
                <m:t>G</m:t>
              </m:r>
            </m:e>
            <m:sub>
              <m:sSup>
                <m:e>
                  <m:r>
                    <m:t>k</m:t>
                  </m:r>
                </m:e>
                <m:sup>
                  <m:r>
                    <m:rPr>
                      <m:sty m:val="p"/>
                    </m:rPr>
                    <m:t>′</m:t>
                  </m:r>
                </m:sup>
              </m:sSup>
            </m:sub>
          </m:sSub>
          <m:r>
            <m:rPr>
              <m:sty m:val="p"/>
            </m:rPr>
            <m:t>,</m:t>
          </m:r>
          <m:sSub>
            <m:e>
              <m:r>
                <m:t>C</m:t>
              </m:r>
            </m:e>
            <m:sub>
              <m:sSup>
                <m:e>
                  <m:r>
                    <m:t>k</m:t>
                  </m:r>
                </m:e>
                <m:sup>
                  <m:r>
                    <m:rPr>
                      <m:sty m:val="p"/>
                    </m:rPr>
                    <m:t>′</m:t>
                  </m:r>
                </m:sup>
              </m:sSup>
            </m:sub>
          </m:sSub>
          <m:r>
            <m:rPr>
              <m:sty m:val="p"/>
            </m:rPr>
            <m:t>)</m:t>
          </m:r>
          <m:r>
            <m:rPr>
              <m:sty m:val="p"/>
            </m:rPr>
            <m:t>≠</m:t>
          </m:r>
          <m:r>
            <m:rPr>
              <m:sty m:val="p"/>
            </m:rPr>
            <m:t>(</m:t>
          </m:r>
          <m:sSub>
            <m:e>
              <m:r>
                <m:t>G</m:t>
              </m:r>
            </m:e>
            <m:sub>
              <m:r>
                <m:t>k</m:t>
              </m:r>
            </m:sub>
          </m:sSub>
          <m:r>
            <m:rPr>
              <m:sty m:val="p"/>
            </m:rPr>
            <m:t>,</m:t>
          </m:r>
          <m:sSub>
            <m:e>
              <m:r>
                <m:t>C</m:t>
              </m:r>
            </m:e>
            <m:sub>
              <m:r>
                <m:t>k</m:t>
              </m:r>
            </m:sub>
          </m:sSub>
          <m:r>
            <m:rPr>
              <m:sty m:val="p"/>
            </m:rPr>
            <m:t>)</m:t>
          </m:r>
          <m:r>
            <m:t>  </m:t>
          </m:r>
          <m:r>
            <m:rPr>
              <m:sty m:val="p"/>
            </m:rPr>
            <m:t>(</m:t>
          </m:r>
          <m:r>
            <m:t>31</m:t>
          </m:r>
          <m:r>
            <m:rPr>
              <m:sty m:val="p"/>
            </m:rPr>
            <m:t>)</m:t>
          </m:r>
        </m:oMath>
      </m:oMathPara>
    </w:p>
    <w:p>
      <w:pPr>
        <w:pStyle w:val="FirstParagraph"/>
      </w:pPr>
      <m:oMathPara>
        <m:oMathParaPr>
          <m:jc m:val="center"/>
        </m:oMathParaPr>
        <m:oMath>
          <m:sSub>
            <m:e>
              <m:acc>
                <m:accPr>
                  <m:chr m:val="̂"/>
                </m:accPr>
                <m:e>
                  <m:r>
                    <m:t>P</m:t>
                  </m:r>
                </m:e>
              </m:acc>
            </m:e>
            <m:sub>
              <m:r>
                <m:t>k</m:t>
              </m:r>
            </m:sub>
          </m:sSub>
          <m:r>
            <m:rPr>
              <m:sty m:val="p"/>
            </m:rPr>
            <m:t>(</m:t>
          </m:r>
          <m:r>
            <m:t>p</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b"/>
                </m:rPr>
                <m:t>1</m:t>
              </m:r>
            </m:e>
          </m:nary>
          <m:d>
            <m:dPr>
              <m:begChr m:val="["/>
              <m:sepChr m:val=""/>
              <m:endChr m:val="]"/>
              <m:grow/>
            </m:dPr>
            <m:e>
              <m:sSubSup>
                <m:e>
                  <m:r>
                    <m:t>k</m:t>
                  </m:r>
                </m:e>
                <m:sub>
                  <m:r>
                    <m:t>i</m:t>
                  </m:r>
                </m:sub>
                <m:sup>
                  <m:r>
                    <m:rPr>
                      <m:sty m:val="p"/>
                    </m:rPr>
                    <m:t>*</m:t>
                  </m:r>
                </m:sup>
              </m:sSubSup>
              <m:r>
                <m:rPr>
                  <m:sty m:val="p"/>
                </m:rPr>
                <m:t>(</m:t>
              </m:r>
              <m:r>
                <m:t>p</m:t>
              </m:r>
              <m:r>
                <m:rPr>
                  <m:sty m:val="p"/>
                </m:rPr>
                <m:t>)</m:t>
              </m:r>
              <m:r>
                <m:rPr>
                  <m:sty m:val="p"/>
                </m:rPr>
                <m:t>=</m:t>
              </m:r>
              <m:r>
                <m:t>k</m:t>
              </m:r>
            </m:e>
          </m:d>
          <m:r>
            <m:rPr>
              <m:sty m:val="p"/>
            </m:rPr>
            <m:t>,</m:t>
          </m:r>
          <m:r>
            <m:t>  </m:t>
          </m:r>
          <m:r>
            <m:t>S</m:t>
          </m:r>
          <m:r>
            <m:t>E</m:t>
          </m:r>
          <m:r>
            <m:rPr>
              <m:sty m:val="p"/>
            </m:rPr>
            <m:t>=</m:t>
          </m:r>
          <m:rad>
            <m:radPr>
              <m:degHide m:val="on"/>
            </m:radPr>
            <m:deg/>
            <m:e>
              <m:f>
                <m:fPr>
                  <m:type m:val="bar"/>
                </m:fPr>
                <m:num>
                  <m:sSub>
                    <m:e>
                      <m:acc>
                        <m:accPr>
                          <m:chr m:val="̂"/>
                        </m:accPr>
                        <m:e>
                          <m:r>
                            <m:t>P</m:t>
                          </m:r>
                        </m:e>
                      </m:acc>
                    </m:e>
                    <m:sub>
                      <m:r>
                        <m:t>k</m:t>
                      </m:r>
                    </m:sub>
                  </m:sSub>
                  <m:r>
                    <m:rPr>
                      <m:sty m:val="p"/>
                    </m:rPr>
                    <m:t>(</m:t>
                  </m:r>
                  <m:r>
                    <m:t>1</m:t>
                  </m:r>
                  <m:r>
                    <m:rPr>
                      <m:sty m:val="p"/>
                    </m:rPr>
                    <m:t>−</m:t>
                  </m:r>
                  <m:sSub>
                    <m:e>
                      <m:acc>
                        <m:accPr>
                          <m:chr m:val="̂"/>
                        </m:accPr>
                        <m:e>
                          <m:r>
                            <m:t>P</m:t>
                          </m:r>
                        </m:e>
                      </m:acc>
                    </m:e>
                    <m:sub>
                      <m:r>
                        <m:t>k</m:t>
                      </m:r>
                    </m:sub>
                  </m:sSub>
                  <m:r>
                    <m:rPr>
                      <m:sty m:val="p"/>
                    </m:rPr>
                    <m:t>)</m:t>
                  </m:r>
                </m:num>
                <m:den>
                  <m:r>
                    <m:t>N</m:t>
                  </m:r>
                </m:den>
              </m:f>
            </m:e>
          </m:rad>
          <m:r>
            <m:t>  </m:t>
          </m:r>
          <m:r>
            <m:rPr>
              <m:sty m:val="p"/>
            </m:rPr>
            <m:t>(</m:t>
          </m:r>
          <m:r>
            <m:t>32</m:t>
          </m:r>
          <m:r>
            <m:rPr>
              <m:sty m:val="p"/>
            </m:rPr>
            <m:t>)</m:t>
          </m:r>
        </m:oMath>
      </m:oMathPara>
    </w:p>
    <w:p>
      <w:pPr>
        <w:pStyle w:val="FirstParagraph"/>
        <w:jc w:val="both"/>
      </w:pPr>
      <w:r>
        <w:t xml:space="preserve">ℱ</w:t>
      </w:r>
      <w:r>
        <w:rPr>
          <w:vertAlign w:val="subscript"/>
        </w:rPr>
        <w:t xml:space="preserve">i</w:t>
      </w:r>
      <w:r>
        <w:t xml:space="preserve"> </w:t>
      </w:r>
      <w:r>
        <w:t xml:space="preserve">is the set of options feasible in draw i. CIC is the carbon-inclusive cost: it values greenhouse gases only. The carbon value is fixed at p = 0, 2, 25, 50 and 100 USD/t CO</w:t>
      </w:r>
      <w:r>
        <w:rPr>
          <w:vertAlign w:val="subscript"/>
        </w:rPr>
        <w:t xml:space="preserve">2</w:t>
      </w:r>
      <w:r>
        <w:t xml:space="preserve">e (policy choice; 2 = UU 7/2021 carbon tax). For two options with straight CIC lines the crossing carbon value is p* = 10</w:t>
      </w:r>
      <w:r>
        <w:rPr>
          <w:vertAlign w:val="superscript"/>
        </w:rPr>
        <w:t xml:space="preserve">3</w:t>
      </w:r>
      <w:r>
        <w:t xml:space="preserve">(C</w:t>
      </w:r>
      <w:r>
        <w:rPr>
          <w:vertAlign w:val="subscript"/>
        </w:rPr>
        <w:t xml:space="preserve">b</w:t>
      </w:r>
      <w:r>
        <w:t xml:space="preserve">−C</w:t>
      </w:r>
      <w:r>
        <w:rPr>
          <w:vertAlign w:val="subscript"/>
        </w:rPr>
        <w:t xml:space="preserve">a</w:t>
      </w:r>
      <w:r>
        <w:t xml:space="preserve">)/(G</w:t>
      </w:r>
      <w:r>
        <w:rPr>
          <w:vertAlign w:val="subscript"/>
        </w:rPr>
        <w:t xml:space="preserve">a</w:t>
      </w:r>
      <w:r>
        <w:t xml:space="preserve">−G</w:t>
      </w:r>
      <w:r>
        <w:rPr>
          <w:vertAlign w:val="subscript"/>
        </w:rPr>
        <w:t xml:space="preserve">b</w:t>
      </w:r>
      <w:r>
        <w:t xml:space="preserve">).</w:t>
      </w:r>
    </w:p>
    <w:bookmarkEnd w:id="25"/>
    <w:bookmarkStart w:id="26" w:name="uncertainty-propagation"/>
    <w:p>
      <w:pPr>
        <w:pStyle w:val="Heading1"/>
      </w:pPr>
      <w:r>
        <w:t xml:space="preserve">10 Uncertainty propagation</w:t>
      </w:r>
    </w:p>
    <w:p>
      <w:pPr>
        <w:pStyle w:val="FirstParagraph"/>
      </w:pPr>
      <m:oMathPara>
        <m:oMathParaPr>
          <m:jc m:val="center"/>
        </m:oMathParaPr>
        <m:oMath>
          <m:r>
            <m:t>x</m:t>
          </m:r>
          <m:r>
            <m:rPr>
              <m:sty m:val="p"/>
            </m:rPr>
            <m:t>=</m:t>
          </m:r>
          <m:sSubSup>
            <m:e>
              <m:r>
                <m:t>F</m:t>
              </m:r>
            </m:e>
            <m:sub>
              <m:r>
                <m:t>t</m:t>
              </m:r>
              <m:r>
                <m:t>r</m:t>
              </m:r>
              <m:r>
                <m:t>i</m:t>
              </m:r>
            </m:sub>
            <m:sup>
              <m:r>
                <m:rPr>
                  <m:sty m:val="p"/>
                </m:rPr>
                <m:t>−</m:t>
              </m:r>
              <m:r>
                <m:t>1</m:t>
              </m:r>
            </m:sup>
          </m:sSubSup>
          <m:r>
            <m:rPr>
              <m:sty m:val="p"/>
            </m:rPr>
            <m:t>(</m:t>
          </m:r>
          <m:r>
            <m:t>u</m:t>
          </m:r>
          <m:r>
            <m:rPr>
              <m:sty m:val="p"/>
            </m:rPr>
            <m:t>;</m:t>
          </m:r>
          <m:r>
            <m:t>a</m:t>
          </m:r>
          <m:r>
            <m:rPr>
              <m:sty m:val="p"/>
            </m:rPr>
            <m:t>,</m:t>
          </m:r>
          <m:r>
            <m:t>c</m:t>
          </m:r>
          <m:r>
            <m:rPr>
              <m:sty m:val="p"/>
            </m:rPr>
            <m:t>,</m:t>
          </m:r>
          <m:r>
            <m:t>b</m:t>
          </m:r>
          <m:r>
            <m:rPr>
              <m:sty m:val="p"/>
            </m:rPr>
            <m:t>)</m:t>
          </m:r>
          <m:r>
            <m:rPr>
              <m:sty m:val="p"/>
            </m:rPr>
            <m:t>=</m:t>
          </m:r>
          <m:d>
            <m:dPr>
              <m:begChr m:val="{"/>
              <m:sepChr m:val=""/>
              <m:endChr m:val="}"/>
              <m:grow/>
            </m:dPr>
            <m:e>
              <m:r>
                <m:t>a</m:t>
              </m:r>
              <m:r>
                <m:rPr>
                  <m:sty m:val="p"/>
                </m:rPr>
                <m:t>+</m:t>
              </m:r>
              <m:rad>
                <m:radPr>
                  <m:degHide m:val="on"/>
                </m:radPr>
                <m:deg/>
                <m:e>
                  <m:r>
                    <m:t>u</m:t>
                  </m:r>
                  <m:r>
                    <m:rPr>
                      <m:sty m:val="p"/>
                    </m:rPr>
                    <m:t>(</m:t>
                  </m:r>
                  <m:r>
                    <m:t>b</m:t>
                  </m:r>
                  <m:r>
                    <m:rPr>
                      <m:sty m:val="p"/>
                    </m:rPr>
                    <m:t>−</m:t>
                  </m:r>
                  <m:r>
                    <m:t>a</m:t>
                  </m:r>
                  <m:r>
                    <m:rPr>
                      <m:sty m:val="p"/>
                    </m:rPr>
                    <m:t>)</m:t>
                  </m:r>
                  <m:r>
                    <m:rPr>
                      <m:sty m:val="p"/>
                    </m:rPr>
                    <m:t>(</m:t>
                  </m:r>
                  <m:r>
                    <m:t>c</m:t>
                  </m:r>
                  <m:r>
                    <m:rPr>
                      <m:sty m:val="p"/>
                    </m:rPr>
                    <m:t>−</m:t>
                  </m:r>
                  <m:r>
                    <m:t>a</m:t>
                  </m:r>
                  <m:r>
                    <m:rPr>
                      <m:sty m:val="p"/>
                    </m:rPr>
                    <m:t>)</m:t>
                  </m:r>
                </m:e>
              </m:rad>
              <m:r>
                <m:t> </m:t>
              </m:r>
              <m:r>
                <m:t> </m:t>
              </m:r>
              <m:r>
                <m:rPr>
                  <m:sty m:val="p"/>
                </m:rPr>
                <m:t>i</m:t>
              </m:r>
              <m:r>
                <m:rPr>
                  <m:sty m:val="p"/>
                </m:rPr>
                <m:t>f</m:t>
              </m:r>
              <m:r>
                <m:t> </m:t>
              </m:r>
              <m:r>
                <m:t>u</m:t>
              </m:r>
              <m:r>
                <m:rPr>
                  <m:sty m:val="p"/>
                </m:rPr>
                <m:t>&lt;</m:t>
              </m:r>
              <m:f>
                <m:fPr>
                  <m:type m:val="bar"/>
                </m:fPr>
                <m:num>
                  <m:r>
                    <m:t>c</m:t>
                  </m:r>
                  <m:r>
                    <m:rPr>
                      <m:sty m:val="p"/>
                    </m:rPr>
                    <m:t>−</m:t>
                  </m:r>
                  <m:r>
                    <m:t>a</m:t>
                  </m:r>
                </m:num>
                <m:den>
                  <m:r>
                    <m:t>b</m:t>
                  </m:r>
                  <m:r>
                    <m:rPr>
                      <m:sty m:val="p"/>
                    </m:rPr>
                    <m:t>−</m:t>
                  </m:r>
                  <m:r>
                    <m:t>a</m:t>
                  </m:r>
                </m:den>
              </m:f>
              <m:r>
                <m:rPr>
                  <m:sty m:val="p"/>
                </m:rPr>
                <m:t>;</m:t>
              </m:r>
              <m:r>
                <m:t> </m:t>
              </m:r>
              <m:r>
                <m:t>b</m:t>
              </m:r>
              <m:r>
                <m:rPr>
                  <m:sty m:val="p"/>
                </m:rPr>
                <m:t>−</m:t>
              </m:r>
              <m:rad>
                <m:radPr>
                  <m:degHide m:val="on"/>
                </m:radPr>
                <m:deg/>
                <m:e>
                  <m:r>
                    <m:rPr>
                      <m:sty m:val="p"/>
                    </m:rPr>
                    <m:t>(</m:t>
                  </m:r>
                  <m:r>
                    <m:t>1</m:t>
                  </m:r>
                  <m:r>
                    <m:rPr>
                      <m:sty m:val="p"/>
                    </m:rPr>
                    <m:t>−</m:t>
                  </m:r>
                  <m:r>
                    <m:t>u</m:t>
                  </m:r>
                  <m:r>
                    <m:rPr>
                      <m:sty m:val="p"/>
                    </m:rPr>
                    <m:t>)</m:t>
                  </m:r>
                  <m:r>
                    <m:rPr>
                      <m:sty m:val="p"/>
                    </m:rPr>
                    <m:t>(</m:t>
                  </m:r>
                  <m:r>
                    <m:t>b</m:t>
                  </m:r>
                  <m:r>
                    <m:rPr>
                      <m:sty m:val="p"/>
                    </m:rPr>
                    <m:t>−</m:t>
                  </m:r>
                  <m:r>
                    <m:t>a</m:t>
                  </m:r>
                  <m:r>
                    <m:rPr>
                      <m:sty m:val="p"/>
                    </m:rPr>
                    <m:t>)</m:t>
                  </m:r>
                  <m:r>
                    <m:rPr>
                      <m:sty m:val="p"/>
                    </m:rPr>
                    <m:t>(</m:t>
                  </m:r>
                  <m:r>
                    <m:t>b</m:t>
                  </m:r>
                  <m:r>
                    <m:rPr>
                      <m:sty m:val="p"/>
                    </m:rPr>
                    <m:t>−</m:t>
                  </m:r>
                  <m:r>
                    <m:t>c</m:t>
                  </m:r>
                  <m:r>
                    <m:rPr>
                      <m:sty m:val="p"/>
                    </m:rPr>
                    <m:t>)</m:t>
                  </m:r>
                </m:e>
              </m:rad>
              <m:r>
                <m:t> </m:t>
              </m:r>
              <m:r>
                <m:t> </m:t>
              </m:r>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e>
          </m:d>
          <m:r>
            <m:rPr>
              <m:sty m:val="p"/>
            </m:rPr>
            <m:t>,</m:t>
          </m:r>
          <m:r>
            <m:t> </m:t>
          </m:r>
          <m:r>
            <m:t>u</m:t>
          </m:r>
          <m:r>
            <m:rPr>
              <m:sty m:val="p"/>
            </m:rPr>
            <m:t>∼</m:t>
          </m:r>
          <m:r>
            <m:t>U</m:t>
          </m:r>
          <m:r>
            <m:rPr>
              <m:sty m:val="p"/>
            </m:rPr>
            <m:t>(</m:t>
          </m:r>
          <m:r>
            <m:t>0</m:t>
          </m:r>
          <m:r>
            <m:rPr>
              <m:sty m:val="p"/>
            </m:rPr>
            <m:t>,</m:t>
          </m:r>
          <m:r>
            <m:t>1</m:t>
          </m:r>
          <m:r>
            <m:rPr>
              <m:sty m:val="p"/>
            </m:rPr>
            <m:t>)</m:t>
          </m:r>
          <m:r>
            <m:t>  </m:t>
          </m:r>
          <m:r>
            <m:rPr>
              <m:sty m:val="p"/>
            </m:rPr>
            <m:t>(</m:t>
          </m:r>
          <m:r>
            <m:t>33</m:t>
          </m:r>
          <m:r>
            <m:rPr>
              <m:sty m:val="p"/>
            </m:rPr>
            <m:t>)</m:t>
          </m:r>
        </m:oMath>
      </m:oMathPara>
    </w:p>
    <w:p>
      <w:pPr>
        <w:pStyle w:val="FirstParagraph"/>
      </w:pPr>
      <m:oMathPara>
        <m:oMathParaPr>
          <m:jc m:val="center"/>
        </m:oMathParaPr>
        <m:oMath>
          <m:r>
            <m:rPr>
              <m:sty m:val="bi"/>
            </m:rPr>
            <m:t>S</m:t>
          </m:r>
          <m:r>
            <m:rPr>
              <m:sty m:val="p"/>
            </m:rPr>
            <m:t>∼</m:t>
          </m:r>
          <m:r>
            <m:rPr>
              <m:sty m:val="p"/>
            </m:rPr>
            <m:t>D</m:t>
          </m:r>
          <m:r>
            <m:rPr>
              <m:sty m:val="p"/>
            </m:rPr>
            <m:t>i</m:t>
          </m:r>
          <m:r>
            <m:rPr>
              <m:sty m:val="p"/>
            </m:rPr>
            <m:t>r</m:t>
          </m:r>
          <m:r>
            <m:rPr>
              <m:sty m:val="p"/>
            </m:rPr>
            <m:t>(</m:t>
          </m:r>
          <m:sSub>
            <m:e>
              <m:r>
                <m:t>α</m:t>
              </m:r>
            </m:e>
            <m:sub>
              <m:r>
                <m:t>0</m:t>
              </m:r>
            </m:sub>
          </m:sSub>
          <m:r>
            <m:t> </m:t>
          </m:r>
          <m:r>
            <m:rPr>
              <m:sty m:val="bi"/>
            </m:rPr>
            <m:t>s</m:t>
          </m:r>
          <m:r>
            <m:rPr>
              <m:sty m:val="p"/>
            </m:rPr>
            <m:t>+</m:t>
          </m:r>
          <m:r>
            <m:t>ϵ</m:t>
          </m:r>
          <m:r>
            <m:rPr>
              <m:sty m:val="p"/>
            </m:rPr>
            <m:t>)</m:t>
          </m:r>
          <m:r>
            <m:rPr>
              <m:sty m:val="p"/>
            </m:rPr>
            <m:t>,</m:t>
          </m:r>
          <m:r>
            <m:t>  </m:t>
          </m:r>
          <m:sSub>
            <m:e>
              <m:r>
                <m:t>S</m:t>
              </m:r>
            </m:e>
            <m:sub>
              <m:r>
                <m:t>j</m:t>
              </m:r>
            </m:sub>
          </m:sSub>
          <m:r>
            <m:rPr>
              <m:sty m:val="p"/>
            </m:rPr>
            <m:t>=</m:t>
          </m:r>
          <m:f>
            <m:fPr>
              <m:type m:val="bar"/>
            </m:fPr>
            <m:num>
              <m:sSub>
                <m:e>
                  <m:r>
                    <m:rPr>
                      <m:sty m:val="p"/>
                    </m:rPr>
                    <m:t>Γ</m:t>
                  </m:r>
                </m:e>
                <m:sub>
                  <m:r>
                    <m:t>j</m:t>
                  </m:r>
                </m:sub>
              </m:sSub>
            </m:num>
            <m:den>
              <m:nary>
                <m:naryPr>
                  <m:chr m:val="∑"/>
                  <m:limLoc m:val="undOvr"/>
                  <m:subHide m:val="off"/>
                  <m:supHide m:val="on"/>
                </m:naryPr>
                <m:sub>
                  <m:sSup>
                    <m:e>
                      <m:r>
                        <m:t>j</m:t>
                      </m:r>
                    </m:e>
                    <m:sup>
                      <m:r>
                        <m:rPr>
                          <m:sty m:val="p"/>
                        </m:rPr>
                        <m:t>′</m:t>
                      </m:r>
                    </m:sup>
                  </m:sSup>
                </m:sub>
                <m:sup>
                  <m:r>
                    <m:t>​</m:t>
                  </m:r>
                </m:sup>
                <m:e>
                  <m:sSub>
                    <m:e>
                      <m:r>
                        <m:rPr>
                          <m:sty m:val="p"/>
                        </m:rPr>
                        <m:t>Γ</m:t>
                      </m:r>
                    </m:e>
                    <m:sub>
                      <m:sSup>
                        <m:e>
                          <m:r>
                            <m:t>j</m:t>
                          </m:r>
                        </m:e>
                        <m:sup>
                          <m:r>
                            <m:rPr>
                              <m:sty m:val="p"/>
                            </m:rPr>
                            <m:t>′</m:t>
                          </m:r>
                        </m:sup>
                      </m:sSup>
                    </m:sub>
                  </m:sSub>
                </m:e>
              </m:nary>
            </m:den>
          </m:f>
          <m:r>
            <m:rPr>
              <m:sty m:val="p"/>
            </m:rPr>
            <m:t>,</m:t>
          </m:r>
          <m:r>
            <m:t> </m:t>
          </m:r>
          <m:sSub>
            <m:e>
              <m:r>
                <m:rPr>
                  <m:sty m:val="p"/>
                </m:rPr>
                <m:t>Γ</m:t>
              </m:r>
            </m:e>
            <m:sub>
              <m:r>
                <m:t>j</m:t>
              </m:r>
            </m:sub>
          </m:sSub>
          <m:r>
            <m:rPr>
              <m:sty m:val="p"/>
            </m:rPr>
            <m:t>∼</m:t>
          </m:r>
          <m:r>
            <m:rPr>
              <m:sty m:val="p"/>
            </m:rPr>
            <m:t>G</m:t>
          </m:r>
          <m:r>
            <m:rPr>
              <m:sty m:val="p"/>
            </m:rPr>
            <m:t>a</m:t>
          </m:r>
          <m:r>
            <m:rPr>
              <m:sty m:val="p"/>
            </m:rPr>
            <m:t>m</m:t>
          </m:r>
          <m:r>
            <m:rPr>
              <m:sty m:val="p"/>
            </m:rPr>
            <m:t>m</m:t>
          </m:r>
          <m:r>
            <m:rPr>
              <m:sty m:val="p"/>
            </m:rPr>
            <m:t>a</m:t>
          </m:r>
          <m:r>
            <m:rPr>
              <m:sty m:val="p"/>
            </m:rPr>
            <m:t>(</m:t>
          </m:r>
          <m:sSub>
            <m:e>
              <m:r>
                <m:t>α</m:t>
              </m:r>
            </m:e>
            <m:sub>
              <m:r>
                <m:t>0</m:t>
              </m:r>
            </m:sub>
          </m:sSub>
          <m:sSub>
            <m:e>
              <m:r>
                <m:t>s</m:t>
              </m:r>
            </m:e>
            <m:sub>
              <m:r>
                <m:t>j</m:t>
              </m:r>
            </m:sub>
          </m:sSub>
          <m:r>
            <m:rPr>
              <m:sty m:val="p"/>
            </m:rPr>
            <m:t>+</m:t>
          </m:r>
          <m:r>
            <m:t>ϵ</m:t>
          </m:r>
          <m:r>
            <m:rPr>
              <m:sty m:val="p"/>
            </m:rPr>
            <m:t>,</m:t>
          </m:r>
          <m:r>
            <m:t> </m:t>
          </m:r>
          <m:r>
            <m:t>1</m:t>
          </m:r>
          <m:r>
            <m:rPr>
              <m:sty m:val="p"/>
            </m:rPr>
            <m:t>)</m:t>
          </m:r>
          <m:r>
            <m:t>  </m:t>
          </m:r>
          <m:r>
            <m:rPr>
              <m:sty m:val="p"/>
            </m:rPr>
            <m:t>(</m:t>
          </m:r>
          <m:r>
            <m:t>34</m:t>
          </m:r>
          <m:r>
            <m:rPr>
              <m:sty m:val="p"/>
            </m:rPr>
            <m:t>)</m:t>
          </m:r>
        </m:oMath>
      </m:oMathPara>
    </w:p>
    <w:p>
      <w:pPr>
        <w:pStyle w:val="FirstParagraph"/>
        <w:jc w:val="both"/>
      </w:pPr>
      <w:r>
        <w:t xml:space="preserve">Every register, CED/land and realism parameter is triangular (low, central, high). Composition is Dirichlet around the harmonised shares with heuristic concentration α</w:t>
      </w:r>
      <w:r>
        <w:rPr>
          <w:vertAlign w:val="subscript"/>
        </w:rPr>
        <w:t xml:space="preserve">0</w:t>
      </w:r>
      <w:r>
        <w:t xml:space="preserve"> </w:t>
      </w:r>
      <w:r>
        <w:t xml:space="preserve">(80, or 40 for flagged data); ε = 0 except in the pseudocount scenario (0.5). Each location uses its own random stream, seeded identically in every scenario (common random numbers), so differences between scenarios are paired. Scenarios replace parameter values (e.g. k</w:t>
      </w:r>
      <w:r>
        <w:rPr>
          <w:vertAlign w:val="subscript"/>
        </w:rPr>
        <w:t xml:space="preserve">mech</w:t>
      </w:r>
      <w:r>
        <w:t xml:space="preserve"> </w:t>
      </w:r>
      <w:r>
        <w:t xml:space="preserve">= 1, c</w:t>
      </w:r>
      <w:r>
        <w:rPr>
          <w:vertAlign w:val="subscript"/>
        </w:rPr>
        <w:t xml:space="preserve">pre</w:t>
      </w:r>
      <w:r>
        <w:t xml:space="preserve"> </w:t>
      </w:r>
      <w:r>
        <w:t xml:space="preserve">= 0) or the moisture vector (IPCC values; upper bounds) without changing the equations.</w:t>
      </w:r>
    </w:p>
    <w:bookmarkEnd w:id="26"/>
    <w:bookmarkStart w:id="27" w:name="sensitivity-analysis"/>
    <w:p>
      <w:pPr>
        <w:pStyle w:val="Heading1"/>
      </w:pPr>
      <w:r>
        <w:t xml:space="preserve">11 Sensitivity analysis</w:t>
      </w:r>
    </w:p>
    <w:p>
      <w:pPr>
        <w:pStyle w:val="FirstParagraph"/>
      </w:pPr>
      <m:oMathPara>
        <m:oMathParaPr>
          <m:jc m:val="center"/>
        </m:oMathParaPr>
        <m:oMath>
          <m:sSub>
            <m:e>
              <m:r>
                <m:t>ρ</m:t>
              </m:r>
            </m:e>
            <m:sub>
              <m:r>
                <m:t>S</m:t>
              </m:r>
            </m:sub>
          </m:sSub>
          <m:r>
            <m:rPr>
              <m:sty m:val="p"/>
            </m:rPr>
            <m:t>(</m:t>
          </m:r>
          <m:r>
            <m:t>X</m:t>
          </m:r>
          <m:r>
            <m:rPr>
              <m:sty m:val="p"/>
            </m:rPr>
            <m:t>,</m:t>
          </m:r>
          <m:r>
            <m:t>Y</m:t>
          </m:r>
          <m:r>
            <m:rPr>
              <m:sty m:val="p"/>
            </m:rPr>
            <m:t>)</m:t>
          </m:r>
          <m:r>
            <m:rPr>
              <m:sty m:val="p"/>
            </m:rPr>
            <m:t>=</m:t>
          </m:r>
          <m:r>
            <m:rPr>
              <m:sty m:val="p"/>
            </m:rPr>
            <m:t>c</m:t>
          </m:r>
          <m:r>
            <m:rPr>
              <m:sty m:val="p"/>
            </m:rPr>
            <m:t>o</m:t>
          </m:r>
          <m:r>
            <m:rPr>
              <m:sty m:val="p"/>
            </m:rPr>
            <m:t>r</m:t>
          </m:r>
          <m:r>
            <m:rPr>
              <m:sty m:val="p"/>
            </m:rPr>
            <m:t>r</m:t>
          </m:r>
          <m:d>
            <m:dPr>
              <m:begChr m:val="("/>
              <m:sepChr m:val=""/>
              <m:endChr m:val=")"/>
              <m:grow/>
            </m:dPr>
            <m:e>
              <m:r>
                <m:rPr>
                  <m:sty m:val="p"/>
                </m:rPr>
                <m:t>r</m:t>
              </m:r>
              <m:r>
                <m:rPr>
                  <m:sty m:val="p"/>
                </m:rPr>
                <m:t>a</m:t>
              </m:r>
              <m:r>
                <m:rPr>
                  <m:sty m:val="p"/>
                </m:rPr>
                <m:t>n</m:t>
              </m:r>
              <m:r>
                <m:rPr>
                  <m:sty m:val="p"/>
                </m:rPr>
                <m:t>k</m:t>
              </m:r>
              <m:r>
                <m:rPr>
                  <m:sty m:val="p"/>
                </m:rPr>
                <m:t>(</m:t>
              </m:r>
              <m:r>
                <m:t>X</m:t>
              </m:r>
              <m:r>
                <m:rPr>
                  <m:sty m:val="p"/>
                </m:rPr>
                <m:t>)</m:t>
              </m:r>
              <m:r>
                <m:rPr>
                  <m:sty m:val="p"/>
                </m:rPr>
                <m:t>,</m:t>
              </m:r>
              <m:r>
                <m:t> </m:t>
              </m:r>
              <m:r>
                <m:rPr>
                  <m:sty m:val="p"/>
                </m:rPr>
                <m:t>r</m:t>
              </m:r>
              <m:r>
                <m:rPr>
                  <m:sty m:val="p"/>
                </m:rPr>
                <m:t>a</m:t>
              </m:r>
              <m:r>
                <m:rPr>
                  <m:sty m:val="p"/>
                </m:rPr>
                <m:t>n</m:t>
              </m:r>
              <m:r>
                <m:rPr>
                  <m:sty m:val="p"/>
                </m:rPr>
                <m:t>k</m:t>
              </m:r>
              <m:r>
                <m:rPr>
                  <m:sty m:val="p"/>
                </m:rPr>
                <m:t>(</m:t>
              </m:r>
              <m:r>
                <m:t>Y</m:t>
              </m:r>
              <m:r>
                <m:rPr>
                  <m:sty m:val="p"/>
                </m:rPr>
                <m:t>)</m:t>
              </m:r>
            </m:e>
          </m:d>
          <m:r>
            <m:t>  </m:t>
          </m:r>
          <m:r>
            <m:rPr>
              <m:sty m:val="p"/>
            </m:rPr>
            <m:t>(</m:t>
          </m:r>
          <m:r>
            <m:rPr>
              <m:sty m:val="p"/>
            </m:rPr>
            <m:t>m</m:t>
          </m:r>
          <m:r>
            <m:rPr>
              <m:sty m:val="p"/>
            </m:rPr>
            <m:t>e</m:t>
          </m:r>
          <m:r>
            <m:rPr>
              <m:sty m:val="p"/>
            </m:rPr>
            <m:t>a</m:t>
          </m:r>
          <m:r>
            <m:rPr>
              <m:sty m:val="p"/>
            </m:rPr>
            <m:t>n</m:t>
          </m:r>
          <m:r>
            <m:t> </m:t>
          </m:r>
          <m:r>
            <m:rPr>
              <m:sty m:val="p"/>
            </m:rPr>
            <m:t>|</m:t>
          </m:r>
          <m:sSub>
            <m:e>
              <m:r>
                <m:t>ρ</m:t>
              </m:r>
            </m:e>
            <m:sub>
              <m:r>
                <m:t>S</m:t>
              </m:r>
            </m:sub>
          </m:sSub>
          <m:r>
            <m:rPr>
              <m:sty m:val="p"/>
            </m:rPr>
            <m:t>|</m:t>
          </m:r>
          <m:r>
            <m:t> </m:t>
          </m:r>
          <m:r>
            <m:rPr>
              <m:sty m:val="p"/>
            </m:rPr>
            <m:t>o</m:t>
          </m:r>
          <m:r>
            <m:rPr>
              <m:sty m:val="p"/>
            </m:rPr>
            <m:t>v</m:t>
          </m:r>
          <m:r>
            <m:rPr>
              <m:sty m:val="p"/>
            </m:rPr>
            <m:t>e</m:t>
          </m:r>
          <m:r>
            <m:rPr>
              <m:sty m:val="p"/>
            </m:rPr>
            <m:t>r</m:t>
          </m:r>
          <m:r>
            <m:rPr>
              <m:sty m:val="p"/>
            </m:rPr>
            <m:t> </m:t>
          </m:r>
          <m:r>
            <m:rPr>
              <m:sty m:val="p"/>
            </m:rPr>
            <m:t>l</m:t>
          </m:r>
          <m:r>
            <m:rPr>
              <m:sty m:val="p"/>
            </m:rPr>
            <m:t>o</m:t>
          </m:r>
          <m:r>
            <m:rPr>
              <m:sty m:val="p"/>
            </m:rPr>
            <m:t>c</m:t>
          </m:r>
          <m:r>
            <m:rPr>
              <m:sty m:val="p"/>
            </m:rPr>
            <m:t>a</m:t>
          </m:r>
          <m:r>
            <m:rPr>
              <m:sty m:val="p"/>
            </m:rPr>
            <m:t>t</m:t>
          </m:r>
          <m:r>
            <m:rPr>
              <m:sty m:val="p"/>
            </m:rPr>
            <m:t>i</m:t>
          </m:r>
          <m:r>
            <m:rPr>
              <m:sty m:val="p"/>
            </m:rPr>
            <m:t>o</m:t>
          </m:r>
          <m:r>
            <m:rPr>
              <m:sty m:val="p"/>
            </m:rPr>
            <m:t>n</m:t>
          </m:r>
          <m:r>
            <m:rPr>
              <m:sty m:val="p"/>
            </m:rPr>
            <m:t>s</m:t>
          </m:r>
          <m:r>
            <m:rPr>
              <m:sty m:val="p"/>
            </m:rPr>
            <m:t>)</m:t>
          </m:r>
          <m:r>
            <m:t>  </m:t>
          </m:r>
          <m:r>
            <m:rPr>
              <m:sty m:val="p"/>
            </m:rPr>
            <m:t>(</m:t>
          </m:r>
          <m:r>
            <m:t>35</m:t>
          </m:r>
          <m:r>
            <m:rPr>
              <m:sty m:val="p"/>
            </m:rPr>
            <m:t>)</m:t>
          </m:r>
        </m:oMath>
      </m:oMathPara>
    </w:p>
    <w:p>
      <w:pPr>
        <w:pStyle w:val="FirstParagraph"/>
      </w:pPr>
      <m:oMathPara>
        <m:oMathParaPr>
          <m:jc m:val="center"/>
        </m:oMathParaPr>
        <m:oMath>
          <m:sSub>
            <m:e>
              <m:r>
                <m:t>S</m:t>
              </m:r>
            </m:e>
            <m:sub>
              <m:r>
                <m:t>1</m:t>
              </m:r>
              <m:r>
                <m:rPr>
                  <m:sty m:val="p"/>
                </m:rPr>
                <m:t>,</m:t>
              </m:r>
              <m:r>
                <m:t>x</m:t>
              </m:r>
            </m:sub>
          </m:sSub>
          <m:r>
            <m:rPr>
              <m:sty m:val="p"/>
            </m:rPr>
            <m:t>=</m:t>
          </m:r>
          <m:f>
            <m:fPr>
              <m:type m:val="bar"/>
            </m:fPr>
            <m:num>
              <m:sSub>
                <m:e>
                  <m:r>
                    <m:rPr>
                      <m:sty m:val="p"/>
                    </m:rPr>
                    <m:t>V</m:t>
                  </m:r>
                  <m:r>
                    <m:rPr>
                      <m:sty m:val="p"/>
                    </m:rPr>
                    <m:t>a</m:t>
                  </m:r>
                  <m:r>
                    <m:rPr>
                      <m:sty m:val="p"/>
                    </m:rPr>
                    <m:t>r</m:t>
                  </m:r>
                </m:e>
                <m:sub>
                  <m:r>
                    <m:t>x</m:t>
                  </m:r>
                </m:sub>
              </m:sSub>
              <m:d>
                <m:dPr>
                  <m:begChr m:val="["/>
                  <m:sepChr m:val=""/>
                  <m:endChr m:val="]"/>
                  <m:grow/>
                </m:dPr>
                <m:e>
                  <m:r>
                    <m:rPr>
                      <m:sty m:val="p"/>
                    </m:rPr>
                    <m:t>E</m:t>
                  </m:r>
                  <m:r>
                    <m:rPr>
                      <m:sty m:val="p"/>
                    </m:rPr>
                    <m:t>(</m:t>
                  </m:r>
                  <m:r>
                    <m:t>Y</m:t>
                  </m:r>
                  <m:r>
                    <m:rPr>
                      <m:sty m:val="p"/>
                    </m:rPr>
                    <m:t>|</m:t>
                  </m:r>
                  <m:r>
                    <m:t>x</m:t>
                  </m:r>
                  <m:r>
                    <m:rPr>
                      <m:sty m:val="p"/>
                    </m:rPr>
                    <m:t>)</m:t>
                  </m:r>
                </m:e>
              </m:d>
            </m:num>
            <m:den>
              <m:r>
                <m:rPr>
                  <m:sty m:val="p"/>
                </m:rPr>
                <m:t>V</m:t>
              </m:r>
              <m:r>
                <m:rPr>
                  <m:sty m:val="p"/>
                </m:rPr>
                <m:t>a</m:t>
              </m:r>
              <m:r>
                <m:rPr>
                  <m:sty m:val="p"/>
                </m:rPr>
                <m:t>r</m:t>
              </m:r>
              <m:r>
                <m:rPr>
                  <m:sty m:val="p"/>
                </m:rPr>
                <m:t>(</m:t>
              </m:r>
              <m:r>
                <m:t>Y</m:t>
              </m:r>
              <m:r>
                <m:rPr>
                  <m:sty m:val="p"/>
                </m:rPr>
                <m:t>)</m:t>
              </m:r>
            </m:den>
          </m:f>
          <m:r>
            <m:rPr>
              <m:sty m:val="p"/>
            </m:rPr>
            <m:t>,</m:t>
          </m:r>
          <m:r>
            <m:t>  </m:t>
          </m:r>
          <m:sSub>
            <m:e>
              <m:r>
                <m:t>S</m:t>
              </m:r>
            </m:e>
            <m:sub>
              <m:r>
                <m:t>T</m:t>
              </m:r>
              <m:r>
                <m:rPr>
                  <m:sty m:val="p"/>
                </m:rPr>
                <m:t>,</m:t>
              </m:r>
              <m:r>
                <m:t>x</m:t>
              </m:r>
            </m:sub>
          </m:sSub>
          <m:r>
            <m:rPr>
              <m:sty m:val="p"/>
            </m:rPr>
            <m:t>=</m:t>
          </m:r>
          <m:f>
            <m:fPr>
              <m:type m:val="bar"/>
            </m:fPr>
            <m:num>
              <m:sSub>
                <m:e>
                  <m:r>
                    <m:rPr>
                      <m:sty m:val="p"/>
                    </m:rPr>
                    <m:t>E</m:t>
                  </m:r>
                </m:e>
                <m:sub>
                  <m:sSub>
                    <m:e>
                      <m:r>
                        <m:t>x</m:t>
                      </m:r>
                    </m:e>
                    <m:sub>
                      <m:r>
                        <m:rPr>
                          <m:sty m:val="p"/>
                        </m:rPr>
                        <m:t>∼</m:t>
                      </m:r>
                    </m:sub>
                  </m:sSub>
                </m:sub>
              </m:sSub>
              <m:d>
                <m:dPr>
                  <m:begChr m:val="["/>
                  <m:sepChr m:val=""/>
                  <m:endChr m:val="]"/>
                  <m:grow/>
                </m:dPr>
                <m:e>
                  <m:r>
                    <m:rPr>
                      <m:sty m:val="p"/>
                    </m:rPr>
                    <m:t>V</m:t>
                  </m:r>
                  <m:r>
                    <m:rPr>
                      <m:sty m:val="p"/>
                    </m:rPr>
                    <m:t>a</m:t>
                  </m:r>
                  <m:r>
                    <m:rPr>
                      <m:sty m:val="p"/>
                    </m:rPr>
                    <m:t>r</m:t>
                  </m:r>
                  <m:r>
                    <m:rPr>
                      <m:sty m:val="p"/>
                    </m:rPr>
                    <m:t>(</m:t>
                  </m:r>
                  <m:r>
                    <m:t>Y</m:t>
                  </m:r>
                  <m:r>
                    <m:rPr>
                      <m:sty m:val="p"/>
                    </m:rPr>
                    <m:t>|</m:t>
                  </m:r>
                  <m:sSub>
                    <m:e>
                      <m:r>
                        <m:t>x</m:t>
                      </m:r>
                    </m:e>
                    <m:sub>
                      <m:r>
                        <m:rPr>
                          <m:sty m:val="p"/>
                        </m:rPr>
                        <m:t>∼</m:t>
                      </m:r>
                    </m:sub>
                  </m:sSub>
                  <m:r>
                    <m:rPr>
                      <m:sty m:val="p"/>
                    </m:rPr>
                    <m:t>)</m:t>
                  </m:r>
                </m:e>
              </m:d>
            </m:num>
            <m:den>
              <m:r>
                <m:rPr>
                  <m:sty m:val="p"/>
                </m:rPr>
                <m:t>V</m:t>
              </m:r>
              <m:r>
                <m:rPr>
                  <m:sty m:val="p"/>
                </m:rPr>
                <m:t>a</m:t>
              </m:r>
              <m:r>
                <m:rPr>
                  <m:sty m:val="p"/>
                </m:rPr>
                <m:t>r</m:t>
              </m:r>
              <m:r>
                <m:rPr>
                  <m:sty m:val="p"/>
                </m:rPr>
                <m:t>(</m:t>
              </m:r>
              <m:r>
                <m:t>Y</m:t>
              </m:r>
              <m:r>
                <m:rPr>
                  <m:sty m:val="p"/>
                </m:rPr>
                <m:t>)</m:t>
              </m:r>
            </m:den>
          </m:f>
          <m:r>
            <m:t>  </m:t>
          </m:r>
          <m:r>
            <m:rPr>
              <m:sty m:val="p"/>
            </m:rPr>
            <m:t>(</m:t>
          </m:r>
          <m:r>
            <m:t>36</m:t>
          </m:r>
          <m:r>
            <m:rPr>
              <m:sty m:val="p"/>
            </m:rPr>
            <m:t>)</m:t>
          </m:r>
        </m:oMath>
      </m:oMathPara>
    </w:p>
    <w:p>
      <w:pPr>
        <w:pStyle w:val="FirstParagraph"/>
        <w:jc w:val="both"/>
      </w:pPr>
      <w:r>
        <w:t xml:space="preserve">Sobol indices (discovery.sobol_indices) are estimated with Saltelli sampling and the SALib estimators (Saltelli et al. 2010 for S</w:t>
      </w:r>
      <w:r>
        <w:rPr>
          <w:vertAlign w:val="subscript"/>
        </w:rPr>
        <w:t xml:space="preserve">1</w:t>
      </w:r>
      <w:r>
        <w:t xml:space="preserve">, Jansen for S</w:t>
      </w:r>
      <w:r>
        <w:rPr>
          <w:vertAlign w:val="subscript"/>
        </w:rPr>
        <w:t xml:space="preserve">T</w:t>
      </w:r>
      <w:r>
        <w:t xml:space="preserve">), N = 512 base samples, composition fixed at each location. Outputs include the carbon-inclusive cost gap Y = CIC</w:t>
      </w:r>
      <w:r>
        <w:rPr>
          <w:vertAlign w:val="subscript"/>
        </w:rPr>
        <w:t xml:space="preserve">S5</w:t>
      </w:r>
      <w:r>
        <w:t xml:space="preserve">(50) − CIC</w:t>
      </w:r>
      <w:r>
        <w:rPr>
          <w:vertAlign w:val="subscript"/>
        </w:rPr>
        <w:t xml:space="preserve">SL</w:t>
      </w:r>
      <w:r>
        <w:t xml:space="preserve">(50).</w:t>
      </w:r>
    </w:p>
    <w:bookmarkEnd w:id="27"/>
    <w:bookmarkStart w:id="28" w:name="scenario-discovery-mswpathdiscovery.py"/>
    <w:p>
      <w:pPr>
        <w:pStyle w:val="Heading1"/>
      </w:pPr>
      <w:r>
        <w:t xml:space="preserve">12 Scenario discovery (mswpath/discovery.py)</w:t>
      </w:r>
    </w:p>
    <w:p>
      <w:pPr>
        <w:pStyle w:val="FirstParagraph"/>
      </w:pPr>
      <m:oMathPara>
        <m:oMathParaPr>
          <m:jc m:val="center"/>
        </m:oMathParaPr>
        <m:oMath>
          <m:sSub>
            <m:e>
              <m:acc>
                <m:accPr>
                  <m:chr m:val="̂"/>
                </m:accPr>
                <m:e>
                  <m:r>
                    <m:t>α</m:t>
                  </m:r>
                </m:e>
              </m:acc>
            </m:e>
            <m:sub>
              <m:r>
                <m:t>0</m:t>
              </m:r>
            </m:sub>
          </m:sSub>
          <m:r>
            <m:rPr>
              <m:sty m:val="p"/>
            </m:rPr>
            <m:t>=</m:t>
          </m:r>
          <m:sSub>
            <m:e>
              <m:r>
                <m:rPr>
                  <m:sty m:val="p"/>
                </m:rPr>
                <m:t>m</m:t>
              </m:r>
              <m:r>
                <m:rPr>
                  <m:sty m:val="p"/>
                </m:rPr>
                <m:t>e</m:t>
              </m:r>
              <m:r>
                <m:rPr>
                  <m:sty m:val="p"/>
                </m:rPr>
                <m:t>d</m:t>
              </m:r>
              <m:r>
                <m:rPr>
                  <m:sty m:val="p"/>
                </m:rPr>
                <m:t>i</m:t>
              </m:r>
              <m:r>
                <m:rPr>
                  <m:sty m:val="p"/>
                </m:rPr>
                <m:t>a</m:t>
              </m:r>
              <m:r>
                <m:rPr>
                  <m:sty m:val="p"/>
                </m:rPr>
                <m:t>n</m:t>
              </m:r>
            </m:e>
            <m:sub>
              <m:r>
                <m:t>j</m:t>
              </m:r>
            </m:sub>
          </m:sSub>
          <m:d>
            <m:dPr>
              <m:begChr m:val="["/>
              <m:sepChr m:val=""/>
              <m:endChr m:val="]"/>
              <m:grow/>
            </m:dPr>
            <m:e>
              <m:f>
                <m:fPr>
                  <m:type m:val="bar"/>
                </m:fPr>
                <m:num>
                  <m:sSub>
                    <m:e>
                      <m:acc>
                        <m:accPr>
                          <m:chr m:val="‾"/>
                        </m:accPr>
                        <m:e>
                          <m:r>
                            <m:t>s</m:t>
                          </m:r>
                        </m:e>
                      </m:acc>
                    </m:e>
                    <m:sub>
                      <m:r>
                        <m:t>j</m:t>
                      </m:r>
                    </m:sub>
                  </m:sSub>
                  <m:r>
                    <m:rPr>
                      <m:sty m:val="p"/>
                    </m:rPr>
                    <m:t>(</m:t>
                  </m:r>
                  <m:r>
                    <m:t>1</m:t>
                  </m:r>
                  <m:r>
                    <m:rPr>
                      <m:sty m:val="p"/>
                    </m:rPr>
                    <m:t>−</m:t>
                  </m:r>
                  <m:sSub>
                    <m:e>
                      <m:acc>
                        <m:accPr>
                          <m:chr m:val="‾"/>
                        </m:accPr>
                        <m:e>
                          <m:r>
                            <m:t>s</m:t>
                          </m:r>
                        </m:e>
                      </m:acc>
                    </m:e>
                    <m:sub>
                      <m:r>
                        <m:t>j</m:t>
                      </m:r>
                    </m:sub>
                  </m:sSub>
                  <m:r>
                    <m:rPr>
                      <m:sty m:val="p"/>
                    </m:rPr>
                    <m:t>)</m:t>
                  </m:r>
                </m:num>
                <m:den>
                  <m:r>
                    <m:rPr>
                      <m:sty m:val="p"/>
                    </m:rPr>
                    <m:t>V</m:t>
                  </m:r>
                  <m:r>
                    <m:rPr>
                      <m:sty m:val="p"/>
                    </m:rPr>
                    <m:t>a</m:t>
                  </m:r>
                  <m:r>
                    <m:rPr>
                      <m:sty m:val="p"/>
                    </m:rPr>
                    <m:t>r</m:t>
                  </m:r>
                  <m:r>
                    <m:rPr>
                      <m:sty m:val="p"/>
                    </m:rPr>
                    <m:t>(</m:t>
                  </m:r>
                  <m:sSub>
                    <m:e>
                      <m:r>
                        <m:t>s</m:t>
                      </m:r>
                    </m:e>
                    <m:sub>
                      <m:r>
                        <m:t>j</m:t>
                      </m:r>
                    </m:sub>
                  </m:sSub>
                  <m:r>
                    <m:rPr>
                      <m:sty m:val="p"/>
                    </m:rPr>
                    <m:t>)</m:t>
                  </m:r>
                </m:den>
              </m:f>
              <m:r>
                <m:rPr>
                  <m:sty m:val="p"/>
                </m:rPr>
                <m:t>−</m:t>
              </m:r>
              <m:r>
                <m:t>1</m:t>
              </m:r>
            </m:e>
          </m:d>
          <m:r>
            <m:t>  </m:t>
          </m:r>
          <m:r>
            <m:rPr>
              <m:sty m:val="p"/>
            </m:rPr>
            <m:t>(</m:t>
          </m:r>
          <m:r>
            <m:rPr>
              <m:sty m:val="p"/>
            </m:rPr>
            <m:t>m</m:t>
          </m:r>
          <m:r>
            <m:rPr>
              <m:sty m:val="p"/>
            </m:rPr>
            <m:t>e</m:t>
          </m:r>
          <m:r>
            <m:rPr>
              <m:sty m:val="p"/>
            </m:rPr>
            <m:t>t</m:t>
          </m:r>
          <m:r>
            <m:rPr>
              <m:sty m:val="p"/>
            </m:rPr>
            <m:t>h</m:t>
          </m:r>
          <m:r>
            <m:rPr>
              <m:sty m:val="p"/>
            </m:rPr>
            <m:t>o</m:t>
          </m:r>
          <m:r>
            <m:rPr>
              <m:sty m:val="p"/>
            </m:rPr>
            <m:t>d</m:t>
          </m:r>
          <m:r>
            <m:rPr>
              <m:sty m:val="p"/>
            </m:rPr>
            <m:t> </m:t>
          </m:r>
          <m:r>
            <m:rPr>
              <m:sty m:val="p"/>
            </m:rPr>
            <m:t>o</m:t>
          </m:r>
          <m:r>
            <m:rPr>
              <m:sty m:val="p"/>
            </m:rPr>
            <m:t>f</m:t>
          </m:r>
          <m:r>
            <m:rPr>
              <m:sty m:val="p"/>
            </m:rPr>
            <m:t> </m:t>
          </m:r>
          <m:r>
            <m:rPr>
              <m:sty m:val="p"/>
            </m:rPr>
            <m:t>m</m:t>
          </m:r>
          <m:r>
            <m:rPr>
              <m:sty m:val="p"/>
            </m:rPr>
            <m:t>o</m:t>
          </m:r>
          <m:r>
            <m:rPr>
              <m:sty m:val="p"/>
            </m:rPr>
            <m:t>m</m:t>
          </m:r>
          <m:r>
            <m:rPr>
              <m:sty m:val="p"/>
            </m:rPr>
            <m:t>e</m:t>
          </m:r>
          <m:r>
            <m:rPr>
              <m:sty m:val="p"/>
            </m:rPr>
            <m:t>n</m:t>
          </m:r>
          <m:r>
            <m:rPr>
              <m:sty m:val="p"/>
            </m:rPr>
            <m:t>t</m:t>
          </m:r>
          <m:r>
            <m:rPr>
              <m:sty m:val="p"/>
            </m:rPr>
            <m:t>s</m:t>
          </m:r>
          <m:r>
            <m:rPr>
              <m:sty m:val="p"/>
            </m:rPr>
            <m:t> </m:t>
          </m:r>
          <m:r>
            <m:rPr>
              <m:sty m:val="p"/>
            </m:rPr>
            <m:t>o</m:t>
          </m:r>
          <m:r>
            <m:rPr>
              <m:sty m:val="p"/>
            </m:rPr>
            <m:t>v</m:t>
          </m:r>
          <m:r>
            <m:rPr>
              <m:sty m:val="p"/>
            </m:rPr>
            <m:t>e</m:t>
          </m:r>
          <m:r>
            <m:rPr>
              <m:sty m:val="p"/>
            </m:rPr>
            <m:t>r</m:t>
          </m:r>
          <m:r>
            <m:rPr>
              <m:sty m:val="p"/>
            </m:rPr>
            <m:t> </m:t>
          </m:r>
          <m:r>
            <m:rPr>
              <m:sty m:val="p"/>
            </m:rPr>
            <m:t>t</m:t>
          </m:r>
          <m:r>
            <m:rPr>
              <m:sty m:val="p"/>
            </m:rPr>
            <m:t>h</m:t>
          </m:r>
          <m:r>
            <m:rPr>
              <m:sty m:val="p"/>
            </m:rPr>
            <m:t>e</m:t>
          </m:r>
          <m:r>
            <m:rPr>
              <m:sty m:val="p"/>
            </m:rPr>
            <m:t> </m:t>
          </m:r>
          <m:r>
            <m:rPr>
              <m:sty m:val="p"/>
            </m:rPr>
            <m:t>21</m:t>
          </m:r>
          <m:r>
            <m:rPr>
              <m:sty m:val="p"/>
            </m:rPr>
            <m:t> </m:t>
          </m:r>
          <m:r>
            <m:rPr>
              <m:sty m:val="p"/>
            </m:rPr>
            <m:t>c</m:t>
          </m:r>
          <m:r>
            <m:rPr>
              <m:sty m:val="p"/>
            </m:rPr>
            <m:t>o</m:t>
          </m:r>
          <m:r>
            <m:rPr>
              <m:sty m:val="p"/>
            </m:rPr>
            <m:t>m</m:t>
          </m:r>
          <m:r>
            <m:rPr>
              <m:sty m:val="p"/>
            </m:rPr>
            <m:t>p</m:t>
          </m:r>
          <m:r>
            <m:rPr>
              <m:sty m:val="p"/>
            </m:rPr>
            <m:t>o</m:t>
          </m:r>
          <m:r>
            <m:rPr>
              <m:sty m:val="p"/>
            </m:rPr>
            <m:t>s</m:t>
          </m:r>
          <m:r>
            <m:rPr>
              <m:sty m:val="p"/>
            </m:rPr>
            <m:t>i</m:t>
          </m:r>
          <m:r>
            <m:rPr>
              <m:sty m:val="p"/>
            </m:rPr>
            <m:t>t</m:t>
          </m:r>
          <m:r>
            <m:rPr>
              <m:sty m:val="p"/>
            </m:rPr>
            <m:t>i</m:t>
          </m:r>
          <m:r>
            <m:rPr>
              <m:sty m:val="p"/>
            </m:rPr>
            <m:t>o</m:t>
          </m:r>
          <m:r>
            <m:rPr>
              <m:sty m:val="p"/>
            </m:rPr>
            <m:t>n</m:t>
          </m:r>
          <m:r>
            <m:rPr>
              <m:sty m:val="p"/>
            </m:rPr>
            <m:t>s</m:t>
          </m:r>
          <m:r>
            <m:rPr>
              <m:sty m:val="p"/>
            </m:rPr>
            <m:t>)</m:t>
          </m:r>
          <m:r>
            <m:t>  </m:t>
          </m:r>
          <m:r>
            <m:rPr>
              <m:sty m:val="p"/>
            </m:rPr>
            <m:t>(</m:t>
          </m:r>
          <m:r>
            <m:t>37</m:t>
          </m:r>
          <m:r>
            <m:rPr>
              <m:sty m:val="p"/>
            </m:rPr>
            <m:t>)</m:t>
          </m:r>
        </m:oMath>
      </m:oMathPara>
    </w:p>
    <w:p>
      <w:pPr>
        <w:pStyle w:val="FirstParagraph"/>
      </w:pPr>
      <m:oMathPara>
        <m:oMathParaPr>
          <m:jc m:val="center"/>
        </m:oMathParaPr>
        <m:oMath>
          <m:r>
            <m:rPr>
              <m:sty m:val="p"/>
            </m:rPr>
            <m:t>G</m:t>
          </m:r>
          <m:r>
            <m:rPr>
              <m:sty m:val="p"/>
            </m:rPr>
            <m:t>i</m:t>
          </m:r>
          <m:r>
            <m:rPr>
              <m:sty m:val="p"/>
            </m:rPr>
            <m:t>n</m:t>
          </m:r>
          <m:r>
            <m:rPr>
              <m:sty m:val="p"/>
            </m:rPr>
            <m:t>i</m:t>
          </m:r>
          <m:r>
            <m:rPr>
              <m:sty m:val="p"/>
            </m:rPr>
            <m:t>(</m:t>
          </m:r>
          <m:r>
            <m:t>n</m:t>
          </m:r>
          <m:r>
            <m:t>o</m:t>
          </m:r>
          <m:r>
            <m:t>d</m:t>
          </m:r>
          <m:r>
            <m:t>e</m:t>
          </m:r>
          <m:r>
            <m:rPr>
              <m:sty m:val="p"/>
            </m:rPr>
            <m:t>)</m:t>
          </m:r>
          <m:r>
            <m:rPr>
              <m:sty m:val="p"/>
            </m:rPr>
            <m:t>=</m:t>
          </m:r>
          <m:r>
            <m:t>1</m:t>
          </m:r>
          <m:r>
            <m:rPr>
              <m:sty m:val="p"/>
            </m:rPr>
            <m:t>−</m:t>
          </m:r>
          <m:nary>
            <m:naryPr>
              <m:chr m:val="∑"/>
              <m:limLoc m:val="undOvr"/>
              <m:subHide m:val="off"/>
              <m:supHide m:val="on"/>
            </m:naryPr>
            <m:sub>
              <m:r>
                <m:t>k</m:t>
              </m:r>
            </m:sub>
            <m:sup>
              <m:r>
                <m:t>​</m:t>
              </m:r>
            </m:sup>
            <m:e>
              <m:sSubSup>
                <m:e>
                  <m:r>
                    <m:t>π</m:t>
                  </m:r>
                </m:e>
                <m:sub>
                  <m:r>
                    <m:t>k</m:t>
                  </m:r>
                </m:sub>
                <m:sup>
                  <m:r>
                    <m:t>2</m:t>
                  </m:r>
                </m:sup>
              </m:sSubSup>
            </m:e>
          </m:nary>
          <m:r>
            <m:rPr>
              <m:sty m:val="p"/>
            </m:rPr>
            <m:t>,</m:t>
          </m:r>
          <m:r>
            <m:t>  </m:t>
          </m:r>
          <m:r>
            <m:rPr>
              <m:sty m:val="p"/>
            </m:rPr>
            <m:t>s</m:t>
          </m:r>
          <m:r>
            <m:rPr>
              <m:sty m:val="p"/>
            </m:rPr>
            <m:t>p</m:t>
          </m:r>
          <m:r>
            <m:rPr>
              <m:sty m:val="p"/>
            </m:rPr>
            <m:t>l</m:t>
          </m:r>
          <m:r>
            <m:rPr>
              <m:sty m:val="p"/>
            </m:rPr>
            <m:t>i</m:t>
          </m:r>
          <m:r>
            <m:rPr>
              <m:sty m:val="p"/>
            </m:rPr>
            <m:t>t</m:t>
          </m:r>
          <m:r>
            <m:rPr>
              <m:sty m:val="p"/>
            </m:rPr>
            <m:t>=</m:t>
          </m:r>
          <m:r>
            <m:rPr>
              <m:sty m:val="p"/>
            </m:rPr>
            <m:t>arg</m:t>
          </m:r>
          <m:r>
            <m:rPr>
              <m:sty m:val="p"/>
            </m:rPr>
            <m:t>max</m:t>
          </m:r>
          <m:d>
            <m:dPr>
              <m:begChr m:val="["/>
              <m:sepChr m:val=""/>
              <m:endChr m:val="]"/>
              <m:grow/>
            </m:dPr>
            <m:e>
              <m:r>
                <m:rPr>
                  <m:sty m:val="p"/>
                </m:rPr>
                <m:t>G</m:t>
              </m:r>
              <m:r>
                <m:rPr>
                  <m:sty m:val="p"/>
                </m:rPr>
                <m:t>i</m:t>
              </m:r>
              <m:r>
                <m:rPr>
                  <m:sty m:val="p"/>
                </m:rPr>
                <m:t>n</m:t>
              </m:r>
              <m:r>
                <m:rPr>
                  <m:sty m:val="p"/>
                </m:rPr>
                <m:t>i</m:t>
              </m:r>
              <m:r>
                <m:rPr>
                  <m:sty m:val="p"/>
                </m:rPr>
                <m:t>(</m:t>
              </m:r>
              <m:r>
                <m:t>p</m:t>
              </m:r>
              <m:r>
                <m:t>a</m:t>
              </m:r>
              <m:r>
                <m:t>r</m:t>
              </m:r>
              <m:r>
                <m:t>e</m:t>
              </m:r>
              <m:r>
                <m:t>n</m:t>
              </m:r>
              <m:r>
                <m:t>t</m:t>
              </m:r>
              <m:r>
                <m:rPr>
                  <m:sty m:val="p"/>
                </m:rPr>
                <m:t>)</m:t>
              </m:r>
              <m:r>
                <m:rPr>
                  <m:sty m:val="p"/>
                </m:rPr>
                <m:t>−</m:t>
              </m:r>
              <m:nary>
                <m:naryPr>
                  <m:chr m:val="∑"/>
                  <m:limLoc m:val="undOvr"/>
                  <m:subHide m:val="off"/>
                  <m:supHide m:val="on"/>
                </m:naryPr>
                <m:sub>
                  <m:r>
                    <m:t>c</m:t>
                  </m:r>
                </m:sub>
                <m:sup>
                  <m:r>
                    <m:t>​</m:t>
                  </m:r>
                </m:sup>
                <m:e>
                  <m:f>
                    <m:fPr>
                      <m:type m:val="bar"/>
                    </m:fPr>
                    <m:num>
                      <m:sSub>
                        <m:e>
                          <m:r>
                            <m:t>n</m:t>
                          </m:r>
                        </m:e>
                        <m:sub>
                          <m:r>
                            <m:t>c</m:t>
                          </m:r>
                        </m:sub>
                      </m:sSub>
                    </m:num>
                    <m:den>
                      <m:r>
                        <m:t>n</m:t>
                      </m:r>
                    </m:den>
                  </m:f>
                </m:e>
              </m:nary>
              <m:r>
                <m:t> </m:t>
              </m:r>
              <m:r>
                <m:rPr>
                  <m:sty m:val="p"/>
                </m:rPr>
                <m:t>G</m:t>
              </m:r>
              <m:r>
                <m:rPr>
                  <m:sty m:val="p"/>
                </m:rPr>
                <m:t>i</m:t>
              </m:r>
              <m:r>
                <m:rPr>
                  <m:sty m:val="p"/>
                </m:rPr>
                <m:t>n</m:t>
              </m:r>
              <m:r>
                <m:rPr>
                  <m:sty m:val="p"/>
                </m:rPr>
                <m:t>i</m:t>
              </m:r>
              <m:r>
                <m:rPr>
                  <m:sty m:val="p"/>
                </m:rPr>
                <m:t>(</m:t>
              </m:r>
              <m:r>
                <m:t>c</m:t>
              </m:r>
              <m:r>
                <m:rPr>
                  <m:sty m:val="p"/>
                </m:rPr>
                <m:t>)</m:t>
              </m:r>
            </m:e>
          </m:d>
          <m:r>
            <m:t>  </m:t>
          </m:r>
          <m:r>
            <m:rPr>
              <m:sty m:val="p"/>
            </m:rPr>
            <m:t>(</m:t>
          </m:r>
          <m:r>
            <m:t>38</m:t>
          </m:r>
          <m:r>
            <m:rPr>
              <m:sty m:val="p"/>
            </m:rPr>
            <m:t>)</m:t>
          </m:r>
        </m:oMath>
      </m:oMathPara>
    </w:p>
    <w:p>
      <w:pPr>
        <w:pStyle w:val="FirstParagraph"/>
      </w:pPr>
      <m:oMathPara>
        <m:oMathParaPr>
          <m:jc m:val="center"/>
        </m:oMathParaPr>
        <m:oMath>
          <m:r>
            <m:rPr>
              <m:sty m:val="p"/>
            </m:rPr>
            <m:t>c</m:t>
          </m:r>
          <m:r>
            <m:rPr>
              <m:sty m:val="p"/>
            </m:rPr>
            <m:t>o</m:t>
          </m:r>
          <m:r>
            <m:rPr>
              <m:sty m:val="p"/>
            </m:rPr>
            <m:t>v</m:t>
          </m:r>
          <m:r>
            <m:rPr>
              <m:sty m:val="p"/>
            </m:rPr>
            <m:t>e</m:t>
          </m:r>
          <m:r>
            <m:rPr>
              <m:sty m:val="p"/>
            </m:rPr>
            <m:t>r</m:t>
          </m:r>
          <m:r>
            <m:rPr>
              <m:sty m:val="p"/>
            </m:rPr>
            <m:t>a</m:t>
          </m:r>
          <m:r>
            <m:rPr>
              <m:sty m:val="p"/>
            </m:rPr>
            <m:t>g</m:t>
          </m:r>
          <m:r>
            <m:rPr>
              <m:sty m:val="p"/>
            </m:rPr>
            <m:t>e</m:t>
          </m:r>
          <m:r>
            <m:rPr>
              <m:sty m:val="p"/>
            </m:rPr>
            <m:t>=</m:t>
          </m:r>
          <m:f>
            <m:fPr>
              <m:type m:val="bar"/>
            </m:fPr>
            <m:num>
              <m:r>
                <m:rPr>
                  <m:sty m:val="p"/>
                </m:rPr>
                <m:t>#</m:t>
              </m:r>
              <m:r>
                <m:rPr>
                  <m:sty m:val="p"/>
                </m:rPr>
                <m:t>{</m:t>
              </m:r>
              <m:r>
                <m:t>i</m:t>
              </m:r>
              <m:r>
                <m:rPr>
                  <m:sty m:val="p"/>
                </m:rPr>
                <m:t>∈</m:t>
              </m:r>
              <m:r>
                <m:t>B</m:t>
              </m:r>
              <m:r>
                <m:rPr>
                  <m:sty m:val="p"/>
                </m:rPr>
                <m:t>:</m:t>
              </m:r>
              <m:r>
                <m:t> </m:t>
              </m:r>
              <m:sSubSup>
                <m:e>
                  <m:r>
                    <m:t>k</m:t>
                  </m:r>
                </m:e>
                <m:sub>
                  <m:r>
                    <m:t>i</m:t>
                  </m:r>
                </m:sub>
                <m:sup>
                  <m:r>
                    <m:rPr>
                      <m:sty m:val="p"/>
                    </m:rPr>
                    <m:t>*</m:t>
                  </m:r>
                </m:sup>
              </m:sSubSup>
              <m:r>
                <m:rPr>
                  <m:sty m:val="p"/>
                </m:rPr>
                <m:t>=</m:t>
              </m:r>
              <m:r>
                <m:t>k</m:t>
              </m:r>
              <m:r>
                <m:rPr>
                  <m:sty m:val="p"/>
                </m:rPr>
                <m:t>}</m:t>
              </m:r>
            </m:num>
            <m:den>
              <m:r>
                <m:rPr>
                  <m:sty m:val="p"/>
                </m:rPr>
                <m:t>#</m:t>
              </m:r>
              <m:r>
                <m:rPr>
                  <m:sty m:val="p"/>
                </m:rPr>
                <m:t>{</m:t>
              </m:r>
              <m:r>
                <m:t>i</m:t>
              </m:r>
              <m:r>
                <m:rPr>
                  <m:sty m:val="p"/>
                </m:rPr>
                <m:t>:</m:t>
              </m:r>
              <m:r>
                <m:t> </m:t>
              </m:r>
              <m:sSubSup>
                <m:e>
                  <m:r>
                    <m:t>k</m:t>
                  </m:r>
                </m:e>
                <m:sub>
                  <m:r>
                    <m:t>i</m:t>
                  </m:r>
                </m:sub>
                <m:sup>
                  <m:r>
                    <m:rPr>
                      <m:sty m:val="p"/>
                    </m:rPr>
                    <m:t>*</m:t>
                  </m:r>
                </m:sup>
              </m:sSubSup>
              <m:r>
                <m:rPr>
                  <m:sty m:val="p"/>
                </m:rPr>
                <m:t>=</m:t>
              </m:r>
              <m:r>
                <m:t>k</m:t>
              </m:r>
              <m:r>
                <m:rPr>
                  <m:sty m:val="p"/>
                </m:rPr>
                <m:t>}</m:t>
              </m:r>
            </m:den>
          </m:f>
          <m:r>
            <m:rPr>
              <m:sty m:val="p"/>
            </m:rPr>
            <m:t>,</m:t>
          </m:r>
          <m:r>
            <m:t> </m:t>
          </m:r>
          <m:r>
            <m:rPr>
              <m:sty m:val="p"/>
            </m:rPr>
            <m:t>d</m:t>
          </m:r>
          <m:r>
            <m:rPr>
              <m:sty m:val="p"/>
            </m:rPr>
            <m:t>e</m:t>
          </m:r>
          <m:r>
            <m:rPr>
              <m:sty m:val="p"/>
            </m:rPr>
            <m:t>n</m:t>
          </m:r>
          <m:r>
            <m:rPr>
              <m:sty m:val="p"/>
            </m:rPr>
            <m:t>s</m:t>
          </m:r>
          <m:r>
            <m:rPr>
              <m:sty m:val="p"/>
            </m:rPr>
            <m:t>i</m:t>
          </m:r>
          <m:r>
            <m:rPr>
              <m:sty m:val="p"/>
            </m:rPr>
            <m:t>t</m:t>
          </m:r>
          <m:r>
            <m:rPr>
              <m:sty m:val="p"/>
            </m:rPr>
            <m:t>y</m:t>
          </m:r>
          <m:r>
            <m:rPr>
              <m:sty m:val="p"/>
            </m:rPr>
            <m:t>=</m:t>
          </m:r>
          <m:f>
            <m:fPr>
              <m:type m:val="bar"/>
            </m:fPr>
            <m:num>
              <m:r>
                <m:rPr>
                  <m:sty m:val="p"/>
                </m:rPr>
                <m:t>#</m:t>
              </m:r>
              <m:r>
                <m:rPr>
                  <m:sty m:val="p"/>
                </m:rPr>
                <m:t>{</m:t>
              </m:r>
              <m:r>
                <m:t>i</m:t>
              </m:r>
              <m:r>
                <m:rPr>
                  <m:sty m:val="p"/>
                </m:rPr>
                <m:t>∈</m:t>
              </m:r>
              <m:r>
                <m:t>B</m:t>
              </m:r>
              <m:r>
                <m:rPr>
                  <m:sty m:val="p"/>
                </m:rPr>
                <m:t>:</m:t>
              </m:r>
              <m:r>
                <m:t> </m:t>
              </m:r>
              <m:sSubSup>
                <m:e>
                  <m:r>
                    <m:t>k</m:t>
                  </m:r>
                </m:e>
                <m:sub>
                  <m:r>
                    <m:t>i</m:t>
                  </m:r>
                </m:sub>
                <m:sup>
                  <m:r>
                    <m:rPr>
                      <m:sty m:val="p"/>
                    </m:rPr>
                    <m:t>*</m:t>
                  </m:r>
                </m:sup>
              </m:sSubSup>
              <m:r>
                <m:rPr>
                  <m:sty m:val="p"/>
                </m:rPr>
                <m:t>=</m:t>
              </m:r>
              <m:r>
                <m:t>k</m:t>
              </m:r>
              <m:r>
                <m:rPr>
                  <m:sty m:val="p"/>
                </m:rPr>
                <m:t>}</m:t>
              </m:r>
            </m:num>
            <m:den>
              <m:r>
                <m:rPr>
                  <m:sty m:val="p"/>
                </m:rPr>
                <m:t>#</m:t>
              </m:r>
              <m:r>
                <m:rPr>
                  <m:sty m:val="p"/>
                </m:rPr>
                <m:t>{</m:t>
              </m:r>
              <m:r>
                <m:t>i</m:t>
              </m:r>
              <m:r>
                <m:rPr>
                  <m:sty m:val="p"/>
                </m:rPr>
                <m:t>∈</m:t>
              </m:r>
              <m:r>
                <m:t>B</m:t>
              </m:r>
              <m:r>
                <m:rPr>
                  <m:sty m:val="p"/>
                </m:rPr>
                <m:t>}</m:t>
              </m:r>
            </m:den>
          </m:f>
          <m:r>
            <m:rPr>
              <m:sty m:val="p"/>
            </m:rPr>
            <m:t>,</m:t>
          </m:r>
          <m:r>
            <m:t> </m:t>
          </m:r>
          <m:r>
            <m:rPr>
              <m:sty m:val="p"/>
            </m:rPr>
            <m:t>m</m:t>
          </m:r>
          <m:r>
            <m:rPr>
              <m:sty m:val="p"/>
            </m:rPr>
            <m:t>a</m:t>
          </m:r>
          <m:r>
            <m:rPr>
              <m:sty m:val="p"/>
            </m:rPr>
            <m:t>s</m:t>
          </m:r>
          <m:r>
            <m:rPr>
              <m:sty m:val="p"/>
            </m:rPr>
            <m:t>s</m:t>
          </m:r>
          <m:r>
            <m:rPr>
              <m:sty m:val="p"/>
            </m:rPr>
            <m:t>=</m:t>
          </m:r>
          <m:f>
            <m:fPr>
              <m:type m:val="bar"/>
            </m:fPr>
            <m:num>
              <m:r>
                <m:rPr>
                  <m:sty m:val="p"/>
                </m:rPr>
                <m:t>#</m:t>
              </m:r>
              <m:r>
                <m:rPr>
                  <m:sty m:val="p"/>
                </m:rPr>
                <m:t>{</m:t>
              </m:r>
              <m:r>
                <m:t>i</m:t>
              </m:r>
              <m:r>
                <m:rPr>
                  <m:sty m:val="p"/>
                </m:rPr>
                <m:t>∈</m:t>
              </m:r>
              <m:r>
                <m:t>B</m:t>
              </m:r>
              <m:r>
                <m:rPr>
                  <m:sty m:val="p"/>
                </m:rPr>
                <m:t>}</m:t>
              </m:r>
            </m:num>
            <m:den>
              <m:r>
                <m:t>N</m:t>
              </m:r>
            </m:den>
          </m:f>
          <m:r>
            <m:t>  </m:t>
          </m:r>
          <m:r>
            <m:rPr>
              <m:sty m:val="p"/>
            </m:rPr>
            <m:t>(</m:t>
          </m:r>
          <m:r>
            <m:t>39</m:t>
          </m:r>
          <m:r>
            <m:rPr>
              <m:sty m:val="p"/>
            </m:rPr>
            <m:t>)</m:t>
          </m:r>
        </m:oMath>
      </m:oMathPara>
    </w:p>
    <w:p>
      <w:pPr>
        <w:pStyle w:val="FirstParagraph"/>
        <w:jc w:val="both"/>
      </w:pPr>
      <w:r>
        <w:t xml:space="preserve">40,000 condition sets are sampled (carbon value, tonnage, kiln distance, grid, tariff, source separation, composition, moisture, gas collection, landfill cost); the best option of each is explained by a CART tree (depth 4, Gini impurity) and PRIM boxes B, peeled by removing an α = 5% quantile of one condition (or fixing a binary condition) at a time to maximise density while coverage stays above a threshold.</w:t>
      </w:r>
    </w:p>
    <w:bookmarkEnd w:id="28"/>
    <w:bookmarkStart w:id="29" w:name="value-of-information-mswpathvoi.py"/>
    <w:p>
      <w:pPr>
        <w:pStyle w:val="Heading1"/>
      </w:pPr>
      <w:r>
        <w:t xml:space="preserve">13 Value of information (mswpath/voi.py)</w:t>
      </w:r>
    </w:p>
    <w:p>
      <w:pPr>
        <w:pStyle w:val="FirstParagraph"/>
      </w:pPr>
      <m:oMathPara>
        <m:oMathParaPr>
          <m:jc m:val="center"/>
        </m:oMathParaPr>
        <m:oMath>
          <m:r>
            <m:t>N</m:t>
          </m:r>
          <m:sSub>
            <m:e>
              <m:r>
                <m:t>B</m:t>
              </m:r>
            </m:e>
            <m:sub>
              <m:r>
                <m:t>i</m:t>
              </m:r>
              <m:r>
                <m:t>k</m:t>
              </m:r>
            </m:sub>
          </m:sSub>
          <m:r>
            <m:rPr>
              <m:sty m:val="p"/>
            </m:rPr>
            <m:t>=</m:t>
          </m:r>
          <m:r>
            <m:rPr>
              <m:sty m:val="p"/>
            </m:rPr>
            <m:t>−</m:t>
          </m:r>
          <m:r>
            <m:t>C</m:t>
          </m:r>
          <m:r>
            <m:t>I</m:t>
          </m:r>
          <m:sSub>
            <m:e>
              <m:r>
                <m:t>C</m:t>
              </m:r>
            </m:e>
            <m:sub>
              <m:r>
                <m:t>i</m:t>
              </m:r>
              <m:r>
                <m:t>k</m:t>
              </m:r>
            </m:sub>
          </m:sSub>
          <m:r>
            <m:rPr>
              <m:sty m:val="p"/>
            </m:rPr>
            <m:t>(</m:t>
          </m:r>
          <m:r>
            <m:t>p</m:t>
          </m:r>
          <m:r>
            <m:rPr>
              <m:sty m:val="p"/>
            </m:rPr>
            <m:t>)</m:t>
          </m:r>
          <m:r>
            <m:rPr>
              <m:sty m:val="p"/>
            </m:rPr>
            <m:t>,</m:t>
          </m:r>
          <m:r>
            <m:t>  </m:t>
          </m:r>
          <m:r>
            <m:t>E</m:t>
          </m:r>
          <m:r>
            <m:t>V</m:t>
          </m:r>
          <m:r>
            <m:t>P</m:t>
          </m:r>
          <m:r>
            <m:t>I</m:t>
          </m:r>
          <m:r>
            <m:rPr>
              <m:sty m:val="p"/>
            </m:rPr>
            <m:t>=</m:t>
          </m:r>
          <m:f>
            <m:fPr>
              <m:type m:val="bar"/>
            </m:fPr>
            <m:num>
              <m:r>
                <m:t>1</m:t>
              </m:r>
            </m:num>
            <m:den>
              <m:r>
                <m:t>N</m:t>
              </m:r>
            </m:den>
          </m:f>
          <m:nary>
            <m:naryPr>
              <m:chr m:val="∑"/>
              <m:limLoc m:val="undOvr"/>
              <m:subHide m:val="off"/>
              <m:supHide m:val="on"/>
            </m:naryPr>
            <m:sub>
              <m:r>
                <m:t>i</m:t>
              </m:r>
            </m:sub>
            <m:sup>
              <m:r>
                <m:t>​</m:t>
              </m:r>
            </m:sup>
            <m:e>
              <m:limLow>
                <m:e>
                  <m:r>
                    <m:rPr>
                      <m:sty m:val="p"/>
                    </m:rPr>
                    <m:t>max</m:t>
                  </m:r>
                </m:e>
                <m:lim>
                  <m:r>
                    <m:t>k</m:t>
                  </m:r>
                </m:lim>
              </m:limLow>
            </m:e>
          </m:nary>
          <m:r>
            <m:t>N</m:t>
          </m:r>
          <m:sSub>
            <m:e>
              <m:r>
                <m:t>B</m:t>
              </m:r>
            </m:e>
            <m:sub>
              <m:r>
                <m:t>i</m:t>
              </m:r>
              <m:r>
                <m:t>k</m:t>
              </m:r>
            </m:sub>
          </m:sSub>
          <m:r>
            <m:rPr>
              <m:sty m:val="p"/>
            </m:rPr>
            <m:t>−</m:t>
          </m:r>
          <m:limLow>
            <m:e>
              <m:r>
                <m:rPr>
                  <m:sty m:val="p"/>
                </m:rPr>
                <m:t>max</m:t>
              </m:r>
            </m:e>
            <m:lim>
              <m:r>
                <m:t>k</m:t>
              </m:r>
            </m:lim>
          </m:limLow>
          <m:f>
            <m:fPr>
              <m:type m:val="bar"/>
            </m:fPr>
            <m:num>
              <m:r>
                <m:t>1</m:t>
              </m:r>
            </m:num>
            <m:den>
              <m:r>
                <m:t>N</m:t>
              </m:r>
            </m:den>
          </m:f>
          <m:nary>
            <m:naryPr>
              <m:chr m:val="∑"/>
              <m:limLoc m:val="undOvr"/>
              <m:subHide m:val="off"/>
              <m:supHide m:val="on"/>
            </m:naryPr>
            <m:sub>
              <m:r>
                <m:t>i</m:t>
              </m:r>
            </m:sub>
            <m:sup>
              <m:r>
                <m:t>​</m:t>
              </m:r>
            </m:sup>
            <m:e>
              <m:r>
                <m:t>N</m:t>
              </m:r>
            </m:e>
          </m:nary>
          <m:sSub>
            <m:e>
              <m:r>
                <m:t>B</m:t>
              </m:r>
            </m:e>
            <m:sub>
              <m:r>
                <m:t>i</m:t>
              </m:r>
              <m:r>
                <m:t>k</m:t>
              </m:r>
            </m:sub>
          </m:sSub>
          <m:r>
            <m:t>  </m:t>
          </m:r>
          <m:r>
            <m:rPr>
              <m:sty m:val="p"/>
            </m:rPr>
            <m:t>(</m:t>
          </m:r>
          <m:r>
            <m:t>40</m:t>
          </m:r>
          <m:r>
            <m:rPr>
              <m:sty m:val="p"/>
            </m:rPr>
            <m:t>)</m:t>
          </m:r>
        </m:oMath>
      </m:oMathPara>
    </w:p>
    <w:p>
      <w:pPr>
        <w:pStyle w:val="FirstParagraph"/>
      </w:pPr>
      <m:oMathPara>
        <m:oMathParaPr>
          <m:jc m:val="center"/>
        </m:oMathParaPr>
        <m:oMath>
          <m:r>
            <m:t>E</m:t>
          </m:r>
          <m:r>
            <m:t>V</m:t>
          </m:r>
          <m:r>
            <m:t>P</m:t>
          </m:r>
          <m:r>
            <m:t>P</m:t>
          </m:r>
          <m:r>
            <m:t>I</m:t>
          </m:r>
          <m:r>
            <m:rPr>
              <m:sty m:val="p"/>
            </m:rPr>
            <m:t>(</m:t>
          </m:r>
          <m:r>
            <m:t>X</m:t>
          </m:r>
          <m:r>
            <m:rPr>
              <m:sty m:val="p"/>
            </m:rPr>
            <m:t>)</m:t>
          </m:r>
          <m:r>
            <m:rPr>
              <m:sty m:val="p"/>
            </m:rPr>
            <m:t>=</m:t>
          </m:r>
          <m:f>
            <m:fPr>
              <m:type m:val="bar"/>
            </m:fPr>
            <m:num>
              <m:r>
                <m:t>1</m:t>
              </m:r>
            </m:num>
            <m:den>
              <m:r>
                <m:t>N</m:t>
              </m:r>
            </m:den>
          </m:f>
          <m:nary>
            <m:naryPr>
              <m:chr m:val="∑"/>
              <m:limLoc m:val="undOvr"/>
              <m:subHide m:val="off"/>
              <m:supHide m:val="on"/>
            </m:naryPr>
            <m:sub>
              <m:r>
                <m:t>i</m:t>
              </m:r>
            </m:sub>
            <m:sup>
              <m:r>
                <m:t>​</m:t>
              </m:r>
            </m:sup>
            <m:e>
              <m:limLow>
                <m:e>
                  <m:r>
                    <m:rPr>
                      <m:sty m:val="p"/>
                    </m:rPr>
                    <m:t>max</m:t>
                  </m:r>
                </m:e>
                <m:lim>
                  <m:r>
                    <m:t>k</m:t>
                  </m:r>
                </m:lim>
              </m:limLow>
            </m:e>
          </m:nary>
          <m:sSub>
            <m:e>
              <m:acc>
                <m:accPr>
                  <m:chr m:val="̂"/>
                </m:accPr>
                <m:e>
                  <m:r>
                    <m:t>g</m:t>
                  </m:r>
                </m:e>
              </m:acc>
            </m:e>
            <m:sub>
              <m:r>
                <m:t>k</m:t>
              </m:r>
            </m:sub>
          </m:sSub>
          <m:r>
            <m:rPr>
              <m:sty m:val="p"/>
            </m:rPr>
            <m:t>(</m:t>
          </m:r>
          <m:sSub>
            <m:e>
              <m:r>
                <m:t>X</m:t>
              </m:r>
            </m:e>
            <m:sub>
              <m:r>
                <m:t>i</m:t>
              </m:r>
            </m:sub>
          </m:sSub>
          <m:r>
            <m:rPr>
              <m:sty m:val="p"/>
            </m:rPr>
            <m:t>)</m:t>
          </m:r>
          <m:r>
            <m:rPr>
              <m:sty m:val="p"/>
            </m:rPr>
            <m:t>−</m:t>
          </m:r>
          <m:limLow>
            <m:e>
              <m:r>
                <m:rPr>
                  <m:sty m:val="p"/>
                </m:rPr>
                <m:t>max</m:t>
              </m:r>
            </m:e>
            <m:lim>
              <m:r>
                <m:t>k</m:t>
              </m:r>
            </m:lim>
          </m:limLow>
          <m:f>
            <m:fPr>
              <m:type m:val="bar"/>
            </m:fPr>
            <m:num>
              <m:r>
                <m:t>1</m:t>
              </m:r>
            </m:num>
            <m:den>
              <m:r>
                <m:t>N</m:t>
              </m:r>
            </m:den>
          </m:f>
          <m:nary>
            <m:naryPr>
              <m:chr m:val="∑"/>
              <m:limLoc m:val="undOvr"/>
              <m:subHide m:val="off"/>
              <m:supHide m:val="on"/>
            </m:naryPr>
            <m:sub>
              <m:r>
                <m:t>i</m:t>
              </m:r>
            </m:sub>
            <m:sup>
              <m:r>
                <m:t>​</m:t>
              </m:r>
            </m:sup>
            <m:e>
              <m:r>
                <m:t>N</m:t>
              </m:r>
            </m:e>
          </m:nary>
          <m:sSub>
            <m:e>
              <m:r>
                <m:t>B</m:t>
              </m:r>
            </m:e>
            <m:sub>
              <m:r>
                <m:t>i</m:t>
              </m:r>
              <m:r>
                <m:t>k</m:t>
              </m:r>
            </m:sub>
          </m:sSub>
          <m:r>
            <m:rPr>
              <m:sty m:val="p"/>
            </m:rPr>
            <m:t>,</m:t>
          </m:r>
          <m:r>
            <m:t>  </m:t>
          </m:r>
          <m:sSub>
            <m:e>
              <m:acc>
                <m:accPr>
                  <m:chr m:val="̂"/>
                </m:accPr>
                <m:e>
                  <m:r>
                    <m:t>g</m:t>
                  </m:r>
                </m:e>
              </m:acc>
            </m:e>
            <m:sub>
              <m:r>
                <m:t>k</m:t>
              </m:r>
            </m:sub>
          </m:sSub>
          <m:r>
            <m:rPr>
              <m:sty m:val="p"/>
            </m:rPr>
            <m:t>(</m:t>
          </m:r>
          <m:r>
            <m:t>X</m:t>
          </m:r>
          <m:r>
            <m:rPr>
              <m:sty m:val="p"/>
            </m:rPr>
            <m:t>)</m:t>
          </m:r>
          <m:r>
            <m:rPr>
              <m:sty m:val="p"/>
            </m:rPr>
            <m:t>≈</m:t>
          </m:r>
          <m:r>
            <m:rPr>
              <m:sty m:val="p"/>
            </m:rPr>
            <m:t>E</m:t>
          </m:r>
          <m:d>
            <m:dPr>
              <m:begChr m:val="["/>
              <m:sepChr m:val=""/>
              <m:endChr m:val="]"/>
              <m:grow/>
            </m:dPr>
            <m:e>
              <m:r>
                <m:t>N</m:t>
              </m:r>
              <m:sSub>
                <m:e>
                  <m:r>
                    <m:t>B</m:t>
                  </m:r>
                </m:e>
                <m:sub>
                  <m:r>
                    <m:t>k</m:t>
                  </m:r>
                </m:sub>
              </m:sSub>
              <m:r>
                <m:t> </m:t>
              </m:r>
              <m:r>
                <m:rPr>
                  <m:sty m:val="p"/>
                </m:rPr>
                <m:t>|</m:t>
              </m:r>
              <m:r>
                <m:t> </m:t>
              </m:r>
              <m:r>
                <m:t>X</m:t>
              </m:r>
            </m:e>
          </m:d>
          <m:r>
            <m:t>  </m:t>
          </m:r>
          <m:r>
            <m:rPr>
              <m:sty m:val="p"/>
            </m:rPr>
            <m:t>(</m:t>
          </m:r>
          <m:r>
            <m:t>41</m:t>
          </m:r>
          <m:r>
            <m:rPr>
              <m:sty m:val="p"/>
            </m:rPr>
            <m:t>)</m:t>
          </m:r>
        </m:oMath>
      </m:oMathPara>
    </w:p>
    <w:p>
      <w:pPr>
        <w:pStyle w:val="FirstParagraph"/>
        <w:jc w:val="both"/>
      </w:pPr>
      <w:r>
        <w:t xml:space="preserve">ĝ</w:t>
      </w:r>
      <w:r>
        <w:rPr>
          <w:vertAlign w:val="subscript"/>
        </w:rPr>
        <w:t xml:space="preserve">k</w:t>
      </w:r>
      <w:r>
        <w:t xml:space="preserve"> </w:t>
      </w:r>
      <w:r>
        <w:t xml:space="preserve">is a least-squares regression of NB</w:t>
      </w:r>
      <w:r>
        <w:rPr>
          <w:vertAlign w:val="subscript"/>
        </w:rPr>
        <w:t xml:space="preserve">k</w:t>
      </w:r>
      <w:r>
        <w:t xml:space="preserve"> </w:t>
      </w:r>
      <w:r>
        <w:t xml:space="preserve">on X (cubic polynomial for one input; additive quadratic for a group of inputs resolved by one measurement campaign), after Strong et al. (2014). The EVPPI of a random input unrelated to the model is subtracted as a bias floor. Options feasible in fewer than half of the draws are removed. Value per year = EVPPI × 365 Q</w:t>
      </w:r>
      <w:r>
        <w:rPr>
          <w:vertAlign w:val="subscript"/>
        </w:rPr>
        <w:t xml:space="preserve">2025</w:t>
      </w:r>
      <w:r>
        <w:t xml:space="preserve">.</w:t>
      </w:r>
    </w:p>
    <w:bookmarkEnd w:id="29"/>
    <w:bookmarkStart w:id="30" w:name="break-even-targets-mswpaththresholds.py"/>
    <w:p>
      <w:pPr>
        <w:pStyle w:val="Heading1"/>
      </w:pPr>
      <w:r>
        <w:t xml:space="preserve">14 Break-even targets (mswpath/thresholds.py)</w:t>
      </w:r>
    </w:p>
    <w:p>
      <w:pPr>
        <w:pStyle w:val="FirstParagraph"/>
      </w:pPr>
      <m:oMathPara>
        <m:oMathParaPr>
          <m:jc m:val="center"/>
        </m:oMathParaPr>
        <m:oMath>
          <m:r>
            <m:rPr>
              <m:sty m:val="p"/>
            </m:rPr>
            <m:t>Δ</m:t>
          </m:r>
          <m:r>
            <m:rPr>
              <m:sty m:val="p"/>
            </m:rPr>
            <m:t>(</m:t>
          </m:r>
          <m:r>
            <m:t>x</m:t>
          </m:r>
          <m:r>
            <m:rPr>
              <m:sty m:val="p"/>
            </m:rPr>
            <m:t>)</m:t>
          </m:r>
          <m:r>
            <m:rPr>
              <m:sty m:val="p"/>
            </m:rPr>
            <m:t>=</m:t>
          </m:r>
          <m:r>
            <m:t>C</m:t>
          </m:r>
          <m:r>
            <m:t>I</m:t>
          </m:r>
          <m:sSub>
            <m:e>
              <m:r>
                <m:t>C</m:t>
              </m:r>
            </m:e>
            <m:sub>
              <m:r>
                <m:t>k</m:t>
              </m:r>
            </m:sub>
          </m:sSub>
          <m:r>
            <m:rPr>
              <m:sty m:val="p"/>
            </m:rPr>
            <m:t>(</m:t>
          </m:r>
          <m:r>
            <m:t>p</m:t>
          </m:r>
          <m:r>
            <m:rPr>
              <m:sty m:val="p"/>
            </m:rPr>
            <m:t>;</m:t>
          </m:r>
          <m:r>
            <m:t>x</m:t>
          </m:r>
          <m:r>
            <m:rPr>
              <m:sty m:val="p"/>
            </m:rPr>
            <m:t>)</m:t>
          </m:r>
          <m:r>
            <m:rPr>
              <m:sty m:val="p"/>
            </m:rPr>
            <m:t>−</m:t>
          </m:r>
          <m:r>
            <m:t>C</m:t>
          </m:r>
          <m:r>
            <m:t>I</m:t>
          </m:r>
          <m:sSub>
            <m:e>
              <m:r>
                <m:t>C</m:t>
              </m:r>
            </m:e>
            <m:sub>
              <m:r>
                <m:t>S</m:t>
              </m:r>
              <m:r>
                <m:t>L</m:t>
              </m:r>
            </m:sub>
          </m:sSub>
          <m:r>
            <m:rPr>
              <m:sty m:val="p"/>
            </m:rPr>
            <m:t>(</m:t>
          </m:r>
          <m:r>
            <m:t>p</m:t>
          </m:r>
          <m:r>
            <m:rPr>
              <m:sty m:val="p"/>
            </m:rPr>
            <m:t>;</m:t>
          </m:r>
          <m:r>
            <m:t>x</m:t>
          </m:r>
          <m:r>
            <m:rPr>
              <m:sty m:val="p"/>
            </m:rPr>
            <m:t>)</m:t>
          </m:r>
          <m:r>
            <m:rPr>
              <m:sty m:val="p"/>
            </m:rPr>
            <m:t>,</m:t>
          </m:r>
          <m:r>
            <m:t>  </m:t>
          </m:r>
          <m:sSup>
            <m:e>
              <m:r>
                <m:t>x</m:t>
              </m:r>
            </m:e>
            <m:sup>
              <m:r>
                <m:rPr>
                  <m:sty m:val="p"/>
                </m:rPr>
                <m:t>*</m:t>
              </m:r>
            </m:sup>
          </m:sSup>
          <m:r>
            <m:rPr>
              <m:sty m:val="p"/>
            </m:rPr>
            <m:t>:</m:t>
          </m:r>
          <m:r>
            <m:t> </m:t>
          </m:r>
          <m:r>
            <m:rPr>
              <m:sty m:val="p"/>
            </m:rPr>
            <m:t>Δ</m:t>
          </m:r>
          <m:r>
            <m:rPr>
              <m:sty m:val="p"/>
            </m:rPr>
            <m:t>(</m:t>
          </m:r>
          <m:sSup>
            <m:e>
              <m:r>
                <m:t>x</m:t>
              </m:r>
            </m:e>
            <m:sup>
              <m:r>
                <m:rPr>
                  <m:sty m:val="p"/>
                </m:rPr>
                <m:t>*</m:t>
              </m:r>
            </m:sup>
          </m:sSup>
          <m:r>
            <m:rPr>
              <m:sty m:val="p"/>
            </m:rPr>
            <m:t>)</m:t>
          </m:r>
          <m:r>
            <m:rPr>
              <m:sty m:val="p"/>
            </m:rPr>
            <m:t>=</m:t>
          </m:r>
          <m:r>
            <m:t>0</m:t>
          </m:r>
          <m:r>
            <m:rPr>
              <m:sty m:val="p"/>
            </m:rPr>
            <m:t>,</m:t>
          </m:r>
          <m:r>
            <m:t> </m:t>
          </m:r>
          <m:sSup>
            <m:e>
              <m:r>
                <m:t>x</m:t>
              </m:r>
            </m:e>
            <m:sup>
              <m:r>
                <m:rPr>
                  <m:sty m:val="p"/>
                </m:rPr>
                <m:t>*</m:t>
              </m:r>
            </m:sup>
          </m:sSup>
          <m:r>
            <m:rPr>
              <m:sty m:val="p"/>
            </m:rPr>
            <m:t>=</m:t>
          </m:r>
          <m:sSub>
            <m:e>
              <m:r>
                <m:t>x</m:t>
              </m:r>
            </m:e>
            <m:sub>
              <m:r>
                <m:t>a</m:t>
              </m:r>
            </m:sub>
          </m:sSub>
          <m:r>
            <m:rPr>
              <m:sty m:val="p"/>
            </m:rPr>
            <m:t>−</m:t>
          </m:r>
          <m:r>
            <m:rPr>
              <m:sty m:val="p"/>
            </m:rPr>
            <m:t>Δ</m:t>
          </m:r>
          <m:r>
            <m:rPr>
              <m:sty m:val="p"/>
            </m:rPr>
            <m:t>(</m:t>
          </m:r>
          <m:sSub>
            <m:e>
              <m:r>
                <m:t>x</m:t>
              </m:r>
            </m:e>
            <m:sub>
              <m:r>
                <m:t>a</m:t>
              </m:r>
            </m:sub>
          </m:sSub>
          <m:r>
            <m:rPr>
              <m:sty m:val="p"/>
            </m:rPr>
            <m:t>)</m:t>
          </m:r>
          <m:f>
            <m:fPr>
              <m:type m:val="bar"/>
            </m:fPr>
            <m:num>
              <m:sSub>
                <m:e>
                  <m:r>
                    <m:t>x</m:t>
                  </m:r>
                </m:e>
                <m:sub>
                  <m:r>
                    <m:t>b</m:t>
                  </m:r>
                </m:sub>
              </m:sSub>
              <m:r>
                <m:rPr>
                  <m:sty m:val="p"/>
                </m:rPr>
                <m:t>−</m:t>
              </m:r>
              <m:sSub>
                <m:e>
                  <m:r>
                    <m:t>x</m:t>
                  </m:r>
                </m:e>
                <m:sub>
                  <m:r>
                    <m:t>a</m:t>
                  </m:r>
                </m:sub>
              </m:sSub>
            </m:num>
            <m:den>
              <m:r>
                <m:rPr>
                  <m:sty m:val="p"/>
                </m:rPr>
                <m:t>Δ</m:t>
              </m:r>
              <m:r>
                <m:rPr>
                  <m:sty m:val="p"/>
                </m:rPr>
                <m:t>(</m:t>
              </m:r>
              <m:sSub>
                <m:e>
                  <m:r>
                    <m:t>x</m:t>
                  </m:r>
                </m:e>
                <m:sub>
                  <m:r>
                    <m:t>b</m:t>
                  </m:r>
                </m:sub>
              </m:sSub>
              <m:r>
                <m:rPr>
                  <m:sty m:val="p"/>
                </m:rPr>
                <m:t>)</m:t>
              </m:r>
              <m:r>
                <m:rPr>
                  <m:sty m:val="p"/>
                </m:rPr>
                <m:t>−</m:t>
              </m:r>
              <m:r>
                <m:rPr>
                  <m:sty m:val="p"/>
                </m:rPr>
                <m:t>Δ</m:t>
              </m:r>
              <m:r>
                <m:rPr>
                  <m:sty m:val="p"/>
                </m:rPr>
                <m:t>(</m:t>
              </m:r>
              <m:sSub>
                <m:e>
                  <m:r>
                    <m:t>x</m:t>
                  </m:r>
                </m:e>
                <m:sub>
                  <m:r>
                    <m:t>a</m:t>
                  </m:r>
                </m:sub>
              </m:sSub>
              <m:r>
                <m:rPr>
                  <m:sty m:val="p"/>
                </m:rPr>
                <m:t>)</m:t>
              </m:r>
            </m:den>
          </m:f>
          <m:r>
            <m:t>  </m:t>
          </m:r>
          <m:r>
            <m:rPr>
              <m:sty m:val="p"/>
            </m:rPr>
            <m:t>(</m:t>
          </m:r>
          <m:r>
            <m:t>42</m:t>
          </m:r>
          <m:r>
            <m:rPr>
              <m:sty m:val="p"/>
            </m:rPr>
            <m:t>)</m:t>
          </m:r>
        </m:oMath>
      </m:oMathPara>
    </w:p>
    <w:p>
      <w:pPr>
        <w:pStyle w:val="FirstParagraph"/>
        <w:jc w:val="both"/>
      </w:pPr>
      <w:r>
        <w:t xml:space="preserve">One input x is swept over a grid with all others central; x* is found by linear interpolation between the grid points where Δ changes sign;</w:t>
      </w:r>
      <w:r>
        <w:t xml:space="preserve"> </w:t>
      </w:r>
      <w:r>
        <w:t xml:space="preserve">‘never’</w:t>
      </w:r>
      <w:r>
        <w:t xml:space="preserve"> </w:t>
      </w:r>
      <w:r>
        <w:t xml:space="preserve">/</w:t>
      </w:r>
      <w:r>
        <w:t xml:space="preserve"> </w:t>
      </w:r>
      <w:r>
        <w:t xml:space="preserve">‘always’</w:t>
      </w:r>
      <w:r>
        <w:t xml:space="preserve"> </w:t>
      </w:r>
      <w:r>
        <w:t xml:space="preserve">when Δ keeps one sign over the whole range.</w:t>
      </w:r>
    </w:p>
    <w:bookmarkEnd w:id="30"/>
    <w:bookmarkStart w:id="31" w:name="projection-to-2045-mswpathprojection.py"/>
    <w:p>
      <w:pPr>
        <w:pStyle w:val="Heading1"/>
      </w:pPr>
      <w:r>
        <w:t xml:space="preserve">15 Projection to 2045 (mswpath/projection.py)</w:t>
      </w:r>
    </w:p>
    <w:p>
      <w:pPr>
        <w:pStyle w:val="FirstParagraph"/>
      </w:pPr>
      <m:oMathPara>
        <m:oMathParaPr>
          <m:jc m:val="center"/>
        </m:oMathParaPr>
        <m:oMath>
          <m:r>
            <m:t>E</m:t>
          </m:r>
          <m:sSub>
            <m:e>
              <m:r>
                <m:t>F</m:t>
              </m:r>
            </m:e>
            <m:sub>
              <m:r>
                <m:t>g</m:t>
              </m:r>
              <m:r>
                <m:t>r</m:t>
              </m:r>
              <m:r>
                <m:t>i</m:t>
              </m:r>
              <m:r>
                <m:t>d</m:t>
              </m:r>
            </m:sub>
          </m:sSub>
          <m:r>
            <m:rPr>
              <m:sty m:val="p"/>
            </m:rPr>
            <m:t>(</m:t>
          </m:r>
          <m:r>
            <m:t>t</m:t>
          </m:r>
          <m:r>
            <m:rPr>
              <m:sty m:val="p"/>
            </m:rPr>
            <m:t>)</m:t>
          </m:r>
          <m:r>
            <m:rPr>
              <m:sty m:val="p"/>
            </m:rPr>
            <m:t>=</m:t>
          </m:r>
          <m:r>
            <m:t>E</m:t>
          </m:r>
          <m:sSub>
            <m:e>
              <m:r>
                <m:t>F</m:t>
              </m:r>
            </m:e>
            <m:sub>
              <m:r>
                <m:t>g</m:t>
              </m:r>
              <m:r>
                <m:t>r</m:t>
              </m:r>
              <m:r>
                <m:t>i</m:t>
              </m:r>
              <m:r>
                <m:t>d</m:t>
              </m:r>
            </m:sub>
          </m:sSub>
          <m:r>
            <m:rPr>
              <m:sty m:val="p"/>
            </m:rPr>
            <m:t>(</m:t>
          </m:r>
          <m:r>
            <m:t>2025</m:t>
          </m:r>
          <m:r>
            <m:rPr>
              <m:sty m:val="p"/>
            </m:rPr>
            <m:t>)</m:t>
          </m:r>
          <m:r>
            <m:t> </m:t>
          </m:r>
          <m:r>
            <m:rPr>
              <m:sty m:val="p"/>
            </m:rPr>
            <m:t>max</m:t>
          </m:r>
          <m:d>
            <m:dPr>
              <m:begChr m:val="["/>
              <m:sepChr m:val=""/>
              <m:endChr m:val="]"/>
              <m:grow/>
            </m:dPr>
            <m:e>
              <m:r>
                <m:t>0</m:t>
              </m:r>
              <m:r>
                <m:rPr>
                  <m:sty m:val="p"/>
                </m:rPr>
                <m:t>,</m:t>
              </m:r>
              <m:r>
                <m:t> </m:t>
              </m:r>
              <m:r>
                <m:t>1</m:t>
              </m:r>
              <m:r>
                <m:rPr>
                  <m:sty m:val="p"/>
                </m:rPr>
                <m:t>−</m:t>
              </m:r>
              <m:r>
                <m:t>δ</m:t>
              </m:r>
              <m:r>
                <m:t> </m:t>
              </m:r>
              <m:r>
                <m:rPr>
                  <m:sty m:val="p"/>
                </m:rPr>
                <m:t>(</m:t>
              </m:r>
              <m:r>
                <m:t>t</m:t>
              </m:r>
              <m:r>
                <m:rPr>
                  <m:sty m:val="p"/>
                </m:rPr>
                <m:t>−</m:t>
              </m:r>
              <m:r>
                <m:t>2025</m:t>
              </m:r>
              <m:r>
                <m:rPr>
                  <m:sty m:val="p"/>
                </m:rPr>
                <m:t>)</m:t>
              </m:r>
            </m:e>
          </m:d>
          <m:r>
            <m:rPr>
              <m:sty m:val="p"/>
            </m:rPr>
            <m:t>,</m:t>
          </m:r>
          <m:r>
            <m:t>  </m:t>
          </m:r>
          <m:r>
            <m:t>δ</m:t>
          </m:r>
          <m:r>
            <m:rPr>
              <m:sty m:val="p"/>
            </m:rPr>
            <m:t>=</m:t>
          </m:r>
          <m:f>
            <m:fPr>
              <m:type m:val="bar"/>
            </m:fPr>
            <m:num>
              <m:r>
                <m:t>1</m:t>
              </m:r>
            </m:num>
            <m:den>
              <m:r>
                <m:t>35</m:t>
              </m:r>
            </m:den>
          </m:f>
          <m:r>
            <m:t> </m:t>
          </m:r>
          <m:r>
            <m:rPr>
              <m:sty m:val="p"/>
            </m:rPr>
            <m:t>y</m:t>
          </m:r>
          <m:sSup>
            <m:e>
              <m:r>
                <m:rPr>
                  <m:sty m:val="p"/>
                </m:rPr>
                <m:t>r</m:t>
              </m:r>
            </m:e>
            <m:sup>
              <m:r>
                <m:rPr>
                  <m:sty m:val="p"/>
                </m:rPr>
                <m:t>−</m:t>
              </m:r>
              <m:r>
                <m:rPr>
                  <m:sty m:val="p"/>
                </m:rPr>
                <m:t>1</m:t>
              </m:r>
            </m:sup>
          </m:sSup>
          <m:r>
            <m:t> </m:t>
          </m:r>
          <m:r>
            <m:rPr>
              <m:sty m:val="p"/>
            </m:rPr>
            <m:t>⇒</m:t>
          </m:r>
          <m:r>
            <m:t> </m:t>
          </m:r>
          <m:r>
            <m:t>E</m:t>
          </m:r>
          <m:sSub>
            <m:e>
              <m:r>
                <m:t>F</m:t>
              </m:r>
            </m:e>
            <m:sub>
              <m:r>
                <m:t>g</m:t>
              </m:r>
              <m:r>
                <m:t>r</m:t>
              </m:r>
              <m:r>
                <m:t>i</m:t>
              </m:r>
              <m:r>
                <m:t>d</m:t>
              </m:r>
            </m:sub>
          </m:sSub>
          <m:r>
            <m:rPr>
              <m:sty m:val="p"/>
            </m:rPr>
            <m:t>(</m:t>
          </m:r>
          <m:r>
            <m:t>2045</m:t>
          </m:r>
          <m:r>
            <m:rPr>
              <m:sty m:val="p"/>
            </m:rPr>
            <m:t>)</m:t>
          </m:r>
          <m:r>
            <m:rPr>
              <m:sty m:val="p"/>
            </m:rPr>
            <m:t>=</m:t>
          </m:r>
          <m:r>
            <m:t>0.429</m:t>
          </m:r>
          <m:r>
            <m:t> </m:t>
          </m:r>
          <m:r>
            <m:t>E</m:t>
          </m:r>
          <m:sSub>
            <m:e>
              <m:r>
                <m:t>F</m:t>
              </m:r>
            </m:e>
            <m:sub>
              <m:r>
                <m:t>g</m:t>
              </m:r>
              <m:r>
                <m:t>r</m:t>
              </m:r>
              <m:r>
                <m:t>i</m:t>
              </m:r>
              <m:r>
                <m:t>d</m:t>
              </m:r>
            </m:sub>
          </m:sSub>
          <m:r>
            <m:rPr>
              <m:sty m:val="p"/>
            </m:rPr>
            <m:t>(</m:t>
          </m:r>
          <m:r>
            <m:t>2025</m:t>
          </m:r>
          <m:r>
            <m:rPr>
              <m:sty m:val="p"/>
            </m:rPr>
            <m:t>)</m:t>
          </m:r>
          <m:r>
            <m:t>  </m:t>
          </m:r>
          <m:r>
            <m:rPr>
              <m:sty m:val="p"/>
            </m:rPr>
            <m:t>(</m:t>
          </m:r>
          <m:r>
            <m:t>43</m:t>
          </m:r>
          <m:r>
            <m:rPr>
              <m:sty m:val="p"/>
            </m:rPr>
            <m:t>)</m:t>
          </m:r>
        </m:oMath>
      </m:oMathPara>
    </w:p>
    <w:p>
      <w:pPr>
        <w:pStyle w:val="FirstParagraph"/>
      </w:pPr>
      <m:oMathPara>
        <m:oMathParaPr>
          <m:jc m:val="center"/>
        </m:oMathParaPr>
        <m:oMath>
          <m:r>
            <m:t>x</m:t>
          </m:r>
          <m:r>
            <m:rPr>
              <m:sty m:val="p"/>
            </m:rPr>
            <m:t>(</m:t>
          </m:r>
          <m:r>
            <m:t>t</m:t>
          </m:r>
          <m:r>
            <m:rPr>
              <m:sty m:val="p"/>
            </m:rPr>
            <m:t>)</m:t>
          </m:r>
          <m:r>
            <m:rPr>
              <m:sty m:val="p"/>
            </m:rPr>
            <m:t>=</m:t>
          </m:r>
          <m:r>
            <m:t>x</m:t>
          </m:r>
          <m:r>
            <m:rPr>
              <m:sty m:val="p"/>
            </m:rPr>
            <m:t>(</m:t>
          </m:r>
          <m:r>
            <m:t>2025</m:t>
          </m:r>
          <m:r>
            <m:rPr>
              <m:sty m:val="p"/>
            </m:rPr>
            <m:t>)</m:t>
          </m:r>
          <m:r>
            <m:t> </m:t>
          </m:r>
          <m:r>
            <m:rPr>
              <m:sty m:val="p"/>
            </m:rPr>
            <m:t>(</m:t>
          </m:r>
          <m:r>
            <m:t>1</m:t>
          </m:r>
          <m:r>
            <m:rPr>
              <m:sty m:val="p"/>
            </m:rPr>
            <m:t>+</m:t>
          </m:r>
          <m:sSub>
            <m:e>
              <m:r>
                <m:t>e</m:t>
              </m:r>
            </m:e>
            <m:sub>
              <m:r>
                <m:t>x</m:t>
              </m:r>
            </m:sub>
          </m:sSub>
          <m:sSup>
            <m:e>
              <m:r>
                <m:rPr>
                  <m:sty m:val="p"/>
                </m:rPr>
                <m:t>)</m:t>
              </m:r>
            </m:e>
            <m:sup>
              <m:r>
                <m:t> </m:t>
              </m:r>
              <m:r>
                <m:t>t</m:t>
              </m:r>
              <m:r>
                <m:rPr>
                  <m:sty m:val="p"/>
                </m:rPr>
                <m:t>−</m:t>
              </m:r>
              <m:r>
                <m:t>2025</m:t>
              </m:r>
            </m:sup>
          </m:sSup>
          <m:r>
            <m:rPr>
              <m:sty m:val="p"/>
            </m:rPr>
            <m:t>:</m:t>
          </m:r>
          <m:r>
            <m:t> </m:t>
          </m:r>
          <m:sSub>
            <m:e>
              <m:r>
                <m:t>p</m:t>
              </m:r>
            </m:e>
            <m:sub>
              <m:r>
                <m:t>e</m:t>
              </m:r>
              <m:r>
                <m:t>l</m:t>
              </m:r>
            </m:sub>
          </m:sSub>
          <m:r>
            <m:t> </m:t>
          </m:r>
          <m:r>
            <m:rPr>
              <m:sty m:val="p"/>
            </m:rPr>
            <m:t>(</m:t>
          </m:r>
          <m:r>
            <m:t>e</m:t>
          </m:r>
          <m:r>
            <m:rPr>
              <m:sty m:val="p"/>
            </m:rPr>
            <m:t>=</m:t>
          </m:r>
          <m:r>
            <m:t>0.02</m:t>
          </m:r>
          <m:r>
            <m:rPr>
              <m:sty m:val="p"/>
            </m:rPr>
            <m:t>)</m:t>
          </m:r>
          <m:r>
            <m:rPr>
              <m:sty m:val="p"/>
            </m:rPr>
            <m:t>,</m:t>
          </m:r>
          <m:r>
            <m:t> </m:t>
          </m:r>
          <m:sSub>
            <m:e>
              <m:r>
                <m:t>o</m:t>
              </m:r>
            </m:e>
            <m:sub>
              <m:r>
                <m:t>W</m:t>
              </m:r>
            </m:sub>
          </m:sSub>
          <m:r>
            <m:rPr>
              <m:sty m:val="p"/>
            </m:rPr>
            <m:t>,</m:t>
          </m:r>
          <m:sSub>
            <m:e>
              <m:r>
                <m:t>o</m:t>
              </m:r>
            </m:e>
            <m:sub>
              <m:r>
                <m:t>R</m:t>
              </m:r>
            </m:sub>
          </m:sSub>
          <m:r>
            <m:rPr>
              <m:sty m:val="p"/>
            </m:rPr>
            <m:t>,</m:t>
          </m:r>
          <m:sSub>
            <m:e>
              <m:r>
                <m:t>o</m:t>
              </m:r>
            </m:e>
            <m:sub>
              <m:r>
                <m:t>A</m:t>
              </m:r>
            </m:sub>
          </m:sSub>
          <m:r>
            <m:t> </m:t>
          </m:r>
          <m:r>
            <m:rPr>
              <m:sty m:val="p"/>
            </m:rPr>
            <m:t>(</m:t>
          </m:r>
          <m:r>
            <m:t>e</m:t>
          </m:r>
          <m:r>
            <m:rPr>
              <m:sty m:val="p"/>
            </m:rPr>
            <m:t>=</m:t>
          </m:r>
          <m:r>
            <m:t>0.01</m:t>
          </m:r>
          <m:r>
            <m:rPr>
              <m:sty m:val="p"/>
            </m:rPr>
            <m:t>)</m:t>
          </m:r>
          <m:r>
            <m:rPr>
              <m:sty m:val="p"/>
            </m:rPr>
            <m:t>,</m:t>
          </m:r>
          <m:r>
            <m:t> </m:t>
          </m:r>
          <m:sSub>
            <m:e>
              <m:r>
                <m:t>c</m:t>
              </m:r>
            </m:e>
            <m:sub>
              <m:r>
                <m:t>S</m:t>
              </m:r>
              <m:r>
                <m:t>L</m:t>
              </m:r>
            </m:sub>
          </m:sSub>
          <m:r>
            <m:rPr>
              <m:sty m:val="p"/>
            </m:rPr>
            <m:t>,</m:t>
          </m:r>
          <m:sSub>
            <m:e>
              <m:r>
                <m:t>c</m:t>
              </m:r>
            </m:e>
            <m:sub>
              <m:r>
                <m:t>O</m:t>
              </m:r>
              <m:r>
                <m:t>D</m:t>
              </m:r>
            </m:sub>
          </m:sSub>
          <m:r>
            <m:t> </m:t>
          </m:r>
          <m:r>
            <m:rPr>
              <m:sty m:val="p"/>
            </m:rPr>
            <m:t>(</m:t>
          </m:r>
          <m:r>
            <m:t>e</m:t>
          </m:r>
          <m:r>
            <m:rPr>
              <m:sty m:val="p"/>
            </m:rPr>
            <m:t>=</m:t>
          </m:r>
          <m:r>
            <m:t>0.02</m:t>
          </m:r>
          <m:r>
            <m:rPr>
              <m:sty m:val="p"/>
            </m:rPr>
            <m:t>)</m:t>
          </m:r>
          <m:r>
            <m:t>  </m:t>
          </m:r>
          <m:r>
            <m:rPr>
              <m:sty m:val="p"/>
            </m:rPr>
            <m:t>(</m:t>
          </m:r>
          <m:r>
            <m:t>44</m:t>
          </m:r>
          <m:r>
            <m:rPr>
              <m:sty m:val="p"/>
            </m:rPr>
            <m:t>)</m:t>
          </m:r>
        </m:oMath>
      </m:oMathPara>
    </w:p>
    <w:p>
      <w:pPr>
        <w:pStyle w:val="FirstParagraph"/>
      </w:pPr>
      <m:oMathPara>
        <m:oMathParaPr>
          <m:jc m:val="center"/>
        </m:oMathParaPr>
        <m:oMath>
          <m:r>
            <m:t>Q</m:t>
          </m:r>
          <m:r>
            <m:rPr>
              <m:sty m:val="p"/>
            </m:rPr>
            <m:t>(</m:t>
          </m:r>
          <m:r>
            <m:t>t</m:t>
          </m:r>
          <m:r>
            <m:rPr>
              <m:sty m:val="p"/>
            </m:rPr>
            <m:t>)</m:t>
          </m:r>
          <m:r>
            <m:rPr>
              <m:sty m:val="p"/>
            </m:rPr>
            <m:t>=</m:t>
          </m:r>
          <m:r>
            <m:t>Q</m:t>
          </m:r>
          <m:r>
            <m:rPr>
              <m:sty m:val="p"/>
            </m:rPr>
            <m:t>(</m:t>
          </m:r>
          <m:r>
            <m:t>2025</m:t>
          </m:r>
          <m:r>
            <m:rPr>
              <m:sty m:val="p"/>
            </m:rPr>
            <m:t>)</m:t>
          </m:r>
          <m:r>
            <m:t> </m:t>
          </m:r>
          <m:r>
            <m:rPr>
              <m:sty m:val="p"/>
            </m:rPr>
            <m:t>(</m:t>
          </m:r>
          <m:r>
            <m:t>1</m:t>
          </m:r>
          <m:r>
            <m:rPr>
              <m:sty m:val="p"/>
            </m:rPr>
            <m:t>+</m:t>
          </m:r>
          <m:r>
            <m:t>g</m:t>
          </m:r>
          <m:sSup>
            <m:e>
              <m:r>
                <m:rPr>
                  <m:sty m:val="p"/>
                </m:rPr>
                <m:t>)</m:t>
              </m:r>
            </m:e>
            <m:sup>
              <m:r>
                <m:t> </m:t>
              </m:r>
              <m:r>
                <m:t>t</m:t>
              </m:r>
              <m:r>
                <m:rPr>
                  <m:sty m:val="p"/>
                </m:rPr>
                <m:t>−</m:t>
              </m:r>
              <m:r>
                <m:t>2025</m:t>
              </m:r>
            </m:sup>
          </m:sSup>
          <m:r>
            <m:rPr>
              <m:sty m:val="p"/>
            </m:rPr>
            <m:t>,</m:t>
          </m:r>
          <m:r>
            <m:t>  </m:t>
          </m:r>
          <m:r>
            <m:rPr>
              <m:sty m:val="p"/>
            </m:rPr>
            <m:t>Δ</m:t>
          </m:r>
          <m:sSub>
            <m:e>
              <m:r>
                <m:t>Y</m:t>
              </m:r>
            </m:e>
            <m:sub>
              <m:r>
                <m:t>k</m:t>
              </m:r>
            </m:sub>
          </m:sSub>
          <m:r>
            <m:rPr>
              <m:sty m:val="p"/>
            </m:rPr>
            <m:t>=</m:t>
          </m:r>
          <m:sSub>
            <m:e>
              <m:r>
                <m:t>Y</m:t>
              </m:r>
            </m:e>
            <m:sub>
              <m:r>
                <m:t>k</m:t>
              </m:r>
            </m:sub>
          </m:sSub>
          <m:r>
            <m:rPr>
              <m:sty m:val="p"/>
            </m:rPr>
            <m:t>(</m:t>
          </m:r>
          <m:r>
            <m:t>2045</m:t>
          </m:r>
          <m:r>
            <m:rPr>
              <m:sty m:val="p"/>
            </m:rPr>
            <m:t>)</m:t>
          </m:r>
          <m:r>
            <m:rPr>
              <m:sty m:val="p"/>
            </m:rPr>
            <m:t>−</m:t>
          </m:r>
          <m:sSub>
            <m:e>
              <m:r>
                <m:t>Y</m:t>
              </m:r>
            </m:e>
            <m:sub>
              <m:r>
                <m:t>k</m:t>
              </m:r>
            </m:sub>
          </m:sSub>
          <m:r>
            <m:rPr>
              <m:sty m:val="p"/>
            </m:rPr>
            <m:t>(</m:t>
          </m:r>
          <m:r>
            <m:t>2025</m:t>
          </m:r>
          <m:r>
            <m:rPr>
              <m:sty m:val="p"/>
            </m:rPr>
            <m:t>)</m:t>
          </m:r>
          <m:r>
            <m:rPr>
              <m:sty m:val="p"/>
            </m:rPr>
            <m:t>,</m:t>
          </m:r>
          <m:r>
            <m:t>  </m:t>
          </m:r>
          <m:r>
            <m:rPr>
              <m:sty m:val="p"/>
            </m:rPr>
            <m:t>Δ</m:t>
          </m:r>
          <m:sSub>
            <m:e>
              <m:r>
                <m:t>Y</m:t>
              </m:r>
            </m:e>
            <m:sub>
              <m:r>
                <m:t>k</m:t>
              </m:r>
            </m:sub>
          </m:sSub>
          <m:r>
            <m:rPr>
              <m:sty m:val="p"/>
            </m:rPr>
            <m:t>=</m:t>
          </m:r>
          <m:nary>
            <m:naryPr>
              <m:chr m:val="∑"/>
              <m:limLoc m:val="undOvr"/>
              <m:subHide m:val="off"/>
              <m:supHide m:val="on"/>
            </m:naryPr>
            <m:sub>
              <m:r>
                <m:t>d</m:t>
              </m:r>
            </m:sub>
            <m:sup>
              <m:r>
                <m:t>​</m:t>
              </m:r>
            </m:sup>
            <m:e>
              <m:r>
                <m:rPr>
                  <m:sty m:val="p"/>
                </m:rPr>
                <m:t>Δ</m:t>
              </m:r>
            </m:e>
          </m:nary>
          <m:sSubSup>
            <m:e>
              <m:r>
                <m:t>Y</m:t>
              </m:r>
            </m:e>
            <m:sub>
              <m:r>
                <m:t>k</m:t>
              </m:r>
            </m:sub>
            <m:sup>
              <m:r>
                <m:rPr>
                  <m:sty m:val="p"/>
                </m:rPr>
                <m:t>(</m:t>
              </m:r>
              <m:r>
                <m:t>d</m:t>
              </m:r>
              <m:r>
                <m:rPr>
                  <m:sty m:val="p"/>
                </m:rPr>
                <m:t>)</m:t>
              </m:r>
            </m:sup>
          </m:sSubSup>
          <m:r>
            <m:rPr>
              <m:sty m:val="p"/>
            </m:rPr>
            <m:t>+</m:t>
          </m:r>
          <m:sSub>
            <m:e>
              <m:r>
                <m:t>I</m:t>
              </m:r>
            </m:e>
            <m:sub>
              <m:r>
                <m:t>k</m:t>
              </m:r>
            </m:sub>
          </m:sSub>
          <m:r>
            <m:t>  </m:t>
          </m:r>
          <m:r>
            <m:rPr>
              <m:sty m:val="p"/>
            </m:rPr>
            <m:t>(</m:t>
          </m:r>
          <m:r>
            <m:t>45</m:t>
          </m:r>
          <m:r>
            <m:rPr>
              <m:sty m:val="p"/>
            </m:rPr>
            <m:t>)</m:t>
          </m:r>
        </m:oMath>
      </m:oMathPara>
    </w:p>
    <w:p>
      <w:pPr>
        <w:pStyle w:val="FirstParagraph"/>
        <w:jc w:val="both"/>
      </w:pPr>
      <w:r>
        <w:t xml:space="preserve">All equations of Sections 3–9 are re-evaluated with these inputs; CAPEX is constant in real terms and composition, landfill gas and kiln coal are unchanged. ΔY</w:t>
      </w:r>
      <w:r>
        <w:rPr>
          <w:vertAlign w:val="superscript"/>
        </w:rPr>
        <w:t xml:space="preserve">(d)</w:t>
      </w:r>
      <w:r>
        <w:t xml:space="preserve"> </w:t>
      </w:r>
      <w:r>
        <w:t xml:space="preserve">is the change with driver d (grid, costs, tonnage) applied alone and I</w:t>
      </w:r>
      <w:r>
        <w:rPr>
          <w:vertAlign w:val="subscript"/>
        </w:rPr>
        <w:t xml:space="preserve">k</w:t>
      </w:r>
      <w:r>
        <w:t xml:space="preserve"> </w:t>
      </w:r>
      <w:r>
        <w:t xml:space="preserve">the interaction. Local parameter values of the one-city tool are read as 2025 values and escalated in the same way.</w:t>
      </w:r>
    </w:p>
    <w:p>
      <w:r>
        <w:br w:type="page"/>
      </w:r>
    </w:p>
    <w:bookmarkEnd w:id="31"/>
    <w:bookmarkStart w:id="40" w:name="symbols-and-values"/>
    <w:p>
      <w:pPr>
        <w:pStyle w:val="Heading1"/>
      </w:pPr>
      <w:r>
        <w:t xml:space="preserve">16 Symbols and values</w:t>
      </w:r>
    </w:p>
    <w:bookmarkStart w:id="32" w:name="constants-datamodel_constants.csv"/>
    <w:p>
      <w:pPr>
        <w:pStyle w:val="Heading2"/>
      </w:pPr>
      <w:r>
        <w:t xml:space="preserve">16.1 Constants (data/model_constants.csv)</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1188"/>
        <w:gridCol w:w="660"/>
        <w:gridCol w:w="792"/>
        <w:gridCol w:w="3036"/>
        <w:gridCol w:w="2244"/>
      </w:tblGrid>
      <w:tr>
        <w:trPr>
          <w:tblHeader w:val="on"/>
        </w:trPr>
        <w:tc>
          <w:tcPr>
            <w:shd w:val="clear" w:color="auto" w:fill="DCE6F0"/>
          </w:tcPr>
          <w:p>
            <w:pPr>
              <w:pStyle w:val="Compact"/>
              <w:spacing w:after="0" w:before="0"/>
            </w:pPr>
            <w:r>
              <w:rPr>
                <w:b/>
                <w:sz w:val="16"/>
              </w:rPr>
              <w:t xml:space="preserve">Key</w:t>
            </w:r>
          </w:p>
        </w:tc>
        <w:tc>
          <w:tcPr>
            <w:shd w:val="clear" w:color="auto" w:fill="DCE6F0"/>
          </w:tcPr>
          <w:p>
            <w:pPr>
              <w:pStyle w:val="Compact"/>
              <w:spacing w:after="0" w:before="0"/>
            </w:pPr>
            <w:r>
              <w:rPr>
                <w:b/>
                <w:sz w:val="16"/>
              </w:rPr>
              <w:t xml:space="preserve">Value</w:t>
            </w:r>
          </w:p>
        </w:tc>
        <w:tc>
          <w:tcPr>
            <w:shd w:val="clear" w:color="auto" w:fill="DCE6F0"/>
          </w:tcPr>
          <w:p>
            <w:pPr>
              <w:pStyle w:val="Compact"/>
              <w:spacing w:after="0" w:before="0"/>
            </w:pPr>
            <w:r>
              <w:rPr>
                <w:b/>
                <w:sz w:val="16"/>
              </w:rPr>
              <w:t xml:space="preserve">Unit</w:t>
            </w:r>
          </w:p>
        </w:tc>
        <w:tc>
          <w:tcPr>
            <w:shd w:val="clear" w:color="auto" w:fill="DCE6F0"/>
          </w:tcPr>
          <w:p>
            <w:pPr>
              <w:pStyle w:val="Compact"/>
              <w:spacing w:after="0" w:before="0"/>
            </w:pPr>
            <w:r>
              <w:rPr>
                <w:b/>
                <w:sz w:val="16"/>
              </w:rPr>
              <w:t xml:space="preserve">Meaning</w:t>
            </w:r>
          </w:p>
        </w:tc>
        <w:tc>
          <w:tcPr>
            <w:shd w:val="clear" w:color="auto" w:fill="DCE6F0"/>
          </w:tcPr>
          <w:p>
            <w:pPr>
              <w:pStyle w:val="Compact"/>
              <w:spacing w:after="0" w:before="0"/>
            </w:pPr>
            <w:r>
              <w:rPr>
                <w:b/>
                <w:sz w:val="16"/>
              </w:rPr>
              <w:t xml:space="preserve">Source</w:t>
            </w:r>
          </w:p>
        </w:tc>
      </w:tr>
      <w:tr>
        <w:tc>
          <w:tcPr/>
          <w:p>
            <w:pPr>
              <w:pStyle w:val="Compact"/>
              <w:spacing w:after="0" w:before="0"/>
            </w:pPr>
            <w:r>
              <w:rPr>
                <w:sz w:val="16"/>
              </w:rPr>
              <w:t xml:space="preserve">GWP100_CH4</w:t>
            </w:r>
          </w:p>
        </w:tc>
        <w:tc>
          <w:tcPr/>
          <w:p>
            <w:pPr>
              <w:pStyle w:val="Compact"/>
              <w:spacing w:after="0" w:before="0"/>
            </w:pPr>
            <w:r>
              <w:rPr>
                <w:sz w:val="16"/>
              </w:rPr>
              <w:t xml:space="preserve">27</w:t>
            </w:r>
          </w:p>
        </w:tc>
        <w:tc>
          <w:tcPr/>
          <w:p>
            <w:pPr>
              <w:pStyle w:val="Compact"/>
              <w:spacing w:after="0" w:before="0"/>
            </w:pPr>
            <w:r>
              <w:rPr>
                <w:sz w:val="16"/>
              </w:rPr>
              <w:t xml:space="preserve">-</w:t>
            </w:r>
          </w:p>
        </w:tc>
        <w:tc>
          <w:tcPr/>
          <w:p>
            <w:pPr>
              <w:pStyle w:val="Compact"/>
              <w:spacing w:after="0" w:before="0"/>
            </w:pPr>
            <w:r>
              <w:rPr>
                <w:sz w:val="16"/>
              </w:rPr>
              <w:t xml:space="preserve">GWP100 of non-fossil CH4</w:t>
            </w:r>
          </w:p>
        </w:tc>
        <w:tc>
          <w:tcPr/>
          <w:p>
            <w:pPr>
              <w:pStyle w:val="Compact"/>
              <w:spacing w:after="0" w:before="0"/>
            </w:pPr>
            <w:r>
              <w:rPr>
                <w:sz w:val="16"/>
              </w:rPr>
              <w:t xml:space="preserve">IPCC AR6 WG1 Table 7.15</w:t>
            </w:r>
          </w:p>
        </w:tc>
      </w:tr>
      <w:tr>
        <w:tc>
          <w:tcPr/>
          <w:p>
            <w:pPr>
              <w:pStyle w:val="Compact"/>
              <w:spacing w:after="0" w:before="0"/>
            </w:pPr>
            <w:r>
              <w:rPr>
                <w:sz w:val="16"/>
              </w:rPr>
              <w:t xml:space="preserve">GWP100_N2O</w:t>
            </w:r>
          </w:p>
        </w:tc>
        <w:tc>
          <w:tcPr/>
          <w:p>
            <w:pPr>
              <w:pStyle w:val="Compact"/>
              <w:spacing w:after="0" w:before="0"/>
            </w:pPr>
            <w:r>
              <w:rPr>
                <w:sz w:val="16"/>
              </w:rPr>
              <w:t xml:space="preserve">273</w:t>
            </w:r>
          </w:p>
        </w:tc>
        <w:tc>
          <w:tcPr/>
          <w:p>
            <w:pPr>
              <w:pStyle w:val="Compact"/>
              <w:spacing w:after="0" w:before="0"/>
            </w:pPr>
            <w:r>
              <w:rPr>
                <w:sz w:val="16"/>
              </w:rPr>
              <w:t xml:space="preserve">-</w:t>
            </w:r>
          </w:p>
        </w:tc>
        <w:tc>
          <w:tcPr/>
          <w:p>
            <w:pPr>
              <w:pStyle w:val="Compact"/>
              <w:spacing w:after="0" w:before="0"/>
            </w:pPr>
            <w:r>
              <w:rPr>
                <w:sz w:val="16"/>
              </w:rPr>
              <w:t xml:space="preserve">GWP100 of N2O</w:t>
            </w:r>
          </w:p>
        </w:tc>
        <w:tc>
          <w:tcPr/>
          <w:p>
            <w:pPr>
              <w:pStyle w:val="Compact"/>
              <w:spacing w:after="0" w:before="0"/>
            </w:pPr>
            <w:r>
              <w:rPr>
                <w:sz w:val="16"/>
              </w:rPr>
              <w:t xml:space="preserve">IPCC AR6 WG1 Table 7.15</w:t>
            </w:r>
          </w:p>
        </w:tc>
      </w:tr>
      <w:tr>
        <w:tc>
          <w:tcPr/>
          <w:p>
            <w:pPr>
              <w:pStyle w:val="Compact"/>
              <w:spacing w:after="0" w:before="0"/>
            </w:pPr>
            <w:r>
              <w:rPr>
                <w:sz w:val="16"/>
              </w:rPr>
              <w:t xml:space="preserve">GWP20_CH4</w:t>
            </w:r>
          </w:p>
        </w:tc>
        <w:tc>
          <w:tcPr/>
          <w:p>
            <w:pPr>
              <w:pStyle w:val="Compact"/>
              <w:spacing w:after="0" w:before="0"/>
            </w:pPr>
            <w:r>
              <w:rPr>
                <w:sz w:val="16"/>
              </w:rPr>
              <w:t xml:space="preserve">79.7</w:t>
            </w:r>
          </w:p>
        </w:tc>
        <w:tc>
          <w:tcPr/>
          <w:p>
            <w:pPr>
              <w:pStyle w:val="Compact"/>
              <w:spacing w:after="0" w:before="0"/>
            </w:pPr>
            <w:r>
              <w:rPr>
                <w:sz w:val="16"/>
              </w:rPr>
              <w:t xml:space="preserve">-</w:t>
            </w:r>
          </w:p>
        </w:tc>
        <w:tc>
          <w:tcPr/>
          <w:p>
            <w:pPr>
              <w:pStyle w:val="Compact"/>
              <w:spacing w:after="0" w:before="0"/>
            </w:pPr>
            <w:r>
              <w:rPr>
                <w:sz w:val="16"/>
              </w:rPr>
              <w:t xml:space="preserve">GWP20 of non-fossil CH4</w:t>
            </w:r>
          </w:p>
        </w:tc>
        <w:tc>
          <w:tcPr/>
          <w:p>
            <w:pPr>
              <w:pStyle w:val="Compact"/>
              <w:spacing w:after="0" w:before="0"/>
            </w:pPr>
            <w:r>
              <w:rPr>
                <w:sz w:val="16"/>
              </w:rPr>
              <w:t xml:space="preserve">IPCC AR6 WG1 Table 7.15</w:t>
            </w:r>
          </w:p>
        </w:tc>
      </w:tr>
      <w:tr>
        <w:tc>
          <w:tcPr/>
          <w:p>
            <w:pPr>
              <w:pStyle w:val="Compact"/>
              <w:spacing w:after="0" w:before="0"/>
            </w:pPr>
            <w:r>
              <w:rPr>
                <w:sz w:val="16"/>
              </w:rPr>
              <w:t xml:space="preserve">GWP20_N2O</w:t>
            </w:r>
          </w:p>
        </w:tc>
        <w:tc>
          <w:tcPr/>
          <w:p>
            <w:pPr>
              <w:pStyle w:val="Compact"/>
              <w:spacing w:after="0" w:before="0"/>
            </w:pPr>
            <w:r>
              <w:rPr>
                <w:sz w:val="16"/>
              </w:rPr>
              <w:t xml:space="preserve">273</w:t>
            </w:r>
          </w:p>
        </w:tc>
        <w:tc>
          <w:tcPr/>
          <w:p>
            <w:pPr>
              <w:pStyle w:val="Compact"/>
              <w:spacing w:after="0" w:before="0"/>
            </w:pPr>
            <w:r>
              <w:rPr>
                <w:sz w:val="16"/>
              </w:rPr>
              <w:t xml:space="preserve">-</w:t>
            </w:r>
          </w:p>
        </w:tc>
        <w:tc>
          <w:tcPr/>
          <w:p>
            <w:pPr>
              <w:pStyle w:val="Compact"/>
              <w:spacing w:after="0" w:before="0"/>
            </w:pPr>
            <w:r>
              <w:rPr>
                <w:sz w:val="16"/>
              </w:rPr>
              <w:t xml:space="preserve">N2O kept at GWP100 value in the GWP20 case</w:t>
            </w:r>
          </w:p>
        </w:tc>
        <w:tc>
          <w:tcPr/>
          <w:p>
            <w:pPr>
              <w:pStyle w:val="Compact"/>
              <w:spacing w:after="0" w:before="0"/>
            </w:pPr>
            <w:r>
              <w:rPr>
                <w:sz w:val="16"/>
              </w:rPr>
              <w:t xml:space="preserve">IPCC AR6 WG1 Table 7.15</w:t>
            </w:r>
          </w:p>
        </w:tc>
      </w:tr>
      <w:tr>
        <w:tc>
          <w:tcPr/>
          <w:p>
            <w:pPr>
              <w:pStyle w:val="Compact"/>
              <w:spacing w:after="0" w:before="0"/>
            </w:pPr>
            <w:r>
              <w:rPr>
                <w:sz w:val="16"/>
              </w:rPr>
              <w:t xml:space="preserve">LAM</w:t>
            </w:r>
          </w:p>
        </w:tc>
        <w:tc>
          <w:tcPr/>
          <w:p>
            <w:pPr>
              <w:pStyle w:val="Compact"/>
              <w:spacing w:after="0" w:before="0"/>
            </w:pPr>
            <w:r>
              <w:rPr>
                <w:sz w:val="16"/>
              </w:rPr>
              <w:t xml:space="preserve">2.443</w:t>
            </w:r>
          </w:p>
        </w:tc>
        <w:tc>
          <w:tcPr/>
          <w:p>
            <w:pPr>
              <w:pStyle w:val="Compact"/>
              <w:spacing w:after="0" w:before="0"/>
            </w:pPr>
            <w:r>
              <w:rPr>
                <w:sz w:val="16"/>
              </w:rPr>
              <w:t xml:space="preserve">MJ/kg water</w:t>
            </w:r>
          </w:p>
        </w:tc>
        <w:tc>
          <w:tcPr/>
          <w:p>
            <w:pPr>
              <w:pStyle w:val="Compact"/>
              <w:spacing w:after="0" w:before="0"/>
            </w:pPr>
            <w:r>
              <w:rPr>
                <w:sz w:val="16"/>
              </w:rPr>
              <w:t xml:space="preserve">Latent heat of vaporisation</w:t>
            </w:r>
          </w:p>
        </w:tc>
        <w:tc>
          <w:tcPr/>
          <w:p>
            <w:pPr>
              <w:pStyle w:val="Compact"/>
              <w:spacing w:after="0" w:before="0"/>
            </w:pPr>
            <w:r>
              <w:rPr>
                <w:sz w:val="16"/>
              </w:rPr>
              <w:t xml:space="preserve">Physical constant</w:t>
            </w:r>
          </w:p>
        </w:tc>
      </w:tr>
      <w:tr>
        <w:tc>
          <w:tcPr/>
          <w:p>
            <w:pPr>
              <w:pStyle w:val="Compact"/>
              <w:spacing w:after="0" w:before="0"/>
            </w:pPr>
            <w:r>
              <w:rPr>
                <w:sz w:val="16"/>
              </w:rPr>
              <w:t xml:space="preserve">RHO_CH4</w:t>
            </w:r>
          </w:p>
        </w:tc>
        <w:tc>
          <w:tcPr/>
          <w:p>
            <w:pPr>
              <w:pStyle w:val="Compact"/>
              <w:spacing w:after="0" w:before="0"/>
            </w:pPr>
            <w:r>
              <w:rPr>
                <w:sz w:val="16"/>
              </w:rPr>
              <w:t xml:space="preserve">0.716</w:t>
            </w:r>
          </w:p>
        </w:tc>
        <w:tc>
          <w:tcPr/>
          <w:p>
            <w:pPr>
              <w:pStyle w:val="Compact"/>
              <w:spacing w:after="0" w:before="0"/>
            </w:pPr>
            <w:r>
              <w:rPr>
                <w:sz w:val="16"/>
              </w:rPr>
              <w:t xml:space="preserve">kg/Nm3</w:t>
            </w:r>
          </w:p>
        </w:tc>
        <w:tc>
          <w:tcPr/>
          <w:p>
            <w:pPr>
              <w:pStyle w:val="Compact"/>
              <w:spacing w:after="0" w:before="0"/>
            </w:pPr>
            <w:r>
              <w:rPr>
                <w:sz w:val="16"/>
              </w:rPr>
              <w:t xml:space="preserve">Density of methane</w:t>
            </w:r>
          </w:p>
        </w:tc>
        <w:tc>
          <w:tcPr/>
          <w:p>
            <w:pPr>
              <w:pStyle w:val="Compact"/>
              <w:spacing w:after="0" w:before="0"/>
            </w:pPr>
            <w:r>
              <w:rPr>
                <w:sz w:val="16"/>
              </w:rPr>
              <w:t xml:space="preserve">Physical constant</w:t>
            </w:r>
          </w:p>
        </w:tc>
      </w:tr>
      <w:tr>
        <w:tc>
          <w:tcPr/>
          <w:p>
            <w:pPr>
              <w:pStyle w:val="Compact"/>
              <w:spacing w:after="0" w:before="0"/>
            </w:pPr>
            <w:r>
              <w:rPr>
                <w:sz w:val="16"/>
              </w:rPr>
              <w:t xml:space="preserve">LHV_CH4</w:t>
            </w:r>
          </w:p>
        </w:tc>
        <w:tc>
          <w:tcPr/>
          <w:p>
            <w:pPr>
              <w:pStyle w:val="Compact"/>
              <w:spacing w:after="0" w:before="0"/>
            </w:pPr>
            <w:r>
              <w:rPr>
                <w:sz w:val="16"/>
              </w:rPr>
              <w:t xml:space="preserve">35.9</w:t>
            </w:r>
          </w:p>
        </w:tc>
        <w:tc>
          <w:tcPr/>
          <w:p>
            <w:pPr>
              <w:pStyle w:val="Compact"/>
              <w:spacing w:after="0" w:before="0"/>
            </w:pPr>
            <w:r>
              <w:rPr>
                <w:sz w:val="16"/>
              </w:rPr>
              <w:t xml:space="preserve">MJ/Nm3</w:t>
            </w:r>
          </w:p>
        </w:tc>
        <w:tc>
          <w:tcPr/>
          <w:p>
            <w:pPr>
              <w:pStyle w:val="Compact"/>
              <w:spacing w:after="0" w:before="0"/>
            </w:pPr>
            <w:r>
              <w:rPr>
                <w:sz w:val="16"/>
              </w:rPr>
              <w:t xml:space="preserve">Lower heating value of methane</w:t>
            </w:r>
          </w:p>
        </w:tc>
        <w:tc>
          <w:tcPr/>
          <w:p>
            <w:pPr>
              <w:pStyle w:val="Compact"/>
              <w:spacing w:after="0" w:before="0"/>
            </w:pPr>
            <w:r>
              <w:rPr>
                <w:sz w:val="16"/>
              </w:rPr>
              <w:t xml:space="preserve">Physical constant</w:t>
            </w:r>
          </w:p>
        </w:tc>
      </w:tr>
      <w:tr>
        <w:tc>
          <w:tcPr/>
          <w:p>
            <w:pPr>
              <w:pStyle w:val="Compact"/>
              <w:spacing w:after="0" w:before="0"/>
            </w:pPr>
            <w:r>
              <w:rPr>
                <w:sz w:val="16"/>
              </w:rPr>
              <w:t xml:space="preserve">AVAIL</w:t>
            </w:r>
          </w:p>
        </w:tc>
        <w:tc>
          <w:tcPr/>
          <w:p>
            <w:pPr>
              <w:pStyle w:val="Compact"/>
              <w:spacing w:after="0" w:before="0"/>
            </w:pPr>
            <w:r>
              <w:rPr>
                <w:sz w:val="16"/>
              </w:rPr>
              <w:t xml:space="preserve">0.85</w:t>
            </w:r>
          </w:p>
        </w:tc>
        <w:tc>
          <w:tcPr/>
          <w:p>
            <w:pPr>
              <w:pStyle w:val="Compact"/>
              <w:spacing w:after="0" w:before="0"/>
            </w:pPr>
            <w:r>
              <w:rPr>
                <w:sz w:val="16"/>
              </w:rPr>
              <w:t xml:space="preserve">-</w:t>
            </w:r>
          </w:p>
        </w:tc>
        <w:tc>
          <w:tcPr/>
          <w:p>
            <w:pPr>
              <w:pStyle w:val="Compact"/>
              <w:spacing w:after="0" w:before="0"/>
            </w:pPr>
            <w:r>
              <w:rPr>
                <w:sz w:val="16"/>
              </w:rPr>
              <w:t xml:space="preserve">Plant availability (nameplate = throughput / 0.85)</w:t>
            </w:r>
          </w:p>
        </w:tc>
        <w:tc>
          <w:tcPr/>
          <w:p>
            <w:pPr>
              <w:pStyle w:val="Compact"/>
              <w:spacing w:after="0" w:before="0"/>
            </w:pPr>
            <w:r>
              <w:rPr>
                <w:sz w:val="16"/>
              </w:rPr>
              <w:t xml:space="preserve">Analyst assumption</w:t>
            </w:r>
          </w:p>
        </w:tc>
      </w:tr>
      <w:tr>
        <w:tc>
          <w:tcPr/>
          <w:p>
            <w:pPr>
              <w:pStyle w:val="Compact"/>
              <w:spacing w:after="0" w:before="0"/>
            </w:pPr>
            <w:r>
              <w:rPr>
                <w:sz w:val="16"/>
              </w:rPr>
              <w:t xml:space="preserve">P_EL_PSEL</w:t>
            </w:r>
          </w:p>
        </w:tc>
        <w:tc>
          <w:tcPr/>
          <w:p>
            <w:pPr>
              <w:pStyle w:val="Compact"/>
              <w:spacing w:after="0" w:before="0"/>
            </w:pPr>
            <w:r>
              <w:rPr>
                <w:sz w:val="16"/>
              </w:rPr>
              <w:t xml:space="preserve">0.2</w:t>
            </w:r>
          </w:p>
        </w:tc>
        <w:tc>
          <w:tcPr/>
          <w:p>
            <w:pPr>
              <w:pStyle w:val="Compact"/>
              <w:spacing w:after="0" w:before="0"/>
            </w:pPr>
            <w:r>
              <w:rPr>
                <w:sz w:val="16"/>
              </w:rPr>
              <w:t xml:space="preserve">USD/kWh</w:t>
            </w:r>
          </w:p>
        </w:tc>
        <w:tc>
          <w:tcPr/>
          <w:p>
            <w:pPr>
              <w:pStyle w:val="Compact"/>
              <w:spacing w:after="0" w:before="0"/>
            </w:pPr>
            <w:r>
              <w:rPr>
                <w:sz w:val="16"/>
              </w:rPr>
              <w:t xml:space="preserve">Perpres 109/2025 WtE tariff</w:t>
            </w:r>
          </w:p>
        </w:tc>
        <w:tc>
          <w:tcPr/>
          <w:p>
            <w:pPr>
              <w:pStyle w:val="Compact"/>
              <w:spacing w:after="0" w:before="0"/>
            </w:pPr>
            <w:r>
              <w:rPr>
                <w:sz w:val="16"/>
              </w:rPr>
              <w:t xml:space="preserve">Perpres 109/2025</w:t>
            </w:r>
          </w:p>
        </w:tc>
      </w:tr>
      <w:tr>
        <w:tc>
          <w:tcPr/>
          <w:p>
            <w:pPr>
              <w:pStyle w:val="Compact"/>
              <w:spacing w:after="0" w:before="0"/>
            </w:pPr>
            <w:r>
              <w:rPr>
                <w:sz w:val="16"/>
              </w:rPr>
              <w:t xml:space="preserve">PC_MAX</w:t>
            </w:r>
          </w:p>
        </w:tc>
        <w:tc>
          <w:tcPr/>
          <w:p>
            <w:pPr>
              <w:pStyle w:val="Compact"/>
              <w:spacing w:after="0" w:before="0"/>
            </w:pPr>
            <w:r>
              <w:rPr>
                <w:sz w:val="16"/>
              </w:rPr>
              <w:t xml:space="preserve">100</w:t>
            </w:r>
          </w:p>
        </w:tc>
        <w:tc>
          <w:tcPr/>
          <w:p>
            <w:pPr>
              <w:pStyle w:val="Compact"/>
              <w:spacing w:after="0" w:before="0"/>
            </w:pPr>
            <w:r>
              <w:rPr>
                <w:sz w:val="16"/>
              </w:rPr>
              <w:t xml:space="preserve">USD/t CO2e</w:t>
            </w:r>
          </w:p>
        </w:tc>
        <w:tc>
          <w:tcPr/>
          <w:p>
            <w:pPr>
              <w:pStyle w:val="Compact"/>
              <w:spacing w:after="0" w:before="0"/>
            </w:pPr>
            <w:r>
              <w:rPr>
                <w:sz w:val="16"/>
              </w:rPr>
              <w:t xml:space="preserve">Highest carbon value sampled</w:t>
            </w:r>
          </w:p>
        </w:tc>
        <w:tc>
          <w:tcPr/>
          <w:p>
            <w:pPr>
              <w:pStyle w:val="Compact"/>
              <w:spacing w:after="0" w:before="0"/>
            </w:pPr>
            <w:r>
              <w:rPr>
                <w:sz w:val="16"/>
              </w:rPr>
              <w:t xml:space="preserve">High-Level Commission on Carbon Prices 2017</w:t>
            </w:r>
          </w:p>
        </w:tc>
      </w:tr>
      <w:tr>
        <w:tc>
          <w:tcPr/>
          <w:p>
            <w:pPr>
              <w:pStyle w:val="Compact"/>
              <w:spacing w:after="0" w:before="0"/>
            </w:pPr>
            <w:r>
              <w:rPr>
                <w:sz w:val="16"/>
              </w:rPr>
              <w:t xml:space="preserve">QREF_wte</w:t>
            </w:r>
          </w:p>
        </w:tc>
        <w:tc>
          <w:tcPr/>
          <w:p>
            <w:pPr>
              <w:pStyle w:val="Compact"/>
              <w:spacing w:after="0" w:before="0"/>
            </w:pPr>
            <w:r>
              <w:rPr>
                <w:sz w:val="16"/>
              </w:rPr>
              <w:t xml:space="preserve">1000</w:t>
            </w:r>
          </w:p>
        </w:tc>
        <w:tc>
          <w:tcPr/>
          <w:p>
            <w:pPr>
              <w:pStyle w:val="Compact"/>
              <w:spacing w:after="0" w:before="0"/>
            </w:pPr>
            <w:r>
              <w:rPr>
                <w:sz w:val="16"/>
              </w:rPr>
              <w:t xml:space="preserve">t/d</w:t>
            </w:r>
          </w:p>
        </w:tc>
        <w:tc>
          <w:tcPr/>
          <w:p>
            <w:pPr>
              <w:pStyle w:val="Compact"/>
              <w:spacing w:after="0" w:before="0"/>
            </w:pPr>
            <w:r>
              <w:rPr>
                <w:sz w:val="16"/>
              </w:rPr>
              <w:t xml:space="preserve">Reference capacity WtE</w:t>
            </w:r>
          </w:p>
        </w:tc>
        <w:tc>
          <w:tcPr/>
          <w:p>
            <w:pPr>
              <w:pStyle w:val="Compact"/>
              <w:spacing w:after="0" w:before="0"/>
            </w:pPr>
            <w:r>
              <w:rPr>
                <w:sz w:val="16"/>
              </w:rPr>
              <w:t xml:space="preserve">Azis et al. 2021</w:t>
            </w:r>
          </w:p>
        </w:tc>
      </w:tr>
      <w:tr>
        <w:tc>
          <w:tcPr/>
          <w:p>
            <w:pPr>
              <w:pStyle w:val="Compact"/>
              <w:spacing w:after="0" w:before="0"/>
            </w:pPr>
            <w:r>
              <w:rPr>
                <w:sz w:val="16"/>
              </w:rPr>
              <w:t xml:space="preserve">QREF_rdf</w:t>
            </w:r>
          </w:p>
        </w:tc>
        <w:tc>
          <w:tcPr/>
          <w:p>
            <w:pPr>
              <w:pStyle w:val="Compact"/>
              <w:spacing w:after="0" w:before="0"/>
            </w:pPr>
            <w:r>
              <w:rPr>
                <w:sz w:val="16"/>
              </w:rPr>
              <w:t xml:space="preserve">300</w:t>
            </w:r>
          </w:p>
        </w:tc>
        <w:tc>
          <w:tcPr/>
          <w:p>
            <w:pPr>
              <w:pStyle w:val="Compact"/>
              <w:spacing w:after="0" w:before="0"/>
            </w:pPr>
            <w:r>
              <w:rPr>
                <w:sz w:val="16"/>
              </w:rPr>
              <w:t xml:space="preserve">t/d</w:t>
            </w:r>
          </w:p>
        </w:tc>
        <w:tc>
          <w:tcPr/>
          <w:p>
            <w:pPr>
              <w:pStyle w:val="Compact"/>
              <w:spacing w:after="0" w:before="0"/>
            </w:pPr>
            <w:r>
              <w:rPr>
                <w:sz w:val="16"/>
              </w:rPr>
              <w:t xml:space="preserve">Reference capacity RDF</w:t>
            </w:r>
          </w:p>
        </w:tc>
        <w:tc>
          <w:tcPr/>
          <w:p>
            <w:pPr>
              <w:pStyle w:val="Compact"/>
              <w:spacing w:after="0" w:before="0"/>
            </w:pPr>
            <w:r>
              <w:rPr>
                <w:sz w:val="16"/>
              </w:rPr>
              <w:t xml:space="preserve">GIZ ERiC-DKTI 2023</w:t>
            </w:r>
          </w:p>
        </w:tc>
      </w:tr>
      <w:tr>
        <w:tc>
          <w:tcPr/>
          <w:p>
            <w:pPr>
              <w:pStyle w:val="Compact"/>
              <w:spacing w:after="0" w:before="0"/>
            </w:pPr>
            <w:r>
              <w:rPr>
                <w:sz w:val="16"/>
              </w:rPr>
              <w:t xml:space="preserve">QREF_ad</w:t>
            </w:r>
          </w:p>
        </w:tc>
        <w:tc>
          <w:tcPr/>
          <w:p>
            <w:pPr>
              <w:pStyle w:val="Compact"/>
              <w:spacing w:after="0" w:before="0"/>
            </w:pPr>
            <w:r>
              <w:rPr>
                <w:sz w:val="16"/>
              </w:rPr>
              <w:t xml:space="preserve">100</w:t>
            </w:r>
          </w:p>
        </w:tc>
        <w:tc>
          <w:tcPr/>
          <w:p>
            <w:pPr>
              <w:pStyle w:val="Compact"/>
              <w:spacing w:after="0" w:before="0"/>
            </w:pPr>
            <w:r>
              <w:rPr>
                <w:sz w:val="16"/>
              </w:rPr>
              <w:t xml:space="preserve">t/d</w:t>
            </w:r>
          </w:p>
        </w:tc>
        <w:tc>
          <w:tcPr/>
          <w:p>
            <w:pPr>
              <w:pStyle w:val="Compact"/>
              <w:spacing w:after="0" w:before="0"/>
            </w:pPr>
            <w:r>
              <w:rPr>
                <w:sz w:val="16"/>
              </w:rPr>
              <w:t xml:space="preserve">Reference capacity AD</w:t>
            </w:r>
          </w:p>
        </w:tc>
        <w:tc>
          <w:tcPr/>
          <w:p>
            <w:pPr>
              <w:pStyle w:val="Compact"/>
              <w:spacing w:after="0" w:before="0"/>
            </w:pPr>
            <w:r>
              <w:rPr>
                <w:sz w:val="16"/>
              </w:rPr>
              <w:t xml:space="preserve">GIZ 2017 in UNDP 2021</w:t>
            </w:r>
          </w:p>
        </w:tc>
      </w:tr>
      <w:tr>
        <w:tc>
          <w:tcPr/>
          <w:p>
            <w:pPr>
              <w:pStyle w:val="Compact"/>
              <w:spacing w:after="0" w:before="0"/>
            </w:pPr>
            <w:r>
              <w:rPr>
                <w:sz w:val="16"/>
              </w:rPr>
              <w:t xml:space="preserve">QREF_sl</w:t>
            </w:r>
          </w:p>
        </w:tc>
        <w:tc>
          <w:tcPr/>
          <w:p>
            <w:pPr>
              <w:pStyle w:val="Compact"/>
              <w:spacing w:after="0" w:before="0"/>
            </w:pPr>
            <w:r>
              <w:rPr>
                <w:sz w:val="16"/>
              </w:rPr>
              <w:t xml:space="preserve">500</w:t>
            </w:r>
          </w:p>
        </w:tc>
        <w:tc>
          <w:tcPr/>
          <w:p>
            <w:pPr>
              <w:pStyle w:val="Compact"/>
              <w:spacing w:after="0" w:before="0"/>
            </w:pPr>
            <w:r>
              <w:rPr>
                <w:sz w:val="16"/>
              </w:rPr>
              <w:t xml:space="preserve">t/d</w:t>
            </w:r>
          </w:p>
        </w:tc>
        <w:tc>
          <w:tcPr/>
          <w:p>
            <w:pPr>
              <w:pStyle w:val="Compact"/>
              <w:spacing w:after="0" w:before="0"/>
            </w:pPr>
            <w:r>
              <w:rPr>
                <w:sz w:val="16"/>
              </w:rPr>
              <w:t xml:space="preserve">Reference capacity sanitary landfill</w:t>
            </w:r>
          </w:p>
        </w:tc>
        <w:tc>
          <w:tcPr/>
          <w:p>
            <w:pPr>
              <w:pStyle w:val="Compact"/>
              <w:spacing w:after="0" w:before="0"/>
            </w:pPr>
            <w:r>
              <w:rPr>
                <w:sz w:val="16"/>
              </w:rPr>
              <w:t xml:space="preserve">World Bank 2024</w:t>
            </w:r>
          </w:p>
        </w:tc>
      </w:tr>
      <w:tr>
        <w:tc>
          <w:tcPr/>
          <w:p>
            <w:pPr>
              <w:pStyle w:val="Compact"/>
              <w:spacing w:after="0" w:before="0"/>
            </w:pPr>
            <w:r>
              <w:rPr>
                <w:sz w:val="16"/>
              </w:rPr>
              <w:t xml:space="preserve">GATE_lhv_min</w:t>
            </w:r>
          </w:p>
        </w:tc>
        <w:tc>
          <w:tcPr/>
          <w:p>
            <w:pPr>
              <w:pStyle w:val="Compact"/>
              <w:spacing w:after="0" w:before="0"/>
            </w:pPr>
            <w:r>
              <w:rPr>
                <w:sz w:val="16"/>
              </w:rPr>
              <w:t xml:space="preserve">7</w:t>
            </w:r>
          </w:p>
        </w:tc>
        <w:tc>
          <w:tcPr/>
          <w:p>
            <w:pPr>
              <w:pStyle w:val="Compact"/>
              <w:spacing w:after="0" w:before="0"/>
            </w:pPr>
            <w:r>
              <w:rPr>
                <w:sz w:val="16"/>
              </w:rPr>
              <w:t xml:space="preserve">MJ/kg</w:t>
            </w:r>
          </w:p>
        </w:tc>
        <w:tc>
          <w:tcPr/>
          <w:p>
            <w:pPr>
              <w:pStyle w:val="Compact"/>
              <w:spacing w:after="0" w:before="0"/>
            </w:pPr>
            <w:r>
              <w:rPr>
                <w:sz w:val="16"/>
              </w:rPr>
              <w:t xml:space="preserve">G1 WtE minimum LHV as received</w:t>
            </w:r>
          </w:p>
        </w:tc>
        <w:tc>
          <w:tcPr/>
          <w:p>
            <w:pPr>
              <w:pStyle w:val="Compact"/>
              <w:spacing w:after="0" w:before="0"/>
            </w:pPr>
            <w:r>
              <w:rPr>
                <w:sz w:val="16"/>
              </w:rPr>
              <w:t xml:space="preserve">Rand et al. 2000</w:t>
            </w:r>
          </w:p>
        </w:tc>
      </w:tr>
      <w:tr>
        <w:tc>
          <w:tcPr/>
          <w:p>
            <w:pPr>
              <w:pStyle w:val="Compact"/>
              <w:spacing w:after="0" w:before="0"/>
            </w:pPr>
            <w:r>
              <w:rPr>
                <w:sz w:val="16"/>
              </w:rPr>
              <w:t xml:space="preserve">GATE_q_wte</w:t>
            </w:r>
          </w:p>
        </w:tc>
        <w:tc>
          <w:tcPr/>
          <w:p>
            <w:pPr>
              <w:pStyle w:val="Compact"/>
              <w:spacing w:after="0" w:before="0"/>
            </w:pPr>
            <w:r>
              <w:rPr>
                <w:sz w:val="16"/>
              </w:rPr>
              <w:t xml:space="preserve">150</w:t>
            </w:r>
          </w:p>
        </w:tc>
        <w:tc>
          <w:tcPr/>
          <w:p>
            <w:pPr>
              <w:pStyle w:val="Compact"/>
              <w:spacing w:after="0" w:before="0"/>
            </w:pPr>
            <w:r>
              <w:rPr>
                <w:sz w:val="16"/>
              </w:rPr>
              <w:t xml:space="preserve">t/d</w:t>
            </w:r>
          </w:p>
        </w:tc>
        <w:tc>
          <w:tcPr/>
          <w:p>
            <w:pPr>
              <w:pStyle w:val="Compact"/>
              <w:spacing w:after="0" w:before="0"/>
            </w:pPr>
            <w:r>
              <w:rPr>
                <w:sz w:val="16"/>
              </w:rPr>
              <w:t xml:space="preserve">G2 WtE minimum supply</w:t>
            </w:r>
          </w:p>
        </w:tc>
        <w:tc>
          <w:tcPr/>
          <w:p>
            <w:pPr>
              <w:pStyle w:val="Compact"/>
              <w:spacing w:after="0" w:before="0"/>
            </w:pPr>
            <w:r>
              <w:rPr>
                <w:sz w:val="16"/>
              </w:rPr>
              <w:t xml:space="preserve">Rand et al. 2000</w:t>
            </w:r>
          </w:p>
        </w:tc>
      </w:tr>
      <w:tr>
        <w:tc>
          <w:tcPr/>
          <w:p>
            <w:pPr>
              <w:pStyle w:val="Compact"/>
              <w:spacing w:after="0" w:before="0"/>
            </w:pPr>
            <w:r>
              <w:rPr>
                <w:sz w:val="16"/>
              </w:rPr>
              <w:t xml:space="preserve">GATE_q_psel</w:t>
            </w:r>
          </w:p>
        </w:tc>
        <w:tc>
          <w:tcPr/>
          <w:p>
            <w:pPr>
              <w:pStyle w:val="Compact"/>
              <w:spacing w:after="0" w:before="0"/>
            </w:pPr>
            <w:r>
              <w:rPr>
                <w:sz w:val="16"/>
              </w:rPr>
              <w:t xml:space="preserve">1000</w:t>
            </w:r>
          </w:p>
        </w:tc>
        <w:tc>
          <w:tcPr/>
          <w:p>
            <w:pPr>
              <w:pStyle w:val="Compact"/>
              <w:spacing w:after="0" w:before="0"/>
            </w:pPr>
            <w:r>
              <w:rPr>
                <w:sz w:val="16"/>
              </w:rPr>
              <w:t xml:space="preserve">t/d</w:t>
            </w:r>
          </w:p>
        </w:tc>
        <w:tc>
          <w:tcPr/>
          <w:p>
            <w:pPr>
              <w:pStyle w:val="Compact"/>
              <w:spacing w:after="0" w:before="0"/>
            </w:pPr>
            <w:r>
              <w:rPr>
                <w:sz w:val="16"/>
              </w:rPr>
              <w:t xml:space="preserve">G3 PSEL tariff eligibility</w:t>
            </w:r>
          </w:p>
        </w:tc>
        <w:tc>
          <w:tcPr/>
          <w:p>
            <w:pPr>
              <w:pStyle w:val="Compact"/>
              <w:spacing w:after="0" w:before="0"/>
            </w:pPr>
            <w:r>
              <w:rPr>
                <w:sz w:val="16"/>
              </w:rPr>
              <w:t xml:space="preserve">Perpres 109/2025</w:t>
            </w:r>
          </w:p>
        </w:tc>
      </w:tr>
      <w:tr>
        <w:tc>
          <w:tcPr/>
          <w:p>
            <w:pPr>
              <w:pStyle w:val="Compact"/>
              <w:spacing w:after="0" w:before="0"/>
            </w:pPr>
            <w:r>
              <w:rPr>
                <w:sz w:val="16"/>
              </w:rPr>
              <w:t xml:space="preserve">GATE_ncv_rdf</w:t>
            </w:r>
          </w:p>
        </w:tc>
        <w:tc>
          <w:tcPr/>
          <w:p>
            <w:pPr>
              <w:pStyle w:val="Compact"/>
              <w:spacing w:after="0" w:before="0"/>
            </w:pPr>
            <w:r>
              <w:rPr>
                <w:sz w:val="16"/>
              </w:rPr>
              <w:t xml:space="preserve">12.56</w:t>
            </w:r>
          </w:p>
        </w:tc>
        <w:tc>
          <w:tcPr/>
          <w:p>
            <w:pPr>
              <w:pStyle w:val="Compact"/>
              <w:spacing w:after="0" w:before="0"/>
            </w:pPr>
            <w:r>
              <w:rPr>
                <w:sz w:val="16"/>
              </w:rPr>
              <w:t xml:space="preserve">MJ/kg</w:t>
            </w:r>
          </w:p>
        </w:tc>
        <w:tc>
          <w:tcPr/>
          <w:p>
            <w:pPr>
              <w:pStyle w:val="Compact"/>
              <w:spacing w:after="0" w:before="0"/>
            </w:pPr>
            <w:r>
              <w:rPr>
                <w:sz w:val="16"/>
              </w:rPr>
              <w:t xml:space="preserve">G4 RDF minimum NCV (3,000 kcal/kg)</w:t>
            </w:r>
          </w:p>
        </w:tc>
        <w:tc>
          <w:tcPr/>
          <w:p>
            <w:pPr>
              <w:pStyle w:val="Compact"/>
              <w:spacing w:after="0" w:before="0"/>
            </w:pPr>
            <w:r>
              <w:rPr>
                <w:sz w:val="16"/>
              </w:rPr>
              <w:t xml:space="preserve">GIZ ERiC-DKTI 2023</w:t>
            </w:r>
          </w:p>
        </w:tc>
      </w:tr>
      <w:tr>
        <w:tc>
          <w:tcPr/>
          <w:p>
            <w:pPr>
              <w:pStyle w:val="Compact"/>
              <w:spacing w:after="0" w:before="0"/>
            </w:pPr>
            <w:r>
              <w:rPr>
                <w:sz w:val="16"/>
              </w:rPr>
              <w:t xml:space="preserve">GATE_d_max</w:t>
            </w:r>
          </w:p>
        </w:tc>
        <w:tc>
          <w:tcPr/>
          <w:p>
            <w:pPr>
              <w:pStyle w:val="Compact"/>
              <w:spacing w:after="0" w:before="0"/>
            </w:pPr>
            <w:r>
              <w:rPr>
                <w:sz w:val="16"/>
              </w:rPr>
              <w:t xml:space="preserve">300</w:t>
            </w:r>
          </w:p>
        </w:tc>
        <w:tc>
          <w:tcPr/>
          <w:p>
            <w:pPr>
              <w:pStyle w:val="Compact"/>
              <w:spacing w:after="0" w:before="0"/>
            </w:pPr>
            <w:r>
              <w:rPr>
                <w:sz w:val="16"/>
              </w:rPr>
              <w:t xml:space="preserve">km</w:t>
            </w:r>
          </w:p>
        </w:tc>
        <w:tc>
          <w:tcPr/>
          <w:p>
            <w:pPr>
              <w:pStyle w:val="Compact"/>
              <w:spacing w:after="0" w:before="0"/>
            </w:pPr>
            <w:r>
              <w:rPr>
                <w:sz w:val="16"/>
              </w:rPr>
              <w:t xml:space="preserve">G5 maximum road distance to kiln</w:t>
            </w:r>
          </w:p>
        </w:tc>
        <w:tc>
          <w:tcPr/>
          <w:p>
            <w:pPr>
              <w:pStyle w:val="Compact"/>
              <w:spacing w:after="0" w:before="0"/>
            </w:pPr>
            <w:r>
              <w:rPr>
                <w:sz w:val="16"/>
              </w:rPr>
              <w:t xml:space="preserve">Analyst assumption</w:t>
            </w:r>
          </w:p>
        </w:tc>
      </w:tr>
      <w:tr>
        <w:tc>
          <w:tcPr/>
          <w:p>
            <w:pPr>
              <w:pStyle w:val="Compact"/>
              <w:spacing w:after="0" w:before="0"/>
            </w:pPr>
            <w:r>
              <w:rPr>
                <w:sz w:val="16"/>
              </w:rPr>
              <w:t xml:space="preserve">GATE_phb_min</w:t>
            </w:r>
          </w:p>
        </w:tc>
        <w:tc>
          <w:tcPr/>
          <w:p>
            <w:pPr>
              <w:pStyle w:val="Compact"/>
              <w:spacing w:after="0" w:before="0"/>
            </w:pPr>
            <w:r>
              <w:rPr>
                <w:sz w:val="16"/>
              </w:rPr>
              <w:t xml:space="preserve">500</w:t>
            </w:r>
          </w:p>
        </w:tc>
        <w:tc>
          <w:tcPr/>
          <w:p>
            <w:pPr>
              <w:pStyle w:val="Compact"/>
              <w:spacing w:after="0" w:before="0"/>
            </w:pPr>
            <w:r>
              <w:rPr>
                <w:sz w:val="16"/>
              </w:rPr>
              <w:t xml:space="preserve">t PHB/yr</w:t>
            </w:r>
          </w:p>
        </w:tc>
        <w:tc>
          <w:tcPr/>
          <w:p>
            <w:pPr>
              <w:pStyle w:val="Compact"/>
              <w:spacing w:after="0" w:before="0"/>
            </w:pPr>
            <w:r>
              <w:rPr>
                <w:sz w:val="16"/>
              </w:rPr>
              <w:t xml:space="preserve">G6 PHB minimum costed scale</w:t>
            </w:r>
          </w:p>
        </w:tc>
        <w:tc>
          <w:tcPr/>
          <w:p>
            <w:pPr>
              <w:pStyle w:val="Compact"/>
              <w:spacing w:after="0" w:before="0"/>
            </w:pPr>
            <w:r>
              <w:rPr>
                <w:sz w:val="16"/>
              </w:rPr>
              <w:t xml:space="preserve">Chidambarampadmavathy et al. 2017</w:t>
            </w:r>
          </w:p>
        </w:tc>
      </w:tr>
      <w:tr>
        <w:tc>
          <w:tcPr/>
          <w:p>
            <w:pPr>
              <w:pStyle w:val="Compact"/>
              <w:spacing w:after="0" w:before="0"/>
            </w:pPr>
            <w:r>
              <w:rPr>
                <w:sz w:val="16"/>
              </w:rPr>
              <w:t xml:space="preserve">SEED</w:t>
            </w:r>
          </w:p>
        </w:tc>
        <w:tc>
          <w:tcPr/>
          <w:p>
            <w:pPr>
              <w:pStyle w:val="Compact"/>
              <w:spacing w:after="0" w:before="0"/>
            </w:pPr>
            <w:r>
              <w:rPr>
                <w:sz w:val="16"/>
              </w:rPr>
              <w:t xml:space="preserve">42</w:t>
            </w:r>
          </w:p>
        </w:tc>
        <w:tc>
          <w:tcPr/>
          <w:p>
            <w:pPr>
              <w:pStyle w:val="Compact"/>
              <w:spacing w:after="0" w:before="0"/>
            </w:pPr>
            <w:r>
              <w:rPr>
                <w:sz w:val="16"/>
              </w:rPr>
              <w:t xml:space="preserve">-</w:t>
            </w:r>
          </w:p>
        </w:tc>
        <w:tc>
          <w:tcPr/>
          <w:p>
            <w:pPr>
              <w:pStyle w:val="Compact"/>
              <w:spacing w:after="0" w:before="0"/>
            </w:pPr>
            <w:r>
              <w:rPr>
                <w:sz w:val="16"/>
              </w:rPr>
              <w:t xml:space="preserve">Random seed</w:t>
            </w:r>
          </w:p>
        </w:tc>
        <w:tc>
          <w:tcPr/>
          <w:p>
            <w:pPr>
              <w:pStyle w:val="Compact"/>
              <w:spacing w:after="0" w:before="0"/>
            </w:pPr>
            <w:r>
              <w:rPr>
                <w:sz w:val="16"/>
              </w:rPr>
              <w:t xml:space="preserve">Model setting</w:t>
            </w:r>
          </w:p>
        </w:tc>
      </w:tr>
      <w:tr>
        <w:tc>
          <w:tcPr/>
          <w:p>
            <w:pPr>
              <w:pStyle w:val="Compact"/>
              <w:spacing w:after="0" w:before="0"/>
            </w:pPr>
            <w:r>
              <w:rPr>
                <w:sz w:val="16"/>
              </w:rPr>
              <w:t xml:space="preserve">N_MC</w:t>
            </w:r>
          </w:p>
        </w:tc>
        <w:tc>
          <w:tcPr/>
          <w:p>
            <w:pPr>
              <w:pStyle w:val="Compact"/>
              <w:spacing w:after="0" w:before="0"/>
            </w:pPr>
            <w:r>
              <w:rPr>
                <w:sz w:val="16"/>
              </w:rPr>
              <w:t xml:space="preserve">4000</w:t>
            </w:r>
          </w:p>
        </w:tc>
        <w:tc>
          <w:tcPr/>
          <w:p>
            <w:pPr>
              <w:pStyle w:val="Compact"/>
              <w:spacing w:after="0" w:before="0"/>
            </w:pPr>
            <w:r>
              <w:rPr>
                <w:sz w:val="16"/>
              </w:rPr>
              <w:t xml:space="preserve">-</w:t>
            </w:r>
          </w:p>
        </w:tc>
        <w:tc>
          <w:tcPr/>
          <w:p>
            <w:pPr>
              <w:pStyle w:val="Compact"/>
              <w:spacing w:after="0" w:before="0"/>
            </w:pPr>
            <w:r>
              <w:rPr>
                <w:sz w:val="16"/>
              </w:rPr>
              <w:t xml:space="preserve">Monte Carlo draws per location and scenario</w:t>
            </w:r>
          </w:p>
        </w:tc>
        <w:tc>
          <w:tcPr/>
          <w:p>
            <w:pPr>
              <w:pStyle w:val="Compact"/>
              <w:spacing w:after="0" w:before="0"/>
            </w:pPr>
            <w:r>
              <w:rPr>
                <w:sz w:val="16"/>
              </w:rPr>
              <w:t xml:space="preserve">Model setting</w:t>
            </w:r>
          </w:p>
        </w:tc>
      </w:tr>
      <w:tr>
        <w:tc>
          <w:tcPr/>
          <w:p>
            <w:pPr>
              <w:pStyle w:val="Compact"/>
              <w:spacing w:after="0" w:before="0"/>
            </w:pPr>
            <w:r>
              <w:rPr>
                <w:sz w:val="16"/>
              </w:rPr>
              <w:t xml:space="preserve">BASE_YEAR</w:t>
            </w:r>
          </w:p>
        </w:tc>
        <w:tc>
          <w:tcPr/>
          <w:p>
            <w:pPr>
              <w:pStyle w:val="Compact"/>
              <w:spacing w:after="0" w:before="0"/>
            </w:pPr>
            <w:r>
              <w:rPr>
                <w:sz w:val="16"/>
              </w:rPr>
              <w:t xml:space="preserve">2025</w:t>
            </w:r>
          </w:p>
        </w:tc>
        <w:tc>
          <w:tcPr/>
          <w:p>
            <w:pPr>
              <w:pStyle w:val="Compact"/>
              <w:spacing w:after="0" w:before="0"/>
            </w:pPr>
            <w:r>
              <w:rPr>
                <w:sz w:val="16"/>
              </w:rPr>
              <w:t xml:space="preserve">-</w:t>
            </w:r>
          </w:p>
        </w:tc>
        <w:tc>
          <w:tcPr/>
          <w:p>
            <w:pPr>
              <w:pStyle w:val="Compact"/>
              <w:spacing w:after="0" w:before="0"/>
            </w:pPr>
            <w:r>
              <w:rPr>
                <w:sz w:val="16"/>
              </w:rPr>
              <w:t xml:space="preserve">Baseline year</w:t>
            </w:r>
          </w:p>
        </w:tc>
        <w:tc>
          <w:tcPr/>
          <w:p>
            <w:pPr>
              <w:pStyle w:val="Compact"/>
              <w:spacing w:after="0" w:before="0"/>
            </w:pPr>
            <w:r>
              <w:rPr>
                <w:sz w:val="16"/>
              </w:rPr>
              <w:t xml:space="preserve">Study design</w:t>
            </w:r>
          </w:p>
        </w:tc>
      </w:tr>
    </w:tbl>
    <w:bookmarkEnd w:id="32"/>
    <w:bookmarkStart w:id="33" w:name="Xc60676095de4dc6d5e5918895199af242940e94"/>
    <w:p>
      <w:pPr>
        <w:pStyle w:val="Heading2"/>
      </w:pPr>
      <w:r>
        <w:t xml:space="preserve">16.2 Grid emission factors (data/grid_emission_factors.csv)</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2640"/>
        <w:gridCol w:w="2640"/>
        <w:gridCol w:w="2640"/>
      </w:tblGrid>
      <w:tr>
        <w:trPr>
          <w:tblHeader w:val="on"/>
        </w:trPr>
        <w:tc>
          <w:tcPr>
            <w:shd w:val="clear" w:color="auto" w:fill="DCE6F0"/>
          </w:tcPr>
          <w:p>
            <w:pPr>
              <w:pStyle w:val="Compact"/>
              <w:spacing w:after="0" w:before="0"/>
            </w:pPr>
            <w:r>
              <w:rPr>
                <w:b/>
                <w:sz w:val="16"/>
              </w:rPr>
              <w:t xml:space="preserve">Grid</w:t>
            </w:r>
          </w:p>
        </w:tc>
        <w:tc>
          <w:tcPr>
            <w:shd w:val="clear" w:color="auto" w:fill="DCE6F0"/>
          </w:tcPr>
          <w:p>
            <w:pPr>
              <w:pStyle w:val="Compact"/>
              <w:spacing w:after="0" w:before="0"/>
            </w:pPr>
            <w:r>
              <w:rPr>
                <w:b/>
                <w:sz w:val="16"/>
              </w:rPr>
              <w:t xml:space="preserve">EF 2025 (kg CO2/kWh)</w:t>
            </w:r>
          </w:p>
        </w:tc>
        <w:tc>
          <w:tcPr>
            <w:shd w:val="clear" w:color="auto" w:fill="DCE6F0"/>
          </w:tcPr>
          <w:p>
            <w:pPr>
              <w:pStyle w:val="Compact"/>
              <w:spacing w:after="0" w:before="0"/>
            </w:pPr>
            <w:r>
              <w:rPr>
                <w:b/>
                <w:sz w:val="16"/>
              </w:rPr>
              <w:t xml:space="preserve">EF 2045 (projection)</w:t>
            </w:r>
          </w:p>
        </w:tc>
      </w:tr>
      <w:tr>
        <w:tc>
          <w:tcPr/>
          <w:p>
            <w:pPr>
              <w:pStyle w:val="Compact"/>
              <w:spacing w:after="0" w:before="0"/>
            </w:pPr>
            <w:r>
              <w:rPr>
                <w:sz w:val="16"/>
              </w:rPr>
              <w:t xml:space="preserve">Jamali</w:t>
            </w:r>
          </w:p>
        </w:tc>
        <w:tc>
          <w:tcPr/>
          <w:p>
            <w:pPr>
              <w:pStyle w:val="Compact"/>
              <w:spacing w:after="0" w:before="0"/>
            </w:pPr>
            <w:r>
              <w:rPr>
                <w:sz w:val="16"/>
              </w:rPr>
              <w:t xml:space="preserve">0.877</w:t>
            </w:r>
          </w:p>
        </w:tc>
        <w:tc>
          <w:tcPr/>
          <w:p>
            <w:pPr>
              <w:pStyle w:val="Compact"/>
              <w:spacing w:after="0" w:before="0"/>
            </w:pPr>
            <w:r>
              <w:rPr>
                <w:sz w:val="16"/>
              </w:rPr>
              <w:t xml:space="preserve">0.376</w:t>
            </w:r>
          </w:p>
        </w:tc>
      </w:tr>
      <w:tr>
        <w:tc>
          <w:tcPr/>
          <w:p>
            <w:pPr>
              <w:pStyle w:val="Compact"/>
              <w:spacing w:after="0" w:before="0"/>
            </w:pPr>
            <w:r>
              <w:rPr>
                <w:sz w:val="16"/>
              </w:rPr>
              <w:t xml:space="preserve">Sumatera</w:t>
            </w:r>
          </w:p>
        </w:tc>
        <w:tc>
          <w:tcPr/>
          <w:p>
            <w:pPr>
              <w:pStyle w:val="Compact"/>
              <w:spacing w:after="0" w:before="0"/>
            </w:pPr>
            <w:r>
              <w:rPr>
                <w:sz w:val="16"/>
              </w:rPr>
              <w:t xml:space="preserve">0.832</w:t>
            </w:r>
          </w:p>
        </w:tc>
        <w:tc>
          <w:tcPr/>
          <w:p>
            <w:pPr>
              <w:pStyle w:val="Compact"/>
              <w:spacing w:after="0" w:before="0"/>
            </w:pPr>
            <w:r>
              <w:rPr>
                <w:sz w:val="16"/>
              </w:rPr>
              <w:t xml:space="preserve">0.357</w:t>
            </w:r>
          </w:p>
        </w:tc>
      </w:tr>
      <w:tr>
        <w:tc>
          <w:tcPr/>
          <w:p>
            <w:pPr>
              <w:pStyle w:val="Compact"/>
              <w:spacing w:after="0" w:before="0"/>
            </w:pPr>
            <w:r>
              <w:rPr>
                <w:sz w:val="16"/>
              </w:rPr>
              <w:t xml:space="preserve">Mahakam</w:t>
            </w:r>
          </w:p>
        </w:tc>
        <w:tc>
          <w:tcPr/>
          <w:p>
            <w:pPr>
              <w:pStyle w:val="Compact"/>
              <w:spacing w:after="0" w:before="0"/>
            </w:pPr>
            <w:r>
              <w:rPr>
                <w:sz w:val="16"/>
              </w:rPr>
              <w:t xml:space="preserve">1.128</w:t>
            </w:r>
          </w:p>
        </w:tc>
        <w:tc>
          <w:tcPr/>
          <w:p>
            <w:pPr>
              <w:pStyle w:val="Compact"/>
              <w:spacing w:after="0" w:before="0"/>
            </w:pPr>
            <w:r>
              <w:rPr>
                <w:sz w:val="16"/>
              </w:rPr>
              <w:t xml:space="preserve">0.483</w:t>
            </w:r>
          </w:p>
        </w:tc>
      </w:tr>
    </w:tbl>
    <w:bookmarkEnd w:id="33"/>
    <w:bookmarkStart w:id="34" w:name="X5e5c7c6b926d6b1536d10f237757651434c44c3"/>
    <w:p>
      <w:pPr>
        <w:pStyle w:val="Heading2"/>
      </w:pPr>
      <w:r>
        <w:t xml:space="preserve">16.3 Fraction properties (data/table2_model_fraction_parameters.csv)</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924"/>
        <w:gridCol w:w="1452"/>
        <w:gridCol w:w="792"/>
        <w:gridCol w:w="792"/>
        <w:gridCol w:w="660"/>
        <w:gridCol w:w="660"/>
        <w:gridCol w:w="792"/>
        <w:gridCol w:w="1056"/>
        <w:gridCol w:w="792"/>
      </w:tblGrid>
      <w:tr>
        <w:trPr>
          <w:tblHeader w:val="on"/>
        </w:trPr>
        <w:tc>
          <w:tcPr>
            <w:shd w:val="clear" w:color="auto" w:fill="DCE6F0"/>
          </w:tcPr>
          <w:p>
            <w:pPr>
              <w:pStyle w:val="Compact"/>
              <w:spacing w:after="0" w:before="0"/>
            </w:pPr>
            <w:r>
              <w:rPr>
                <w:b/>
                <w:sz w:val="16"/>
              </w:rPr>
              <w:t xml:space="preserve">Fraction</w:t>
            </w:r>
          </w:p>
        </w:tc>
        <w:tc>
          <w:tcPr>
            <w:shd w:val="clear" w:color="auto" w:fill="DCE6F0"/>
          </w:tcPr>
          <w:p>
            <w:pPr>
              <w:pStyle w:val="Compact"/>
              <w:spacing w:after="0" w:before="0"/>
            </w:pPr>
            <w:r>
              <w:rPr>
                <w:b/>
                <w:sz w:val="16"/>
              </w:rPr>
              <w:t xml:space="preserve">w as received (range)</w:t>
            </w:r>
          </w:p>
        </w:tc>
        <w:tc>
          <w:tcPr>
            <w:shd w:val="clear" w:color="auto" w:fill="DCE6F0"/>
          </w:tcPr>
          <w:p>
            <w:pPr>
              <w:pStyle w:val="Compact"/>
              <w:spacing w:after="0" w:before="0"/>
            </w:pPr>
            <w:r>
              <w:rPr>
                <w:b/>
                <w:sz w:val="16"/>
              </w:rPr>
              <w:t xml:space="preserve">w IPCC</w:t>
            </w:r>
          </w:p>
        </w:tc>
        <w:tc>
          <w:tcPr>
            <w:shd w:val="clear" w:color="auto" w:fill="DCE6F0"/>
          </w:tcPr>
          <w:p>
            <w:pPr>
              <w:pStyle w:val="Compact"/>
              <w:spacing w:after="0" w:before="0"/>
            </w:pPr>
            <w:r>
              <w:rPr>
                <w:b/>
                <w:sz w:val="16"/>
              </w:rPr>
              <w:t xml:space="preserve">DOC dry</w:t>
            </w:r>
          </w:p>
        </w:tc>
        <w:tc>
          <w:tcPr>
            <w:shd w:val="clear" w:color="auto" w:fill="DCE6F0"/>
          </w:tcPr>
          <w:p>
            <w:pPr>
              <w:pStyle w:val="Compact"/>
              <w:spacing w:after="0" w:before="0"/>
            </w:pPr>
            <w:r>
              <w:rPr>
                <w:b/>
                <w:sz w:val="16"/>
              </w:rPr>
              <w:t xml:space="preserve">DOCf</w:t>
            </w:r>
          </w:p>
        </w:tc>
        <w:tc>
          <w:tcPr>
            <w:shd w:val="clear" w:color="auto" w:fill="DCE6F0"/>
          </w:tcPr>
          <w:p>
            <w:pPr>
              <w:pStyle w:val="Compact"/>
              <w:spacing w:after="0" w:before="0"/>
            </w:pPr>
            <w:r>
              <w:rPr>
                <w:b/>
                <w:sz w:val="16"/>
              </w:rPr>
              <w:t xml:space="preserve">C dry</w:t>
            </w:r>
          </w:p>
        </w:tc>
        <w:tc>
          <w:tcPr>
            <w:shd w:val="clear" w:color="auto" w:fill="DCE6F0"/>
          </w:tcPr>
          <w:p>
            <w:pPr>
              <w:pStyle w:val="Compact"/>
              <w:spacing w:after="0" w:before="0"/>
            </w:pPr>
            <w:r>
              <w:rPr>
                <w:b/>
                <w:sz w:val="16"/>
              </w:rPr>
              <w:t xml:space="preserve">fossil φ</w:t>
            </w:r>
          </w:p>
        </w:tc>
        <w:tc>
          <w:tcPr>
            <w:shd w:val="clear" w:color="auto" w:fill="DCE6F0"/>
          </w:tcPr>
          <w:p>
            <w:pPr>
              <w:pStyle w:val="Compact"/>
              <w:spacing w:after="0" w:before="0"/>
            </w:pPr>
            <w:r>
              <w:rPr>
                <w:b/>
                <w:sz w:val="16"/>
              </w:rPr>
              <w:t xml:space="preserve">LHV dry MJ/kg</w:t>
            </w:r>
          </w:p>
        </w:tc>
        <w:tc>
          <w:tcPr>
            <w:shd w:val="clear" w:color="auto" w:fill="DCE6F0"/>
          </w:tcPr>
          <w:p>
            <w:pPr>
              <w:pStyle w:val="Compact"/>
              <w:spacing w:after="0" w:before="0"/>
            </w:pPr>
            <w:r>
              <w:rPr>
                <w:b/>
                <w:sz w:val="16"/>
              </w:rPr>
              <w:t xml:space="preserve">τ to RDF</w:t>
            </w:r>
          </w:p>
        </w:tc>
      </w:tr>
      <w:tr>
        <w:tc>
          <w:tcPr/>
          <w:p>
            <w:pPr>
              <w:pStyle w:val="Compact"/>
              <w:spacing w:after="0" w:before="0"/>
            </w:pPr>
            <w:r>
              <w:rPr>
                <w:sz w:val="16"/>
              </w:rPr>
              <w:t xml:space="preserve">food</w:t>
            </w:r>
          </w:p>
        </w:tc>
        <w:tc>
          <w:tcPr/>
          <w:p>
            <w:pPr>
              <w:pStyle w:val="Compact"/>
              <w:spacing w:after="0" w:before="0"/>
            </w:pPr>
            <w:r>
              <w:rPr>
                <w:sz w:val="16"/>
              </w:rPr>
              <w:t xml:space="preserve">0.75 (0.65-0.82)</w:t>
            </w:r>
          </w:p>
        </w:tc>
        <w:tc>
          <w:tcPr/>
          <w:p>
            <w:pPr>
              <w:pStyle w:val="Compact"/>
              <w:spacing w:after="0" w:before="0"/>
            </w:pPr>
            <w:r>
              <w:rPr>
                <w:sz w:val="16"/>
              </w:rPr>
              <w:t xml:space="preserve">0.60</w:t>
            </w:r>
          </w:p>
        </w:tc>
        <w:tc>
          <w:tcPr/>
          <w:p>
            <w:pPr>
              <w:pStyle w:val="Compact"/>
              <w:spacing w:after="0" w:before="0"/>
            </w:pPr>
            <w:r>
              <w:rPr>
                <w:sz w:val="16"/>
              </w:rPr>
              <w:t xml:space="preserve">0.38</w:t>
            </w:r>
          </w:p>
        </w:tc>
        <w:tc>
          <w:tcPr/>
          <w:p>
            <w:pPr>
              <w:pStyle w:val="Compact"/>
              <w:spacing w:after="0" w:before="0"/>
            </w:pPr>
            <w:r>
              <w:rPr>
                <w:sz w:val="16"/>
              </w:rPr>
              <w:t xml:space="preserve">0.70</w:t>
            </w:r>
          </w:p>
        </w:tc>
        <w:tc>
          <w:tcPr/>
          <w:p>
            <w:pPr>
              <w:pStyle w:val="Compact"/>
              <w:spacing w:after="0" w:before="0"/>
            </w:pPr>
            <w:r>
              <w:rPr>
                <w:sz w:val="16"/>
              </w:rPr>
              <w:t xml:space="preserve">0.38</w:t>
            </w:r>
          </w:p>
        </w:tc>
        <w:tc>
          <w:tcPr/>
          <w:p>
            <w:pPr>
              <w:pStyle w:val="Compact"/>
              <w:spacing w:after="0" w:before="0"/>
            </w:pPr>
            <w:r>
              <w:rPr>
                <w:sz w:val="16"/>
              </w:rPr>
              <w:t xml:space="preserve">0.00</w:t>
            </w:r>
          </w:p>
        </w:tc>
        <w:tc>
          <w:tcPr/>
          <w:p>
            <w:pPr>
              <w:pStyle w:val="Compact"/>
              <w:spacing w:after="0" w:before="0"/>
            </w:pPr>
            <w:r>
              <w:rPr>
                <w:sz w:val="16"/>
              </w:rPr>
              <w:t xml:space="preserve">16.5</w:t>
            </w:r>
          </w:p>
        </w:tc>
        <w:tc>
          <w:tcPr/>
          <w:p>
            <w:pPr>
              <w:pStyle w:val="Compact"/>
              <w:spacing w:after="0" w:before="0"/>
            </w:pPr>
            <w:r>
              <w:rPr>
                <w:sz w:val="16"/>
              </w:rPr>
              <w:t xml:space="preserve">0.10</w:t>
            </w:r>
          </w:p>
        </w:tc>
      </w:tr>
      <w:tr>
        <w:tc>
          <w:tcPr/>
          <w:p>
            <w:pPr>
              <w:pStyle w:val="Compact"/>
              <w:spacing w:after="0" w:before="0"/>
            </w:pPr>
            <w:r>
              <w:rPr>
                <w:sz w:val="16"/>
              </w:rPr>
              <w:t xml:space="preserve">garden</w:t>
            </w:r>
          </w:p>
        </w:tc>
        <w:tc>
          <w:tcPr/>
          <w:p>
            <w:pPr>
              <w:pStyle w:val="Compact"/>
              <w:spacing w:after="0" w:before="0"/>
            </w:pPr>
            <w:r>
              <w:rPr>
                <w:sz w:val="16"/>
              </w:rPr>
              <w:t xml:space="preserve">0.55 (0.40-0.65)</w:t>
            </w:r>
          </w:p>
        </w:tc>
        <w:tc>
          <w:tcPr/>
          <w:p>
            <w:pPr>
              <w:pStyle w:val="Compact"/>
              <w:spacing w:after="0" w:before="0"/>
            </w:pPr>
            <w:r>
              <w:rPr>
                <w:sz w:val="16"/>
              </w:rPr>
              <w:t xml:space="preserve">0.60</w:t>
            </w:r>
          </w:p>
        </w:tc>
        <w:tc>
          <w:tcPr/>
          <w:p>
            <w:pPr>
              <w:pStyle w:val="Compact"/>
              <w:spacing w:after="0" w:before="0"/>
            </w:pPr>
            <w:r>
              <w:rPr>
                <w:sz w:val="16"/>
              </w:rPr>
              <w:t xml:space="preserve">0.49</w:t>
            </w:r>
          </w:p>
        </w:tc>
        <w:tc>
          <w:tcPr/>
          <w:p>
            <w:pPr>
              <w:pStyle w:val="Compact"/>
              <w:spacing w:after="0" w:before="0"/>
            </w:pPr>
            <w:r>
              <w:rPr>
                <w:sz w:val="16"/>
              </w:rPr>
              <w:t xml:space="preserve">0.70</w:t>
            </w:r>
          </w:p>
        </w:tc>
        <w:tc>
          <w:tcPr/>
          <w:p>
            <w:pPr>
              <w:pStyle w:val="Compact"/>
              <w:spacing w:after="0" w:before="0"/>
            </w:pPr>
            <w:r>
              <w:rPr>
                <w:sz w:val="16"/>
              </w:rPr>
              <w:t xml:space="preserve">0.49</w:t>
            </w:r>
          </w:p>
        </w:tc>
        <w:tc>
          <w:tcPr/>
          <w:p>
            <w:pPr>
              <w:pStyle w:val="Compact"/>
              <w:spacing w:after="0" w:before="0"/>
            </w:pPr>
            <w:r>
              <w:rPr>
                <w:sz w:val="16"/>
              </w:rPr>
              <w:t xml:space="preserve">0.00</w:t>
            </w:r>
          </w:p>
        </w:tc>
        <w:tc>
          <w:tcPr/>
          <w:p>
            <w:pPr>
              <w:pStyle w:val="Compact"/>
              <w:spacing w:after="0" w:before="0"/>
            </w:pPr>
            <w:r>
              <w:rPr>
                <w:sz w:val="16"/>
              </w:rPr>
              <w:t xml:space="preserve">16.0</w:t>
            </w:r>
          </w:p>
        </w:tc>
        <w:tc>
          <w:tcPr/>
          <w:p>
            <w:pPr>
              <w:pStyle w:val="Compact"/>
              <w:spacing w:after="0" w:before="0"/>
            </w:pPr>
            <w:r>
              <w:rPr>
                <w:sz w:val="16"/>
              </w:rPr>
              <w:t xml:space="preserve">0.40</w:t>
            </w:r>
          </w:p>
        </w:tc>
      </w:tr>
      <w:tr>
        <w:tc>
          <w:tcPr/>
          <w:p>
            <w:pPr>
              <w:pStyle w:val="Compact"/>
              <w:spacing w:after="0" w:before="0"/>
            </w:pPr>
            <w:r>
              <w:rPr>
                <w:sz w:val="16"/>
              </w:rPr>
              <w:t xml:space="preserve">paper</w:t>
            </w:r>
          </w:p>
        </w:tc>
        <w:tc>
          <w:tcPr/>
          <w:p>
            <w:pPr>
              <w:pStyle w:val="Compact"/>
              <w:spacing w:after="0" w:before="0"/>
            </w:pPr>
            <w:r>
              <w:rPr>
                <w:sz w:val="16"/>
              </w:rPr>
              <w:t xml:space="preserve">0.35 (0.15-0.50)</w:t>
            </w:r>
          </w:p>
        </w:tc>
        <w:tc>
          <w:tcPr/>
          <w:p>
            <w:pPr>
              <w:pStyle w:val="Compact"/>
              <w:spacing w:after="0" w:before="0"/>
            </w:pPr>
            <w:r>
              <w:rPr>
                <w:sz w:val="16"/>
              </w:rPr>
              <w:t xml:space="preserve">0.10</w:t>
            </w:r>
          </w:p>
        </w:tc>
        <w:tc>
          <w:tcPr/>
          <w:p>
            <w:pPr>
              <w:pStyle w:val="Compact"/>
              <w:spacing w:after="0" w:before="0"/>
            </w:pPr>
            <w:r>
              <w:rPr>
                <w:sz w:val="16"/>
              </w:rPr>
              <w:t xml:space="preserve">0.44</w:t>
            </w:r>
          </w:p>
        </w:tc>
        <w:tc>
          <w:tcPr/>
          <w:p>
            <w:pPr>
              <w:pStyle w:val="Compact"/>
              <w:spacing w:after="0" w:before="0"/>
            </w:pPr>
            <w:r>
              <w:rPr>
                <w:sz w:val="16"/>
              </w:rPr>
              <w:t xml:space="preserve">0.50</w:t>
            </w:r>
          </w:p>
        </w:tc>
        <w:tc>
          <w:tcPr/>
          <w:p>
            <w:pPr>
              <w:pStyle w:val="Compact"/>
              <w:spacing w:after="0" w:before="0"/>
            </w:pPr>
            <w:r>
              <w:rPr>
                <w:sz w:val="16"/>
              </w:rPr>
              <w:t xml:space="preserve">0.46</w:t>
            </w:r>
          </w:p>
        </w:tc>
        <w:tc>
          <w:tcPr/>
          <w:p>
            <w:pPr>
              <w:pStyle w:val="Compact"/>
              <w:spacing w:after="0" w:before="0"/>
            </w:pPr>
            <w:r>
              <w:rPr>
                <w:sz w:val="16"/>
              </w:rPr>
              <w:t xml:space="preserve">0.01</w:t>
            </w:r>
          </w:p>
        </w:tc>
        <w:tc>
          <w:tcPr/>
          <w:p>
            <w:pPr>
              <w:pStyle w:val="Compact"/>
              <w:spacing w:after="0" w:before="0"/>
            </w:pPr>
            <w:r>
              <w:rPr>
                <w:sz w:val="16"/>
              </w:rPr>
              <w:t xml:space="preserve">16.0</w:t>
            </w:r>
          </w:p>
        </w:tc>
        <w:tc>
          <w:tcPr/>
          <w:p>
            <w:pPr>
              <w:pStyle w:val="Compact"/>
              <w:spacing w:after="0" w:before="0"/>
            </w:pPr>
            <w:r>
              <w:rPr>
                <w:sz w:val="16"/>
              </w:rPr>
              <w:t xml:space="preserve">0.70</w:t>
            </w:r>
          </w:p>
        </w:tc>
      </w:tr>
      <w:tr>
        <w:tc>
          <w:tcPr/>
          <w:p>
            <w:pPr>
              <w:pStyle w:val="Compact"/>
              <w:spacing w:after="0" w:before="0"/>
            </w:pPr>
            <w:r>
              <w:rPr>
                <w:sz w:val="16"/>
              </w:rPr>
              <w:t xml:space="preserve">wood</w:t>
            </w:r>
          </w:p>
        </w:tc>
        <w:tc>
          <w:tcPr/>
          <w:p>
            <w:pPr>
              <w:pStyle w:val="Compact"/>
              <w:spacing w:after="0" w:before="0"/>
            </w:pPr>
            <w:r>
              <w:rPr>
                <w:sz w:val="16"/>
              </w:rPr>
              <w:t xml:space="preserve">0.25 (0.15-0.40)</w:t>
            </w:r>
          </w:p>
        </w:tc>
        <w:tc>
          <w:tcPr/>
          <w:p>
            <w:pPr>
              <w:pStyle w:val="Compact"/>
              <w:spacing w:after="0" w:before="0"/>
            </w:pPr>
            <w:r>
              <w:rPr>
                <w:sz w:val="16"/>
              </w:rPr>
              <w:t xml:space="preserve">0.15</w:t>
            </w:r>
          </w:p>
        </w:tc>
        <w:tc>
          <w:tcPr/>
          <w:p>
            <w:pPr>
              <w:pStyle w:val="Compact"/>
              <w:spacing w:after="0" w:before="0"/>
            </w:pPr>
            <w:r>
              <w:rPr>
                <w:sz w:val="16"/>
              </w:rPr>
              <w:t xml:space="preserve">0.50</w:t>
            </w:r>
          </w:p>
        </w:tc>
        <w:tc>
          <w:tcPr/>
          <w:p>
            <w:pPr>
              <w:pStyle w:val="Compact"/>
              <w:spacing w:after="0" w:before="0"/>
            </w:pPr>
            <w:r>
              <w:rPr>
                <w:sz w:val="16"/>
              </w:rPr>
              <w:t xml:space="preserve">0.10</w:t>
            </w:r>
          </w:p>
        </w:tc>
        <w:tc>
          <w:tcPr/>
          <w:p>
            <w:pPr>
              <w:pStyle w:val="Compact"/>
              <w:spacing w:after="0" w:before="0"/>
            </w:pPr>
            <w:r>
              <w:rPr>
                <w:sz w:val="16"/>
              </w:rPr>
              <w:t xml:space="preserve">0.50</w:t>
            </w:r>
          </w:p>
        </w:tc>
        <w:tc>
          <w:tcPr/>
          <w:p>
            <w:pPr>
              <w:pStyle w:val="Compact"/>
              <w:spacing w:after="0" w:before="0"/>
            </w:pPr>
            <w:r>
              <w:rPr>
                <w:sz w:val="16"/>
              </w:rPr>
              <w:t xml:space="preserve">0.00</w:t>
            </w:r>
          </w:p>
        </w:tc>
        <w:tc>
          <w:tcPr/>
          <w:p>
            <w:pPr>
              <w:pStyle w:val="Compact"/>
              <w:spacing w:after="0" w:before="0"/>
            </w:pPr>
            <w:r>
              <w:rPr>
                <w:sz w:val="16"/>
              </w:rPr>
              <w:t xml:space="preserve">18.0</w:t>
            </w:r>
          </w:p>
        </w:tc>
        <w:tc>
          <w:tcPr/>
          <w:p>
            <w:pPr>
              <w:pStyle w:val="Compact"/>
              <w:spacing w:after="0" w:before="0"/>
            </w:pPr>
            <w:r>
              <w:rPr>
                <w:sz w:val="16"/>
              </w:rPr>
              <w:t xml:space="preserve">0.60</w:t>
            </w:r>
          </w:p>
        </w:tc>
      </w:tr>
      <w:tr>
        <w:tc>
          <w:tcPr/>
          <w:p>
            <w:pPr>
              <w:pStyle w:val="Compact"/>
              <w:spacing w:after="0" w:before="0"/>
            </w:pPr>
            <w:r>
              <w:rPr>
                <w:sz w:val="16"/>
              </w:rPr>
              <w:t xml:space="preserve">textile</w:t>
            </w:r>
          </w:p>
        </w:tc>
        <w:tc>
          <w:tcPr/>
          <w:p>
            <w:pPr>
              <w:pStyle w:val="Compact"/>
              <w:spacing w:after="0" w:before="0"/>
            </w:pPr>
            <w:r>
              <w:rPr>
                <w:sz w:val="16"/>
              </w:rPr>
              <w:t xml:space="preserve">0.35 (0.15-0.50)</w:t>
            </w:r>
          </w:p>
        </w:tc>
        <w:tc>
          <w:tcPr/>
          <w:p>
            <w:pPr>
              <w:pStyle w:val="Compact"/>
              <w:spacing w:after="0" w:before="0"/>
            </w:pPr>
            <w:r>
              <w:rPr>
                <w:sz w:val="16"/>
              </w:rPr>
              <w:t xml:space="preserve">0.20</w:t>
            </w:r>
          </w:p>
        </w:tc>
        <w:tc>
          <w:tcPr/>
          <w:p>
            <w:pPr>
              <w:pStyle w:val="Compact"/>
              <w:spacing w:after="0" w:before="0"/>
            </w:pPr>
            <w:r>
              <w:rPr>
                <w:sz w:val="16"/>
              </w:rPr>
              <w:t xml:space="preserve">0.30</w:t>
            </w:r>
          </w:p>
        </w:tc>
        <w:tc>
          <w:tcPr/>
          <w:p>
            <w:pPr>
              <w:pStyle w:val="Compact"/>
              <w:spacing w:after="0" w:before="0"/>
            </w:pPr>
            <w:r>
              <w:rPr>
                <w:sz w:val="16"/>
              </w:rPr>
              <w:t xml:space="preserve">0.50</w:t>
            </w:r>
          </w:p>
        </w:tc>
        <w:tc>
          <w:tcPr/>
          <w:p>
            <w:pPr>
              <w:pStyle w:val="Compact"/>
              <w:spacing w:after="0" w:before="0"/>
            </w:pPr>
            <w:r>
              <w:rPr>
                <w:sz w:val="16"/>
              </w:rPr>
              <w:t xml:space="preserve">0.50</w:t>
            </w:r>
          </w:p>
        </w:tc>
        <w:tc>
          <w:tcPr/>
          <w:p>
            <w:pPr>
              <w:pStyle w:val="Compact"/>
              <w:spacing w:after="0" w:before="0"/>
            </w:pPr>
            <w:r>
              <w:rPr>
                <w:sz w:val="16"/>
              </w:rPr>
              <w:t xml:space="preserve">0.20</w:t>
            </w:r>
          </w:p>
        </w:tc>
        <w:tc>
          <w:tcPr/>
          <w:p>
            <w:pPr>
              <w:pStyle w:val="Compact"/>
              <w:spacing w:after="0" w:before="0"/>
            </w:pPr>
            <w:r>
              <w:rPr>
                <w:sz w:val="16"/>
              </w:rPr>
              <w:t xml:space="preserve">18.5</w:t>
            </w:r>
          </w:p>
        </w:tc>
        <w:tc>
          <w:tcPr/>
          <w:p>
            <w:pPr>
              <w:pStyle w:val="Compact"/>
              <w:spacing w:after="0" w:before="0"/>
            </w:pPr>
            <w:r>
              <w:rPr>
                <w:sz w:val="16"/>
              </w:rPr>
              <w:t xml:space="preserve">0.70</w:t>
            </w:r>
          </w:p>
        </w:tc>
      </w:tr>
      <w:tr>
        <w:tc>
          <w:tcPr/>
          <w:p>
            <w:pPr>
              <w:pStyle w:val="Compact"/>
              <w:spacing w:after="0" w:before="0"/>
            </w:pPr>
            <w:r>
              <w:rPr>
                <w:sz w:val="16"/>
              </w:rPr>
              <w:t xml:space="preserve">rubber</w:t>
            </w:r>
          </w:p>
        </w:tc>
        <w:tc>
          <w:tcPr/>
          <w:p>
            <w:pPr>
              <w:pStyle w:val="Compact"/>
              <w:spacing w:after="0" w:before="0"/>
            </w:pPr>
            <w:r>
              <w:rPr>
                <w:sz w:val="16"/>
              </w:rPr>
              <w:t xml:space="preserve">0.15 (0.05-0.25)</w:t>
            </w:r>
          </w:p>
        </w:tc>
        <w:tc>
          <w:tcPr/>
          <w:p>
            <w:pPr>
              <w:pStyle w:val="Compact"/>
              <w:spacing w:after="0" w:before="0"/>
            </w:pPr>
            <w:r>
              <w:rPr>
                <w:sz w:val="16"/>
              </w:rPr>
              <w:t xml:space="preserve">0.16</w:t>
            </w:r>
          </w:p>
        </w:tc>
        <w:tc>
          <w:tcPr/>
          <w:p>
            <w:pPr>
              <w:pStyle w:val="Compact"/>
              <w:spacing w:after="0" w:before="0"/>
            </w:pPr>
            <w:r>
              <w:rPr>
                <w:sz w:val="16"/>
              </w:rPr>
              <w:t xml:space="preserve">0.47</w:t>
            </w:r>
          </w:p>
        </w:tc>
        <w:tc>
          <w:tcPr/>
          <w:p>
            <w:pPr>
              <w:pStyle w:val="Compact"/>
              <w:spacing w:after="0" w:before="0"/>
            </w:pPr>
            <w:r>
              <w:rPr>
                <w:sz w:val="16"/>
              </w:rPr>
              <w:t xml:space="preserve">0.00</w:t>
            </w:r>
          </w:p>
        </w:tc>
        <w:tc>
          <w:tcPr/>
          <w:p>
            <w:pPr>
              <w:pStyle w:val="Compact"/>
              <w:spacing w:after="0" w:before="0"/>
            </w:pPr>
            <w:r>
              <w:rPr>
                <w:sz w:val="16"/>
              </w:rPr>
              <w:t xml:space="preserve">0.67</w:t>
            </w:r>
          </w:p>
        </w:tc>
        <w:tc>
          <w:tcPr/>
          <w:p>
            <w:pPr>
              <w:pStyle w:val="Compact"/>
              <w:spacing w:after="0" w:before="0"/>
            </w:pPr>
            <w:r>
              <w:rPr>
                <w:sz w:val="16"/>
              </w:rPr>
              <w:t xml:space="preserve">0.20</w:t>
            </w:r>
          </w:p>
        </w:tc>
        <w:tc>
          <w:tcPr/>
          <w:p>
            <w:pPr>
              <w:pStyle w:val="Compact"/>
              <w:spacing w:after="0" w:before="0"/>
            </w:pPr>
            <w:r>
              <w:rPr>
                <w:sz w:val="16"/>
              </w:rPr>
              <w:t xml:space="preserve">23.0</w:t>
            </w:r>
          </w:p>
        </w:tc>
        <w:tc>
          <w:tcPr/>
          <w:p>
            <w:pPr>
              <w:pStyle w:val="Compact"/>
              <w:spacing w:after="0" w:before="0"/>
            </w:pPr>
            <w:r>
              <w:rPr>
                <w:sz w:val="16"/>
              </w:rPr>
              <w:t xml:space="preserve">0.60</w:t>
            </w:r>
          </w:p>
        </w:tc>
      </w:tr>
      <w:tr>
        <w:tc>
          <w:tcPr/>
          <w:p>
            <w:pPr>
              <w:pStyle w:val="Compact"/>
              <w:spacing w:after="0" w:before="0"/>
            </w:pPr>
            <w:r>
              <w:rPr>
                <w:sz w:val="16"/>
              </w:rPr>
              <w:t xml:space="preserve">plastic</w:t>
            </w:r>
          </w:p>
        </w:tc>
        <w:tc>
          <w:tcPr/>
          <w:p>
            <w:pPr>
              <w:pStyle w:val="Compact"/>
              <w:spacing w:after="0" w:before="0"/>
            </w:pPr>
            <w:r>
              <w:rPr>
                <w:sz w:val="16"/>
              </w:rPr>
              <w:t xml:space="preserve">0.22 (0.05-0.35)</w:t>
            </w:r>
          </w:p>
        </w:tc>
        <w:tc>
          <w:tcPr/>
          <w:p>
            <w:pPr>
              <w:pStyle w:val="Compact"/>
              <w:spacing w:after="0" w:before="0"/>
            </w:pPr>
            <w:r>
              <w:rPr>
                <w:sz w:val="16"/>
              </w:rPr>
              <w:t xml:space="preserve">0.00</w:t>
            </w:r>
          </w:p>
        </w:tc>
        <w:tc>
          <w:tcPr/>
          <w:p>
            <w:pPr>
              <w:pStyle w:val="Compact"/>
              <w:spacing w:after="0" w:before="0"/>
            </w:pPr>
            <w:r>
              <w:rPr>
                <w:sz w:val="16"/>
              </w:rPr>
              <w:t xml:space="preserve">0.00</w:t>
            </w:r>
          </w:p>
        </w:tc>
        <w:tc>
          <w:tcPr/>
          <w:p>
            <w:pPr>
              <w:pStyle w:val="Compact"/>
              <w:spacing w:after="0" w:before="0"/>
            </w:pPr>
            <w:r>
              <w:rPr>
                <w:sz w:val="16"/>
              </w:rPr>
              <w:t xml:space="preserve">0.00</w:t>
            </w:r>
          </w:p>
        </w:tc>
        <w:tc>
          <w:tcPr/>
          <w:p>
            <w:pPr>
              <w:pStyle w:val="Compact"/>
              <w:spacing w:after="0" w:before="0"/>
            </w:pPr>
            <w:r>
              <w:rPr>
                <w:sz w:val="16"/>
              </w:rPr>
              <w:t xml:space="preserve">0.75</w:t>
            </w:r>
          </w:p>
        </w:tc>
        <w:tc>
          <w:tcPr/>
          <w:p>
            <w:pPr>
              <w:pStyle w:val="Compact"/>
              <w:spacing w:after="0" w:before="0"/>
            </w:pPr>
            <w:r>
              <w:rPr>
                <w:sz w:val="16"/>
              </w:rPr>
              <w:t xml:space="preserve">1.00</w:t>
            </w:r>
          </w:p>
        </w:tc>
        <w:tc>
          <w:tcPr/>
          <w:p>
            <w:pPr>
              <w:pStyle w:val="Compact"/>
              <w:spacing w:after="0" w:before="0"/>
            </w:pPr>
            <w:r>
              <w:rPr>
                <w:sz w:val="16"/>
              </w:rPr>
              <w:t xml:space="preserve">30.5</w:t>
            </w:r>
          </w:p>
        </w:tc>
        <w:tc>
          <w:tcPr/>
          <w:p>
            <w:pPr>
              <w:pStyle w:val="Compact"/>
              <w:spacing w:after="0" w:before="0"/>
            </w:pPr>
            <w:r>
              <w:rPr>
                <w:sz w:val="16"/>
              </w:rPr>
              <w:t xml:space="preserve">0.80</w:t>
            </w:r>
          </w:p>
        </w:tc>
      </w:tr>
      <w:tr>
        <w:tc>
          <w:tcPr/>
          <w:p>
            <w:pPr>
              <w:pStyle w:val="Compact"/>
              <w:spacing w:after="0" w:before="0"/>
            </w:pPr>
            <w:r>
              <w:rPr>
                <w:sz w:val="16"/>
              </w:rPr>
              <w:t xml:space="preserve">metal</w:t>
            </w:r>
          </w:p>
        </w:tc>
        <w:tc>
          <w:tcPr/>
          <w:p>
            <w:pPr>
              <w:pStyle w:val="Compact"/>
              <w:spacing w:after="0" w:before="0"/>
            </w:pPr>
            <w:r>
              <w:rPr>
                <w:sz w:val="16"/>
              </w:rPr>
              <w:t xml:space="preserve">0.05 (0.02-0.08)</w:t>
            </w:r>
          </w:p>
        </w:tc>
        <w:tc>
          <w:tcPr/>
          <w:p>
            <w:pPr>
              <w:pStyle w:val="Compact"/>
              <w:spacing w:after="0" w:before="0"/>
            </w:pPr>
            <w:r>
              <w:rPr>
                <w:sz w:val="16"/>
              </w:rPr>
              <w:t xml:space="preserve">0.00</w:t>
            </w:r>
          </w:p>
        </w:tc>
        <w:tc>
          <w:tcPr/>
          <w:p>
            <w:pPr>
              <w:pStyle w:val="Compact"/>
              <w:spacing w:after="0" w:before="0"/>
            </w:pPr>
            <w:r>
              <w:rPr>
                <w:sz w:val="16"/>
              </w:rPr>
              <w:t xml:space="preserve">0.00</w:t>
            </w:r>
          </w:p>
        </w:tc>
        <w:tc>
          <w:tcPr/>
          <w:p>
            <w:pPr>
              <w:pStyle w:val="Compact"/>
              <w:spacing w:after="0" w:before="0"/>
            </w:pPr>
            <w:r>
              <w:rPr>
                <w:sz w:val="16"/>
              </w:rPr>
              <w:t xml:space="preserve">0.00</w:t>
            </w:r>
          </w:p>
        </w:tc>
        <w:tc>
          <w:tcPr/>
          <w:p>
            <w:pPr>
              <w:pStyle w:val="Compact"/>
              <w:spacing w:after="0" w:before="0"/>
            </w:pPr>
            <w:r>
              <w:rPr>
                <w:sz w:val="16"/>
              </w:rPr>
              <w:t xml:space="preserve">0.00</w:t>
            </w:r>
          </w:p>
        </w:tc>
        <w:tc>
          <w:tcPr/>
          <w:p>
            <w:pPr>
              <w:pStyle w:val="Compact"/>
              <w:spacing w:after="0" w:before="0"/>
            </w:pPr>
            <w:r>
              <w:rPr>
                <w:sz w:val="16"/>
              </w:rPr>
              <w:t xml:space="preserve">0.00</w:t>
            </w:r>
          </w:p>
        </w:tc>
        <w:tc>
          <w:tcPr/>
          <w:p>
            <w:pPr>
              <w:pStyle w:val="Compact"/>
              <w:spacing w:after="0" w:before="0"/>
            </w:pPr>
            <w:r>
              <w:rPr>
                <w:sz w:val="16"/>
              </w:rPr>
              <w:t xml:space="preserve">0.0</w:t>
            </w:r>
          </w:p>
        </w:tc>
        <w:tc>
          <w:tcPr/>
          <w:p>
            <w:pPr>
              <w:pStyle w:val="Compact"/>
              <w:spacing w:after="0" w:before="0"/>
            </w:pPr>
            <w:r>
              <w:rPr>
                <w:sz w:val="16"/>
              </w:rPr>
              <w:t xml:space="preserve">0.00</w:t>
            </w:r>
          </w:p>
        </w:tc>
      </w:tr>
      <w:tr>
        <w:tc>
          <w:tcPr/>
          <w:p>
            <w:pPr>
              <w:pStyle w:val="Compact"/>
              <w:spacing w:after="0" w:before="0"/>
            </w:pPr>
            <w:r>
              <w:rPr>
                <w:sz w:val="16"/>
              </w:rPr>
              <w:t xml:space="preserve">glass</w:t>
            </w:r>
          </w:p>
        </w:tc>
        <w:tc>
          <w:tcPr/>
          <w:p>
            <w:pPr>
              <w:pStyle w:val="Compact"/>
              <w:spacing w:after="0" w:before="0"/>
            </w:pPr>
            <w:r>
              <w:rPr>
                <w:sz w:val="16"/>
              </w:rPr>
              <w:t xml:space="preserve">0.02 (0.01-0.03)</w:t>
            </w:r>
          </w:p>
        </w:tc>
        <w:tc>
          <w:tcPr/>
          <w:p>
            <w:pPr>
              <w:pStyle w:val="Compact"/>
              <w:spacing w:after="0" w:before="0"/>
            </w:pPr>
            <w:r>
              <w:rPr>
                <w:sz w:val="16"/>
              </w:rPr>
              <w:t xml:space="preserve">0.00</w:t>
            </w:r>
          </w:p>
        </w:tc>
        <w:tc>
          <w:tcPr/>
          <w:p>
            <w:pPr>
              <w:pStyle w:val="Compact"/>
              <w:spacing w:after="0" w:before="0"/>
            </w:pPr>
            <w:r>
              <w:rPr>
                <w:sz w:val="16"/>
              </w:rPr>
              <w:t xml:space="preserve">0.00</w:t>
            </w:r>
          </w:p>
        </w:tc>
        <w:tc>
          <w:tcPr/>
          <w:p>
            <w:pPr>
              <w:pStyle w:val="Compact"/>
              <w:spacing w:after="0" w:before="0"/>
            </w:pPr>
            <w:r>
              <w:rPr>
                <w:sz w:val="16"/>
              </w:rPr>
              <w:t xml:space="preserve">0.00</w:t>
            </w:r>
          </w:p>
        </w:tc>
        <w:tc>
          <w:tcPr/>
          <w:p>
            <w:pPr>
              <w:pStyle w:val="Compact"/>
              <w:spacing w:after="0" w:before="0"/>
            </w:pPr>
            <w:r>
              <w:rPr>
                <w:sz w:val="16"/>
              </w:rPr>
              <w:t xml:space="preserve">0.00</w:t>
            </w:r>
          </w:p>
        </w:tc>
        <w:tc>
          <w:tcPr/>
          <w:p>
            <w:pPr>
              <w:pStyle w:val="Compact"/>
              <w:spacing w:after="0" w:before="0"/>
            </w:pPr>
            <w:r>
              <w:rPr>
                <w:sz w:val="16"/>
              </w:rPr>
              <w:t xml:space="preserve">0.00</w:t>
            </w:r>
          </w:p>
        </w:tc>
        <w:tc>
          <w:tcPr/>
          <w:p>
            <w:pPr>
              <w:pStyle w:val="Compact"/>
              <w:spacing w:after="0" w:before="0"/>
            </w:pPr>
            <w:r>
              <w:rPr>
                <w:sz w:val="16"/>
              </w:rPr>
              <w:t xml:space="preserve">0.0</w:t>
            </w:r>
          </w:p>
        </w:tc>
        <w:tc>
          <w:tcPr/>
          <w:p>
            <w:pPr>
              <w:pStyle w:val="Compact"/>
              <w:spacing w:after="0" w:before="0"/>
            </w:pPr>
            <w:r>
              <w:rPr>
                <w:sz w:val="16"/>
              </w:rPr>
              <w:t xml:space="preserve">0.00</w:t>
            </w:r>
          </w:p>
        </w:tc>
      </w:tr>
      <w:tr>
        <w:tc>
          <w:tcPr/>
          <w:p>
            <w:pPr>
              <w:pStyle w:val="Compact"/>
              <w:spacing w:after="0" w:before="0"/>
            </w:pPr>
            <w:r>
              <w:rPr>
                <w:sz w:val="16"/>
              </w:rPr>
              <w:t xml:space="preserve">other</w:t>
            </w:r>
          </w:p>
        </w:tc>
        <w:tc>
          <w:tcPr/>
          <w:p>
            <w:pPr>
              <w:pStyle w:val="Compact"/>
              <w:spacing w:after="0" w:before="0"/>
            </w:pPr>
            <w:r>
              <w:rPr>
                <w:sz w:val="16"/>
              </w:rPr>
              <w:t xml:space="preserve">0.25 (0.10-0.40)</w:t>
            </w:r>
          </w:p>
        </w:tc>
        <w:tc>
          <w:tcPr/>
          <w:p>
            <w:pPr>
              <w:pStyle w:val="Compact"/>
              <w:spacing w:after="0" w:before="0"/>
            </w:pPr>
            <w:r>
              <w:rPr>
                <w:sz w:val="16"/>
              </w:rPr>
              <w:t xml:space="preserve">0.10</w:t>
            </w:r>
          </w:p>
        </w:tc>
        <w:tc>
          <w:tcPr/>
          <w:p>
            <w:pPr>
              <w:pStyle w:val="Compact"/>
              <w:spacing w:after="0" w:before="0"/>
            </w:pPr>
            <w:r>
              <w:rPr>
                <w:sz w:val="16"/>
              </w:rPr>
              <w:t xml:space="preserve">0.00</w:t>
            </w:r>
          </w:p>
        </w:tc>
        <w:tc>
          <w:tcPr/>
          <w:p>
            <w:pPr>
              <w:pStyle w:val="Compact"/>
              <w:spacing w:after="0" w:before="0"/>
            </w:pPr>
            <w:r>
              <w:rPr>
                <w:sz w:val="16"/>
              </w:rPr>
              <w:t xml:space="preserve">0.00</w:t>
            </w:r>
          </w:p>
        </w:tc>
        <w:tc>
          <w:tcPr/>
          <w:p>
            <w:pPr>
              <w:pStyle w:val="Compact"/>
              <w:spacing w:after="0" w:before="0"/>
            </w:pPr>
            <w:r>
              <w:rPr>
                <w:sz w:val="16"/>
              </w:rPr>
              <w:t xml:space="preserve">0.03</w:t>
            </w:r>
          </w:p>
        </w:tc>
        <w:tc>
          <w:tcPr/>
          <w:p>
            <w:pPr>
              <w:pStyle w:val="Compact"/>
              <w:spacing w:after="0" w:before="0"/>
            </w:pPr>
            <w:r>
              <w:rPr>
                <w:sz w:val="16"/>
              </w:rPr>
              <w:t xml:space="preserve">1.00</w:t>
            </w:r>
          </w:p>
        </w:tc>
        <w:tc>
          <w:tcPr/>
          <w:p>
            <w:pPr>
              <w:pStyle w:val="Compact"/>
              <w:spacing w:after="0" w:before="0"/>
            </w:pPr>
            <w:r>
              <w:rPr>
                <w:sz w:val="16"/>
              </w:rPr>
              <w:t xml:space="preserve">0.0</w:t>
            </w:r>
          </w:p>
        </w:tc>
        <w:tc>
          <w:tcPr/>
          <w:p>
            <w:pPr>
              <w:pStyle w:val="Compact"/>
              <w:spacing w:after="0" w:before="0"/>
            </w:pPr>
            <w:r>
              <w:rPr>
                <w:sz w:val="16"/>
              </w:rPr>
              <w:t xml:space="preserve">0.10</w:t>
            </w:r>
          </w:p>
        </w:tc>
      </w:tr>
    </w:tbl>
    <w:bookmarkEnd w:id="34"/>
    <w:bookmarkStart w:id="35" w:name="X7b04aacaf58ccaf703c39f4a1bd5139ad1452c9"/>
    <w:p>
      <w:pPr>
        <w:pStyle w:val="Heading2"/>
      </w:pPr>
      <w:r>
        <w:t xml:space="preserve">16.4 Register parameters (data/assumption_register.csv)</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792"/>
        <w:gridCol w:w="1584"/>
        <w:gridCol w:w="924"/>
        <w:gridCol w:w="4224"/>
        <w:gridCol w:w="396"/>
      </w:tblGrid>
      <w:tr>
        <w:trPr>
          <w:tblHeader w:val="on"/>
        </w:trPr>
        <w:tc>
          <w:tcPr>
            <w:shd w:val="clear" w:color="auto" w:fill="DCE6F0"/>
          </w:tcPr>
          <w:p>
            <w:pPr>
              <w:pStyle w:val="Compact"/>
              <w:spacing w:after="0" w:before="0"/>
            </w:pPr>
            <w:r>
              <w:rPr>
                <w:b/>
                <w:sz w:val="16"/>
              </w:rPr>
              <w:t xml:space="preserve">Key</w:t>
            </w:r>
          </w:p>
        </w:tc>
        <w:tc>
          <w:tcPr>
            <w:shd w:val="clear" w:color="auto" w:fill="DCE6F0"/>
          </w:tcPr>
          <w:p>
            <w:pPr>
              <w:pStyle w:val="Compact"/>
              <w:spacing w:after="0" w:before="0"/>
            </w:pPr>
            <w:r>
              <w:rPr>
                <w:b/>
                <w:sz w:val="16"/>
              </w:rPr>
              <w:t xml:space="preserve">Central (low–high)</w:t>
            </w:r>
          </w:p>
        </w:tc>
        <w:tc>
          <w:tcPr>
            <w:shd w:val="clear" w:color="auto" w:fill="DCE6F0"/>
          </w:tcPr>
          <w:p>
            <w:pPr>
              <w:pStyle w:val="Compact"/>
              <w:spacing w:after="0" w:before="0"/>
            </w:pPr>
            <w:r>
              <w:rPr>
                <w:b/>
                <w:sz w:val="16"/>
              </w:rPr>
              <w:t xml:space="preserve">Unit</w:t>
            </w:r>
          </w:p>
        </w:tc>
        <w:tc>
          <w:tcPr>
            <w:shd w:val="clear" w:color="auto" w:fill="DCE6F0"/>
          </w:tcPr>
          <w:p>
            <w:pPr>
              <w:pStyle w:val="Compact"/>
              <w:spacing w:after="0" w:before="0"/>
            </w:pPr>
            <w:r>
              <w:rPr>
                <w:b/>
                <w:sz w:val="16"/>
              </w:rPr>
              <w:t xml:space="preserve">Meaning</w:t>
            </w:r>
          </w:p>
        </w:tc>
        <w:tc>
          <w:tcPr>
            <w:shd w:val="clear" w:color="auto" w:fill="DCE6F0"/>
          </w:tcPr>
          <w:p>
            <w:pPr>
              <w:pStyle w:val="Compact"/>
              <w:spacing w:after="0" w:before="0"/>
            </w:pPr>
            <w:r>
              <w:rPr>
                <w:b/>
                <w:sz w:val="16"/>
              </w:rPr>
              <w:t xml:space="preserve">St.</w:t>
            </w:r>
          </w:p>
        </w:tc>
      </w:tr>
      <w:tr>
        <w:tc>
          <w:tcPr/>
          <w:p>
            <w:pPr>
              <w:pStyle w:val="Compact"/>
              <w:spacing w:after="0" w:before="0"/>
            </w:pPr>
            <w:r>
              <w:rPr>
                <w:sz w:val="16"/>
              </w:rPr>
              <w:t xml:space="preserve">g_default</w:t>
            </w:r>
          </w:p>
        </w:tc>
        <w:tc>
          <w:tcPr/>
          <w:p>
            <w:pPr>
              <w:pStyle w:val="Compact"/>
              <w:spacing w:after="0" w:before="0"/>
            </w:pPr>
            <w:r>
              <w:rPr>
                <w:sz w:val="16"/>
              </w:rPr>
              <w:t xml:space="preserve">0.0173 (0.0065–0.0254)</w:t>
            </w:r>
          </w:p>
        </w:tc>
        <w:tc>
          <w:tcPr/>
          <w:p>
            <w:pPr>
              <w:pStyle w:val="Compact"/>
              <w:spacing w:after="0" w:before="0"/>
            </w:pPr>
            <w:r>
              <w:rPr>
                <w:sz w:val="16"/>
              </w:rPr>
              <w:t xml:space="preserve">1/yr</w:t>
            </w:r>
          </w:p>
        </w:tc>
        <w:tc>
          <w:tcPr/>
          <w:p>
            <w:pPr>
              <w:pStyle w:val="Compact"/>
              <w:spacing w:after="0" w:before="0"/>
            </w:pPr>
            <w:r>
              <w:rPr>
                <w:sz w:val="16"/>
              </w:rPr>
              <w:t xml:space="preserve">Tonnage growth rate where the RIPS gives none (median of six RIPS rates)</w:t>
            </w:r>
          </w:p>
        </w:tc>
        <w:tc>
          <w:tcPr/>
          <w:p>
            <w:pPr>
              <w:pStyle w:val="Compact"/>
              <w:spacing w:after="0" w:before="0"/>
            </w:pPr>
            <w:r>
              <w:rPr>
                <w:sz w:val="16"/>
              </w:rPr>
              <w:t xml:space="preserve">A</w:t>
            </w:r>
          </w:p>
        </w:tc>
      </w:tr>
      <w:tr>
        <w:tc>
          <w:tcPr/>
          <w:p>
            <w:pPr>
              <w:pStyle w:val="Compact"/>
              <w:spacing w:after="0" w:before="0"/>
            </w:pPr>
            <w:r>
              <w:rPr>
                <w:sz w:val="16"/>
              </w:rPr>
              <w:t xml:space="preserve">gamma</w:t>
            </w:r>
          </w:p>
        </w:tc>
        <w:tc>
          <w:tcPr/>
          <w:p>
            <w:pPr>
              <w:pStyle w:val="Compact"/>
              <w:spacing w:after="0" w:before="0"/>
            </w:pPr>
            <w:r>
              <w:rPr>
                <w:sz w:val="16"/>
              </w:rPr>
              <w:t xml:space="preserve">0.27 (0.04–0.62)</w:t>
            </w:r>
          </w:p>
        </w:tc>
        <w:tc>
          <w:tcPr/>
          <w:p>
            <w:pPr>
              <w:pStyle w:val="Compact"/>
              <w:spacing w:after="0" w:before="0"/>
            </w:pPr>
            <w:r>
              <w:rPr>
                <w:sz w:val="16"/>
              </w:rPr>
              <w:t xml:space="preserve">-</w:t>
            </w:r>
          </w:p>
        </w:tc>
        <w:tc>
          <w:tcPr/>
          <w:p>
            <w:pPr>
              <w:pStyle w:val="Compact"/>
              <w:spacing w:after="0" w:before="0"/>
            </w:pPr>
            <w:r>
              <w:rPr>
                <w:sz w:val="16"/>
              </w:rPr>
              <w:t xml:space="preserve">Garden share of lumped</w:t>
            </w:r>
            <w:r>
              <w:rPr>
                <w:sz w:val="16"/>
              </w:rPr>
              <w:t xml:space="preserve"> </w:t>
            </w:r>
            <w:r>
              <w:rPr>
                <w:sz w:val="16"/>
              </w:rPr>
              <w:t xml:space="preserve">‘organik’</w:t>
            </w:r>
            <w:r>
              <w:rPr>
                <w:sz w:val="16"/>
              </w:rPr>
              <w:t xml:space="preserve"> </w:t>
            </w:r>
            <w:r>
              <w:rPr>
                <w:sz w:val="16"/>
              </w:rPr>
              <w:t xml:space="preserve">(median and range of 8 locations reporting both)</w:t>
            </w:r>
          </w:p>
        </w:tc>
        <w:tc>
          <w:tcPr/>
          <w:p>
            <w:pPr>
              <w:pStyle w:val="Compact"/>
              <w:spacing w:after="0" w:before="0"/>
            </w:pPr>
            <w:r>
              <w:rPr>
                <w:sz w:val="16"/>
              </w:rPr>
              <w:t xml:space="preserve">A</w:t>
            </w:r>
          </w:p>
        </w:tc>
      </w:tr>
      <w:tr>
        <w:tc>
          <w:tcPr/>
          <w:p>
            <w:pPr>
              <w:pStyle w:val="Compact"/>
              <w:spacing w:after="0" w:before="0"/>
            </w:pPr>
            <w:r>
              <w:rPr>
                <w:sz w:val="16"/>
              </w:rPr>
              <w:t xml:space="preserve">yard</w:t>
            </w:r>
          </w:p>
        </w:tc>
        <w:tc>
          <w:tcPr/>
          <w:p>
            <w:pPr>
              <w:pStyle w:val="Compact"/>
              <w:spacing w:after="0" w:before="0"/>
            </w:pPr>
            <w:r>
              <w:rPr>
                <w:sz w:val="16"/>
              </w:rPr>
              <w:t xml:space="preserve">1 (0.5–1)</w:t>
            </w:r>
          </w:p>
        </w:tc>
        <w:tc>
          <w:tcPr/>
          <w:p>
            <w:pPr>
              <w:pStyle w:val="Compact"/>
              <w:spacing w:after="0" w:before="0"/>
            </w:pPr>
            <w:r>
              <w:rPr>
                <w:sz w:val="16"/>
              </w:rPr>
              <w:t xml:space="preserve">-</w:t>
            </w:r>
          </w:p>
        </w:tc>
        <w:tc>
          <w:tcPr/>
          <w:p>
            <w:pPr>
              <w:pStyle w:val="Compact"/>
              <w:spacing w:after="0" w:before="0"/>
            </w:pPr>
            <w:r>
              <w:rPr>
                <w:sz w:val="16"/>
              </w:rPr>
              <w:t xml:space="preserve">Share of</w:t>
            </w:r>
            <w:r>
              <w:rPr>
                <w:sz w:val="16"/>
              </w:rPr>
              <w:t xml:space="preserve"> </w:t>
            </w:r>
            <w:r>
              <w:rPr>
                <w:sz w:val="16"/>
              </w:rPr>
              <w:t xml:space="preserve">‘kayu’</w:t>
            </w:r>
            <w:r>
              <w:rPr>
                <w:sz w:val="16"/>
              </w:rPr>
              <w:t xml:space="preserve"> </w:t>
            </w:r>
            <w:r>
              <w:rPr>
                <w:sz w:val="16"/>
              </w:rPr>
              <w:t xml:space="preserve">treated as garden where kayu &gt;= 10% and no leaf category exists</w:t>
            </w:r>
          </w:p>
        </w:tc>
        <w:tc>
          <w:tcPr/>
          <w:p>
            <w:pPr>
              <w:pStyle w:val="Compact"/>
              <w:spacing w:after="0" w:before="0"/>
            </w:pPr>
            <w:r>
              <w:rPr>
                <w:sz w:val="16"/>
              </w:rPr>
              <w:t xml:space="preserve">A</w:t>
            </w:r>
          </w:p>
        </w:tc>
      </w:tr>
      <w:tr>
        <w:tc>
          <w:tcPr/>
          <w:p>
            <w:pPr>
              <w:pStyle w:val="Compact"/>
              <w:spacing w:after="0" w:before="0"/>
            </w:pPr>
            <w:r>
              <w:rPr>
                <w:sz w:val="16"/>
              </w:rPr>
              <w:t xml:space="preserve">alpha_hi</w:t>
            </w:r>
          </w:p>
        </w:tc>
        <w:tc>
          <w:tcPr/>
          <w:p>
            <w:pPr>
              <w:pStyle w:val="Compact"/>
              <w:spacing w:after="0" w:before="0"/>
            </w:pPr>
            <w:r>
              <w:rPr>
                <w:sz w:val="16"/>
              </w:rPr>
              <w:t xml:space="preserve">80</w:t>
            </w:r>
          </w:p>
        </w:tc>
        <w:tc>
          <w:tcPr/>
          <w:p>
            <w:pPr>
              <w:pStyle w:val="Compact"/>
              <w:spacing w:after="0" w:before="0"/>
            </w:pPr>
            <w:r>
              <w:rPr>
                <w:sz w:val="16"/>
              </w:rPr>
              <w:t xml:space="preserve">-</w:t>
            </w:r>
          </w:p>
        </w:tc>
        <w:tc>
          <w:tcPr/>
          <w:p>
            <w:pPr>
              <w:pStyle w:val="Compact"/>
              <w:spacing w:after="0" w:before="0"/>
            </w:pPr>
            <w:r>
              <w:rPr>
                <w:sz w:val="16"/>
              </w:rPr>
              <w:t xml:space="preserve">Dirichlet concentration, unflagged composition (heuristic, not statistically calibrated)</w:t>
            </w:r>
          </w:p>
        </w:tc>
        <w:tc>
          <w:tcPr/>
          <w:p>
            <w:pPr>
              <w:pStyle w:val="Compact"/>
              <w:spacing w:after="0" w:before="0"/>
            </w:pPr>
            <w:r>
              <w:rPr>
                <w:sz w:val="16"/>
              </w:rPr>
              <w:t xml:space="preserve">A</w:t>
            </w:r>
          </w:p>
        </w:tc>
      </w:tr>
      <w:tr>
        <w:tc>
          <w:tcPr/>
          <w:p>
            <w:pPr>
              <w:pStyle w:val="Compact"/>
              <w:spacing w:after="0" w:before="0"/>
            </w:pPr>
            <w:r>
              <w:rPr>
                <w:sz w:val="16"/>
              </w:rPr>
              <w:t xml:space="preserve">alpha_lo</w:t>
            </w:r>
          </w:p>
        </w:tc>
        <w:tc>
          <w:tcPr/>
          <w:p>
            <w:pPr>
              <w:pStyle w:val="Compact"/>
              <w:spacing w:after="0" w:before="0"/>
            </w:pPr>
            <w:r>
              <w:rPr>
                <w:sz w:val="16"/>
              </w:rPr>
              <w:t xml:space="preserve">40</w:t>
            </w:r>
          </w:p>
        </w:tc>
        <w:tc>
          <w:tcPr/>
          <w:p>
            <w:pPr>
              <w:pStyle w:val="Compact"/>
              <w:spacing w:after="0" w:before="0"/>
            </w:pPr>
            <w:r>
              <w:rPr>
                <w:sz w:val="16"/>
              </w:rPr>
              <w:t xml:space="preserve">-</w:t>
            </w:r>
          </w:p>
        </w:tc>
        <w:tc>
          <w:tcPr/>
          <w:p>
            <w:pPr>
              <w:pStyle w:val="Compact"/>
              <w:spacing w:after="0" w:before="0"/>
            </w:pPr>
            <w:r>
              <w:rPr>
                <w:sz w:val="16"/>
              </w:rPr>
              <w:t xml:space="preserve">Dirichlet concentration, flagged composition (heuristic, not statistically calibrated)</w:t>
            </w:r>
          </w:p>
        </w:tc>
        <w:tc>
          <w:tcPr/>
          <w:p>
            <w:pPr>
              <w:pStyle w:val="Compact"/>
              <w:spacing w:after="0" w:before="0"/>
            </w:pPr>
            <w:r>
              <w:rPr>
                <w:sz w:val="16"/>
              </w:rPr>
              <w:t xml:space="preserve">A</w:t>
            </w:r>
          </w:p>
        </w:tc>
      </w:tr>
      <w:tr>
        <w:tc>
          <w:tcPr/>
          <w:p>
            <w:pPr>
              <w:pStyle w:val="Compact"/>
              <w:spacing w:after="0" w:before="0"/>
            </w:pPr>
            <w:r>
              <w:rPr>
                <w:sz w:val="16"/>
              </w:rPr>
              <w:t xml:space="preserve">F</w:t>
            </w:r>
          </w:p>
        </w:tc>
        <w:tc>
          <w:tcPr/>
          <w:p>
            <w:pPr>
              <w:pStyle w:val="Compact"/>
              <w:spacing w:after="0" w:before="0"/>
            </w:pPr>
            <w:r>
              <w:rPr>
                <w:sz w:val="16"/>
              </w:rPr>
              <w:t xml:space="preserve">0.5 (0.475–0.525)</w:t>
            </w:r>
          </w:p>
        </w:tc>
        <w:tc>
          <w:tcPr/>
          <w:p>
            <w:pPr>
              <w:pStyle w:val="Compact"/>
              <w:spacing w:after="0" w:before="0"/>
            </w:pPr>
            <w:r>
              <w:rPr>
                <w:sz w:val="16"/>
              </w:rPr>
              <w:t xml:space="preserve">-</w:t>
            </w:r>
          </w:p>
        </w:tc>
        <w:tc>
          <w:tcPr/>
          <w:p>
            <w:pPr>
              <w:pStyle w:val="Compact"/>
              <w:spacing w:after="0" w:before="0"/>
            </w:pPr>
            <w:r>
              <w:rPr>
                <w:sz w:val="16"/>
              </w:rPr>
              <w:t xml:space="preserve">Methane fraction of landfill gas</w:t>
            </w:r>
          </w:p>
        </w:tc>
        <w:tc>
          <w:tcPr/>
          <w:p>
            <w:pPr>
              <w:pStyle w:val="Compact"/>
              <w:spacing w:after="0" w:before="0"/>
            </w:pPr>
            <w:r>
              <w:rPr>
                <w:sz w:val="16"/>
              </w:rPr>
              <w:t xml:space="preserve">L</w:t>
            </w:r>
          </w:p>
        </w:tc>
      </w:tr>
      <w:tr>
        <w:tc>
          <w:tcPr/>
          <w:p>
            <w:pPr>
              <w:pStyle w:val="Compact"/>
              <w:spacing w:after="0" w:before="0"/>
            </w:pPr>
            <w:r>
              <w:rPr>
                <w:sz w:val="16"/>
              </w:rPr>
              <w:t xml:space="preserve">doc_k</w:t>
            </w:r>
          </w:p>
        </w:tc>
        <w:tc>
          <w:tcPr/>
          <w:p>
            <w:pPr>
              <w:pStyle w:val="Compact"/>
              <w:spacing w:after="0" w:before="0"/>
            </w:pPr>
            <w:r>
              <w:rPr>
                <w:sz w:val="16"/>
              </w:rPr>
              <w:t xml:space="preserve">1 (0.8–1.2)</w:t>
            </w:r>
          </w:p>
        </w:tc>
        <w:tc>
          <w:tcPr/>
          <w:p>
            <w:pPr>
              <w:pStyle w:val="Compact"/>
              <w:spacing w:after="0" w:before="0"/>
            </w:pPr>
            <w:r>
              <w:rPr>
                <w:sz w:val="16"/>
              </w:rPr>
              <w:t xml:space="preserve">x</w:t>
            </w:r>
          </w:p>
        </w:tc>
        <w:tc>
          <w:tcPr/>
          <w:p>
            <w:pPr>
              <w:pStyle w:val="Compact"/>
              <w:spacing w:after="0" w:before="0"/>
            </w:pPr>
            <w:r>
              <w:rPr>
                <w:sz w:val="16"/>
              </w:rPr>
              <w:t xml:space="preserve">Multiplier on DOC x DOCf (default uncertainty +-20%)</w:t>
            </w:r>
          </w:p>
        </w:tc>
        <w:tc>
          <w:tcPr/>
          <w:p>
            <w:pPr>
              <w:pStyle w:val="Compact"/>
              <w:spacing w:after="0" w:before="0"/>
            </w:pPr>
            <w:r>
              <w:rPr>
                <w:sz w:val="16"/>
              </w:rPr>
              <w:t xml:space="preserve">L</w:t>
            </w:r>
          </w:p>
        </w:tc>
      </w:tr>
      <w:tr>
        <w:tc>
          <w:tcPr/>
          <w:p>
            <w:pPr>
              <w:pStyle w:val="Compact"/>
              <w:spacing w:after="0" w:before="0"/>
            </w:pPr>
            <w:r>
              <w:rPr>
                <w:sz w:val="16"/>
              </w:rPr>
              <w:t xml:space="preserve">h_k</w:t>
            </w:r>
          </w:p>
        </w:tc>
        <w:tc>
          <w:tcPr/>
          <w:p>
            <w:pPr>
              <w:pStyle w:val="Compact"/>
              <w:spacing w:after="0" w:before="0"/>
            </w:pPr>
            <w:r>
              <w:rPr>
                <w:sz w:val="16"/>
              </w:rPr>
              <w:t xml:space="preserve">0.9 (0.78–1.02)</w:t>
            </w:r>
          </w:p>
        </w:tc>
        <w:tc>
          <w:tcPr/>
          <w:p>
            <w:pPr>
              <w:pStyle w:val="Compact"/>
              <w:spacing w:after="0" w:before="0"/>
            </w:pPr>
            <w:r>
              <w:rPr>
                <w:sz w:val="16"/>
              </w:rPr>
              <w:t xml:space="preserve">x</w:t>
            </w:r>
          </w:p>
        </w:tc>
        <w:tc>
          <w:tcPr/>
          <w:p>
            <w:pPr>
              <w:pStyle w:val="Compact"/>
              <w:spacing w:after="0" w:before="0"/>
            </w:pPr>
            <w:r>
              <w:rPr>
                <w:sz w:val="16"/>
              </w:rPr>
              <w:t xml:space="preserve">Calibration factor on legacy dry-matter LHV (not applied to the Gotze plastic value)</w:t>
            </w:r>
          </w:p>
        </w:tc>
        <w:tc>
          <w:tcPr/>
          <w:p>
            <w:pPr>
              <w:pStyle w:val="Compact"/>
              <w:spacing w:after="0" w:before="0"/>
            </w:pPr>
            <w:r>
              <w:rPr>
                <w:sz w:val="16"/>
              </w:rPr>
              <w:t xml:space="preserve">L</w:t>
            </w:r>
          </w:p>
        </w:tc>
      </w:tr>
      <w:tr>
        <w:tc>
          <w:tcPr/>
          <w:p>
            <w:pPr>
              <w:pStyle w:val="Compact"/>
              <w:spacing w:after="0" w:before="0"/>
            </w:pPr>
            <w:r>
              <w:rPr>
                <w:sz w:val="16"/>
              </w:rPr>
              <w:t xml:space="preserve">h_plastic_k</w:t>
            </w:r>
          </w:p>
        </w:tc>
        <w:tc>
          <w:tcPr/>
          <w:p>
            <w:pPr>
              <w:pStyle w:val="Compact"/>
              <w:spacing w:after="0" w:before="0"/>
            </w:pPr>
            <w:r>
              <w:rPr>
                <w:sz w:val="16"/>
              </w:rPr>
              <w:t xml:space="preserve">1 (0.9–1.1)</w:t>
            </w:r>
          </w:p>
        </w:tc>
        <w:tc>
          <w:tcPr/>
          <w:p>
            <w:pPr>
              <w:pStyle w:val="Compact"/>
              <w:spacing w:after="0" w:before="0"/>
            </w:pPr>
            <w:r>
              <w:rPr>
                <w:sz w:val="16"/>
              </w:rPr>
              <w:t xml:space="preserve">x</w:t>
            </w:r>
          </w:p>
        </w:tc>
        <w:tc>
          <w:tcPr/>
          <w:p>
            <w:pPr>
              <w:pStyle w:val="Compact"/>
              <w:spacing w:after="0" w:before="0"/>
            </w:pPr>
            <w:r>
              <w:rPr>
                <w:sz w:val="16"/>
              </w:rPr>
              <w:t xml:space="preserve">Uncertainty multiplier on plastic dry LHV (aggregate median, resin mix unknown)</w:t>
            </w:r>
          </w:p>
        </w:tc>
        <w:tc>
          <w:tcPr/>
          <w:p>
            <w:pPr>
              <w:pStyle w:val="Compact"/>
              <w:spacing w:after="0" w:before="0"/>
            </w:pPr>
            <w:r>
              <w:rPr>
                <w:sz w:val="16"/>
              </w:rPr>
              <w:t xml:space="preserve">A</w:t>
            </w:r>
          </w:p>
        </w:tc>
      </w:tr>
      <w:tr>
        <w:tc>
          <w:tcPr/>
          <w:p>
            <w:pPr>
              <w:pStyle w:val="Compact"/>
              <w:spacing w:after="0" w:before="0"/>
            </w:pPr>
            <w:r>
              <w:rPr>
                <w:sz w:val="16"/>
              </w:rPr>
              <w:t xml:space="preserve">efg_k</w:t>
            </w:r>
          </w:p>
        </w:tc>
        <w:tc>
          <w:tcPr/>
          <w:p>
            <w:pPr>
              <w:pStyle w:val="Compact"/>
              <w:spacing w:after="0" w:before="0"/>
            </w:pPr>
            <w:r>
              <w:rPr>
                <w:sz w:val="16"/>
              </w:rPr>
              <w:t xml:space="preserve">1 (0.7–1.1)</w:t>
            </w:r>
          </w:p>
        </w:tc>
        <w:tc>
          <w:tcPr/>
          <w:p>
            <w:pPr>
              <w:pStyle w:val="Compact"/>
              <w:spacing w:after="0" w:before="0"/>
            </w:pPr>
            <w:r>
              <w:rPr>
                <w:sz w:val="16"/>
              </w:rPr>
              <w:t xml:space="preserve">x</w:t>
            </w:r>
          </w:p>
        </w:tc>
        <w:tc>
          <w:tcPr/>
          <w:p>
            <w:pPr>
              <w:pStyle w:val="Compact"/>
              <w:spacing w:after="0" w:before="0"/>
            </w:pPr>
            <w:r>
              <w:rPr>
                <w:sz w:val="16"/>
              </w:rPr>
              <w:t xml:space="preserve">Multiplier on grid emission factor (lower bound = decarbonising grid)</w:t>
            </w:r>
          </w:p>
        </w:tc>
        <w:tc>
          <w:tcPr/>
          <w:p>
            <w:pPr>
              <w:pStyle w:val="Compact"/>
              <w:spacing w:after="0" w:before="0"/>
            </w:pPr>
            <w:r>
              <w:rPr>
                <w:sz w:val="16"/>
              </w:rPr>
              <w:t xml:space="preserve">A</w:t>
            </w:r>
          </w:p>
        </w:tc>
      </w:tr>
      <w:tr>
        <w:tc>
          <w:tcPr/>
          <w:p>
            <w:pPr>
              <w:pStyle w:val="Compact"/>
              <w:spacing w:after="0" w:before="0"/>
            </w:pPr>
            <w:r>
              <w:rPr>
                <w:sz w:val="16"/>
              </w:rPr>
              <w:t xml:space="preserve">docf_rubber</w:t>
            </w:r>
          </w:p>
        </w:tc>
        <w:tc>
          <w:tcPr/>
          <w:p>
            <w:pPr>
              <w:pStyle w:val="Compact"/>
              <w:spacing w:after="0" w:before="0"/>
            </w:pPr>
            <w:r>
              <w:rPr>
                <w:sz w:val="16"/>
              </w:rPr>
              <w:t xml:space="preserve">0 (0–0.5)</w:t>
            </w:r>
          </w:p>
        </w:tc>
        <w:tc>
          <w:tcPr/>
          <w:p>
            <w:pPr>
              <w:pStyle w:val="Compact"/>
              <w:spacing w:after="0" w:before="0"/>
            </w:pPr>
            <w:r>
              <w:rPr>
                <w:sz w:val="16"/>
              </w:rPr>
              <w:t xml:space="preserve">-</w:t>
            </w:r>
          </w:p>
        </w:tc>
        <w:tc>
          <w:tcPr/>
          <w:p>
            <w:pPr>
              <w:pStyle w:val="Compact"/>
              <w:spacing w:after="0" w:before="0"/>
            </w:pPr>
            <w:r>
              <w:rPr>
                <w:sz w:val="16"/>
              </w:rPr>
              <w:t xml:space="preserve">DOCf of rubber/leather: gap scenario (0 = not degradable; 0.5 = IPCC 2006 generic default)</w:t>
            </w:r>
          </w:p>
        </w:tc>
        <w:tc>
          <w:tcPr/>
          <w:p>
            <w:pPr>
              <w:pStyle w:val="Compact"/>
              <w:spacing w:after="0" w:before="0"/>
            </w:pPr>
            <w:r>
              <w:rPr>
                <w:sz w:val="16"/>
              </w:rPr>
              <w:t xml:space="preserve">A</w:t>
            </w:r>
          </w:p>
        </w:tc>
      </w:tr>
      <w:tr>
        <w:tc>
          <w:tcPr/>
          <w:p>
            <w:pPr>
              <w:pStyle w:val="Compact"/>
              <w:spacing w:after="0" w:before="0"/>
            </w:pPr>
            <w:r>
              <w:rPr>
                <w:sz w:val="16"/>
              </w:rPr>
              <w:t xml:space="preserve">mcf_od</w:t>
            </w:r>
          </w:p>
        </w:tc>
        <w:tc>
          <w:tcPr/>
          <w:p>
            <w:pPr>
              <w:pStyle w:val="Compact"/>
              <w:spacing w:after="0" w:before="0"/>
            </w:pPr>
            <w:r>
              <w:rPr>
                <w:sz w:val="16"/>
              </w:rPr>
              <w:t xml:space="preserve">0.8 (0.4–0.8)</w:t>
            </w:r>
          </w:p>
        </w:tc>
        <w:tc>
          <w:tcPr/>
          <w:p>
            <w:pPr>
              <w:pStyle w:val="Compact"/>
              <w:spacing w:after="0" w:before="0"/>
            </w:pPr>
            <w:r>
              <w:rPr>
                <w:sz w:val="16"/>
              </w:rPr>
              <w:t xml:space="preserve">-</w:t>
            </w:r>
          </w:p>
        </w:tc>
        <w:tc>
          <w:tcPr/>
          <w:p>
            <w:pPr>
              <w:pStyle w:val="Compact"/>
              <w:spacing w:after="0" w:before="0"/>
            </w:pPr>
            <w:r>
              <w:rPr>
                <w:sz w:val="16"/>
              </w:rPr>
              <w:t xml:space="preserve">Methane correction factor, open dump</w:t>
            </w:r>
          </w:p>
        </w:tc>
        <w:tc>
          <w:tcPr/>
          <w:p>
            <w:pPr>
              <w:pStyle w:val="Compact"/>
              <w:spacing w:after="0" w:before="0"/>
            </w:pPr>
            <w:r>
              <w:rPr>
                <w:sz w:val="16"/>
              </w:rPr>
              <w:t xml:space="preserve">L</w:t>
            </w:r>
          </w:p>
        </w:tc>
      </w:tr>
      <w:tr>
        <w:tc>
          <w:tcPr/>
          <w:p>
            <w:pPr>
              <w:pStyle w:val="Compact"/>
              <w:spacing w:after="0" w:before="0"/>
            </w:pPr>
            <w:r>
              <w:rPr>
                <w:sz w:val="16"/>
              </w:rPr>
              <w:t xml:space="preserve">mcf_sl</w:t>
            </w:r>
          </w:p>
        </w:tc>
        <w:tc>
          <w:tcPr/>
          <w:p>
            <w:pPr>
              <w:pStyle w:val="Compact"/>
              <w:spacing w:after="0" w:before="0"/>
            </w:pPr>
            <w:r>
              <w:rPr>
                <w:sz w:val="16"/>
              </w:rPr>
              <w:t xml:space="preserve">1</w:t>
            </w:r>
          </w:p>
        </w:tc>
        <w:tc>
          <w:tcPr/>
          <w:p>
            <w:pPr>
              <w:pStyle w:val="Compact"/>
              <w:spacing w:after="0" w:before="0"/>
            </w:pPr>
            <w:r>
              <w:rPr>
                <w:sz w:val="16"/>
              </w:rPr>
              <w:t xml:space="preserve">-</w:t>
            </w:r>
          </w:p>
        </w:tc>
        <w:tc>
          <w:tcPr/>
          <w:p>
            <w:pPr>
              <w:pStyle w:val="Compact"/>
              <w:spacing w:after="0" w:before="0"/>
            </w:pPr>
            <w:r>
              <w:rPr>
                <w:sz w:val="16"/>
              </w:rPr>
              <w:t xml:space="preserve">Methane correction factor, managed anaerobic landfill</w:t>
            </w:r>
          </w:p>
        </w:tc>
        <w:tc>
          <w:tcPr/>
          <w:p>
            <w:pPr>
              <w:pStyle w:val="Compact"/>
              <w:spacing w:after="0" w:before="0"/>
            </w:pPr>
            <w:r>
              <w:rPr>
                <w:sz w:val="16"/>
              </w:rPr>
              <w:t xml:space="preserve">L</w:t>
            </w:r>
          </w:p>
        </w:tc>
      </w:tr>
      <w:tr>
        <w:tc>
          <w:tcPr/>
          <w:p>
            <w:pPr>
              <w:pStyle w:val="Compact"/>
              <w:spacing w:after="0" w:before="0"/>
            </w:pPr>
            <w:r>
              <w:rPr>
                <w:sz w:val="16"/>
              </w:rPr>
              <w:t xml:space="preserve">ox</w:t>
            </w:r>
          </w:p>
        </w:tc>
        <w:tc>
          <w:tcPr/>
          <w:p>
            <w:pPr>
              <w:pStyle w:val="Compact"/>
              <w:spacing w:after="0" w:before="0"/>
            </w:pPr>
            <w:r>
              <w:rPr>
                <w:sz w:val="16"/>
              </w:rPr>
              <w:t xml:space="preserve">0.1 (0–0.1)</w:t>
            </w:r>
          </w:p>
        </w:tc>
        <w:tc>
          <w:tcPr/>
          <w:p>
            <w:pPr>
              <w:pStyle w:val="Compact"/>
              <w:spacing w:after="0" w:before="0"/>
            </w:pPr>
            <w:r>
              <w:rPr>
                <w:sz w:val="16"/>
              </w:rPr>
              <w:t xml:space="preserve">-</w:t>
            </w:r>
          </w:p>
        </w:tc>
        <w:tc>
          <w:tcPr/>
          <w:p>
            <w:pPr>
              <w:pStyle w:val="Compact"/>
              <w:spacing w:after="0" w:before="0"/>
            </w:pPr>
            <w:r>
              <w:rPr>
                <w:sz w:val="16"/>
              </w:rPr>
              <w:t xml:space="preserve">Oxidation in cover soil, sanitary landfill</w:t>
            </w:r>
          </w:p>
        </w:tc>
        <w:tc>
          <w:tcPr/>
          <w:p>
            <w:pPr>
              <w:pStyle w:val="Compact"/>
              <w:spacing w:after="0" w:before="0"/>
            </w:pPr>
            <w:r>
              <w:rPr>
                <w:sz w:val="16"/>
              </w:rPr>
              <w:t xml:space="preserve">L</w:t>
            </w:r>
          </w:p>
        </w:tc>
      </w:tr>
      <w:tr>
        <w:tc>
          <w:tcPr/>
          <w:p>
            <w:pPr>
              <w:pStyle w:val="Compact"/>
              <w:spacing w:after="0" w:before="0"/>
            </w:pPr>
            <w:r>
              <w:rPr>
                <w:sz w:val="16"/>
              </w:rPr>
              <w:t xml:space="preserve">cap</w:t>
            </w:r>
          </w:p>
        </w:tc>
        <w:tc>
          <w:tcPr/>
          <w:p>
            <w:pPr>
              <w:pStyle w:val="Compact"/>
              <w:spacing w:after="0" w:before="0"/>
            </w:pPr>
            <w:r>
              <w:rPr>
                <w:sz w:val="16"/>
              </w:rPr>
              <w:t xml:space="preserve">0.5 (0.2–0.8)</w:t>
            </w:r>
          </w:p>
        </w:tc>
        <w:tc>
          <w:tcPr/>
          <w:p>
            <w:pPr>
              <w:pStyle w:val="Compact"/>
              <w:spacing w:after="0" w:before="0"/>
            </w:pPr>
            <w:r>
              <w:rPr>
                <w:sz w:val="16"/>
              </w:rPr>
              <w:t xml:space="preserve">-</w:t>
            </w:r>
          </w:p>
        </w:tc>
        <w:tc>
          <w:tcPr/>
          <w:p>
            <w:pPr>
              <w:pStyle w:val="Compact"/>
              <w:spacing w:after="0" w:before="0"/>
            </w:pPr>
            <w:r>
              <w:rPr>
                <w:sz w:val="16"/>
              </w:rPr>
              <w:t xml:space="preserve">Lifetime landfill-gas collection efficiency, sanitary landfill</w:t>
            </w:r>
          </w:p>
        </w:tc>
        <w:tc>
          <w:tcPr/>
          <w:p>
            <w:pPr>
              <w:pStyle w:val="Compact"/>
              <w:spacing w:after="0" w:before="0"/>
            </w:pPr>
            <w:r>
              <w:rPr>
                <w:sz w:val="16"/>
              </w:rPr>
              <w:t xml:space="preserve">A</w:t>
            </w:r>
          </w:p>
        </w:tc>
      </w:tr>
      <w:tr>
        <w:tc>
          <w:tcPr/>
          <w:p>
            <w:pPr>
              <w:pStyle w:val="Compact"/>
              <w:spacing w:after="0" w:before="0"/>
            </w:pPr>
            <w:r>
              <w:rPr>
                <w:sz w:val="16"/>
              </w:rPr>
              <w:t xml:space="preserve">anc_od</w:t>
            </w:r>
          </w:p>
        </w:tc>
        <w:tc>
          <w:tcPr/>
          <w:p>
            <w:pPr>
              <w:pStyle w:val="Compact"/>
              <w:spacing w:after="0" w:before="0"/>
            </w:pPr>
            <w:r>
              <w:rPr>
                <w:sz w:val="16"/>
              </w:rPr>
              <w:t xml:space="preserve">1 (0–3)</w:t>
            </w:r>
          </w:p>
        </w:tc>
        <w:tc>
          <w:tcPr/>
          <w:p>
            <w:pPr>
              <w:pStyle w:val="Compact"/>
              <w:spacing w:after="0" w:before="0"/>
            </w:pPr>
            <w:r>
              <w:rPr>
                <w:sz w:val="16"/>
              </w:rPr>
              <w:t xml:space="preserve">kg CO2e/t</w:t>
            </w:r>
          </w:p>
        </w:tc>
        <w:tc>
          <w:tcPr/>
          <w:p>
            <w:pPr>
              <w:pStyle w:val="Compact"/>
              <w:spacing w:after="0" w:before="0"/>
            </w:pPr>
            <w:r>
              <w:rPr>
                <w:sz w:val="16"/>
              </w:rPr>
              <w:t xml:space="preserve">Diesel for dump operation</w:t>
            </w:r>
          </w:p>
        </w:tc>
        <w:tc>
          <w:tcPr/>
          <w:p>
            <w:pPr>
              <w:pStyle w:val="Compact"/>
              <w:spacing w:after="0" w:before="0"/>
            </w:pPr>
            <w:r>
              <w:rPr>
                <w:sz w:val="16"/>
              </w:rPr>
              <w:t xml:space="preserve">L</w:t>
            </w:r>
          </w:p>
        </w:tc>
      </w:tr>
      <w:tr>
        <w:tc>
          <w:tcPr/>
          <w:p>
            <w:pPr>
              <w:pStyle w:val="Compact"/>
              <w:spacing w:after="0" w:before="0"/>
            </w:pPr>
            <w:r>
              <w:rPr>
                <w:sz w:val="16"/>
              </w:rPr>
              <w:t xml:space="preserve">anc_sl</w:t>
            </w:r>
          </w:p>
        </w:tc>
        <w:tc>
          <w:tcPr/>
          <w:p>
            <w:pPr>
              <w:pStyle w:val="Compact"/>
              <w:spacing w:after="0" w:before="0"/>
            </w:pPr>
            <w:r>
              <w:rPr>
                <w:sz w:val="16"/>
              </w:rPr>
              <w:t xml:space="preserve">5 (2–10)</w:t>
            </w:r>
          </w:p>
        </w:tc>
        <w:tc>
          <w:tcPr/>
          <w:p>
            <w:pPr>
              <w:pStyle w:val="Compact"/>
              <w:spacing w:after="0" w:before="0"/>
            </w:pPr>
            <w:r>
              <w:rPr>
                <w:sz w:val="16"/>
              </w:rPr>
              <w:t xml:space="preserve">kg CO2e/t</w:t>
            </w:r>
          </w:p>
        </w:tc>
        <w:tc>
          <w:tcPr/>
          <w:p>
            <w:pPr>
              <w:pStyle w:val="Compact"/>
              <w:spacing w:after="0" w:before="0"/>
            </w:pPr>
            <w:r>
              <w:rPr>
                <w:sz w:val="16"/>
              </w:rPr>
              <w:t xml:space="preserve">Diesel and materials for sanitary landfill operation</w:t>
            </w:r>
          </w:p>
        </w:tc>
        <w:tc>
          <w:tcPr/>
          <w:p>
            <w:pPr>
              <w:pStyle w:val="Compact"/>
              <w:spacing w:after="0" w:before="0"/>
            </w:pPr>
            <w:r>
              <w:rPr>
                <w:sz w:val="16"/>
              </w:rPr>
              <w:t xml:space="preserve">L</w:t>
            </w:r>
          </w:p>
        </w:tc>
      </w:tr>
      <w:tr>
        <w:tc>
          <w:tcPr/>
          <w:p>
            <w:pPr>
              <w:pStyle w:val="Compact"/>
              <w:spacing w:after="0" w:before="0"/>
            </w:pPr>
            <w:r>
              <w:rPr>
                <w:sz w:val="16"/>
              </w:rPr>
              <w:t xml:space="preserve">eta_wte</w:t>
            </w:r>
          </w:p>
        </w:tc>
        <w:tc>
          <w:tcPr/>
          <w:p>
            <w:pPr>
              <w:pStyle w:val="Compact"/>
              <w:spacing w:after="0" w:before="0"/>
            </w:pPr>
            <w:r>
              <w:rPr>
                <w:sz w:val="16"/>
              </w:rPr>
              <w:t xml:space="preserve">0.18 (0.14–0.22)</w:t>
            </w:r>
          </w:p>
        </w:tc>
        <w:tc>
          <w:tcPr/>
          <w:p>
            <w:pPr>
              <w:pStyle w:val="Compact"/>
              <w:spacing w:after="0" w:before="0"/>
            </w:pPr>
            <w:r>
              <w:rPr>
                <w:sz w:val="16"/>
              </w:rPr>
              <w:t xml:space="preserve">-</w:t>
            </w:r>
          </w:p>
        </w:tc>
        <w:tc>
          <w:tcPr/>
          <w:p>
            <w:pPr>
              <w:pStyle w:val="Compact"/>
              <w:spacing w:after="0" w:before="0"/>
            </w:pPr>
            <w:r>
              <w:rPr>
                <w:sz w:val="16"/>
              </w:rPr>
              <w:t xml:space="preserve">Net electrical efficiency of grate incinerator on low-LHV waste</w:t>
            </w:r>
          </w:p>
        </w:tc>
        <w:tc>
          <w:tcPr/>
          <w:p>
            <w:pPr>
              <w:pStyle w:val="Compact"/>
              <w:spacing w:after="0" w:before="0"/>
            </w:pPr>
            <w:r>
              <w:rPr>
                <w:sz w:val="16"/>
              </w:rPr>
              <w:t xml:space="preserve">L</w:t>
            </w:r>
          </w:p>
        </w:tc>
      </w:tr>
      <w:tr>
        <w:tc>
          <w:tcPr/>
          <w:p>
            <w:pPr>
              <w:pStyle w:val="Compact"/>
              <w:spacing w:after="0" w:before="0"/>
            </w:pPr>
            <w:r>
              <w:rPr>
                <w:sz w:val="16"/>
              </w:rPr>
              <w:t xml:space="preserve">n2o_wte</w:t>
            </w:r>
          </w:p>
        </w:tc>
        <w:tc>
          <w:tcPr/>
          <w:p>
            <w:pPr>
              <w:pStyle w:val="Compact"/>
              <w:spacing w:after="0" w:before="0"/>
            </w:pPr>
            <w:r>
              <w:rPr>
                <w:sz w:val="16"/>
              </w:rPr>
              <w:t xml:space="preserve">0.05 (0.02–0.08)</w:t>
            </w:r>
          </w:p>
        </w:tc>
        <w:tc>
          <w:tcPr/>
          <w:p>
            <w:pPr>
              <w:pStyle w:val="Compact"/>
              <w:spacing w:after="0" w:before="0"/>
            </w:pPr>
            <w:r>
              <w:rPr>
                <w:sz w:val="16"/>
              </w:rPr>
              <w:t xml:space="preserve">kg N2O/t</w:t>
            </w:r>
          </w:p>
        </w:tc>
        <w:tc>
          <w:tcPr/>
          <w:p>
            <w:pPr>
              <w:pStyle w:val="Compact"/>
              <w:spacing w:after="0" w:before="0"/>
            </w:pPr>
            <w:r>
              <w:rPr>
                <w:sz w:val="16"/>
              </w:rPr>
              <w:t xml:space="preserve">N2O from continuous stoker incineration</w:t>
            </w:r>
          </w:p>
        </w:tc>
        <w:tc>
          <w:tcPr/>
          <w:p>
            <w:pPr>
              <w:pStyle w:val="Compact"/>
              <w:spacing w:after="0" w:before="0"/>
            </w:pPr>
            <w:r>
              <w:rPr>
                <w:sz w:val="16"/>
              </w:rPr>
              <w:t xml:space="preserve">L</w:t>
            </w:r>
          </w:p>
        </w:tc>
      </w:tr>
      <w:tr>
        <w:tc>
          <w:tcPr/>
          <w:p>
            <w:pPr>
              <w:pStyle w:val="Compact"/>
              <w:spacing w:after="0" w:before="0"/>
            </w:pPr>
            <w:r>
              <w:rPr>
                <w:sz w:val="16"/>
              </w:rPr>
              <w:t xml:space="preserve">anc_wte</w:t>
            </w:r>
          </w:p>
        </w:tc>
        <w:tc>
          <w:tcPr/>
          <w:p>
            <w:pPr>
              <w:pStyle w:val="Compact"/>
              <w:spacing w:after="0" w:before="0"/>
            </w:pPr>
            <w:r>
              <w:rPr>
                <w:sz w:val="16"/>
              </w:rPr>
              <w:t xml:space="preserve">10 (5–30)</w:t>
            </w:r>
          </w:p>
        </w:tc>
        <w:tc>
          <w:tcPr/>
          <w:p>
            <w:pPr>
              <w:pStyle w:val="Compact"/>
              <w:spacing w:after="0" w:before="0"/>
            </w:pPr>
            <w:r>
              <w:rPr>
                <w:sz w:val="16"/>
              </w:rPr>
              <w:t xml:space="preserve">kg CO2e/t</w:t>
            </w:r>
          </w:p>
        </w:tc>
        <w:tc>
          <w:tcPr/>
          <w:p>
            <w:pPr>
              <w:pStyle w:val="Compact"/>
              <w:spacing w:after="0" w:before="0"/>
            </w:pPr>
            <w:r>
              <w:rPr>
                <w:sz w:val="16"/>
              </w:rPr>
              <w:t xml:space="preserve">Auxiliary fuel and flue-gas reagents</w:t>
            </w:r>
          </w:p>
        </w:tc>
        <w:tc>
          <w:tcPr/>
          <w:p>
            <w:pPr>
              <w:pStyle w:val="Compact"/>
              <w:spacing w:after="0" w:before="0"/>
            </w:pPr>
            <w:r>
              <w:rPr>
                <w:sz w:val="16"/>
              </w:rPr>
              <w:t xml:space="preserve">L</w:t>
            </w:r>
          </w:p>
        </w:tc>
      </w:tr>
      <w:tr>
        <w:tc>
          <w:tcPr/>
          <w:p>
            <w:pPr>
              <w:pStyle w:val="Compact"/>
              <w:spacing w:after="0" w:before="0"/>
            </w:pPr>
            <w:r>
              <w:rPr>
                <w:sz w:val="16"/>
              </w:rPr>
              <w:t xml:space="preserve">ash</w:t>
            </w:r>
          </w:p>
        </w:tc>
        <w:tc>
          <w:tcPr/>
          <w:p>
            <w:pPr>
              <w:pStyle w:val="Compact"/>
              <w:spacing w:after="0" w:before="0"/>
            </w:pPr>
            <w:r>
              <w:rPr>
                <w:sz w:val="16"/>
              </w:rPr>
              <w:t xml:space="preserve">0.25 (0.15–0.3)</w:t>
            </w:r>
          </w:p>
        </w:tc>
        <w:tc>
          <w:tcPr/>
          <w:p>
            <w:pPr>
              <w:pStyle w:val="Compact"/>
              <w:spacing w:after="0" w:before="0"/>
            </w:pPr>
            <w:r>
              <w:rPr>
                <w:sz w:val="16"/>
              </w:rPr>
              <w:t xml:space="preserve">t/t</w:t>
            </w:r>
          </w:p>
        </w:tc>
        <w:tc>
          <w:tcPr/>
          <w:p>
            <w:pPr>
              <w:pStyle w:val="Compact"/>
              <w:spacing w:after="0" w:before="0"/>
            </w:pPr>
            <w:r>
              <w:rPr>
                <w:sz w:val="16"/>
              </w:rPr>
              <w:t xml:space="preserve">Bottom ash and APC residue sent to landfill</w:t>
            </w:r>
          </w:p>
        </w:tc>
        <w:tc>
          <w:tcPr/>
          <w:p>
            <w:pPr>
              <w:pStyle w:val="Compact"/>
              <w:spacing w:after="0" w:before="0"/>
            </w:pPr>
            <w:r>
              <w:rPr>
                <w:sz w:val="16"/>
              </w:rPr>
              <w:t xml:space="preserve">L</w:t>
            </w:r>
          </w:p>
        </w:tc>
      </w:tr>
      <w:tr>
        <w:tc>
          <w:tcPr/>
          <w:p>
            <w:pPr>
              <w:pStyle w:val="Compact"/>
              <w:spacing w:after="0" w:before="0"/>
            </w:pPr>
            <w:r>
              <w:rPr>
                <w:sz w:val="16"/>
              </w:rPr>
              <w:t xml:space="preserve">tau_k</w:t>
            </w:r>
          </w:p>
        </w:tc>
        <w:tc>
          <w:tcPr/>
          <w:p>
            <w:pPr>
              <w:pStyle w:val="Compact"/>
              <w:spacing w:after="0" w:before="0"/>
            </w:pPr>
            <w:r>
              <w:rPr>
                <w:sz w:val="16"/>
              </w:rPr>
              <w:t xml:space="preserve">1 (0.85–1.1)</w:t>
            </w:r>
          </w:p>
        </w:tc>
        <w:tc>
          <w:tcPr/>
          <w:p>
            <w:pPr>
              <w:pStyle w:val="Compact"/>
              <w:spacing w:after="0" w:before="0"/>
            </w:pPr>
            <w:r>
              <w:rPr>
                <w:sz w:val="16"/>
              </w:rPr>
              <w:t xml:space="preserve">x</w:t>
            </w:r>
          </w:p>
        </w:tc>
        <w:tc>
          <w:tcPr/>
          <w:p>
            <w:pPr>
              <w:pStyle w:val="Compact"/>
              <w:spacing w:after="0" w:before="0"/>
            </w:pPr>
            <w:r>
              <w:rPr>
                <w:sz w:val="16"/>
              </w:rPr>
              <w:t xml:space="preserve">Multiplier on RDF transfer coefficients</w:t>
            </w:r>
          </w:p>
        </w:tc>
        <w:tc>
          <w:tcPr/>
          <w:p>
            <w:pPr>
              <w:pStyle w:val="Compact"/>
              <w:spacing w:after="0" w:before="0"/>
            </w:pPr>
            <w:r>
              <w:rPr>
                <w:sz w:val="16"/>
              </w:rPr>
              <w:t xml:space="preserve">L</w:t>
            </w:r>
          </w:p>
        </w:tc>
      </w:tr>
      <w:tr>
        <w:tc>
          <w:tcPr/>
          <w:p>
            <w:pPr>
              <w:pStyle w:val="Compact"/>
              <w:spacing w:after="0" w:before="0"/>
            </w:pPr>
            <w:r>
              <w:rPr>
                <w:sz w:val="16"/>
              </w:rPr>
              <w:t xml:space="preserve">omega</w:t>
            </w:r>
          </w:p>
        </w:tc>
        <w:tc>
          <w:tcPr/>
          <w:p>
            <w:pPr>
              <w:pStyle w:val="Compact"/>
              <w:spacing w:after="0" w:before="0"/>
            </w:pPr>
            <w:r>
              <w:rPr>
                <w:sz w:val="16"/>
              </w:rPr>
              <w:t xml:space="preserve">0.2 (0.15–0.25)</w:t>
            </w:r>
          </w:p>
        </w:tc>
        <w:tc>
          <w:tcPr/>
          <w:p>
            <w:pPr>
              <w:pStyle w:val="Compact"/>
              <w:spacing w:after="0" w:before="0"/>
            </w:pPr>
            <w:r>
              <w:rPr>
                <w:sz w:val="16"/>
              </w:rPr>
              <w:t xml:space="preserve">-</w:t>
            </w:r>
          </w:p>
        </w:tc>
        <w:tc>
          <w:tcPr/>
          <w:p>
            <w:pPr>
              <w:pStyle w:val="Compact"/>
              <w:spacing w:after="0" w:before="0"/>
            </w:pPr>
            <w:r>
              <w:rPr>
                <w:sz w:val="16"/>
              </w:rPr>
              <w:t xml:space="preserve">Target moisture of RDF (off-taker limit 20-25%)</w:t>
            </w:r>
          </w:p>
        </w:tc>
        <w:tc>
          <w:tcPr/>
          <w:p>
            <w:pPr>
              <w:pStyle w:val="Compact"/>
              <w:spacing w:after="0" w:before="0"/>
            </w:pPr>
            <w:r>
              <w:rPr>
                <w:sz w:val="16"/>
              </w:rPr>
              <w:t xml:space="preserve">L</w:t>
            </w:r>
          </w:p>
        </w:tc>
      </w:tr>
      <w:tr>
        <w:tc>
          <w:tcPr/>
          <w:p>
            <w:pPr>
              <w:pStyle w:val="Compact"/>
              <w:spacing w:after="0" w:before="0"/>
            </w:pPr>
            <w:r>
              <w:rPr>
                <w:sz w:val="16"/>
              </w:rPr>
              <w:t xml:space="preserve">q_dry</w:t>
            </w:r>
          </w:p>
        </w:tc>
        <w:tc>
          <w:tcPr/>
          <w:p>
            <w:pPr>
              <w:pStyle w:val="Compact"/>
              <w:spacing w:after="0" w:before="0"/>
            </w:pPr>
            <w:r>
              <w:rPr>
                <w:sz w:val="16"/>
              </w:rPr>
              <w:t xml:space="preserve">3.2 (2.6–4)</w:t>
            </w:r>
          </w:p>
        </w:tc>
        <w:tc>
          <w:tcPr/>
          <w:p>
            <w:pPr>
              <w:pStyle w:val="Compact"/>
              <w:spacing w:after="0" w:before="0"/>
            </w:pPr>
            <w:r>
              <w:rPr>
                <w:sz w:val="16"/>
              </w:rPr>
              <w:t xml:space="preserve">GJ/t water</w:t>
            </w:r>
          </w:p>
        </w:tc>
        <w:tc>
          <w:tcPr/>
          <w:p>
            <w:pPr>
              <w:pStyle w:val="Compact"/>
              <w:spacing w:after="0" w:before="0"/>
            </w:pPr>
            <w:r>
              <w:rPr>
                <w:sz w:val="16"/>
              </w:rPr>
              <w:t xml:space="preserve">Heat to evaporate water in the dryer (self-supplied by burning RDF)</w:t>
            </w:r>
          </w:p>
        </w:tc>
        <w:tc>
          <w:tcPr/>
          <w:p>
            <w:pPr>
              <w:pStyle w:val="Compact"/>
              <w:spacing w:after="0" w:before="0"/>
            </w:pPr>
            <w:r>
              <w:rPr>
                <w:sz w:val="16"/>
              </w:rPr>
              <w:t xml:space="preserve">L</w:t>
            </w:r>
          </w:p>
        </w:tc>
      </w:tr>
      <w:tr>
        <w:tc>
          <w:tcPr/>
          <w:p>
            <w:pPr>
              <w:pStyle w:val="Compact"/>
              <w:spacing w:after="0" w:before="0"/>
            </w:pPr>
            <w:r>
              <w:rPr>
                <w:sz w:val="16"/>
              </w:rPr>
              <w:t xml:space="preserve">e_rdf</w:t>
            </w:r>
          </w:p>
        </w:tc>
        <w:tc>
          <w:tcPr/>
          <w:p>
            <w:pPr>
              <w:pStyle w:val="Compact"/>
              <w:spacing w:after="0" w:before="0"/>
            </w:pPr>
            <w:r>
              <w:rPr>
                <w:sz w:val="16"/>
              </w:rPr>
              <w:t xml:space="preserve">40 (20–70)</w:t>
            </w:r>
          </w:p>
        </w:tc>
        <w:tc>
          <w:tcPr/>
          <w:p>
            <w:pPr>
              <w:pStyle w:val="Compact"/>
              <w:spacing w:after="0" w:before="0"/>
            </w:pPr>
            <w:r>
              <w:rPr>
                <w:sz w:val="16"/>
              </w:rPr>
              <w:t xml:space="preserve">kWh/t</w:t>
            </w:r>
          </w:p>
        </w:tc>
        <w:tc>
          <w:tcPr/>
          <w:p>
            <w:pPr>
              <w:pStyle w:val="Compact"/>
              <w:spacing w:after="0" w:before="0"/>
            </w:pPr>
            <w:r>
              <w:rPr>
                <w:sz w:val="16"/>
              </w:rPr>
              <w:t xml:space="preserve">Electricity for shredding, screening, baling</w:t>
            </w:r>
          </w:p>
        </w:tc>
        <w:tc>
          <w:tcPr/>
          <w:p>
            <w:pPr>
              <w:pStyle w:val="Compact"/>
              <w:spacing w:after="0" w:before="0"/>
            </w:pPr>
            <w:r>
              <w:rPr>
                <w:sz w:val="16"/>
              </w:rPr>
              <w:t xml:space="preserve">A</w:t>
            </w:r>
          </w:p>
        </w:tc>
      </w:tr>
      <w:tr>
        <w:tc>
          <w:tcPr/>
          <w:p>
            <w:pPr>
              <w:pStyle w:val="Compact"/>
              <w:spacing w:after="0" w:before="0"/>
            </w:pPr>
            <w:r>
              <w:rPr>
                <w:sz w:val="16"/>
              </w:rPr>
              <w:t xml:space="preserve">psi</w:t>
            </w:r>
          </w:p>
        </w:tc>
        <w:tc>
          <w:tcPr/>
          <w:p>
            <w:pPr>
              <w:pStyle w:val="Compact"/>
              <w:spacing w:after="0" w:before="0"/>
            </w:pPr>
            <w:r>
              <w:rPr>
                <w:sz w:val="16"/>
              </w:rPr>
              <w:t xml:space="preserve">0.9 (0.8–1)</w:t>
            </w:r>
          </w:p>
        </w:tc>
        <w:tc>
          <w:tcPr/>
          <w:p>
            <w:pPr>
              <w:pStyle w:val="Compact"/>
              <w:spacing w:after="0" w:before="0"/>
            </w:pPr>
            <w:r>
              <w:rPr>
                <w:sz w:val="16"/>
              </w:rPr>
              <w:t xml:space="preserve">-</w:t>
            </w:r>
          </w:p>
        </w:tc>
        <w:tc>
          <w:tcPr/>
          <w:p>
            <w:pPr>
              <w:pStyle w:val="Compact"/>
              <w:spacing w:after="0" w:before="0"/>
            </w:pPr>
            <w:r>
              <w:rPr>
                <w:sz w:val="16"/>
              </w:rPr>
              <w:t xml:space="preserve">GJ coal displaced per GJ RDF in the kiln</w:t>
            </w:r>
          </w:p>
        </w:tc>
        <w:tc>
          <w:tcPr/>
          <w:p>
            <w:pPr>
              <w:pStyle w:val="Compact"/>
              <w:spacing w:after="0" w:before="0"/>
            </w:pPr>
            <w:r>
              <w:rPr>
                <w:sz w:val="16"/>
              </w:rPr>
              <w:t xml:space="preserve">L</w:t>
            </w:r>
          </w:p>
        </w:tc>
      </w:tr>
      <w:tr>
        <w:tc>
          <w:tcPr/>
          <w:p>
            <w:pPr>
              <w:pStyle w:val="Compact"/>
              <w:spacing w:after="0" w:before="0"/>
            </w:pPr>
            <w:r>
              <w:rPr>
                <w:sz w:val="16"/>
              </w:rPr>
              <w:t xml:space="preserve">ef_coal</w:t>
            </w:r>
          </w:p>
        </w:tc>
        <w:tc>
          <w:tcPr/>
          <w:p>
            <w:pPr>
              <w:pStyle w:val="Compact"/>
              <w:spacing w:after="0" w:before="0"/>
            </w:pPr>
            <w:r>
              <w:rPr>
                <w:sz w:val="16"/>
              </w:rPr>
              <w:t xml:space="preserve">96.1 (94.6–101)</w:t>
            </w:r>
          </w:p>
        </w:tc>
        <w:tc>
          <w:tcPr/>
          <w:p>
            <w:pPr>
              <w:pStyle w:val="Compact"/>
              <w:spacing w:after="0" w:before="0"/>
            </w:pPr>
            <w:r>
              <w:rPr>
                <w:sz w:val="16"/>
              </w:rPr>
              <w:t xml:space="preserve">kg CO2/GJ</w:t>
            </w:r>
          </w:p>
        </w:tc>
        <w:tc>
          <w:tcPr/>
          <w:p>
            <w:pPr>
              <w:pStyle w:val="Compact"/>
              <w:spacing w:after="0" w:before="0"/>
            </w:pPr>
            <w:r>
              <w:rPr>
                <w:sz w:val="16"/>
              </w:rPr>
              <w:t xml:space="preserve">Combustion emission factor of displaced coal (sub-bituminous)</w:t>
            </w:r>
          </w:p>
        </w:tc>
        <w:tc>
          <w:tcPr/>
          <w:p>
            <w:pPr>
              <w:pStyle w:val="Compact"/>
              <w:spacing w:after="0" w:before="0"/>
            </w:pPr>
            <w:r>
              <w:rPr>
                <w:sz w:val="16"/>
              </w:rPr>
              <w:t xml:space="preserve">L</w:t>
            </w:r>
          </w:p>
        </w:tc>
      </w:tr>
      <w:tr>
        <w:tc>
          <w:tcPr/>
          <w:p>
            <w:pPr>
              <w:pStyle w:val="Compact"/>
              <w:spacing w:after="0" w:before="0"/>
            </w:pPr>
            <w:r>
              <w:rPr>
                <w:sz w:val="16"/>
              </w:rPr>
              <w:t xml:space="preserve">ef_truck</w:t>
            </w:r>
          </w:p>
        </w:tc>
        <w:tc>
          <w:tcPr/>
          <w:p>
            <w:pPr>
              <w:pStyle w:val="Compact"/>
              <w:spacing w:after="0" w:before="0"/>
            </w:pPr>
            <w:r>
              <w:rPr>
                <w:sz w:val="16"/>
              </w:rPr>
              <w:t xml:space="preserve">0.1 (0.06–0.15)</w:t>
            </w:r>
          </w:p>
        </w:tc>
        <w:tc>
          <w:tcPr/>
          <w:p>
            <w:pPr>
              <w:pStyle w:val="Compact"/>
              <w:spacing w:after="0" w:before="0"/>
            </w:pPr>
            <w:r>
              <w:rPr>
                <w:sz w:val="16"/>
              </w:rPr>
              <w:t xml:space="preserve">kg CO2e/t-km</w:t>
            </w:r>
          </w:p>
        </w:tc>
        <w:tc>
          <w:tcPr/>
          <w:p>
            <w:pPr>
              <w:pStyle w:val="Compact"/>
              <w:spacing w:after="0" w:before="0"/>
            </w:pPr>
            <w:r>
              <w:rPr>
                <w:sz w:val="16"/>
              </w:rPr>
              <w:t xml:space="preserve">Truck transport of RDF incl. empty return</w:t>
            </w:r>
          </w:p>
        </w:tc>
        <w:tc>
          <w:tcPr/>
          <w:p>
            <w:pPr>
              <w:pStyle w:val="Compact"/>
              <w:spacing w:after="0" w:before="0"/>
            </w:pPr>
            <w:r>
              <w:rPr>
                <w:sz w:val="16"/>
              </w:rPr>
              <w:t xml:space="preserve">L</w:t>
            </w:r>
          </w:p>
        </w:tc>
      </w:tr>
      <w:tr>
        <w:tc>
          <w:tcPr/>
          <w:p>
            <w:pPr>
              <w:pStyle w:val="Compact"/>
              <w:spacing w:after="0" w:before="0"/>
            </w:pPr>
            <w:r>
              <w:rPr>
                <w:sz w:val="16"/>
              </w:rPr>
              <w:t xml:space="preserve">tort</w:t>
            </w:r>
          </w:p>
        </w:tc>
        <w:tc>
          <w:tcPr/>
          <w:p>
            <w:pPr>
              <w:pStyle w:val="Compact"/>
              <w:spacing w:after="0" w:before="0"/>
            </w:pPr>
            <w:r>
              <w:rPr>
                <w:sz w:val="16"/>
              </w:rPr>
              <w:t xml:space="preserve">1.3 (1.2–1.5)</w:t>
            </w:r>
          </w:p>
        </w:tc>
        <w:tc>
          <w:tcPr/>
          <w:p>
            <w:pPr>
              <w:pStyle w:val="Compact"/>
              <w:spacing w:after="0" w:before="0"/>
            </w:pPr>
            <w:r>
              <w:rPr>
                <w:sz w:val="16"/>
              </w:rPr>
              <w:t xml:space="preserve">x</w:t>
            </w:r>
          </w:p>
        </w:tc>
        <w:tc>
          <w:tcPr/>
          <w:p>
            <w:pPr>
              <w:pStyle w:val="Compact"/>
              <w:spacing w:after="0" w:before="0"/>
            </w:pPr>
            <w:r>
              <w:rPr>
                <w:sz w:val="16"/>
              </w:rPr>
              <w:t xml:space="preserve">Road distance / straight-line distance to nearest kiln</w:t>
            </w:r>
          </w:p>
        </w:tc>
        <w:tc>
          <w:tcPr/>
          <w:p>
            <w:pPr>
              <w:pStyle w:val="Compact"/>
              <w:spacing w:after="0" w:before="0"/>
            </w:pPr>
            <w:r>
              <w:rPr>
                <w:sz w:val="16"/>
              </w:rPr>
              <w:t xml:space="preserve">A</w:t>
            </w:r>
          </w:p>
        </w:tc>
      </w:tr>
      <w:tr>
        <w:tc>
          <w:tcPr/>
          <w:p>
            <w:pPr>
              <w:pStyle w:val="Compact"/>
              <w:spacing w:after="0" w:before="0"/>
            </w:pPr>
            <w:r>
              <w:rPr>
                <w:sz w:val="16"/>
              </w:rPr>
              <w:t xml:space="preserve">anc_rdf</w:t>
            </w:r>
          </w:p>
        </w:tc>
        <w:tc>
          <w:tcPr/>
          <w:p>
            <w:pPr>
              <w:pStyle w:val="Compact"/>
              <w:spacing w:after="0" w:before="0"/>
            </w:pPr>
            <w:r>
              <w:rPr>
                <w:sz w:val="16"/>
              </w:rPr>
              <w:t xml:space="preserve">3 (1–6)</w:t>
            </w:r>
          </w:p>
        </w:tc>
        <w:tc>
          <w:tcPr/>
          <w:p>
            <w:pPr>
              <w:pStyle w:val="Compact"/>
              <w:spacing w:after="0" w:before="0"/>
            </w:pPr>
            <w:r>
              <w:rPr>
                <w:sz w:val="16"/>
              </w:rPr>
              <w:t xml:space="preserve">kg CO2e/t</w:t>
            </w:r>
          </w:p>
        </w:tc>
        <w:tc>
          <w:tcPr/>
          <w:p>
            <w:pPr>
              <w:pStyle w:val="Compact"/>
              <w:spacing w:after="0" w:before="0"/>
            </w:pPr>
            <w:r>
              <w:rPr>
                <w:sz w:val="16"/>
              </w:rPr>
              <w:t xml:space="preserve">Diesel for loaders at the RDF plant</w:t>
            </w:r>
          </w:p>
        </w:tc>
        <w:tc>
          <w:tcPr/>
          <w:p>
            <w:pPr>
              <w:pStyle w:val="Compact"/>
              <w:spacing w:after="0" w:before="0"/>
            </w:pPr>
            <w:r>
              <w:rPr>
                <w:sz w:val="16"/>
              </w:rPr>
              <w:t xml:space="preserve">A</w:t>
            </w:r>
          </w:p>
        </w:tc>
      </w:tr>
      <w:tr>
        <w:tc>
          <w:tcPr/>
          <w:p>
            <w:pPr>
              <w:pStyle w:val="Compact"/>
              <w:spacing w:after="0" w:before="0"/>
            </w:pPr>
            <w:r>
              <w:rPr>
                <w:sz w:val="16"/>
              </w:rPr>
              <w:t xml:space="preserve">kappa</w:t>
            </w:r>
          </w:p>
        </w:tc>
        <w:tc>
          <w:tcPr/>
          <w:p>
            <w:pPr>
              <w:pStyle w:val="Compact"/>
              <w:spacing w:after="0" w:before="0"/>
            </w:pPr>
            <w:r>
              <w:rPr>
                <w:sz w:val="16"/>
              </w:rPr>
              <w:t xml:space="preserve">0.7 (0.5–0.9)</w:t>
            </w:r>
          </w:p>
        </w:tc>
        <w:tc>
          <w:tcPr/>
          <w:p>
            <w:pPr>
              <w:pStyle w:val="Compact"/>
              <w:spacing w:after="0" w:before="0"/>
            </w:pPr>
            <w:r>
              <w:rPr>
                <w:sz w:val="16"/>
              </w:rPr>
              <w:t xml:space="preserve">-</w:t>
            </w:r>
          </w:p>
        </w:tc>
        <w:tc>
          <w:tcPr/>
          <w:p>
            <w:pPr>
              <w:pStyle w:val="Compact"/>
              <w:spacing w:after="0" w:before="0"/>
            </w:pPr>
            <w:r>
              <w:rPr>
                <w:sz w:val="16"/>
              </w:rPr>
              <w:t xml:space="preserve">Share of food waste captured into the digester</w:t>
            </w:r>
          </w:p>
        </w:tc>
        <w:tc>
          <w:tcPr/>
          <w:p>
            <w:pPr>
              <w:pStyle w:val="Compact"/>
              <w:spacing w:after="0" w:before="0"/>
            </w:pPr>
            <w:r>
              <w:rPr>
                <w:sz w:val="16"/>
              </w:rPr>
              <w:t xml:space="preserve">L</w:t>
            </w:r>
          </w:p>
        </w:tc>
      </w:tr>
      <w:tr>
        <w:tc>
          <w:tcPr/>
          <w:p>
            <w:pPr>
              <w:pStyle w:val="Compact"/>
              <w:spacing w:after="0" w:before="0"/>
            </w:pPr>
            <w:r>
              <w:rPr>
                <w:sz w:val="16"/>
              </w:rPr>
              <w:t xml:space="preserve">vs_ts</w:t>
            </w:r>
          </w:p>
        </w:tc>
        <w:tc>
          <w:tcPr/>
          <w:p>
            <w:pPr>
              <w:pStyle w:val="Compact"/>
              <w:spacing w:after="0" w:before="0"/>
            </w:pPr>
            <w:r>
              <w:rPr>
                <w:sz w:val="16"/>
              </w:rPr>
              <w:t xml:space="preserve">0.87 (0.8–0.92)</w:t>
            </w:r>
          </w:p>
        </w:tc>
        <w:tc>
          <w:tcPr/>
          <w:p>
            <w:pPr>
              <w:pStyle w:val="Compact"/>
              <w:spacing w:after="0" w:before="0"/>
            </w:pPr>
            <w:r>
              <w:rPr>
                <w:sz w:val="16"/>
              </w:rPr>
              <w:t xml:space="preserve">-</w:t>
            </w:r>
          </w:p>
        </w:tc>
        <w:tc>
          <w:tcPr/>
          <w:p>
            <w:pPr>
              <w:pStyle w:val="Compact"/>
              <w:spacing w:after="0" w:before="0"/>
            </w:pPr>
            <w:r>
              <w:rPr>
                <w:sz w:val="16"/>
              </w:rPr>
              <w:t xml:space="preserve">Volatile solids / total solids of food waste</w:t>
            </w:r>
          </w:p>
        </w:tc>
        <w:tc>
          <w:tcPr/>
          <w:p>
            <w:pPr>
              <w:pStyle w:val="Compact"/>
              <w:spacing w:after="0" w:before="0"/>
            </w:pPr>
            <w:r>
              <w:rPr>
                <w:sz w:val="16"/>
              </w:rPr>
              <w:t xml:space="preserve">L</w:t>
            </w:r>
          </w:p>
        </w:tc>
      </w:tr>
      <w:tr>
        <w:tc>
          <w:tcPr/>
          <w:p>
            <w:pPr>
              <w:pStyle w:val="Compact"/>
              <w:spacing w:after="0" w:before="0"/>
            </w:pPr>
            <w:r>
              <w:rPr>
                <w:sz w:val="16"/>
              </w:rPr>
              <w:t xml:space="preserve">y_ch4</w:t>
            </w:r>
          </w:p>
        </w:tc>
        <w:tc>
          <w:tcPr/>
          <w:p>
            <w:pPr>
              <w:pStyle w:val="Compact"/>
              <w:spacing w:after="0" w:before="0"/>
            </w:pPr>
            <w:r>
              <w:rPr>
                <w:sz w:val="16"/>
              </w:rPr>
              <w:t xml:space="preserve">0.36 (0.28–0.44)</w:t>
            </w:r>
          </w:p>
        </w:tc>
        <w:tc>
          <w:tcPr/>
          <w:p>
            <w:pPr>
              <w:pStyle w:val="Compact"/>
              <w:spacing w:after="0" w:before="0"/>
            </w:pPr>
            <w:r>
              <w:rPr>
                <w:sz w:val="16"/>
              </w:rPr>
              <w:t xml:space="preserve">Nm3 CH4/kg VS</w:t>
            </w:r>
          </w:p>
        </w:tc>
        <w:tc>
          <w:tcPr/>
          <w:p>
            <w:pPr>
              <w:pStyle w:val="Compact"/>
              <w:spacing w:after="0" w:before="0"/>
            </w:pPr>
            <w:r>
              <w:rPr>
                <w:sz w:val="16"/>
              </w:rPr>
              <w:t xml:space="preserve">Methane yield of source-separated food waste realised in a digester (BMP-type parameter, not landfill DOCf)</w:t>
            </w:r>
          </w:p>
        </w:tc>
        <w:tc>
          <w:tcPr/>
          <w:p>
            <w:pPr>
              <w:pStyle w:val="Compact"/>
              <w:spacing w:after="0" w:before="0"/>
            </w:pPr>
            <w:r>
              <w:rPr>
                <w:sz w:val="16"/>
              </w:rPr>
              <w:t xml:space="preserve">V</w:t>
            </w:r>
          </w:p>
        </w:tc>
      </w:tr>
      <w:tr>
        <w:tc>
          <w:tcPr/>
          <w:p>
            <w:pPr>
              <w:pStyle w:val="Compact"/>
              <w:spacing w:after="0" w:before="0"/>
            </w:pPr>
            <w:r>
              <w:rPr>
                <w:sz w:val="16"/>
              </w:rPr>
              <w:t xml:space="preserve">eta_chp</w:t>
            </w:r>
          </w:p>
        </w:tc>
        <w:tc>
          <w:tcPr/>
          <w:p>
            <w:pPr>
              <w:pStyle w:val="Compact"/>
              <w:spacing w:after="0" w:before="0"/>
            </w:pPr>
            <w:r>
              <w:rPr>
                <w:sz w:val="16"/>
              </w:rPr>
              <w:t xml:space="preserve">0.36 (0.32–0.4)</w:t>
            </w:r>
          </w:p>
        </w:tc>
        <w:tc>
          <w:tcPr/>
          <w:p>
            <w:pPr>
              <w:pStyle w:val="Compact"/>
              <w:spacing w:after="0" w:before="0"/>
            </w:pPr>
            <w:r>
              <w:rPr>
                <w:sz w:val="16"/>
              </w:rPr>
              <w:t xml:space="preserve">-</w:t>
            </w:r>
          </w:p>
        </w:tc>
        <w:tc>
          <w:tcPr/>
          <w:p>
            <w:pPr>
              <w:pStyle w:val="Compact"/>
              <w:spacing w:after="0" w:before="0"/>
            </w:pPr>
            <w:r>
              <w:rPr>
                <w:sz w:val="16"/>
              </w:rPr>
              <w:t xml:space="preserve">Electrical efficiency of biogas engine</w:t>
            </w:r>
          </w:p>
        </w:tc>
        <w:tc>
          <w:tcPr/>
          <w:p>
            <w:pPr>
              <w:pStyle w:val="Compact"/>
              <w:spacing w:after="0" w:before="0"/>
            </w:pPr>
            <w:r>
              <w:rPr>
                <w:sz w:val="16"/>
              </w:rPr>
              <w:t xml:space="preserve">L</w:t>
            </w:r>
          </w:p>
        </w:tc>
      </w:tr>
      <w:tr>
        <w:tc>
          <w:tcPr/>
          <w:p>
            <w:pPr>
              <w:pStyle w:val="Compact"/>
              <w:spacing w:after="0" w:before="0"/>
            </w:pPr>
            <w:r>
              <w:rPr>
                <w:sz w:val="16"/>
              </w:rPr>
              <w:t xml:space="preserve">par_ad</w:t>
            </w:r>
          </w:p>
        </w:tc>
        <w:tc>
          <w:tcPr/>
          <w:p>
            <w:pPr>
              <w:pStyle w:val="Compact"/>
              <w:spacing w:after="0" w:before="0"/>
            </w:pPr>
            <w:r>
              <w:rPr>
                <w:sz w:val="16"/>
              </w:rPr>
              <w:t xml:space="preserve">0.2 (0.1–0.3)</w:t>
            </w:r>
          </w:p>
        </w:tc>
        <w:tc>
          <w:tcPr/>
          <w:p>
            <w:pPr>
              <w:pStyle w:val="Compact"/>
              <w:spacing w:after="0" w:before="0"/>
            </w:pPr>
            <w:r>
              <w:rPr>
                <w:sz w:val="16"/>
              </w:rPr>
              <w:t xml:space="preserve">-</w:t>
            </w:r>
          </w:p>
        </w:tc>
        <w:tc>
          <w:tcPr/>
          <w:p>
            <w:pPr>
              <w:pStyle w:val="Compact"/>
              <w:spacing w:after="0" w:before="0"/>
            </w:pPr>
            <w:r>
              <w:rPr>
                <w:sz w:val="16"/>
              </w:rPr>
              <w:t xml:space="preserve">Own electricity use (pulping, mixing, dewatering)</w:t>
            </w:r>
          </w:p>
        </w:tc>
        <w:tc>
          <w:tcPr/>
          <w:p>
            <w:pPr>
              <w:pStyle w:val="Compact"/>
              <w:spacing w:after="0" w:before="0"/>
            </w:pPr>
            <w:r>
              <w:rPr>
                <w:sz w:val="16"/>
              </w:rPr>
              <w:t xml:space="preserve">L</w:t>
            </w:r>
          </w:p>
        </w:tc>
      </w:tr>
      <w:tr>
        <w:tc>
          <w:tcPr/>
          <w:p>
            <w:pPr>
              <w:pStyle w:val="Compact"/>
              <w:spacing w:after="0" w:before="0"/>
            </w:pPr>
            <w:r>
              <w:rPr>
                <w:sz w:val="16"/>
              </w:rPr>
              <w:t xml:space="preserve">fug_ad</w:t>
            </w:r>
          </w:p>
        </w:tc>
        <w:tc>
          <w:tcPr/>
          <w:p>
            <w:pPr>
              <w:pStyle w:val="Compact"/>
              <w:spacing w:after="0" w:before="0"/>
            </w:pPr>
            <w:r>
              <w:rPr>
                <w:sz w:val="16"/>
              </w:rPr>
              <w:t xml:space="preserve">0.05 (0.01–0.1)</w:t>
            </w:r>
          </w:p>
        </w:tc>
        <w:tc>
          <w:tcPr/>
          <w:p>
            <w:pPr>
              <w:pStyle w:val="Compact"/>
              <w:spacing w:after="0" w:before="0"/>
            </w:pPr>
            <w:r>
              <w:rPr>
                <w:sz w:val="16"/>
              </w:rPr>
              <w:t xml:space="preserve">-</w:t>
            </w:r>
          </w:p>
        </w:tc>
        <w:tc>
          <w:tcPr/>
          <w:p>
            <w:pPr>
              <w:pStyle w:val="Compact"/>
              <w:spacing w:after="0" w:before="0"/>
            </w:pPr>
            <w:r>
              <w:rPr>
                <w:sz w:val="16"/>
              </w:rPr>
              <w:t xml:space="preserve">Fugitive methane from the biogas plant (share of methane produced)</w:t>
            </w:r>
          </w:p>
        </w:tc>
        <w:tc>
          <w:tcPr/>
          <w:p>
            <w:pPr>
              <w:pStyle w:val="Compact"/>
              <w:spacing w:after="0" w:before="0"/>
            </w:pPr>
            <w:r>
              <w:rPr>
                <w:sz w:val="16"/>
              </w:rPr>
              <w:t xml:space="preserve">L</w:t>
            </w:r>
          </w:p>
        </w:tc>
      </w:tr>
      <w:tr>
        <w:tc>
          <w:tcPr/>
          <w:p>
            <w:pPr>
              <w:pStyle w:val="Compact"/>
              <w:spacing w:after="0" w:before="0"/>
            </w:pPr>
            <w:r>
              <w:rPr>
                <w:sz w:val="16"/>
              </w:rPr>
              <w:t xml:space="preserve">anc_ad</w:t>
            </w:r>
          </w:p>
        </w:tc>
        <w:tc>
          <w:tcPr/>
          <w:p>
            <w:pPr>
              <w:pStyle w:val="Compact"/>
              <w:spacing w:after="0" w:before="0"/>
            </w:pPr>
            <w:r>
              <w:rPr>
                <w:sz w:val="16"/>
              </w:rPr>
              <w:t xml:space="preserve">3 (1–6)</w:t>
            </w:r>
          </w:p>
        </w:tc>
        <w:tc>
          <w:tcPr/>
          <w:p>
            <w:pPr>
              <w:pStyle w:val="Compact"/>
              <w:spacing w:after="0" w:before="0"/>
            </w:pPr>
            <w:r>
              <w:rPr>
                <w:sz w:val="16"/>
              </w:rPr>
              <w:t xml:space="preserve">kg CO2e/t</w:t>
            </w:r>
          </w:p>
        </w:tc>
        <w:tc>
          <w:tcPr/>
          <w:p>
            <w:pPr>
              <w:pStyle w:val="Compact"/>
              <w:spacing w:after="0" w:before="0"/>
            </w:pPr>
            <w:r>
              <w:rPr>
                <w:sz w:val="16"/>
              </w:rPr>
              <w:t xml:space="preserve">Diesel for loaders at the AD plant (per t feed)</w:t>
            </w:r>
          </w:p>
        </w:tc>
        <w:tc>
          <w:tcPr/>
          <w:p>
            <w:pPr>
              <w:pStyle w:val="Compact"/>
              <w:spacing w:after="0" w:before="0"/>
            </w:pPr>
            <w:r>
              <w:rPr>
                <w:sz w:val="16"/>
              </w:rPr>
              <w:t xml:space="preserve">A</w:t>
            </w:r>
          </w:p>
        </w:tc>
      </w:tr>
      <w:tr>
        <w:tc>
          <w:tcPr/>
          <w:p>
            <w:pPr>
              <w:pStyle w:val="Compact"/>
              <w:spacing w:after="0" w:before="0"/>
            </w:pPr>
            <w:r>
              <w:rPr>
                <w:sz w:val="16"/>
              </w:rPr>
              <w:t xml:space="preserve">pre</w:t>
            </w:r>
          </w:p>
        </w:tc>
        <w:tc>
          <w:tcPr/>
          <w:p>
            <w:pPr>
              <w:pStyle w:val="Compact"/>
              <w:spacing w:after="0" w:before="0"/>
            </w:pPr>
            <w:r>
              <w:rPr>
                <w:sz w:val="16"/>
              </w:rPr>
              <w:t xml:space="preserve">0.4 (0.25–0.6)</w:t>
            </w:r>
          </w:p>
        </w:tc>
        <w:tc>
          <w:tcPr/>
          <w:p>
            <w:pPr>
              <w:pStyle w:val="Compact"/>
              <w:spacing w:after="0" w:before="0"/>
            </w:pPr>
            <w:r>
              <w:rPr>
                <w:sz w:val="16"/>
              </w:rPr>
              <w:t xml:space="preserve">-</w:t>
            </w:r>
          </w:p>
        </w:tc>
        <w:tc>
          <w:tcPr/>
          <w:p>
            <w:pPr>
              <w:pStyle w:val="Compact"/>
              <w:spacing w:after="0" w:before="0"/>
            </w:pPr>
            <w:r>
              <w:rPr>
                <w:sz w:val="16"/>
              </w:rPr>
              <w:t xml:space="preserve">Front-end separation of food from mixed waste: share of RDF-line cost and electricity</w:t>
            </w:r>
          </w:p>
        </w:tc>
        <w:tc>
          <w:tcPr/>
          <w:p>
            <w:pPr>
              <w:pStyle w:val="Compact"/>
              <w:spacing w:after="0" w:before="0"/>
            </w:pPr>
            <w:r>
              <w:rPr>
                <w:sz w:val="16"/>
              </w:rPr>
              <w:t xml:space="preserve">A</w:t>
            </w:r>
          </w:p>
        </w:tc>
      </w:tr>
      <w:tr>
        <w:tc>
          <w:tcPr/>
          <w:p>
            <w:pPr>
              <w:pStyle w:val="Compact"/>
              <w:spacing w:after="0" w:before="0"/>
            </w:pPr>
            <w:r>
              <w:rPr>
                <w:sz w:val="16"/>
              </w:rPr>
              <w:t xml:space="preserve">dig</w:t>
            </w:r>
          </w:p>
        </w:tc>
        <w:tc>
          <w:tcPr/>
          <w:p>
            <w:pPr>
              <w:pStyle w:val="Compact"/>
              <w:spacing w:after="0" w:before="0"/>
            </w:pPr>
            <w:r>
              <w:rPr>
                <w:sz w:val="16"/>
              </w:rPr>
              <w:t xml:space="preserve">0.2 (0.1–0.35)</w:t>
            </w:r>
          </w:p>
        </w:tc>
        <w:tc>
          <w:tcPr/>
          <w:p>
            <w:pPr>
              <w:pStyle w:val="Compact"/>
              <w:spacing w:after="0" w:before="0"/>
            </w:pPr>
            <w:r>
              <w:rPr>
                <w:sz w:val="16"/>
              </w:rPr>
              <w:t xml:space="preserve">t/t feed</w:t>
            </w:r>
          </w:p>
        </w:tc>
        <w:tc>
          <w:tcPr/>
          <w:p>
            <w:pPr>
              <w:pStyle w:val="Compact"/>
              <w:spacing w:after="0" w:before="0"/>
            </w:pPr>
            <w:r>
              <w:rPr>
                <w:sz w:val="16"/>
              </w:rPr>
              <w:t xml:space="preserve">Dewatered digestate sent to the residue landfill</w:t>
            </w:r>
          </w:p>
        </w:tc>
        <w:tc>
          <w:tcPr/>
          <w:p>
            <w:pPr>
              <w:pStyle w:val="Compact"/>
              <w:spacing w:after="0" w:before="0"/>
            </w:pPr>
            <w:r>
              <w:rPr>
                <w:sz w:val="16"/>
              </w:rPr>
              <w:t xml:space="preserve">A</w:t>
            </w:r>
          </w:p>
        </w:tc>
      </w:tr>
      <w:tr>
        <w:tc>
          <w:tcPr/>
          <w:p>
            <w:pPr>
              <w:pStyle w:val="Compact"/>
              <w:spacing w:after="0" w:before="0"/>
            </w:pPr>
            <w:r>
              <w:rPr>
                <w:sz w:val="16"/>
              </w:rPr>
              <w:t xml:space="preserve">r_phb</w:t>
            </w:r>
          </w:p>
        </w:tc>
        <w:tc>
          <w:tcPr/>
          <w:p>
            <w:pPr>
              <w:pStyle w:val="Compact"/>
              <w:spacing w:after="0" w:before="0"/>
            </w:pPr>
            <w:r>
              <w:rPr>
                <w:sz w:val="16"/>
              </w:rPr>
              <w:t xml:space="preserve">2.3 (2–2.8)</w:t>
            </w:r>
          </w:p>
        </w:tc>
        <w:tc>
          <w:tcPr/>
          <w:p>
            <w:pPr>
              <w:pStyle w:val="Compact"/>
              <w:spacing w:after="0" w:before="0"/>
            </w:pPr>
            <w:r>
              <w:rPr>
                <w:sz w:val="16"/>
              </w:rPr>
              <w:t xml:space="preserve">t CH4/t PHB</w:t>
            </w:r>
          </w:p>
        </w:tc>
        <w:tc>
          <w:tcPr/>
          <w:p>
            <w:pPr>
              <w:pStyle w:val="Compact"/>
              <w:spacing w:after="0" w:before="0"/>
            </w:pPr>
            <w:r>
              <w:rPr>
                <w:sz w:val="16"/>
              </w:rPr>
              <w:t xml:space="preserve">Methane per tonne PHB (1.79 as carbon + 0.52 for process energy)</w:t>
            </w:r>
          </w:p>
        </w:tc>
        <w:tc>
          <w:tcPr/>
          <w:p>
            <w:pPr>
              <w:pStyle w:val="Compact"/>
              <w:spacing w:after="0" w:before="0"/>
            </w:pPr>
            <w:r>
              <w:rPr>
                <w:sz w:val="16"/>
              </w:rPr>
              <w:t xml:space="preserve">L</w:t>
            </w:r>
          </w:p>
        </w:tc>
      </w:tr>
      <w:tr>
        <w:tc>
          <w:tcPr/>
          <w:p>
            <w:pPr>
              <w:pStyle w:val="Compact"/>
              <w:spacing w:after="0" w:before="0"/>
            </w:pPr>
            <w:r>
              <w:rPr>
                <w:sz w:val="16"/>
              </w:rPr>
              <w:t xml:space="preserve">ef_phb</w:t>
            </w:r>
          </w:p>
        </w:tc>
        <w:tc>
          <w:tcPr/>
          <w:p>
            <w:pPr>
              <w:pStyle w:val="Compact"/>
              <w:spacing w:after="0" w:before="0"/>
            </w:pPr>
            <w:r>
              <w:rPr>
                <w:sz w:val="16"/>
              </w:rPr>
              <w:t xml:space="preserve">0.5 (0–1.5)</w:t>
            </w:r>
          </w:p>
        </w:tc>
        <w:tc>
          <w:tcPr/>
          <w:p>
            <w:pPr>
              <w:pStyle w:val="Compact"/>
              <w:spacing w:after="0" w:before="0"/>
            </w:pPr>
            <w:r>
              <w:rPr>
                <w:sz w:val="16"/>
              </w:rPr>
              <w:t xml:space="preserve">kg CO2e/kg</w:t>
            </w:r>
          </w:p>
        </w:tc>
        <w:tc>
          <w:tcPr/>
          <w:p>
            <w:pPr>
              <w:pStyle w:val="Compact"/>
              <w:spacing w:after="0" w:before="0"/>
            </w:pPr>
            <w:r>
              <w:rPr>
                <w:sz w:val="16"/>
              </w:rPr>
              <w:t xml:space="preserve">Nutrients and extraction chemicals</w:t>
            </w:r>
          </w:p>
        </w:tc>
        <w:tc>
          <w:tcPr/>
          <w:p>
            <w:pPr>
              <w:pStyle w:val="Compact"/>
              <w:spacing w:after="0" w:before="0"/>
            </w:pPr>
            <w:r>
              <w:rPr>
                <w:sz w:val="16"/>
              </w:rPr>
              <w:t xml:space="preserve">L</w:t>
            </w:r>
          </w:p>
        </w:tc>
      </w:tr>
      <w:tr>
        <w:tc>
          <w:tcPr/>
          <w:p>
            <w:pPr>
              <w:pStyle w:val="Compact"/>
              <w:spacing w:after="0" w:before="0"/>
            </w:pPr>
            <w:r>
              <w:rPr>
                <w:sz w:val="16"/>
              </w:rPr>
              <w:t xml:space="preserve">ef_pp</w:t>
            </w:r>
          </w:p>
        </w:tc>
        <w:tc>
          <w:tcPr/>
          <w:p>
            <w:pPr>
              <w:pStyle w:val="Compact"/>
              <w:spacing w:after="0" w:before="0"/>
            </w:pPr>
            <w:r>
              <w:rPr>
                <w:sz w:val="16"/>
              </w:rPr>
              <w:t xml:space="preserve">1.9 (1.6–3.4)</w:t>
            </w:r>
          </w:p>
        </w:tc>
        <w:tc>
          <w:tcPr/>
          <w:p>
            <w:pPr>
              <w:pStyle w:val="Compact"/>
              <w:spacing w:after="0" w:before="0"/>
            </w:pPr>
            <w:r>
              <w:rPr>
                <w:sz w:val="16"/>
              </w:rPr>
              <w:t xml:space="preserve">kg CO2e/kg</w:t>
            </w:r>
          </w:p>
        </w:tc>
        <w:tc>
          <w:tcPr/>
          <w:p>
            <w:pPr>
              <w:pStyle w:val="Compact"/>
              <w:spacing w:after="0" w:before="0"/>
            </w:pPr>
            <w:r>
              <w:rPr>
                <w:sz w:val="16"/>
              </w:rPr>
              <w:t xml:space="preserve">Cradle-to-gate footprint of displaced polypropylene</w:t>
            </w:r>
          </w:p>
        </w:tc>
        <w:tc>
          <w:tcPr/>
          <w:p>
            <w:pPr>
              <w:pStyle w:val="Compact"/>
              <w:spacing w:after="0" w:before="0"/>
            </w:pPr>
            <w:r>
              <w:rPr>
                <w:sz w:val="16"/>
              </w:rPr>
              <w:t xml:space="preserve">L</w:t>
            </w:r>
          </w:p>
        </w:tc>
      </w:tr>
      <w:tr>
        <w:tc>
          <w:tcPr/>
          <w:p>
            <w:pPr>
              <w:pStyle w:val="Compact"/>
              <w:spacing w:after="0" w:before="0"/>
            </w:pPr>
            <w:r>
              <w:rPr>
                <w:sz w:val="16"/>
              </w:rPr>
              <w:t xml:space="preserve">sub_pp</w:t>
            </w:r>
          </w:p>
        </w:tc>
        <w:tc>
          <w:tcPr/>
          <w:p>
            <w:pPr>
              <w:pStyle w:val="Compact"/>
              <w:spacing w:after="0" w:before="0"/>
            </w:pPr>
            <w:r>
              <w:rPr>
                <w:sz w:val="16"/>
              </w:rPr>
              <w:t xml:space="preserve">1 (0.7–1)</w:t>
            </w:r>
          </w:p>
        </w:tc>
        <w:tc>
          <w:tcPr/>
          <w:p>
            <w:pPr>
              <w:pStyle w:val="Compact"/>
              <w:spacing w:after="0" w:before="0"/>
            </w:pPr>
            <w:r>
              <w:rPr>
                <w:sz w:val="16"/>
              </w:rPr>
              <w:t xml:space="preserve">kg/kg</w:t>
            </w:r>
          </w:p>
        </w:tc>
        <w:tc>
          <w:tcPr/>
          <w:p>
            <w:pPr>
              <w:pStyle w:val="Compact"/>
              <w:spacing w:after="0" w:before="0"/>
            </w:pPr>
            <w:r>
              <w:rPr>
                <w:sz w:val="16"/>
              </w:rPr>
              <w:t xml:space="preserve">kg PP displaced per kg PHB</w:t>
            </w:r>
          </w:p>
        </w:tc>
        <w:tc>
          <w:tcPr/>
          <w:p>
            <w:pPr>
              <w:pStyle w:val="Compact"/>
              <w:spacing w:after="0" w:before="0"/>
            </w:pPr>
            <w:r>
              <w:rPr>
                <w:sz w:val="16"/>
              </w:rPr>
              <w:t xml:space="preserve">L</w:t>
            </w:r>
          </w:p>
        </w:tc>
      </w:tr>
      <w:tr>
        <w:tc>
          <w:tcPr/>
          <w:p>
            <w:pPr>
              <w:pStyle w:val="Compact"/>
              <w:spacing w:after="0" w:before="0"/>
            </w:pPr>
            <w:r>
              <w:rPr>
                <w:sz w:val="16"/>
              </w:rPr>
              <w:t xml:space="preserve">r</w:t>
            </w:r>
          </w:p>
        </w:tc>
        <w:tc>
          <w:tcPr/>
          <w:p>
            <w:pPr>
              <w:pStyle w:val="Compact"/>
              <w:spacing w:after="0" w:before="0"/>
            </w:pPr>
            <w:r>
              <w:rPr>
                <w:sz w:val="16"/>
              </w:rPr>
              <w:t xml:space="preserve">0.1 (0.08–0.12)</w:t>
            </w:r>
          </w:p>
        </w:tc>
        <w:tc>
          <w:tcPr/>
          <w:p>
            <w:pPr>
              <w:pStyle w:val="Compact"/>
              <w:spacing w:after="0" w:before="0"/>
            </w:pPr>
            <w:r>
              <w:rPr>
                <w:sz w:val="16"/>
              </w:rPr>
              <w:t xml:space="preserve">1/yr</w:t>
            </w:r>
          </w:p>
        </w:tc>
        <w:tc>
          <w:tcPr/>
          <w:p>
            <w:pPr>
              <w:pStyle w:val="Compact"/>
              <w:spacing w:after="0" w:before="0"/>
            </w:pPr>
            <w:r>
              <w:rPr>
                <w:sz w:val="16"/>
              </w:rPr>
              <w:t xml:space="preserve">Real discount rate, same for all pathways</w:t>
            </w:r>
          </w:p>
        </w:tc>
        <w:tc>
          <w:tcPr/>
          <w:p>
            <w:pPr>
              <w:pStyle w:val="Compact"/>
              <w:spacing w:after="0" w:before="0"/>
            </w:pPr>
            <w:r>
              <w:rPr>
                <w:sz w:val="16"/>
              </w:rPr>
              <w:t xml:space="preserve">A</w:t>
            </w:r>
          </w:p>
        </w:tc>
      </w:tr>
      <w:tr>
        <w:tc>
          <w:tcPr/>
          <w:p>
            <w:pPr>
              <w:pStyle w:val="Compact"/>
              <w:spacing w:after="0" w:before="0"/>
            </w:pPr>
            <w:r>
              <w:rPr>
                <w:sz w:val="16"/>
              </w:rPr>
              <w:t xml:space="preserve">n</w:t>
            </w:r>
          </w:p>
        </w:tc>
        <w:tc>
          <w:tcPr/>
          <w:p>
            <w:pPr>
              <w:pStyle w:val="Compact"/>
              <w:spacing w:after="0" w:before="0"/>
            </w:pPr>
            <w:r>
              <w:rPr>
                <w:sz w:val="16"/>
              </w:rPr>
              <w:t xml:space="preserve">20 (15–30)</w:t>
            </w:r>
          </w:p>
        </w:tc>
        <w:tc>
          <w:tcPr/>
          <w:p>
            <w:pPr>
              <w:pStyle w:val="Compact"/>
              <w:spacing w:after="0" w:before="0"/>
            </w:pPr>
            <w:r>
              <w:rPr>
                <w:sz w:val="16"/>
              </w:rPr>
              <w:t xml:space="preserve">yr</w:t>
            </w:r>
          </w:p>
        </w:tc>
        <w:tc>
          <w:tcPr/>
          <w:p>
            <w:pPr>
              <w:pStyle w:val="Compact"/>
              <w:spacing w:after="0" w:before="0"/>
            </w:pPr>
            <w:r>
              <w:rPr>
                <w:sz w:val="16"/>
              </w:rPr>
              <w:t xml:space="preserve">Economic lifetime, same for all pathways</w:t>
            </w:r>
          </w:p>
        </w:tc>
        <w:tc>
          <w:tcPr/>
          <w:p>
            <w:pPr>
              <w:pStyle w:val="Compact"/>
              <w:spacing w:after="0" w:before="0"/>
            </w:pPr>
            <w:r>
              <w:rPr>
                <w:sz w:val="16"/>
              </w:rPr>
              <w:t xml:space="preserve">A</w:t>
            </w:r>
          </w:p>
        </w:tc>
      </w:tr>
      <w:tr>
        <w:tc>
          <w:tcPr/>
          <w:p>
            <w:pPr>
              <w:pStyle w:val="Compact"/>
              <w:spacing w:after="0" w:before="0"/>
            </w:pPr>
            <w:r>
              <w:rPr>
                <w:sz w:val="16"/>
              </w:rPr>
              <w:t xml:space="preserve">b</w:t>
            </w:r>
          </w:p>
        </w:tc>
        <w:tc>
          <w:tcPr/>
          <w:p>
            <w:pPr>
              <w:pStyle w:val="Compact"/>
              <w:spacing w:after="0" w:before="0"/>
            </w:pPr>
            <w:r>
              <w:rPr>
                <w:sz w:val="16"/>
              </w:rPr>
              <w:t xml:space="preserve">0.7 (0.6–0.85)</w:t>
            </w:r>
          </w:p>
        </w:tc>
        <w:tc>
          <w:tcPr/>
          <w:p>
            <w:pPr>
              <w:pStyle w:val="Compact"/>
              <w:spacing w:after="0" w:before="0"/>
            </w:pPr>
            <w:r>
              <w:rPr>
                <w:sz w:val="16"/>
              </w:rPr>
              <w:t xml:space="preserve">-</w:t>
            </w:r>
          </w:p>
        </w:tc>
        <w:tc>
          <w:tcPr/>
          <w:p>
            <w:pPr>
              <w:pStyle w:val="Compact"/>
              <w:spacing w:after="0" w:before="0"/>
            </w:pPr>
            <w:r>
              <w:rPr>
                <w:sz w:val="16"/>
              </w:rPr>
              <w:t xml:space="preserve">Capacity exponent for CAPEX scaling, same for all units</w:t>
            </w:r>
          </w:p>
        </w:tc>
        <w:tc>
          <w:tcPr/>
          <w:p>
            <w:pPr>
              <w:pStyle w:val="Compact"/>
              <w:spacing w:after="0" w:before="0"/>
            </w:pPr>
            <w:r>
              <w:rPr>
                <w:sz w:val="16"/>
              </w:rPr>
              <w:t xml:space="preserve">L</w:t>
            </w:r>
          </w:p>
        </w:tc>
      </w:tr>
      <w:tr>
        <w:tc>
          <w:tcPr/>
          <w:p>
            <w:pPr>
              <w:pStyle w:val="Compact"/>
              <w:spacing w:after="0" w:before="0"/>
            </w:pPr>
            <w:r>
              <w:rPr>
                <w:sz w:val="16"/>
              </w:rPr>
              <w:t xml:space="preserve">K_wte</w:t>
            </w:r>
          </w:p>
        </w:tc>
        <w:tc>
          <w:tcPr/>
          <w:p>
            <w:pPr>
              <w:pStyle w:val="Compact"/>
              <w:spacing w:after="0" w:before="0"/>
            </w:pPr>
            <w:r>
              <w:rPr>
                <w:sz w:val="16"/>
              </w:rPr>
              <w:t xml:space="preserve">120 M (100 M–200 M)</w:t>
            </w:r>
          </w:p>
        </w:tc>
        <w:tc>
          <w:tcPr/>
          <w:p>
            <w:pPr>
              <w:pStyle w:val="Compact"/>
              <w:spacing w:after="0" w:before="0"/>
            </w:pPr>
            <w:r>
              <w:rPr>
                <w:sz w:val="16"/>
              </w:rPr>
              <w:t xml:space="preserve">USD</w:t>
            </w:r>
            <w:r>
              <w:rPr>
                <w:sz w:val="16"/>
              </w:rPr>
              <w:t xml:space="preserve"> </w:t>
            </w:r>
            <w:r>
              <w:rPr>
                <w:sz w:val="16"/>
              </w:rPr>
              <w:t xml:space="preserve">@1000</w:t>
            </w:r>
            <w:r>
              <w:rPr>
                <w:sz w:val="16"/>
              </w:rPr>
              <w:t xml:space="preserve"> </w:t>
            </w:r>
            <w:r>
              <w:rPr>
                <w:sz w:val="16"/>
              </w:rPr>
              <w:t xml:space="preserve">t/d</w:t>
            </w:r>
          </w:p>
        </w:tc>
        <w:tc>
          <w:tcPr/>
          <w:p>
            <w:pPr>
              <w:pStyle w:val="Compact"/>
              <w:spacing w:after="0" w:before="0"/>
            </w:pPr>
            <w:r>
              <w:rPr>
                <w:sz w:val="16"/>
              </w:rPr>
              <w:t xml:space="preserve">WtE CAPEX at reference capacity</w:t>
            </w:r>
          </w:p>
        </w:tc>
        <w:tc>
          <w:tcPr/>
          <w:p>
            <w:pPr>
              <w:pStyle w:val="Compact"/>
              <w:spacing w:after="0" w:before="0"/>
            </w:pPr>
            <w:r>
              <w:rPr>
                <w:sz w:val="16"/>
              </w:rPr>
              <w:t xml:space="preserve">V</w:t>
            </w:r>
          </w:p>
        </w:tc>
      </w:tr>
      <w:tr>
        <w:tc>
          <w:tcPr/>
          <w:p>
            <w:pPr>
              <w:pStyle w:val="Compact"/>
              <w:spacing w:after="0" w:before="0"/>
            </w:pPr>
            <w:r>
              <w:rPr>
                <w:sz w:val="16"/>
              </w:rPr>
              <w:t xml:space="preserve">o_wte</w:t>
            </w:r>
          </w:p>
        </w:tc>
        <w:tc>
          <w:tcPr/>
          <w:p>
            <w:pPr>
              <w:pStyle w:val="Compact"/>
              <w:spacing w:after="0" w:before="0"/>
            </w:pPr>
            <w:r>
              <w:rPr>
                <w:sz w:val="16"/>
              </w:rPr>
              <w:t xml:space="preserve">27 (21–37)</w:t>
            </w:r>
          </w:p>
        </w:tc>
        <w:tc>
          <w:tcPr/>
          <w:p>
            <w:pPr>
              <w:pStyle w:val="Compact"/>
              <w:spacing w:after="0" w:before="0"/>
            </w:pPr>
            <w:r>
              <w:rPr>
                <w:sz w:val="16"/>
              </w:rPr>
              <w:t xml:space="preserve">USD/t</w:t>
            </w:r>
          </w:p>
        </w:tc>
        <w:tc>
          <w:tcPr/>
          <w:p>
            <w:pPr>
              <w:pStyle w:val="Compact"/>
              <w:spacing w:after="0" w:before="0"/>
            </w:pPr>
            <w:r>
              <w:rPr>
                <w:sz w:val="16"/>
              </w:rPr>
              <w:t xml:space="preserve">WtE O&amp;M</w:t>
            </w:r>
          </w:p>
        </w:tc>
        <w:tc>
          <w:tcPr/>
          <w:p>
            <w:pPr>
              <w:pStyle w:val="Compact"/>
              <w:spacing w:after="0" w:before="0"/>
            </w:pPr>
            <w:r>
              <w:rPr>
                <w:sz w:val="16"/>
              </w:rPr>
              <w:t xml:space="preserve">V</w:t>
            </w:r>
          </w:p>
        </w:tc>
      </w:tr>
      <w:tr>
        <w:tc>
          <w:tcPr/>
          <w:p>
            <w:pPr>
              <w:pStyle w:val="Compact"/>
              <w:spacing w:after="0" w:before="0"/>
            </w:pPr>
            <w:r>
              <w:rPr>
                <w:sz w:val="16"/>
              </w:rPr>
              <w:t xml:space="preserve">K_rdf</w:t>
            </w:r>
          </w:p>
        </w:tc>
        <w:tc>
          <w:tcPr/>
          <w:p>
            <w:pPr>
              <w:pStyle w:val="Compact"/>
              <w:spacing w:after="0" w:before="0"/>
            </w:pPr>
            <w:r>
              <w:rPr>
                <w:sz w:val="16"/>
              </w:rPr>
              <w:t xml:space="preserve">12.3 M (9 M–16 M)</w:t>
            </w:r>
          </w:p>
        </w:tc>
        <w:tc>
          <w:tcPr/>
          <w:p>
            <w:pPr>
              <w:pStyle w:val="Compact"/>
              <w:spacing w:after="0" w:before="0"/>
            </w:pPr>
            <w:r>
              <w:rPr>
                <w:sz w:val="16"/>
              </w:rPr>
              <w:t xml:space="preserve">USD</w:t>
            </w:r>
            <w:r>
              <w:rPr>
                <w:sz w:val="16"/>
              </w:rPr>
              <w:t xml:space="preserve"> </w:t>
            </w:r>
            <w:r>
              <w:rPr>
                <w:sz w:val="16"/>
              </w:rPr>
              <w:t xml:space="preserve">@300</w:t>
            </w:r>
            <w:r>
              <w:rPr>
                <w:sz w:val="16"/>
              </w:rPr>
              <w:t xml:space="preserve"> </w:t>
            </w:r>
            <w:r>
              <w:rPr>
                <w:sz w:val="16"/>
              </w:rPr>
              <w:t xml:space="preserve">t/d</w:t>
            </w:r>
          </w:p>
        </w:tc>
        <w:tc>
          <w:tcPr/>
          <w:p>
            <w:pPr>
              <w:pStyle w:val="Compact"/>
              <w:spacing w:after="0" w:before="0"/>
            </w:pPr>
            <w:r>
              <w:rPr>
                <w:sz w:val="16"/>
              </w:rPr>
              <w:t xml:space="preserve">RDF plant CAPEX at reference capacity</w:t>
            </w:r>
          </w:p>
        </w:tc>
        <w:tc>
          <w:tcPr/>
          <w:p>
            <w:pPr>
              <w:pStyle w:val="Compact"/>
              <w:spacing w:after="0" w:before="0"/>
            </w:pPr>
            <w:r>
              <w:rPr>
                <w:sz w:val="16"/>
              </w:rPr>
              <w:t xml:space="preserve">L</w:t>
            </w:r>
          </w:p>
        </w:tc>
      </w:tr>
      <w:tr>
        <w:tc>
          <w:tcPr/>
          <w:p>
            <w:pPr>
              <w:pStyle w:val="Compact"/>
              <w:spacing w:after="0" w:before="0"/>
            </w:pPr>
            <w:r>
              <w:rPr>
                <w:sz w:val="16"/>
              </w:rPr>
              <w:t xml:space="preserve">o_rdf</w:t>
            </w:r>
          </w:p>
        </w:tc>
        <w:tc>
          <w:tcPr/>
          <w:p>
            <w:pPr>
              <w:pStyle w:val="Compact"/>
              <w:spacing w:after="0" w:before="0"/>
            </w:pPr>
            <w:r>
              <w:rPr>
                <w:sz w:val="16"/>
              </w:rPr>
              <w:t xml:space="preserve">18.4 (12–24.5)</w:t>
            </w:r>
          </w:p>
        </w:tc>
        <w:tc>
          <w:tcPr/>
          <w:p>
            <w:pPr>
              <w:pStyle w:val="Compact"/>
              <w:spacing w:after="0" w:before="0"/>
            </w:pPr>
            <w:r>
              <w:rPr>
                <w:sz w:val="16"/>
              </w:rPr>
              <w:t xml:space="preserve">USD/t</w:t>
            </w:r>
          </w:p>
        </w:tc>
        <w:tc>
          <w:tcPr/>
          <w:p>
            <w:pPr>
              <w:pStyle w:val="Compact"/>
              <w:spacing w:after="0" w:before="0"/>
            </w:pPr>
            <w:r>
              <w:rPr>
                <w:sz w:val="16"/>
              </w:rPr>
              <w:t xml:space="preserve">RDF plant O&amp;M</w:t>
            </w:r>
          </w:p>
        </w:tc>
        <w:tc>
          <w:tcPr/>
          <w:p>
            <w:pPr>
              <w:pStyle w:val="Compact"/>
              <w:spacing w:after="0" w:before="0"/>
            </w:pPr>
            <w:r>
              <w:rPr>
                <w:sz w:val="16"/>
              </w:rPr>
              <w:t xml:space="preserve">L</w:t>
            </w:r>
          </w:p>
        </w:tc>
      </w:tr>
      <w:tr>
        <w:tc>
          <w:tcPr/>
          <w:p>
            <w:pPr>
              <w:pStyle w:val="Compact"/>
              <w:spacing w:after="0" w:before="0"/>
            </w:pPr>
            <w:r>
              <w:rPr>
                <w:sz w:val="16"/>
              </w:rPr>
              <w:t xml:space="preserve">K_ad</w:t>
            </w:r>
          </w:p>
        </w:tc>
        <w:tc>
          <w:tcPr/>
          <w:p>
            <w:pPr>
              <w:pStyle w:val="Compact"/>
              <w:spacing w:after="0" w:before="0"/>
            </w:pPr>
            <w:r>
              <w:rPr>
                <w:sz w:val="16"/>
              </w:rPr>
              <w:t xml:space="preserve">7 M (4 M–14 M)</w:t>
            </w:r>
          </w:p>
        </w:tc>
        <w:tc>
          <w:tcPr/>
          <w:p>
            <w:pPr>
              <w:pStyle w:val="Compact"/>
              <w:spacing w:after="0" w:before="0"/>
            </w:pPr>
            <w:r>
              <w:rPr>
                <w:sz w:val="16"/>
              </w:rPr>
              <w:t xml:space="preserve">USD</w:t>
            </w:r>
            <w:r>
              <w:rPr>
                <w:sz w:val="16"/>
              </w:rPr>
              <w:t xml:space="preserve"> </w:t>
            </w:r>
            <w:r>
              <w:rPr>
                <w:sz w:val="16"/>
              </w:rPr>
              <w:t xml:space="preserve">@100</w:t>
            </w:r>
            <w:r>
              <w:rPr>
                <w:sz w:val="16"/>
              </w:rPr>
              <w:t xml:space="preserve"> </w:t>
            </w:r>
            <w:r>
              <w:rPr>
                <w:sz w:val="16"/>
              </w:rPr>
              <w:t xml:space="preserve">t/d</w:t>
            </w:r>
          </w:p>
        </w:tc>
        <w:tc>
          <w:tcPr/>
          <w:p>
            <w:pPr>
              <w:pStyle w:val="Compact"/>
              <w:spacing w:after="0" w:before="0"/>
            </w:pPr>
            <w:r>
              <w:rPr>
                <w:sz w:val="16"/>
              </w:rPr>
              <w:t xml:space="preserve">AD plant CAPEX at reference feed capacity</w:t>
            </w:r>
          </w:p>
        </w:tc>
        <w:tc>
          <w:tcPr/>
          <w:p>
            <w:pPr>
              <w:pStyle w:val="Compact"/>
              <w:spacing w:after="0" w:before="0"/>
            </w:pPr>
            <w:r>
              <w:rPr>
                <w:sz w:val="16"/>
              </w:rPr>
              <w:t xml:space="preserve">L</w:t>
            </w:r>
          </w:p>
        </w:tc>
      </w:tr>
      <w:tr>
        <w:tc>
          <w:tcPr/>
          <w:p>
            <w:pPr>
              <w:pStyle w:val="Compact"/>
              <w:spacing w:after="0" w:before="0"/>
            </w:pPr>
            <w:r>
              <w:rPr>
                <w:sz w:val="16"/>
              </w:rPr>
              <w:t xml:space="preserve">o_ad</w:t>
            </w:r>
          </w:p>
        </w:tc>
        <w:tc>
          <w:tcPr/>
          <w:p>
            <w:pPr>
              <w:pStyle w:val="Compact"/>
              <w:spacing w:after="0" w:before="0"/>
            </w:pPr>
            <w:r>
              <w:rPr>
                <w:sz w:val="16"/>
              </w:rPr>
              <w:t xml:space="preserve">14 (10.6–30)</w:t>
            </w:r>
          </w:p>
        </w:tc>
        <w:tc>
          <w:tcPr/>
          <w:p>
            <w:pPr>
              <w:pStyle w:val="Compact"/>
              <w:spacing w:after="0" w:before="0"/>
            </w:pPr>
            <w:r>
              <w:rPr>
                <w:sz w:val="16"/>
              </w:rPr>
              <w:t xml:space="preserve">USD/t feed</w:t>
            </w:r>
          </w:p>
        </w:tc>
        <w:tc>
          <w:tcPr/>
          <w:p>
            <w:pPr>
              <w:pStyle w:val="Compact"/>
              <w:spacing w:after="0" w:before="0"/>
            </w:pPr>
            <w:r>
              <w:rPr>
                <w:sz w:val="16"/>
              </w:rPr>
              <w:t xml:space="preserve">AD plant O&amp;M</w:t>
            </w:r>
          </w:p>
        </w:tc>
        <w:tc>
          <w:tcPr/>
          <w:p>
            <w:pPr>
              <w:pStyle w:val="Compact"/>
              <w:spacing w:after="0" w:before="0"/>
            </w:pPr>
            <w:r>
              <w:rPr>
                <w:sz w:val="16"/>
              </w:rPr>
              <w:t xml:space="preserve">L</w:t>
            </w:r>
          </w:p>
        </w:tc>
      </w:tr>
      <w:tr>
        <w:tc>
          <w:tcPr/>
          <w:p>
            <w:pPr>
              <w:pStyle w:val="Compact"/>
              <w:spacing w:after="0" w:before="0"/>
            </w:pPr>
            <w:r>
              <w:rPr>
                <w:sz w:val="16"/>
              </w:rPr>
              <w:t xml:space="preserve">c_sl</w:t>
            </w:r>
          </w:p>
        </w:tc>
        <w:tc>
          <w:tcPr/>
          <w:p>
            <w:pPr>
              <w:pStyle w:val="Compact"/>
              <w:spacing w:after="0" w:before="0"/>
            </w:pPr>
            <w:r>
              <w:rPr>
                <w:sz w:val="16"/>
              </w:rPr>
              <w:t xml:space="preserve">20 (9–30)</w:t>
            </w:r>
          </w:p>
        </w:tc>
        <w:tc>
          <w:tcPr/>
          <w:p>
            <w:pPr>
              <w:pStyle w:val="Compact"/>
              <w:spacing w:after="0" w:before="0"/>
            </w:pPr>
            <w:r>
              <w:rPr>
                <w:sz w:val="16"/>
              </w:rPr>
              <w:t xml:space="preserve">USD/t</w:t>
            </w:r>
            <w:r>
              <w:rPr>
                <w:sz w:val="16"/>
              </w:rPr>
              <w:t xml:space="preserve"> </w:t>
            </w:r>
            <w:r>
              <w:rPr>
                <w:sz w:val="16"/>
              </w:rPr>
              <w:t xml:space="preserve">@500</w:t>
            </w:r>
            <w:r>
              <w:rPr>
                <w:sz w:val="16"/>
              </w:rPr>
              <w:t xml:space="preserve"> </w:t>
            </w:r>
            <w:r>
              <w:rPr>
                <w:sz w:val="16"/>
              </w:rPr>
              <w:t xml:space="preserve">t/d</w:t>
            </w:r>
          </w:p>
        </w:tc>
        <w:tc>
          <w:tcPr/>
          <w:p>
            <w:pPr>
              <w:pStyle w:val="Compact"/>
              <w:spacing w:after="0" w:before="0"/>
            </w:pPr>
            <w:r>
              <w:rPr>
                <w:sz w:val="16"/>
              </w:rPr>
              <w:t xml:space="preserve">Full cost of sanitary landfill with gas collection and flare</w:t>
            </w:r>
          </w:p>
        </w:tc>
        <w:tc>
          <w:tcPr/>
          <w:p>
            <w:pPr>
              <w:pStyle w:val="Compact"/>
              <w:spacing w:after="0" w:before="0"/>
            </w:pPr>
            <w:r>
              <w:rPr>
                <w:sz w:val="16"/>
              </w:rPr>
              <w:t xml:space="preserve">L</w:t>
            </w:r>
          </w:p>
        </w:tc>
      </w:tr>
      <w:tr>
        <w:tc>
          <w:tcPr/>
          <w:p>
            <w:pPr>
              <w:pStyle w:val="Compact"/>
              <w:spacing w:after="0" w:before="0"/>
            </w:pPr>
            <w:r>
              <w:rPr>
                <w:sz w:val="16"/>
              </w:rPr>
              <w:t xml:space="preserve">e_sl</w:t>
            </w:r>
          </w:p>
        </w:tc>
        <w:tc>
          <w:tcPr/>
          <w:p>
            <w:pPr>
              <w:pStyle w:val="Compact"/>
              <w:spacing w:after="0" w:before="0"/>
            </w:pPr>
            <w:r>
              <w:rPr>
                <w:sz w:val="16"/>
              </w:rPr>
              <w:t xml:space="preserve">0.3 (0.2–0.4)</w:t>
            </w:r>
          </w:p>
        </w:tc>
        <w:tc>
          <w:tcPr/>
          <w:p>
            <w:pPr>
              <w:pStyle w:val="Compact"/>
              <w:spacing w:after="0" w:before="0"/>
            </w:pPr>
            <w:r>
              <w:rPr>
                <w:sz w:val="16"/>
              </w:rPr>
              <w:t xml:space="preserve">-</w:t>
            </w:r>
          </w:p>
        </w:tc>
        <w:tc>
          <w:tcPr/>
          <w:p>
            <w:pPr>
              <w:pStyle w:val="Compact"/>
              <w:spacing w:after="0" w:before="0"/>
            </w:pPr>
            <w:r>
              <w:rPr>
                <w:sz w:val="16"/>
              </w:rPr>
              <w:t xml:space="preserve">Scale elasticity of landfill cost per tonne</w:t>
            </w:r>
          </w:p>
        </w:tc>
        <w:tc>
          <w:tcPr/>
          <w:p>
            <w:pPr>
              <w:pStyle w:val="Compact"/>
              <w:spacing w:after="0" w:before="0"/>
            </w:pPr>
            <w:r>
              <w:rPr>
                <w:sz w:val="16"/>
              </w:rPr>
              <w:t xml:space="preserve">L</w:t>
            </w:r>
          </w:p>
        </w:tc>
      </w:tr>
      <w:tr>
        <w:tc>
          <w:tcPr/>
          <w:p>
            <w:pPr>
              <w:pStyle w:val="Compact"/>
              <w:spacing w:after="0" w:before="0"/>
            </w:pPr>
            <w:r>
              <w:rPr>
                <w:sz w:val="16"/>
              </w:rPr>
              <w:t xml:space="preserve">c_od</w:t>
            </w:r>
          </w:p>
        </w:tc>
        <w:tc>
          <w:tcPr/>
          <w:p>
            <w:pPr>
              <w:pStyle w:val="Compact"/>
              <w:spacing w:after="0" w:before="0"/>
            </w:pPr>
            <w:r>
              <w:rPr>
                <w:sz w:val="16"/>
              </w:rPr>
              <w:t xml:space="preserve">4 (2–8)</w:t>
            </w:r>
          </w:p>
        </w:tc>
        <w:tc>
          <w:tcPr/>
          <w:p>
            <w:pPr>
              <w:pStyle w:val="Compact"/>
              <w:spacing w:after="0" w:before="0"/>
            </w:pPr>
            <w:r>
              <w:rPr>
                <w:sz w:val="16"/>
              </w:rPr>
              <w:t xml:space="preserve">USD/t</w:t>
            </w:r>
          </w:p>
        </w:tc>
        <w:tc>
          <w:tcPr/>
          <w:p>
            <w:pPr>
              <w:pStyle w:val="Compact"/>
              <w:spacing w:after="0" w:before="0"/>
            </w:pPr>
            <w:r>
              <w:rPr>
                <w:sz w:val="16"/>
              </w:rPr>
              <w:t xml:space="preserve">Cost of operating an open dump</w:t>
            </w:r>
          </w:p>
        </w:tc>
        <w:tc>
          <w:tcPr/>
          <w:p>
            <w:pPr>
              <w:pStyle w:val="Compact"/>
              <w:spacing w:after="0" w:before="0"/>
            </w:pPr>
            <w:r>
              <w:rPr>
                <w:sz w:val="16"/>
              </w:rPr>
              <w:t xml:space="preserve">A</w:t>
            </w:r>
          </w:p>
        </w:tc>
      </w:tr>
      <w:tr>
        <w:tc>
          <w:tcPr/>
          <w:p>
            <w:pPr>
              <w:pStyle w:val="Compact"/>
              <w:spacing w:after="0" w:before="0"/>
            </w:pPr>
            <w:r>
              <w:rPr>
                <w:sz w:val="16"/>
              </w:rPr>
              <w:t xml:space="preserve">c_phb</w:t>
            </w:r>
          </w:p>
        </w:tc>
        <w:tc>
          <w:tcPr/>
          <w:p>
            <w:pPr>
              <w:pStyle w:val="Compact"/>
              <w:spacing w:after="0" w:before="0"/>
            </w:pPr>
            <w:r>
              <w:rPr>
                <w:sz w:val="16"/>
              </w:rPr>
              <w:t xml:space="preserve">6.8 (4.8–9.6)</w:t>
            </w:r>
          </w:p>
        </w:tc>
        <w:tc>
          <w:tcPr/>
          <w:p>
            <w:pPr>
              <w:pStyle w:val="Compact"/>
              <w:spacing w:after="0" w:before="0"/>
            </w:pPr>
            <w:r>
              <w:rPr>
                <w:sz w:val="16"/>
              </w:rPr>
              <w:t xml:space="preserve">USD/kg</w:t>
            </w:r>
            <w:r>
              <w:rPr>
                <w:sz w:val="16"/>
              </w:rPr>
              <w:t xml:space="preserve"> </w:t>
            </w:r>
            <w:r>
              <w:rPr>
                <w:sz w:val="16"/>
              </w:rPr>
              <w:t xml:space="preserve">@500</w:t>
            </w:r>
            <w:r>
              <w:rPr>
                <w:sz w:val="16"/>
              </w:rPr>
              <w:t xml:space="preserve"> </w:t>
            </w:r>
            <w:r>
              <w:rPr>
                <w:sz w:val="16"/>
              </w:rPr>
              <w:t xml:space="preserve">t/a</w:t>
            </w:r>
          </w:p>
        </w:tc>
        <w:tc>
          <w:tcPr/>
          <w:p>
            <w:pPr>
              <w:pStyle w:val="Compact"/>
              <w:spacing w:after="0" w:before="0"/>
            </w:pPr>
            <w:r>
              <w:rPr>
                <w:sz w:val="16"/>
              </w:rPr>
              <w:t xml:space="preserve">PHB production cost excl. methane feedstock</w:t>
            </w:r>
          </w:p>
        </w:tc>
        <w:tc>
          <w:tcPr/>
          <w:p>
            <w:pPr>
              <w:pStyle w:val="Compact"/>
              <w:spacing w:after="0" w:before="0"/>
            </w:pPr>
            <w:r>
              <w:rPr>
                <w:sz w:val="16"/>
              </w:rPr>
              <w:t xml:space="preserve">A</w:t>
            </w:r>
          </w:p>
        </w:tc>
      </w:tr>
      <w:tr>
        <w:tc>
          <w:tcPr/>
          <w:p>
            <w:pPr>
              <w:pStyle w:val="Compact"/>
              <w:spacing w:after="0" w:before="0"/>
            </w:pPr>
            <w:r>
              <w:rPr>
                <w:sz w:val="16"/>
              </w:rPr>
              <w:t xml:space="preserve">e_phb</w:t>
            </w:r>
          </w:p>
        </w:tc>
        <w:tc>
          <w:tcPr/>
          <w:p>
            <w:pPr>
              <w:pStyle w:val="Compact"/>
              <w:spacing w:after="0" w:before="0"/>
            </w:pPr>
            <w:r>
              <w:rPr>
                <w:sz w:val="16"/>
              </w:rPr>
              <w:t xml:space="preserve">0.083 (0.05–0.15)</w:t>
            </w:r>
          </w:p>
        </w:tc>
        <w:tc>
          <w:tcPr/>
          <w:p>
            <w:pPr>
              <w:pStyle w:val="Compact"/>
              <w:spacing w:after="0" w:before="0"/>
            </w:pPr>
            <w:r>
              <w:rPr>
                <w:sz w:val="16"/>
              </w:rPr>
              <w:t xml:space="preserve">-</w:t>
            </w:r>
          </w:p>
        </w:tc>
        <w:tc>
          <w:tcPr/>
          <w:p>
            <w:pPr>
              <w:pStyle w:val="Compact"/>
              <w:spacing w:after="0" w:before="0"/>
            </w:pPr>
            <w:r>
              <w:rPr>
                <w:sz w:val="16"/>
              </w:rPr>
              <w:t xml:space="preserve">Scale elasticity of PHB unit cost</w:t>
            </w:r>
          </w:p>
        </w:tc>
        <w:tc>
          <w:tcPr/>
          <w:p>
            <w:pPr>
              <w:pStyle w:val="Compact"/>
              <w:spacing w:after="0" w:before="0"/>
            </w:pPr>
            <w:r>
              <w:rPr>
                <w:sz w:val="16"/>
              </w:rPr>
              <w:t xml:space="preserve">A</w:t>
            </w:r>
          </w:p>
        </w:tc>
      </w:tr>
      <w:tr>
        <w:tc>
          <w:tcPr/>
          <w:p>
            <w:pPr>
              <w:pStyle w:val="Compact"/>
              <w:spacing w:after="0" w:before="0"/>
            </w:pPr>
            <w:r>
              <w:rPr>
                <w:sz w:val="16"/>
              </w:rPr>
              <w:t xml:space="preserve">p_el</w:t>
            </w:r>
          </w:p>
        </w:tc>
        <w:tc>
          <w:tcPr/>
          <w:p>
            <w:pPr>
              <w:pStyle w:val="Compact"/>
              <w:spacing w:after="0" w:before="0"/>
            </w:pPr>
            <w:r>
              <w:rPr>
                <w:sz w:val="16"/>
              </w:rPr>
              <w:t xml:space="preserve">0.07 (0.05–0.1)</w:t>
            </w:r>
          </w:p>
        </w:tc>
        <w:tc>
          <w:tcPr/>
          <w:p>
            <w:pPr>
              <w:pStyle w:val="Compact"/>
              <w:spacing w:after="0" w:before="0"/>
            </w:pPr>
            <w:r>
              <w:rPr>
                <w:sz w:val="16"/>
              </w:rPr>
              <w:t xml:space="preserve">USD/kWh</w:t>
            </w:r>
          </w:p>
        </w:tc>
        <w:tc>
          <w:tcPr/>
          <w:p>
            <w:pPr>
              <w:pStyle w:val="Compact"/>
              <w:spacing w:after="0" w:before="0"/>
            </w:pPr>
            <w:r>
              <w:rPr>
                <w:sz w:val="16"/>
              </w:rPr>
              <w:t xml:space="preserve">Market value of electricity (grid generation cost)</w:t>
            </w:r>
          </w:p>
        </w:tc>
        <w:tc>
          <w:tcPr/>
          <w:p>
            <w:pPr>
              <w:pStyle w:val="Compact"/>
              <w:spacing w:after="0" w:before="0"/>
            </w:pPr>
            <w:r>
              <w:rPr>
                <w:sz w:val="16"/>
              </w:rPr>
              <w:t xml:space="preserve">V</w:t>
            </w:r>
          </w:p>
        </w:tc>
      </w:tr>
      <w:tr>
        <w:tc>
          <w:tcPr/>
          <w:p>
            <w:pPr>
              <w:pStyle w:val="Compact"/>
              <w:spacing w:after="0" w:before="0"/>
            </w:pPr>
            <w:r>
              <w:rPr>
                <w:sz w:val="16"/>
              </w:rPr>
              <w:t xml:space="preserve">p_rdf</w:t>
            </w:r>
          </w:p>
        </w:tc>
        <w:tc>
          <w:tcPr/>
          <w:p>
            <w:pPr>
              <w:pStyle w:val="Compact"/>
              <w:spacing w:after="0" w:before="0"/>
            </w:pPr>
            <w:r>
              <w:rPr>
                <w:sz w:val="16"/>
              </w:rPr>
              <w:t xml:space="preserve">1.15 (0.58–1.34)</w:t>
            </w:r>
          </w:p>
        </w:tc>
        <w:tc>
          <w:tcPr/>
          <w:p>
            <w:pPr>
              <w:pStyle w:val="Compact"/>
              <w:spacing w:after="0" w:before="0"/>
            </w:pPr>
            <w:r>
              <w:rPr>
                <w:sz w:val="16"/>
              </w:rPr>
              <w:t xml:space="preserve">USD/GJ</w:t>
            </w:r>
          </w:p>
        </w:tc>
        <w:tc>
          <w:tcPr/>
          <w:p>
            <w:pPr>
              <w:pStyle w:val="Compact"/>
              <w:spacing w:after="0" w:before="0"/>
            </w:pPr>
            <w:r>
              <w:rPr>
                <w:sz w:val="16"/>
              </w:rPr>
              <w:t xml:space="preserve">Price of RDF at kiln gate</w:t>
            </w:r>
          </w:p>
        </w:tc>
        <w:tc>
          <w:tcPr/>
          <w:p>
            <w:pPr>
              <w:pStyle w:val="Compact"/>
              <w:spacing w:after="0" w:before="0"/>
            </w:pPr>
            <w:r>
              <w:rPr>
                <w:sz w:val="16"/>
              </w:rPr>
              <w:t xml:space="preserve">L</w:t>
            </w:r>
          </w:p>
        </w:tc>
      </w:tr>
      <w:tr>
        <w:tc>
          <w:tcPr/>
          <w:p>
            <w:pPr>
              <w:pStyle w:val="Compact"/>
              <w:spacing w:after="0" w:before="0"/>
            </w:pPr>
            <w:r>
              <w:rPr>
                <w:sz w:val="16"/>
              </w:rPr>
              <w:t xml:space="preserve">p_phb</w:t>
            </w:r>
          </w:p>
        </w:tc>
        <w:tc>
          <w:tcPr/>
          <w:p>
            <w:pPr>
              <w:pStyle w:val="Compact"/>
              <w:spacing w:after="0" w:before="0"/>
            </w:pPr>
            <w:r>
              <w:rPr>
                <w:sz w:val="16"/>
              </w:rPr>
              <w:t xml:space="preserve">4 (2.5–6)</w:t>
            </w:r>
          </w:p>
        </w:tc>
        <w:tc>
          <w:tcPr/>
          <w:p>
            <w:pPr>
              <w:pStyle w:val="Compact"/>
              <w:spacing w:after="0" w:before="0"/>
            </w:pPr>
            <w:r>
              <w:rPr>
                <w:sz w:val="16"/>
              </w:rPr>
              <w:t xml:space="preserve">USD/kg</w:t>
            </w:r>
          </w:p>
        </w:tc>
        <w:tc>
          <w:tcPr/>
          <w:p>
            <w:pPr>
              <w:pStyle w:val="Compact"/>
              <w:spacing w:after="0" w:before="0"/>
            </w:pPr>
            <w:r>
              <w:rPr>
                <w:sz w:val="16"/>
              </w:rPr>
              <w:t xml:space="preserve">Selling price of PHB</w:t>
            </w:r>
          </w:p>
        </w:tc>
        <w:tc>
          <w:tcPr/>
          <w:p>
            <w:pPr>
              <w:pStyle w:val="Compact"/>
              <w:spacing w:after="0" w:before="0"/>
            </w:pPr>
            <w:r>
              <w:rPr>
                <w:sz w:val="16"/>
              </w:rPr>
              <w:t xml:space="preserve">L</w:t>
            </w:r>
          </w:p>
        </w:tc>
      </w:tr>
      <w:tr>
        <w:tc>
          <w:tcPr/>
          <w:p>
            <w:pPr>
              <w:pStyle w:val="Compact"/>
              <w:spacing w:after="0" w:before="0"/>
            </w:pPr>
            <w:r>
              <w:rPr>
                <w:sz w:val="16"/>
              </w:rPr>
              <w:t xml:space="preserve">c_truck</w:t>
            </w:r>
          </w:p>
        </w:tc>
        <w:tc>
          <w:tcPr/>
          <w:p>
            <w:pPr>
              <w:pStyle w:val="Compact"/>
              <w:spacing w:after="0" w:before="0"/>
            </w:pPr>
            <w:r>
              <w:rPr>
                <w:sz w:val="16"/>
              </w:rPr>
              <w:t xml:space="preserve">0.1 (0.05–0.15)</w:t>
            </w:r>
          </w:p>
        </w:tc>
        <w:tc>
          <w:tcPr/>
          <w:p>
            <w:pPr>
              <w:pStyle w:val="Compact"/>
              <w:spacing w:after="0" w:before="0"/>
            </w:pPr>
            <w:r>
              <w:rPr>
                <w:sz w:val="16"/>
              </w:rPr>
              <w:t xml:space="preserve">USD/t-km</w:t>
            </w:r>
          </w:p>
        </w:tc>
        <w:tc>
          <w:tcPr/>
          <w:p>
            <w:pPr>
              <w:pStyle w:val="Compact"/>
              <w:spacing w:after="0" w:before="0"/>
            </w:pPr>
            <w:r>
              <w:rPr>
                <w:sz w:val="16"/>
              </w:rPr>
              <w:t xml:space="preserve">Cost of trucking RDF</w:t>
            </w:r>
          </w:p>
        </w:tc>
        <w:tc>
          <w:tcPr/>
          <w:p>
            <w:pPr>
              <w:pStyle w:val="Compact"/>
              <w:spacing w:after="0" w:before="0"/>
            </w:pPr>
            <w:r>
              <w:rPr>
                <w:sz w:val="16"/>
              </w:rPr>
              <w:t xml:space="preserve">A</w:t>
            </w:r>
          </w:p>
        </w:tc>
      </w:tr>
    </w:tbl>
    <w:bookmarkEnd w:id="35"/>
    <w:bookmarkStart w:id="36" w:name="X9d3819cabbc8a2d16fa74eaff7a0792c272f6f9"/>
    <w:p>
      <w:pPr>
        <w:pStyle w:val="Heading2"/>
      </w:pPr>
      <w:r>
        <w:t xml:space="preserve">16.5 Realism, scenario and stress parameters (data/scenario_parameters.csv)</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1056"/>
        <w:gridCol w:w="1320"/>
        <w:gridCol w:w="792"/>
        <w:gridCol w:w="3960"/>
        <w:gridCol w:w="792"/>
      </w:tblGrid>
      <w:tr>
        <w:trPr>
          <w:tblHeader w:val="on"/>
        </w:trPr>
        <w:tc>
          <w:tcPr>
            <w:shd w:val="clear" w:color="auto" w:fill="DCE6F0"/>
          </w:tcPr>
          <w:p>
            <w:pPr>
              <w:pStyle w:val="Compact"/>
              <w:spacing w:after="0" w:before="0"/>
            </w:pPr>
            <w:r>
              <w:rPr>
                <w:b/>
                <w:sz w:val="16"/>
              </w:rPr>
              <w:t xml:space="preserve">Key</w:t>
            </w:r>
          </w:p>
        </w:tc>
        <w:tc>
          <w:tcPr>
            <w:shd w:val="clear" w:color="auto" w:fill="DCE6F0"/>
          </w:tcPr>
          <w:p>
            <w:pPr>
              <w:pStyle w:val="Compact"/>
              <w:spacing w:after="0" w:before="0"/>
            </w:pPr>
            <w:r>
              <w:rPr>
                <w:b/>
                <w:sz w:val="16"/>
              </w:rPr>
              <w:t xml:space="preserve">Central (low–high)</w:t>
            </w:r>
          </w:p>
        </w:tc>
        <w:tc>
          <w:tcPr>
            <w:shd w:val="clear" w:color="auto" w:fill="DCE6F0"/>
          </w:tcPr>
          <w:p>
            <w:pPr>
              <w:pStyle w:val="Compact"/>
              <w:spacing w:after="0" w:before="0"/>
            </w:pPr>
            <w:r>
              <w:rPr>
                <w:b/>
                <w:sz w:val="16"/>
              </w:rPr>
              <w:t xml:space="preserve">Unit</w:t>
            </w:r>
          </w:p>
        </w:tc>
        <w:tc>
          <w:tcPr>
            <w:shd w:val="clear" w:color="auto" w:fill="DCE6F0"/>
          </w:tcPr>
          <w:p>
            <w:pPr>
              <w:pStyle w:val="Compact"/>
              <w:spacing w:after="0" w:before="0"/>
            </w:pPr>
            <w:r>
              <w:rPr>
                <w:b/>
                <w:sz w:val="16"/>
              </w:rPr>
              <w:t xml:space="preserve">Meaning</w:t>
            </w:r>
          </w:p>
        </w:tc>
        <w:tc>
          <w:tcPr>
            <w:shd w:val="clear" w:color="auto" w:fill="DCE6F0"/>
          </w:tcPr>
          <w:p>
            <w:pPr>
              <w:pStyle w:val="Compact"/>
              <w:spacing w:after="0" w:before="0"/>
            </w:pPr>
            <w:r>
              <w:rPr>
                <w:b/>
                <w:sz w:val="16"/>
              </w:rPr>
              <w:t xml:space="preserve">Use</w:t>
            </w:r>
          </w:p>
        </w:tc>
      </w:tr>
      <w:tr>
        <w:tc>
          <w:tcPr/>
          <w:p>
            <w:pPr>
              <w:pStyle w:val="Compact"/>
              <w:spacing w:after="0" w:before="0"/>
            </w:pPr>
            <w:r>
              <w:rPr>
                <w:sz w:val="16"/>
              </w:rPr>
              <w:t xml:space="preserve">y_pen_mech</w:t>
            </w:r>
          </w:p>
        </w:tc>
        <w:tc>
          <w:tcPr/>
          <w:p>
            <w:pPr>
              <w:pStyle w:val="Compact"/>
              <w:spacing w:after="0" w:before="0"/>
            </w:pPr>
            <w:r>
              <w:rPr>
                <w:sz w:val="16"/>
              </w:rPr>
              <w:t xml:space="preserve">0.6 (0.35–0.85)</w:t>
            </w:r>
          </w:p>
        </w:tc>
        <w:tc>
          <w:tcPr/>
          <w:p>
            <w:pPr>
              <w:pStyle w:val="Compact"/>
              <w:spacing w:after="0" w:before="0"/>
            </w:pPr>
            <w:r>
              <w:rPr>
                <w:sz w:val="16"/>
              </w:rPr>
              <w:t xml:space="preserve">-</w:t>
            </w:r>
          </w:p>
        </w:tc>
        <w:tc>
          <w:tcPr/>
          <w:p>
            <w:pPr>
              <w:pStyle w:val="Compact"/>
              <w:spacing w:after="0" w:before="0"/>
            </w:pPr>
            <w:r>
              <w:rPr>
                <w:sz w:val="16"/>
              </w:rPr>
              <w:t xml:space="preserve">Methane yield of food separated mechanically from mixed waste, relative to source-separated food</w:t>
            </w:r>
          </w:p>
        </w:tc>
        <w:tc>
          <w:tcPr/>
          <w:p>
            <w:pPr>
              <w:pStyle w:val="Compact"/>
              <w:spacing w:after="0" w:before="0"/>
            </w:pPr>
            <w:r>
              <w:rPr>
                <w:sz w:val="16"/>
              </w:rPr>
              <w:t xml:space="preserve">main case</w:t>
            </w:r>
          </w:p>
        </w:tc>
      </w:tr>
      <w:tr>
        <w:tc>
          <w:tcPr/>
          <w:p>
            <w:pPr>
              <w:pStyle w:val="Compact"/>
              <w:spacing w:after="0" w:before="0"/>
            </w:pPr>
            <w:r>
              <w:rPr>
                <w:sz w:val="16"/>
              </w:rPr>
              <w:t xml:space="preserve">pre_ofmsw</w:t>
            </w:r>
          </w:p>
        </w:tc>
        <w:tc>
          <w:tcPr/>
          <w:p>
            <w:pPr>
              <w:pStyle w:val="Compact"/>
              <w:spacing w:after="0" w:before="0"/>
            </w:pPr>
            <w:r>
              <w:rPr>
                <w:sz w:val="16"/>
              </w:rPr>
              <w:t xml:space="preserve">5 (0–10)</w:t>
            </w:r>
          </w:p>
        </w:tc>
        <w:tc>
          <w:tcPr/>
          <w:p>
            <w:pPr>
              <w:pStyle w:val="Compact"/>
              <w:spacing w:after="0" w:before="0"/>
            </w:pPr>
            <w:r>
              <w:rPr>
                <w:sz w:val="16"/>
              </w:rPr>
              <w:t xml:space="preserve">USD/t feed</w:t>
            </w:r>
          </w:p>
        </w:tc>
        <w:tc>
          <w:tcPr/>
          <w:p>
            <w:pPr>
              <w:pStyle w:val="Compact"/>
              <w:spacing w:after="0" w:before="0"/>
            </w:pPr>
            <w:r>
              <w:rPr>
                <w:sz w:val="16"/>
              </w:rPr>
              <w:t xml:space="preserve">Extra pre-treatment of mechanically separated food (depackaging, removal of plastics and grit)</w:t>
            </w:r>
          </w:p>
        </w:tc>
        <w:tc>
          <w:tcPr/>
          <w:p>
            <w:pPr>
              <w:pStyle w:val="Compact"/>
              <w:spacing w:after="0" w:before="0"/>
            </w:pPr>
            <w:r>
              <w:rPr>
                <w:sz w:val="16"/>
              </w:rPr>
              <w:t xml:space="preserve">main case</w:t>
            </w:r>
          </w:p>
        </w:tc>
      </w:tr>
      <w:tr>
        <w:tc>
          <w:tcPr/>
          <w:p>
            <w:pPr>
              <w:pStyle w:val="Compact"/>
              <w:spacing w:after="0" w:before="0"/>
            </w:pPr>
            <w:r>
              <w:rPr>
                <w:sz w:val="16"/>
              </w:rPr>
              <w:t xml:space="preserve">glass_imp</w:t>
            </w:r>
          </w:p>
        </w:tc>
        <w:tc>
          <w:tcPr/>
          <w:p>
            <w:pPr>
              <w:pStyle w:val="Compact"/>
              <w:spacing w:after="0" w:before="0"/>
            </w:pPr>
            <w:r>
              <w:rPr>
                <w:sz w:val="16"/>
              </w:rPr>
              <w:t xml:space="preserve">0</w:t>
            </w:r>
          </w:p>
        </w:tc>
        <w:tc>
          <w:tcPr/>
          <w:p>
            <w:pPr>
              <w:pStyle w:val="Compact"/>
              <w:spacing w:after="0" w:before="0"/>
            </w:pPr>
            <w:r>
              <w:rPr>
                <w:sz w:val="16"/>
              </w:rPr>
              <w:t xml:space="preserve">-</w:t>
            </w:r>
          </w:p>
        </w:tc>
        <w:tc>
          <w:tcPr/>
          <w:p>
            <w:pPr>
              <w:pStyle w:val="Compact"/>
              <w:spacing w:after="0" w:before="0"/>
            </w:pPr>
            <w:r>
              <w:rPr>
                <w:sz w:val="16"/>
              </w:rPr>
              <w:t xml:space="preserve">Glass share imputed where glass is not reported (main case: none, i.e. treated as 0)</w:t>
            </w:r>
          </w:p>
        </w:tc>
        <w:tc>
          <w:tcPr/>
          <w:p>
            <w:pPr>
              <w:pStyle w:val="Compact"/>
              <w:spacing w:after="0" w:before="0"/>
            </w:pPr>
            <w:r>
              <w:rPr>
                <w:sz w:val="16"/>
              </w:rPr>
              <w:t xml:space="preserve">main case</w:t>
            </w:r>
          </w:p>
        </w:tc>
      </w:tr>
      <w:tr>
        <w:tc>
          <w:tcPr/>
          <w:p>
            <w:pPr>
              <w:pStyle w:val="Compact"/>
              <w:spacing w:after="0" w:before="0"/>
            </w:pPr>
            <w:r>
              <w:rPr>
                <w:sz w:val="16"/>
              </w:rPr>
              <w:t xml:space="preserve">glass_imp_dist</w:t>
            </w:r>
          </w:p>
        </w:tc>
        <w:tc>
          <w:tcPr/>
          <w:p>
            <w:pPr>
              <w:pStyle w:val="Compact"/>
              <w:spacing w:after="0" w:before="0"/>
            </w:pPr>
            <w:r>
              <w:rPr>
                <w:sz w:val="16"/>
              </w:rPr>
              <w:t xml:space="preserve">0.012 (0.0069–0.0448)</w:t>
            </w:r>
          </w:p>
        </w:tc>
        <w:tc>
          <w:tcPr/>
          <w:p>
            <w:pPr>
              <w:pStyle w:val="Compact"/>
              <w:spacing w:after="0" w:before="0"/>
            </w:pPr>
            <w:r>
              <w:rPr>
                <w:sz w:val="16"/>
              </w:rPr>
              <w:t xml:space="preserve">-</w:t>
            </w:r>
          </w:p>
        </w:tc>
        <w:tc>
          <w:tcPr/>
          <w:p>
            <w:pPr>
              <w:pStyle w:val="Compact"/>
              <w:spacing w:after="0" w:before="0"/>
            </w:pPr>
            <w:r>
              <w:rPr>
                <w:sz w:val="16"/>
              </w:rPr>
              <w:t xml:space="preserve">Distribution used by the scenario glass_imputed (median, p10, p90 of the 15 locations that report glass separately)</w:t>
            </w:r>
          </w:p>
        </w:tc>
        <w:tc>
          <w:tcPr/>
          <w:p>
            <w:pPr>
              <w:pStyle w:val="Compact"/>
              <w:spacing w:after="0" w:before="0"/>
            </w:pPr>
            <w:r>
              <w:rPr>
                <w:sz w:val="16"/>
              </w:rPr>
              <w:t xml:space="preserve">scenario</w:t>
            </w:r>
          </w:p>
        </w:tc>
      </w:tr>
      <w:tr>
        <w:tc>
          <w:tcPr/>
          <w:p>
            <w:pPr>
              <w:pStyle w:val="Compact"/>
              <w:spacing w:after="0" w:before="0"/>
            </w:pPr>
            <w:r>
              <w:rPr>
                <w:sz w:val="16"/>
              </w:rPr>
              <w:t xml:space="preserve">pseudo</w:t>
            </w:r>
          </w:p>
        </w:tc>
        <w:tc>
          <w:tcPr/>
          <w:p>
            <w:pPr>
              <w:pStyle w:val="Compact"/>
              <w:spacing w:after="0" w:before="0"/>
            </w:pPr>
            <w:r>
              <w:rPr>
                <w:sz w:val="16"/>
              </w:rPr>
              <w:t xml:space="preserve">0</w:t>
            </w:r>
          </w:p>
        </w:tc>
        <w:tc>
          <w:tcPr/>
          <w:p>
            <w:pPr>
              <w:pStyle w:val="Compact"/>
              <w:spacing w:after="0" w:before="0"/>
            </w:pPr>
            <w:r>
              <w:rPr>
                <w:sz w:val="16"/>
              </w:rPr>
              <w:t xml:space="preserve">-</w:t>
            </w:r>
          </w:p>
        </w:tc>
        <w:tc>
          <w:tcPr/>
          <w:p>
            <w:pPr>
              <w:pStyle w:val="Compact"/>
              <w:spacing w:after="0" w:before="0"/>
            </w:pPr>
            <w:r>
              <w:rPr>
                <w:sz w:val="16"/>
              </w:rPr>
              <w:t xml:space="preserve">Dirichlet pseudocount added to every fraction (main case 0)</w:t>
            </w:r>
          </w:p>
        </w:tc>
        <w:tc>
          <w:tcPr/>
          <w:p>
            <w:pPr>
              <w:pStyle w:val="Compact"/>
              <w:spacing w:after="0" w:before="0"/>
            </w:pPr>
            <w:r>
              <w:rPr>
                <w:sz w:val="16"/>
              </w:rPr>
              <w:t xml:space="preserve">main case</w:t>
            </w:r>
          </w:p>
        </w:tc>
      </w:tr>
      <w:tr>
        <w:tc>
          <w:tcPr/>
          <w:p>
            <w:pPr>
              <w:pStyle w:val="Compact"/>
              <w:spacing w:after="0" w:before="0"/>
            </w:pPr>
            <w:r>
              <w:rPr>
                <w:sz w:val="16"/>
              </w:rPr>
              <w:t xml:space="preserve">pseudo_scen</w:t>
            </w:r>
          </w:p>
        </w:tc>
        <w:tc>
          <w:tcPr/>
          <w:p>
            <w:pPr>
              <w:pStyle w:val="Compact"/>
              <w:spacing w:after="0" w:before="0"/>
            </w:pPr>
            <w:r>
              <w:rPr>
                <w:sz w:val="16"/>
              </w:rPr>
              <w:t xml:space="preserve">0.5</w:t>
            </w:r>
          </w:p>
        </w:tc>
        <w:tc>
          <w:tcPr/>
          <w:p>
            <w:pPr>
              <w:pStyle w:val="Compact"/>
              <w:spacing w:after="0" w:before="0"/>
            </w:pPr>
            <w:r>
              <w:rPr>
                <w:sz w:val="16"/>
              </w:rPr>
              <w:t xml:space="preserve">-</w:t>
            </w:r>
          </w:p>
        </w:tc>
        <w:tc>
          <w:tcPr/>
          <w:p>
            <w:pPr>
              <w:pStyle w:val="Compact"/>
              <w:spacing w:after="0" w:before="0"/>
            </w:pPr>
            <w:r>
              <w:rPr>
                <w:sz w:val="16"/>
              </w:rPr>
              <w:t xml:space="preserve">Pseudocount used by the scenario dirichlet_pseudocount</w:t>
            </w:r>
          </w:p>
        </w:tc>
        <w:tc>
          <w:tcPr/>
          <w:p>
            <w:pPr>
              <w:pStyle w:val="Compact"/>
              <w:spacing w:after="0" w:before="0"/>
            </w:pPr>
            <w:r>
              <w:rPr>
                <w:sz w:val="16"/>
              </w:rPr>
              <w:t xml:space="preserve">scenario</w:t>
            </w:r>
          </w:p>
        </w:tc>
      </w:tr>
      <w:tr>
        <w:tc>
          <w:tcPr/>
          <w:p>
            <w:pPr>
              <w:pStyle w:val="Compact"/>
              <w:spacing w:after="0" w:before="0"/>
            </w:pPr>
            <w:r>
              <w:rPr>
                <w:sz w:val="16"/>
              </w:rPr>
              <w:t xml:space="preserve">rdf_ncv_k</w:t>
            </w:r>
          </w:p>
        </w:tc>
        <w:tc>
          <w:tcPr/>
          <w:p>
            <w:pPr>
              <w:pStyle w:val="Compact"/>
              <w:spacing w:after="0" w:before="0"/>
            </w:pPr>
            <w:r>
              <w:rPr>
                <w:sz w:val="16"/>
              </w:rPr>
              <w:t xml:space="preserve">1</w:t>
            </w:r>
          </w:p>
        </w:tc>
        <w:tc>
          <w:tcPr/>
          <w:p>
            <w:pPr>
              <w:pStyle w:val="Compact"/>
              <w:spacing w:after="0" w:before="0"/>
            </w:pPr>
            <w:r>
              <w:rPr>
                <w:sz w:val="16"/>
              </w:rPr>
              <w:t xml:space="preserve">x</w:t>
            </w:r>
          </w:p>
        </w:tc>
        <w:tc>
          <w:tcPr/>
          <w:p>
            <w:pPr>
              <w:pStyle w:val="Compact"/>
              <w:spacing w:after="0" w:before="0"/>
            </w:pPr>
            <w:r>
              <w:rPr>
                <w:sz w:val="16"/>
              </w:rPr>
              <w:t xml:space="preserve">Multiplier on the energy content of the delivered RDF (main case 1)</w:t>
            </w:r>
          </w:p>
        </w:tc>
        <w:tc>
          <w:tcPr/>
          <w:p>
            <w:pPr>
              <w:pStyle w:val="Compact"/>
              <w:spacing w:after="0" w:before="0"/>
            </w:pPr>
            <w:r>
              <w:rPr>
                <w:sz w:val="16"/>
              </w:rPr>
              <w:t xml:space="preserve">main case</w:t>
            </w:r>
          </w:p>
        </w:tc>
      </w:tr>
      <w:tr>
        <w:tc>
          <w:tcPr/>
          <w:p>
            <w:pPr>
              <w:pStyle w:val="Compact"/>
              <w:spacing w:after="0" w:before="0"/>
            </w:pPr>
            <w:r>
              <w:rPr>
                <w:sz w:val="16"/>
              </w:rPr>
              <w:t xml:space="preserve">rdf_ncv_k_scen</w:t>
            </w:r>
          </w:p>
        </w:tc>
        <w:tc>
          <w:tcPr/>
          <w:p>
            <w:pPr>
              <w:pStyle w:val="Compact"/>
              <w:spacing w:after="0" w:before="0"/>
            </w:pPr>
            <w:r>
              <w:rPr>
                <w:sz w:val="16"/>
              </w:rPr>
              <w:t xml:space="preserve">0.78</w:t>
            </w:r>
          </w:p>
        </w:tc>
        <w:tc>
          <w:tcPr/>
          <w:p>
            <w:pPr>
              <w:pStyle w:val="Compact"/>
              <w:spacing w:after="0" w:before="0"/>
            </w:pPr>
            <w:r>
              <w:rPr>
                <w:sz w:val="16"/>
              </w:rPr>
              <w:t xml:space="preserve">x</w:t>
            </w:r>
          </w:p>
        </w:tc>
        <w:tc>
          <w:tcPr/>
          <w:p>
            <w:pPr>
              <w:pStyle w:val="Compact"/>
              <w:spacing w:after="0" w:before="0"/>
            </w:pPr>
            <w:r>
              <w:rPr>
                <w:sz w:val="16"/>
              </w:rPr>
              <w:t xml:space="preserve">Stress test: RDF energy scaled so that its NCV falls to about 13-14 MJ/kg (lower than the 15-16.7 MJ/kg reported for Cilacap)</w:t>
            </w:r>
          </w:p>
        </w:tc>
        <w:tc>
          <w:tcPr/>
          <w:p>
            <w:pPr>
              <w:pStyle w:val="Compact"/>
              <w:spacing w:after="0" w:before="0"/>
            </w:pPr>
            <w:r>
              <w:rPr>
                <w:sz w:val="16"/>
              </w:rPr>
              <w:t xml:space="preserve">scenario</w:t>
            </w:r>
          </w:p>
        </w:tc>
      </w:tr>
    </w:tbl>
    <w:bookmarkEnd w:id="36"/>
    <w:bookmarkStart w:id="37" w:name="Xdf012830e1415bdd90ce1359788a584fe01cd2b"/>
    <w:p>
      <w:pPr>
        <w:pStyle w:val="Heading2"/>
      </w:pPr>
      <w:r>
        <w:t xml:space="preserve">16.6 CED and land-use factors (data/lcia_factors.csv)</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908"/>
        <w:gridCol w:w="1428"/>
        <w:gridCol w:w="1038"/>
        <w:gridCol w:w="4154"/>
        <w:gridCol w:w="389"/>
      </w:tblGrid>
      <w:tr>
        <w:trPr>
          <w:tblHeader w:val="on"/>
        </w:trPr>
        <w:tc>
          <w:tcPr>
            <w:shd w:val="clear" w:color="auto" w:fill="DCE6F0"/>
          </w:tcPr>
          <w:p>
            <w:pPr>
              <w:pStyle w:val="Compact"/>
              <w:spacing w:after="0" w:before="0"/>
            </w:pPr>
            <w:r>
              <w:rPr>
                <w:b/>
                <w:sz w:val="16"/>
              </w:rPr>
              <w:t xml:space="preserve">Key</w:t>
            </w:r>
          </w:p>
        </w:tc>
        <w:tc>
          <w:tcPr>
            <w:shd w:val="clear" w:color="auto" w:fill="DCE6F0"/>
          </w:tcPr>
          <w:p>
            <w:pPr>
              <w:pStyle w:val="Compact"/>
              <w:spacing w:after="0" w:before="0"/>
            </w:pPr>
            <w:r>
              <w:rPr>
                <w:b/>
                <w:sz w:val="16"/>
              </w:rPr>
              <w:t xml:space="preserve">Central (low–high)</w:t>
            </w:r>
          </w:p>
        </w:tc>
        <w:tc>
          <w:tcPr>
            <w:shd w:val="clear" w:color="auto" w:fill="DCE6F0"/>
          </w:tcPr>
          <w:p>
            <w:pPr>
              <w:pStyle w:val="Compact"/>
              <w:spacing w:after="0" w:before="0"/>
            </w:pPr>
            <w:r>
              <w:rPr>
                <w:b/>
                <w:sz w:val="16"/>
              </w:rPr>
              <w:t xml:space="preserve">Unit</w:t>
            </w:r>
          </w:p>
        </w:tc>
        <w:tc>
          <w:tcPr>
            <w:shd w:val="clear" w:color="auto" w:fill="DCE6F0"/>
          </w:tcPr>
          <w:p>
            <w:pPr>
              <w:pStyle w:val="Compact"/>
              <w:spacing w:after="0" w:before="0"/>
            </w:pPr>
            <w:r>
              <w:rPr>
                <w:b/>
                <w:sz w:val="16"/>
              </w:rPr>
              <w:t xml:space="preserve">Meaning</w:t>
            </w:r>
          </w:p>
        </w:tc>
        <w:tc>
          <w:tcPr>
            <w:shd w:val="clear" w:color="auto" w:fill="DCE6F0"/>
          </w:tcPr>
          <w:p>
            <w:pPr>
              <w:pStyle w:val="Compact"/>
              <w:spacing w:after="0" w:before="0"/>
            </w:pPr>
            <w:r>
              <w:rPr>
                <w:b/>
                <w:sz w:val="16"/>
              </w:rPr>
              <w:t xml:space="preserve">St.</w:t>
            </w:r>
          </w:p>
        </w:tc>
      </w:tr>
      <w:tr>
        <w:tc>
          <w:tcPr/>
          <w:p>
            <w:pPr>
              <w:pStyle w:val="Compact"/>
              <w:spacing w:after="0" w:before="0"/>
            </w:pPr>
            <w:r>
              <w:rPr>
                <w:sz w:val="16"/>
              </w:rPr>
              <w:t xml:space="preserve">pef_eta</w:t>
            </w:r>
          </w:p>
        </w:tc>
        <w:tc>
          <w:tcPr/>
          <w:p>
            <w:pPr>
              <w:pStyle w:val="Compact"/>
              <w:spacing w:after="0" w:before="0"/>
            </w:pPr>
            <w:r>
              <w:rPr>
                <w:sz w:val="16"/>
              </w:rPr>
              <w:t xml:space="preserve">0.32 (0.28–0.36)</w:t>
            </w:r>
          </w:p>
        </w:tc>
        <w:tc>
          <w:tcPr/>
          <w:p>
            <w:pPr>
              <w:pStyle w:val="Compact"/>
              <w:spacing w:after="0" w:before="0"/>
            </w:pPr>
            <w:r>
              <w:rPr>
                <w:sz w:val="16"/>
              </w:rPr>
              <w:t xml:space="preserve">-</w:t>
            </w:r>
          </w:p>
        </w:tc>
        <w:tc>
          <w:tcPr/>
          <w:p>
            <w:pPr>
              <w:pStyle w:val="Compact"/>
              <w:spacing w:after="0" w:before="0"/>
            </w:pPr>
            <w:r>
              <w:rPr>
                <w:sz w:val="16"/>
              </w:rPr>
              <w:t xml:space="preserve">Net thermal efficiency of the fossil generation displaced or consumed (primary energy = 3.6 / eta MJ per kWh)</w:t>
            </w:r>
          </w:p>
        </w:tc>
        <w:tc>
          <w:tcPr/>
          <w:p>
            <w:pPr>
              <w:pStyle w:val="Compact"/>
              <w:spacing w:after="0" w:before="0"/>
            </w:pPr>
            <w:r>
              <w:rPr>
                <w:sz w:val="16"/>
              </w:rPr>
              <w:t xml:space="preserve">L</w:t>
            </w:r>
          </w:p>
        </w:tc>
      </w:tr>
      <w:tr>
        <w:tc>
          <w:tcPr/>
          <w:p>
            <w:pPr>
              <w:pStyle w:val="Compact"/>
              <w:spacing w:after="0" w:before="0"/>
            </w:pPr>
            <w:r>
              <w:rPr>
                <w:sz w:val="16"/>
              </w:rPr>
              <w:t xml:space="preserve">up_fuel</w:t>
            </w:r>
          </w:p>
        </w:tc>
        <w:tc>
          <w:tcPr/>
          <w:p>
            <w:pPr>
              <w:pStyle w:val="Compact"/>
              <w:spacing w:after="0" w:before="0"/>
            </w:pPr>
            <w:r>
              <w:rPr>
                <w:sz w:val="16"/>
              </w:rPr>
              <w:t xml:space="preserve">0.08 (0.03–0.15)</w:t>
            </w:r>
          </w:p>
        </w:tc>
        <w:tc>
          <w:tcPr/>
          <w:p>
            <w:pPr>
              <w:pStyle w:val="Compact"/>
              <w:spacing w:after="0" w:before="0"/>
            </w:pPr>
            <w:r>
              <w:rPr>
                <w:sz w:val="16"/>
              </w:rPr>
              <w:t xml:space="preserve">-</w:t>
            </w:r>
          </w:p>
        </w:tc>
        <w:tc>
          <w:tcPr/>
          <w:p>
            <w:pPr>
              <w:pStyle w:val="Compact"/>
              <w:spacing w:after="0" w:before="0"/>
            </w:pPr>
            <w:r>
              <w:rPr>
                <w:sz w:val="16"/>
              </w:rPr>
              <w:t xml:space="preserve">Upstream supply energy of power-plant fuel (mining, processing, transport) as a share of fuel energy</w:t>
            </w:r>
          </w:p>
        </w:tc>
        <w:tc>
          <w:tcPr/>
          <w:p>
            <w:pPr>
              <w:pStyle w:val="Compact"/>
              <w:spacing w:after="0" w:before="0"/>
            </w:pPr>
            <w:r>
              <w:rPr>
                <w:sz w:val="16"/>
              </w:rPr>
              <w:t xml:space="preserve">A</w:t>
            </w:r>
          </w:p>
        </w:tc>
      </w:tr>
      <w:tr>
        <w:tc>
          <w:tcPr/>
          <w:p>
            <w:pPr>
              <w:pStyle w:val="Compact"/>
              <w:spacing w:after="0" w:before="0"/>
            </w:pPr>
            <w:r>
              <w:rPr>
                <w:sz w:val="16"/>
              </w:rPr>
              <w:t xml:space="preserve">ef_diesel</w:t>
            </w:r>
          </w:p>
        </w:tc>
        <w:tc>
          <w:tcPr/>
          <w:p>
            <w:pPr>
              <w:pStyle w:val="Compact"/>
              <w:spacing w:after="0" w:before="0"/>
            </w:pPr>
            <w:r>
              <w:rPr>
                <w:sz w:val="16"/>
              </w:rPr>
              <w:t xml:space="preserve">0.0741</w:t>
            </w:r>
          </w:p>
        </w:tc>
        <w:tc>
          <w:tcPr/>
          <w:p>
            <w:pPr>
              <w:pStyle w:val="Compact"/>
              <w:spacing w:after="0" w:before="0"/>
            </w:pPr>
            <w:r>
              <w:rPr>
                <w:sz w:val="16"/>
              </w:rPr>
              <w:t xml:space="preserve">kg CO2/MJ</w:t>
            </w:r>
          </w:p>
        </w:tc>
        <w:tc>
          <w:tcPr/>
          <w:p>
            <w:pPr>
              <w:pStyle w:val="Compact"/>
              <w:spacing w:after="0" w:before="0"/>
            </w:pPr>
            <w:r>
              <w:rPr>
                <w:sz w:val="16"/>
              </w:rPr>
              <w:t xml:space="preserve">Converts diesel-type ancillary burdens (kg CO2e) to diesel energy; the ancillary terms also contain materials, so this is an approximation</w:t>
            </w:r>
          </w:p>
        </w:tc>
        <w:tc>
          <w:tcPr/>
          <w:p>
            <w:pPr>
              <w:pStyle w:val="Compact"/>
              <w:spacing w:after="0" w:before="0"/>
            </w:pPr>
            <w:r>
              <w:rPr>
                <w:sz w:val="16"/>
              </w:rPr>
              <w:t xml:space="preserve">L</w:t>
            </w:r>
          </w:p>
        </w:tc>
      </w:tr>
      <w:tr>
        <w:tc>
          <w:tcPr/>
          <w:p>
            <w:pPr>
              <w:pStyle w:val="Compact"/>
              <w:spacing w:after="0" w:before="0"/>
            </w:pPr>
            <w:r>
              <w:rPr>
                <w:sz w:val="16"/>
              </w:rPr>
              <w:t xml:space="preserve">up_diesel</w:t>
            </w:r>
          </w:p>
        </w:tc>
        <w:tc>
          <w:tcPr/>
          <w:p>
            <w:pPr>
              <w:pStyle w:val="Compact"/>
              <w:spacing w:after="0" w:before="0"/>
            </w:pPr>
            <w:r>
              <w:rPr>
                <w:sz w:val="16"/>
              </w:rPr>
              <w:t xml:space="preserve">0.15 (0.1–0.25)</w:t>
            </w:r>
          </w:p>
        </w:tc>
        <w:tc>
          <w:tcPr/>
          <w:p>
            <w:pPr>
              <w:pStyle w:val="Compact"/>
              <w:spacing w:after="0" w:before="0"/>
            </w:pPr>
            <w:r>
              <w:rPr>
                <w:sz w:val="16"/>
              </w:rPr>
              <w:t xml:space="preserve">-</w:t>
            </w:r>
          </w:p>
        </w:tc>
        <w:tc>
          <w:tcPr/>
          <w:p>
            <w:pPr>
              <w:pStyle w:val="Compact"/>
              <w:spacing w:after="0" w:before="0"/>
            </w:pPr>
            <w:r>
              <w:rPr>
                <w:sz w:val="16"/>
              </w:rPr>
              <w:t xml:space="preserve">Upstream (refinery, crude supply) energy of diesel as a share of its energy</w:t>
            </w:r>
          </w:p>
        </w:tc>
        <w:tc>
          <w:tcPr/>
          <w:p>
            <w:pPr>
              <w:pStyle w:val="Compact"/>
              <w:spacing w:after="0" w:before="0"/>
            </w:pPr>
            <w:r>
              <w:rPr>
                <w:sz w:val="16"/>
              </w:rPr>
              <w:t xml:space="preserve">A</w:t>
            </w:r>
          </w:p>
        </w:tc>
      </w:tr>
      <w:tr>
        <w:tc>
          <w:tcPr/>
          <w:p>
            <w:pPr>
              <w:pStyle w:val="Compact"/>
              <w:spacing w:after="0" w:before="0"/>
            </w:pPr>
            <w:r>
              <w:rPr>
                <w:sz w:val="16"/>
              </w:rPr>
              <w:t xml:space="preserve">up_coal</w:t>
            </w:r>
          </w:p>
        </w:tc>
        <w:tc>
          <w:tcPr/>
          <w:p>
            <w:pPr>
              <w:pStyle w:val="Compact"/>
              <w:spacing w:after="0" w:before="0"/>
            </w:pPr>
            <w:r>
              <w:rPr>
                <w:sz w:val="16"/>
              </w:rPr>
              <w:t xml:space="preserve">0.05 (0.02–0.1)</w:t>
            </w:r>
          </w:p>
        </w:tc>
        <w:tc>
          <w:tcPr/>
          <w:p>
            <w:pPr>
              <w:pStyle w:val="Compact"/>
              <w:spacing w:after="0" w:before="0"/>
            </w:pPr>
            <w:r>
              <w:rPr>
                <w:sz w:val="16"/>
              </w:rPr>
              <w:t xml:space="preserve">-</w:t>
            </w:r>
          </w:p>
        </w:tc>
        <w:tc>
          <w:tcPr/>
          <w:p>
            <w:pPr>
              <w:pStyle w:val="Compact"/>
              <w:spacing w:after="0" w:before="0"/>
            </w:pPr>
            <w:r>
              <w:rPr>
                <w:sz w:val="16"/>
              </w:rPr>
              <w:t xml:space="preserve">Upstream (mining, transport) energy of the kiln coal displaced by RDF</w:t>
            </w:r>
          </w:p>
        </w:tc>
        <w:tc>
          <w:tcPr/>
          <w:p>
            <w:pPr>
              <w:pStyle w:val="Compact"/>
              <w:spacing w:after="0" w:before="0"/>
            </w:pPr>
            <w:r>
              <w:rPr>
                <w:sz w:val="16"/>
              </w:rPr>
              <w:t xml:space="preserve">A</w:t>
            </w:r>
          </w:p>
        </w:tc>
      </w:tr>
      <w:tr>
        <w:tc>
          <w:tcPr/>
          <w:p>
            <w:pPr>
              <w:pStyle w:val="Compact"/>
              <w:spacing w:after="0" w:before="0"/>
            </w:pPr>
            <w:r>
              <w:rPr>
                <w:sz w:val="16"/>
              </w:rPr>
              <w:t xml:space="preserve">ef_natgas</w:t>
            </w:r>
          </w:p>
        </w:tc>
        <w:tc>
          <w:tcPr/>
          <w:p>
            <w:pPr>
              <w:pStyle w:val="Compact"/>
              <w:spacing w:after="0" w:before="0"/>
            </w:pPr>
            <w:r>
              <w:rPr>
                <w:sz w:val="16"/>
              </w:rPr>
              <w:t xml:space="preserve">0.0561</w:t>
            </w:r>
          </w:p>
        </w:tc>
        <w:tc>
          <w:tcPr/>
          <w:p>
            <w:pPr>
              <w:pStyle w:val="Compact"/>
              <w:spacing w:after="0" w:before="0"/>
            </w:pPr>
            <w:r>
              <w:rPr>
                <w:sz w:val="16"/>
              </w:rPr>
              <w:t xml:space="preserve">kg CO2/MJ</w:t>
            </w:r>
          </w:p>
        </w:tc>
        <w:tc>
          <w:tcPr/>
          <w:p>
            <w:pPr>
              <w:pStyle w:val="Compact"/>
              <w:spacing w:after="0" w:before="0"/>
            </w:pPr>
            <w:r>
              <w:rPr>
                <w:sz w:val="16"/>
              </w:rPr>
              <w:t xml:space="preserve">Converts the PHB nutrient/chemical burden (kg CO2e) to fossil MJ as if natural-gas based (proxy)</w:t>
            </w:r>
          </w:p>
        </w:tc>
        <w:tc>
          <w:tcPr/>
          <w:p>
            <w:pPr>
              <w:pStyle w:val="Compact"/>
              <w:spacing w:after="0" w:before="0"/>
            </w:pPr>
            <w:r>
              <w:rPr>
                <w:sz w:val="16"/>
              </w:rPr>
              <w:t xml:space="preserve">A</w:t>
            </w:r>
          </w:p>
        </w:tc>
      </w:tr>
      <w:tr>
        <w:tc>
          <w:tcPr/>
          <w:p>
            <w:pPr>
              <w:pStyle w:val="Compact"/>
              <w:spacing w:after="0" w:before="0"/>
            </w:pPr>
            <w:r>
              <w:rPr>
                <w:sz w:val="16"/>
              </w:rPr>
              <w:t xml:space="preserve">ced_pp</w:t>
            </w:r>
          </w:p>
        </w:tc>
        <w:tc>
          <w:tcPr/>
          <w:p>
            <w:pPr>
              <w:pStyle w:val="Compact"/>
              <w:spacing w:after="0" w:before="0"/>
            </w:pPr>
            <w:r>
              <w:rPr>
                <w:sz w:val="16"/>
              </w:rPr>
              <w:t xml:space="preserve">75 (65–85)</w:t>
            </w:r>
          </w:p>
        </w:tc>
        <w:tc>
          <w:tcPr/>
          <w:p>
            <w:pPr>
              <w:pStyle w:val="Compact"/>
              <w:spacing w:after="0" w:before="0"/>
            </w:pPr>
            <w:r>
              <w:rPr>
                <w:sz w:val="16"/>
              </w:rPr>
              <w:t xml:space="preserve">MJ/kg</w:t>
            </w:r>
          </w:p>
        </w:tc>
        <w:tc>
          <w:tcPr/>
          <w:p>
            <w:pPr>
              <w:pStyle w:val="Compact"/>
              <w:spacing w:after="0" w:before="0"/>
            </w:pPr>
            <w:r>
              <w:rPr>
                <w:sz w:val="16"/>
              </w:rPr>
              <w:t xml:space="preserve">Cradle-to-gate fossil CED of displaced polypropylene incl. feedstock energy</w:t>
            </w:r>
          </w:p>
        </w:tc>
        <w:tc>
          <w:tcPr/>
          <w:p>
            <w:pPr>
              <w:pStyle w:val="Compact"/>
              <w:spacing w:after="0" w:before="0"/>
            </w:pPr>
            <w:r>
              <w:rPr>
                <w:sz w:val="16"/>
              </w:rPr>
              <w:t xml:space="preserve">L</w:t>
            </w:r>
          </w:p>
        </w:tc>
      </w:tr>
      <w:tr>
        <w:tc>
          <w:tcPr/>
          <w:p>
            <w:pPr>
              <w:pStyle w:val="Compact"/>
              <w:spacing w:after="0" w:before="0"/>
            </w:pPr>
            <w:r>
              <w:rPr>
                <w:sz w:val="16"/>
              </w:rPr>
              <w:t xml:space="preserve">rho_sl</w:t>
            </w:r>
          </w:p>
        </w:tc>
        <w:tc>
          <w:tcPr/>
          <w:p>
            <w:pPr>
              <w:pStyle w:val="Compact"/>
              <w:spacing w:after="0" w:before="0"/>
            </w:pPr>
            <w:r>
              <w:rPr>
                <w:sz w:val="16"/>
              </w:rPr>
              <w:t xml:space="preserve">0.8 (0.6–1)</w:t>
            </w:r>
          </w:p>
        </w:tc>
        <w:tc>
          <w:tcPr/>
          <w:p>
            <w:pPr>
              <w:pStyle w:val="Compact"/>
              <w:spacing w:after="0" w:before="0"/>
            </w:pPr>
            <w:r>
              <w:rPr>
                <w:sz w:val="16"/>
              </w:rPr>
              <w:t xml:space="preserve">t/m3</w:t>
            </w:r>
          </w:p>
        </w:tc>
        <w:tc>
          <w:tcPr/>
          <w:p>
            <w:pPr>
              <w:pStyle w:val="Compact"/>
              <w:spacing w:after="0" w:before="0"/>
            </w:pPr>
            <w:r>
              <w:rPr>
                <w:sz w:val="16"/>
              </w:rPr>
              <w:t xml:space="preserve">In-place density of compacted MSW in a sanitary landfill</w:t>
            </w:r>
          </w:p>
        </w:tc>
        <w:tc>
          <w:tcPr/>
          <w:p>
            <w:pPr>
              <w:pStyle w:val="Compact"/>
              <w:spacing w:after="0" w:before="0"/>
            </w:pPr>
            <w:r>
              <w:rPr>
                <w:sz w:val="16"/>
              </w:rPr>
              <w:t xml:space="preserve">A</w:t>
            </w:r>
          </w:p>
        </w:tc>
      </w:tr>
      <w:tr>
        <w:tc>
          <w:tcPr/>
          <w:p>
            <w:pPr>
              <w:pStyle w:val="Compact"/>
              <w:spacing w:after="0" w:before="0"/>
            </w:pPr>
            <w:r>
              <w:rPr>
                <w:sz w:val="16"/>
              </w:rPr>
              <w:t xml:space="preserve">h_sl</w:t>
            </w:r>
          </w:p>
        </w:tc>
        <w:tc>
          <w:tcPr/>
          <w:p>
            <w:pPr>
              <w:pStyle w:val="Compact"/>
              <w:spacing w:after="0" w:before="0"/>
            </w:pPr>
            <w:r>
              <w:rPr>
                <w:sz w:val="16"/>
              </w:rPr>
              <w:t xml:space="preserve">20 (10–30)</w:t>
            </w:r>
          </w:p>
        </w:tc>
        <w:tc>
          <w:tcPr/>
          <w:p>
            <w:pPr>
              <w:pStyle w:val="Compact"/>
              <w:spacing w:after="0" w:before="0"/>
            </w:pPr>
            <w:r>
              <w:rPr>
                <w:sz w:val="16"/>
              </w:rPr>
              <w:t xml:space="preserve">m</w:t>
            </w:r>
          </w:p>
        </w:tc>
        <w:tc>
          <w:tcPr/>
          <w:p>
            <w:pPr>
              <w:pStyle w:val="Compact"/>
              <w:spacing w:after="0" w:before="0"/>
            </w:pPr>
            <w:r>
              <w:rPr>
                <w:sz w:val="16"/>
              </w:rPr>
              <w:t xml:space="preserve">Effective fill height of a sanitary landfill</w:t>
            </w:r>
          </w:p>
        </w:tc>
        <w:tc>
          <w:tcPr/>
          <w:p>
            <w:pPr>
              <w:pStyle w:val="Compact"/>
              <w:spacing w:after="0" w:before="0"/>
            </w:pPr>
            <w:r>
              <w:rPr>
                <w:sz w:val="16"/>
              </w:rPr>
              <w:t xml:space="preserve">A</w:t>
            </w:r>
          </w:p>
        </w:tc>
      </w:tr>
      <w:tr>
        <w:tc>
          <w:tcPr/>
          <w:p>
            <w:pPr>
              <w:pStyle w:val="Compact"/>
              <w:spacing w:after="0" w:before="0"/>
            </w:pPr>
            <w:r>
              <w:rPr>
                <w:sz w:val="16"/>
              </w:rPr>
              <w:t xml:space="preserve">f_gross_sl</w:t>
            </w:r>
          </w:p>
        </w:tc>
        <w:tc>
          <w:tcPr/>
          <w:p>
            <w:pPr>
              <w:pStyle w:val="Compact"/>
              <w:spacing w:after="0" w:before="0"/>
            </w:pPr>
            <w:r>
              <w:rPr>
                <w:sz w:val="16"/>
              </w:rPr>
              <w:t xml:space="preserve">1.3 (1.1–1.5)</w:t>
            </w:r>
          </w:p>
        </w:tc>
        <w:tc>
          <w:tcPr/>
          <w:p>
            <w:pPr>
              <w:pStyle w:val="Compact"/>
              <w:spacing w:after="0" w:before="0"/>
            </w:pPr>
            <w:r>
              <w:rPr>
                <w:sz w:val="16"/>
              </w:rPr>
              <w:t xml:space="preserve">-</w:t>
            </w:r>
          </w:p>
        </w:tc>
        <w:tc>
          <w:tcPr/>
          <w:p>
            <w:pPr>
              <w:pStyle w:val="Compact"/>
              <w:spacing w:after="0" w:before="0"/>
            </w:pPr>
            <w:r>
              <w:rPr>
                <w:sz w:val="16"/>
              </w:rPr>
              <w:t xml:space="preserve">Gross site area / fill area (roads, leachate ponds, buffer)</w:t>
            </w:r>
          </w:p>
        </w:tc>
        <w:tc>
          <w:tcPr/>
          <w:p>
            <w:pPr>
              <w:pStyle w:val="Compact"/>
              <w:spacing w:after="0" w:before="0"/>
            </w:pPr>
            <w:r>
              <w:rPr>
                <w:sz w:val="16"/>
              </w:rPr>
              <w:t xml:space="preserve">A</w:t>
            </w:r>
          </w:p>
        </w:tc>
      </w:tr>
      <w:tr>
        <w:tc>
          <w:tcPr/>
          <w:p>
            <w:pPr>
              <w:pStyle w:val="Compact"/>
              <w:spacing w:after="0" w:before="0"/>
            </w:pPr>
            <w:r>
              <w:rPr>
                <w:sz w:val="16"/>
              </w:rPr>
              <w:t xml:space="preserve">rho_inert</w:t>
            </w:r>
          </w:p>
        </w:tc>
        <w:tc>
          <w:tcPr/>
          <w:p>
            <w:pPr>
              <w:pStyle w:val="Compact"/>
              <w:spacing w:after="0" w:before="0"/>
            </w:pPr>
            <w:r>
              <w:rPr>
                <w:sz w:val="16"/>
              </w:rPr>
              <w:t xml:space="preserve">1.3 (1–1.6)</w:t>
            </w:r>
          </w:p>
        </w:tc>
        <w:tc>
          <w:tcPr/>
          <w:p>
            <w:pPr>
              <w:pStyle w:val="Compact"/>
              <w:spacing w:after="0" w:before="0"/>
            </w:pPr>
            <w:r>
              <w:rPr>
                <w:sz w:val="16"/>
              </w:rPr>
              <w:t xml:space="preserve">t/m3</w:t>
            </w:r>
          </w:p>
        </w:tc>
        <w:tc>
          <w:tcPr/>
          <w:p>
            <w:pPr>
              <w:pStyle w:val="Compact"/>
              <w:spacing w:after="0" w:before="0"/>
            </w:pPr>
            <w:r>
              <w:rPr>
                <w:sz w:val="16"/>
              </w:rPr>
              <w:t xml:space="preserve">In-place density of ash, digestate cake and other inert residues</w:t>
            </w:r>
          </w:p>
        </w:tc>
        <w:tc>
          <w:tcPr/>
          <w:p>
            <w:pPr>
              <w:pStyle w:val="Compact"/>
              <w:spacing w:after="0" w:before="0"/>
            </w:pPr>
            <w:r>
              <w:rPr>
                <w:sz w:val="16"/>
              </w:rPr>
              <w:t xml:space="preserve">A</w:t>
            </w:r>
          </w:p>
        </w:tc>
      </w:tr>
      <w:tr>
        <w:tc>
          <w:tcPr/>
          <w:p>
            <w:pPr>
              <w:pStyle w:val="Compact"/>
              <w:spacing w:after="0" w:before="0"/>
            </w:pPr>
            <w:r>
              <w:rPr>
                <w:sz w:val="16"/>
              </w:rPr>
              <w:t xml:space="preserve">rho_od</w:t>
            </w:r>
          </w:p>
        </w:tc>
        <w:tc>
          <w:tcPr/>
          <w:p>
            <w:pPr>
              <w:pStyle w:val="Compact"/>
              <w:spacing w:after="0" w:before="0"/>
            </w:pPr>
            <w:r>
              <w:rPr>
                <w:sz w:val="16"/>
              </w:rPr>
              <w:t xml:space="preserve">0.5 (0.35–0.7)</w:t>
            </w:r>
          </w:p>
        </w:tc>
        <w:tc>
          <w:tcPr/>
          <w:p>
            <w:pPr>
              <w:pStyle w:val="Compact"/>
              <w:spacing w:after="0" w:before="0"/>
            </w:pPr>
            <w:r>
              <w:rPr>
                <w:sz w:val="16"/>
              </w:rPr>
              <w:t xml:space="preserve">t/m3</w:t>
            </w:r>
          </w:p>
        </w:tc>
        <w:tc>
          <w:tcPr/>
          <w:p>
            <w:pPr>
              <w:pStyle w:val="Compact"/>
              <w:spacing w:after="0" w:before="0"/>
            </w:pPr>
            <w:r>
              <w:rPr>
                <w:sz w:val="16"/>
              </w:rPr>
              <w:t xml:space="preserve">Density of uncompacted waste in an open dump</w:t>
            </w:r>
          </w:p>
        </w:tc>
        <w:tc>
          <w:tcPr/>
          <w:p>
            <w:pPr>
              <w:pStyle w:val="Compact"/>
              <w:spacing w:after="0" w:before="0"/>
            </w:pPr>
            <w:r>
              <w:rPr>
                <w:sz w:val="16"/>
              </w:rPr>
              <w:t xml:space="preserve">A</w:t>
            </w:r>
          </w:p>
        </w:tc>
      </w:tr>
      <w:tr>
        <w:tc>
          <w:tcPr/>
          <w:p>
            <w:pPr>
              <w:pStyle w:val="Compact"/>
              <w:spacing w:after="0" w:before="0"/>
            </w:pPr>
            <w:r>
              <w:rPr>
                <w:sz w:val="16"/>
              </w:rPr>
              <w:t xml:space="preserve">h_od</w:t>
            </w:r>
          </w:p>
        </w:tc>
        <w:tc>
          <w:tcPr/>
          <w:p>
            <w:pPr>
              <w:pStyle w:val="Compact"/>
              <w:spacing w:after="0" w:before="0"/>
            </w:pPr>
            <w:r>
              <w:rPr>
                <w:sz w:val="16"/>
              </w:rPr>
              <w:t xml:space="preserve">5 (3–10)</w:t>
            </w:r>
          </w:p>
        </w:tc>
        <w:tc>
          <w:tcPr/>
          <w:p>
            <w:pPr>
              <w:pStyle w:val="Compact"/>
              <w:spacing w:after="0" w:before="0"/>
            </w:pPr>
            <w:r>
              <w:rPr>
                <w:sz w:val="16"/>
              </w:rPr>
              <w:t xml:space="preserve">m</w:t>
            </w:r>
          </w:p>
        </w:tc>
        <w:tc>
          <w:tcPr/>
          <w:p>
            <w:pPr>
              <w:pStyle w:val="Compact"/>
              <w:spacing w:after="0" w:before="0"/>
            </w:pPr>
            <w:r>
              <w:rPr>
                <w:sz w:val="16"/>
              </w:rPr>
              <w:t xml:space="preserve">Average heap height of an open dump</w:t>
            </w:r>
          </w:p>
        </w:tc>
        <w:tc>
          <w:tcPr/>
          <w:p>
            <w:pPr>
              <w:pStyle w:val="Compact"/>
              <w:spacing w:after="0" w:before="0"/>
            </w:pPr>
            <w:r>
              <w:rPr>
                <w:sz w:val="16"/>
              </w:rPr>
              <w:t xml:space="preserve">A</w:t>
            </w:r>
          </w:p>
        </w:tc>
      </w:tr>
      <w:tr>
        <w:tc>
          <w:tcPr/>
          <w:p>
            <w:pPr>
              <w:pStyle w:val="Compact"/>
              <w:spacing w:after="0" w:before="0"/>
            </w:pPr>
            <w:r>
              <w:rPr>
                <w:sz w:val="16"/>
              </w:rPr>
              <w:t xml:space="preserve">fp_wte</w:t>
            </w:r>
          </w:p>
        </w:tc>
        <w:tc>
          <w:tcPr/>
          <w:p>
            <w:pPr>
              <w:pStyle w:val="Compact"/>
              <w:spacing w:after="0" w:before="0"/>
            </w:pPr>
            <w:r>
              <w:rPr>
                <w:sz w:val="16"/>
              </w:rPr>
              <w:t xml:space="preserve">40 (20–80)</w:t>
            </w:r>
          </w:p>
        </w:tc>
        <w:tc>
          <w:tcPr/>
          <w:p>
            <w:pPr>
              <w:pStyle w:val="Compact"/>
              <w:spacing w:after="0" w:before="0"/>
            </w:pPr>
            <w:r>
              <w:rPr>
                <w:sz w:val="16"/>
              </w:rPr>
              <w:t xml:space="preserve">m2 per t/d</w:t>
            </w:r>
          </w:p>
        </w:tc>
        <w:tc>
          <w:tcPr/>
          <w:p>
            <w:pPr>
              <w:pStyle w:val="Compact"/>
              <w:spacing w:after="0" w:before="0"/>
            </w:pPr>
            <w:r>
              <w:rPr>
                <w:sz w:val="16"/>
              </w:rPr>
              <w:t xml:space="preserve">Site footprint of a WtE plant per t/d nameplate capacity</w:t>
            </w:r>
          </w:p>
        </w:tc>
        <w:tc>
          <w:tcPr/>
          <w:p>
            <w:pPr>
              <w:pStyle w:val="Compact"/>
              <w:spacing w:after="0" w:before="0"/>
            </w:pPr>
            <w:r>
              <w:rPr>
                <w:sz w:val="16"/>
              </w:rPr>
              <w:t xml:space="preserve">A</w:t>
            </w:r>
          </w:p>
        </w:tc>
      </w:tr>
      <w:tr>
        <w:tc>
          <w:tcPr/>
          <w:p>
            <w:pPr>
              <w:pStyle w:val="Compact"/>
              <w:spacing w:after="0" w:before="0"/>
            </w:pPr>
            <w:r>
              <w:rPr>
                <w:sz w:val="16"/>
              </w:rPr>
              <w:t xml:space="preserve">fp_rdf</w:t>
            </w:r>
          </w:p>
        </w:tc>
        <w:tc>
          <w:tcPr/>
          <w:p>
            <w:pPr>
              <w:pStyle w:val="Compact"/>
              <w:spacing w:after="0" w:before="0"/>
            </w:pPr>
            <w:r>
              <w:rPr>
                <w:sz w:val="16"/>
              </w:rPr>
              <w:t xml:space="preserve">50 (25–100)</w:t>
            </w:r>
          </w:p>
        </w:tc>
        <w:tc>
          <w:tcPr/>
          <w:p>
            <w:pPr>
              <w:pStyle w:val="Compact"/>
              <w:spacing w:after="0" w:before="0"/>
            </w:pPr>
            <w:r>
              <w:rPr>
                <w:sz w:val="16"/>
              </w:rPr>
              <w:t xml:space="preserve">m2 per t/d</w:t>
            </w:r>
          </w:p>
        </w:tc>
        <w:tc>
          <w:tcPr/>
          <w:p>
            <w:pPr>
              <w:pStyle w:val="Compact"/>
              <w:spacing w:after="0" w:before="0"/>
            </w:pPr>
            <w:r>
              <w:rPr>
                <w:sz w:val="16"/>
              </w:rPr>
              <w:t xml:space="preserve">Site footprint of an RDF plant (incl. drying and storage) per t/d</w:t>
            </w:r>
          </w:p>
        </w:tc>
        <w:tc>
          <w:tcPr/>
          <w:p>
            <w:pPr>
              <w:pStyle w:val="Compact"/>
              <w:spacing w:after="0" w:before="0"/>
            </w:pPr>
            <w:r>
              <w:rPr>
                <w:sz w:val="16"/>
              </w:rPr>
              <w:t xml:space="preserve">A</w:t>
            </w:r>
          </w:p>
        </w:tc>
      </w:tr>
      <w:tr>
        <w:tc>
          <w:tcPr/>
          <w:p>
            <w:pPr>
              <w:pStyle w:val="Compact"/>
              <w:spacing w:after="0" w:before="0"/>
            </w:pPr>
            <w:r>
              <w:rPr>
                <w:sz w:val="16"/>
              </w:rPr>
              <w:t xml:space="preserve">fp_ad</w:t>
            </w:r>
          </w:p>
        </w:tc>
        <w:tc>
          <w:tcPr/>
          <w:p>
            <w:pPr>
              <w:pStyle w:val="Compact"/>
              <w:spacing w:after="0" w:before="0"/>
            </w:pPr>
            <w:r>
              <w:rPr>
                <w:sz w:val="16"/>
              </w:rPr>
              <w:t xml:space="preserve">60 (30–120)</w:t>
            </w:r>
          </w:p>
        </w:tc>
        <w:tc>
          <w:tcPr/>
          <w:p>
            <w:pPr>
              <w:pStyle w:val="Compact"/>
              <w:spacing w:after="0" w:before="0"/>
            </w:pPr>
            <w:r>
              <w:rPr>
                <w:sz w:val="16"/>
              </w:rPr>
              <w:t xml:space="preserve">m2 per t/d</w:t>
            </w:r>
          </w:p>
        </w:tc>
        <w:tc>
          <w:tcPr/>
          <w:p>
            <w:pPr>
              <w:pStyle w:val="Compact"/>
              <w:spacing w:after="0" w:before="0"/>
            </w:pPr>
            <w:r>
              <w:rPr>
                <w:sz w:val="16"/>
              </w:rPr>
              <w:t xml:space="preserve">Site footprint of an AD plant (incl. digestate handling) per t/d feed</w:t>
            </w:r>
          </w:p>
        </w:tc>
        <w:tc>
          <w:tcPr/>
          <w:p>
            <w:pPr>
              <w:pStyle w:val="Compact"/>
              <w:spacing w:after="0" w:before="0"/>
            </w:pPr>
            <w:r>
              <w:rPr>
                <w:sz w:val="16"/>
              </w:rPr>
              <w:t xml:space="preserve">A</w:t>
            </w:r>
          </w:p>
        </w:tc>
      </w:tr>
    </w:tbl>
    <w:bookmarkEnd w:id="37"/>
    <w:bookmarkStart w:id="38" w:name="Xbb2faef18304310be346195b3e8fc9bcd1b451a"/>
    <w:p>
      <w:pPr>
        <w:pStyle w:val="Heading2"/>
      </w:pPr>
      <w:r>
        <w:t xml:space="preserve">16.7 Projection parameters (data/projection_2045_parameters.csv)</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1452"/>
        <w:gridCol w:w="1056"/>
        <w:gridCol w:w="792"/>
        <w:gridCol w:w="4620"/>
      </w:tblGrid>
      <w:tr>
        <w:trPr>
          <w:tblHeader w:val="on"/>
        </w:trPr>
        <w:tc>
          <w:tcPr>
            <w:shd w:val="clear" w:color="auto" w:fill="DCE6F0"/>
          </w:tcPr>
          <w:p>
            <w:pPr>
              <w:pStyle w:val="Compact"/>
              <w:spacing w:after="0" w:before="0"/>
            </w:pPr>
            <w:r>
              <w:rPr>
                <w:b/>
                <w:sz w:val="16"/>
              </w:rPr>
              <w:t xml:space="preserve">Key</w:t>
            </w:r>
          </w:p>
        </w:tc>
        <w:tc>
          <w:tcPr>
            <w:shd w:val="clear" w:color="auto" w:fill="DCE6F0"/>
          </w:tcPr>
          <w:p>
            <w:pPr>
              <w:pStyle w:val="Compact"/>
              <w:spacing w:after="0" w:before="0"/>
            </w:pPr>
            <w:r>
              <w:rPr>
                <w:b/>
                <w:sz w:val="16"/>
              </w:rPr>
              <w:t xml:space="preserve">Value</w:t>
            </w:r>
          </w:p>
        </w:tc>
        <w:tc>
          <w:tcPr>
            <w:shd w:val="clear" w:color="auto" w:fill="DCE6F0"/>
          </w:tcPr>
          <w:p>
            <w:pPr>
              <w:pStyle w:val="Compact"/>
              <w:spacing w:after="0" w:before="0"/>
            </w:pPr>
            <w:r>
              <w:rPr>
                <w:b/>
                <w:sz w:val="16"/>
              </w:rPr>
              <w:t xml:space="preserve">Unit</w:t>
            </w:r>
          </w:p>
        </w:tc>
        <w:tc>
          <w:tcPr>
            <w:shd w:val="clear" w:color="auto" w:fill="DCE6F0"/>
          </w:tcPr>
          <w:p>
            <w:pPr>
              <w:pStyle w:val="Compact"/>
              <w:spacing w:after="0" w:before="0"/>
            </w:pPr>
            <w:r>
              <w:rPr>
                <w:b/>
                <w:sz w:val="16"/>
              </w:rPr>
              <w:t xml:space="preserve">Meaning</w:t>
            </w:r>
          </w:p>
        </w:tc>
      </w:tr>
      <w:tr>
        <w:tc>
          <w:tcPr/>
          <w:p>
            <w:pPr>
              <w:pStyle w:val="Compact"/>
              <w:spacing w:after="0" w:before="0"/>
            </w:pPr>
            <w:r>
              <w:rPr>
                <w:sz w:val="16"/>
              </w:rPr>
              <w:t xml:space="preserve">base_year</w:t>
            </w:r>
          </w:p>
        </w:tc>
        <w:tc>
          <w:tcPr/>
          <w:p>
            <w:pPr>
              <w:pStyle w:val="Compact"/>
              <w:spacing w:after="0" w:before="0"/>
            </w:pPr>
            <w:r>
              <w:rPr>
                <w:sz w:val="16"/>
              </w:rPr>
              <w:t xml:space="preserve">2025</w:t>
            </w:r>
          </w:p>
        </w:tc>
        <w:tc>
          <w:tcPr/>
          <w:p>
            <w:pPr>
              <w:pStyle w:val="Compact"/>
              <w:spacing w:after="0" w:before="0"/>
            </w:pPr>
            <w:r>
              <w:rPr>
                <w:sz w:val="16"/>
              </w:rPr>
              <w:t xml:space="preserve">year</w:t>
            </w:r>
          </w:p>
        </w:tc>
        <w:tc>
          <w:tcPr/>
          <w:p>
            <w:pPr>
              <w:pStyle w:val="Compact"/>
              <w:spacing w:after="0" w:before="0"/>
            </w:pPr>
            <w:r>
              <w:rPr>
                <w:sz w:val="16"/>
              </w:rPr>
              <w:t xml:space="preserve">Year of the existing (baseline) condition</w:t>
            </w:r>
          </w:p>
        </w:tc>
      </w:tr>
      <w:tr>
        <w:tc>
          <w:tcPr/>
          <w:p>
            <w:pPr>
              <w:pStyle w:val="Compact"/>
              <w:spacing w:after="0" w:before="0"/>
            </w:pPr>
            <w:r>
              <w:rPr>
                <w:sz w:val="16"/>
              </w:rPr>
              <w:t xml:space="preserve">target_year</w:t>
            </w:r>
          </w:p>
        </w:tc>
        <w:tc>
          <w:tcPr/>
          <w:p>
            <w:pPr>
              <w:pStyle w:val="Compact"/>
              <w:spacing w:after="0" w:before="0"/>
            </w:pPr>
            <w:r>
              <w:rPr>
                <w:sz w:val="16"/>
              </w:rPr>
              <w:t xml:space="preserve">2045</w:t>
            </w:r>
          </w:p>
        </w:tc>
        <w:tc>
          <w:tcPr/>
          <w:p>
            <w:pPr>
              <w:pStyle w:val="Compact"/>
              <w:spacing w:after="0" w:before="0"/>
            </w:pPr>
            <w:r>
              <w:rPr>
                <w:sz w:val="16"/>
              </w:rPr>
              <w:t xml:space="preserve">year</w:t>
            </w:r>
          </w:p>
        </w:tc>
        <w:tc>
          <w:tcPr/>
          <w:p>
            <w:pPr>
              <w:pStyle w:val="Compact"/>
              <w:spacing w:after="0" w:before="0"/>
            </w:pPr>
            <w:r>
              <w:rPr>
                <w:sz w:val="16"/>
              </w:rPr>
              <w:t xml:space="preserve">Projection year</w:t>
            </w:r>
          </w:p>
        </w:tc>
      </w:tr>
      <w:tr>
        <w:tc>
          <w:tcPr/>
          <w:p>
            <w:pPr>
              <w:pStyle w:val="Compact"/>
              <w:spacing w:after="0" w:before="0"/>
            </w:pPr>
            <w:r>
              <w:rPr>
                <w:sz w:val="16"/>
              </w:rPr>
              <w:t xml:space="preserve">netzero_year</w:t>
            </w:r>
          </w:p>
        </w:tc>
        <w:tc>
          <w:tcPr/>
          <w:p>
            <w:pPr>
              <w:pStyle w:val="Compact"/>
              <w:spacing w:after="0" w:before="0"/>
            </w:pPr>
            <w:r>
              <w:rPr>
                <w:sz w:val="16"/>
              </w:rPr>
              <w:t xml:space="preserve">2060</w:t>
            </w:r>
          </w:p>
        </w:tc>
        <w:tc>
          <w:tcPr/>
          <w:p>
            <w:pPr>
              <w:pStyle w:val="Compact"/>
              <w:spacing w:after="0" w:before="0"/>
            </w:pPr>
            <w:r>
              <w:rPr>
                <w:sz w:val="16"/>
              </w:rPr>
              <w:t xml:space="preserve">year</w:t>
            </w:r>
          </w:p>
        </w:tc>
        <w:tc>
          <w:tcPr/>
          <w:p>
            <w:pPr>
              <w:pStyle w:val="Compact"/>
              <w:spacing w:after="0" w:before="0"/>
            </w:pPr>
            <w:r>
              <w:rPr>
                <w:sz w:val="16"/>
              </w:rPr>
              <w:t xml:space="preserve">Year in which the grid emission factor reaches zero</w:t>
            </w:r>
          </w:p>
        </w:tc>
      </w:tr>
      <w:tr>
        <w:tc>
          <w:tcPr/>
          <w:p>
            <w:pPr>
              <w:pStyle w:val="Compact"/>
              <w:spacing w:after="0" w:before="0"/>
            </w:pPr>
            <w:r>
              <w:rPr>
                <w:sz w:val="16"/>
              </w:rPr>
              <w:t xml:space="preserve">delta_grid</w:t>
            </w:r>
          </w:p>
        </w:tc>
        <w:tc>
          <w:tcPr/>
          <w:p>
            <w:pPr>
              <w:pStyle w:val="Compact"/>
              <w:spacing w:after="0" w:before="0"/>
            </w:pPr>
            <w:r>
              <w:rPr>
                <w:sz w:val="16"/>
              </w:rPr>
              <w:t xml:space="preserve">0.028571428571428571</w:t>
            </w:r>
          </w:p>
        </w:tc>
        <w:tc>
          <w:tcPr/>
          <w:p>
            <w:pPr>
              <w:pStyle w:val="Compact"/>
              <w:spacing w:after="0" w:before="0"/>
            </w:pPr>
            <w:r>
              <w:rPr>
                <w:sz w:val="16"/>
              </w:rPr>
              <w:t xml:space="preserve">1/yr</w:t>
            </w:r>
          </w:p>
        </w:tc>
        <w:tc>
          <w:tcPr/>
          <w:p>
            <w:pPr>
              <w:pStyle w:val="Compact"/>
              <w:spacing w:after="0" w:before="0"/>
            </w:pPr>
            <w:r>
              <w:rPr>
                <w:sz w:val="16"/>
              </w:rPr>
              <w:t xml:space="preserve">Linear decline of the grid emission factor per year, delta = 1/35 (2025 to 2060): EF(t) = EF2025 x max(0, 1 - delta (t - 2025)); applied to GHG and fossil CED of grid electricity</w:t>
            </w:r>
          </w:p>
        </w:tc>
      </w:tr>
      <w:tr>
        <w:tc>
          <w:tcPr/>
          <w:p>
            <w:pPr>
              <w:pStyle w:val="Compact"/>
              <w:spacing w:after="0" w:before="0"/>
            </w:pPr>
            <w:r>
              <w:rPr>
                <w:sz w:val="16"/>
              </w:rPr>
              <w:t xml:space="preserve">esc_electricity</w:t>
            </w:r>
          </w:p>
        </w:tc>
        <w:tc>
          <w:tcPr/>
          <w:p>
            <w:pPr>
              <w:pStyle w:val="Compact"/>
              <w:spacing w:after="0" w:before="0"/>
            </w:pPr>
            <w:r>
              <w:rPr>
                <w:sz w:val="16"/>
              </w:rPr>
              <w:t xml:space="preserve">0.02</w:t>
            </w:r>
          </w:p>
        </w:tc>
        <w:tc>
          <w:tcPr/>
          <w:p>
            <w:pPr>
              <w:pStyle w:val="Compact"/>
              <w:spacing w:after="0" w:before="0"/>
            </w:pPr>
            <w:r>
              <w:rPr>
                <w:sz w:val="16"/>
              </w:rPr>
              <w:t xml:space="preserve">1/yr</w:t>
            </w:r>
          </w:p>
        </w:tc>
        <w:tc>
          <w:tcPr/>
          <w:p>
            <w:pPr>
              <w:pStyle w:val="Compact"/>
              <w:spacing w:after="0" w:before="0"/>
            </w:pPr>
            <w:r>
              <w:rPr>
                <w:sz w:val="16"/>
              </w:rPr>
              <w:t xml:space="preserve">Real escalation of the market value of electricity (revenue of WtE and AD)</w:t>
            </w:r>
          </w:p>
        </w:tc>
      </w:tr>
      <w:tr>
        <w:tc>
          <w:tcPr/>
          <w:p>
            <w:pPr>
              <w:pStyle w:val="Compact"/>
              <w:spacing w:after="0" w:before="0"/>
            </w:pPr>
            <w:r>
              <w:rPr>
                <w:sz w:val="16"/>
              </w:rPr>
              <w:t xml:space="preserve">esc_labour</w:t>
            </w:r>
          </w:p>
        </w:tc>
        <w:tc>
          <w:tcPr/>
          <w:p>
            <w:pPr>
              <w:pStyle w:val="Compact"/>
              <w:spacing w:after="0" w:before="0"/>
            </w:pPr>
            <w:r>
              <w:rPr>
                <w:sz w:val="16"/>
              </w:rPr>
              <w:t xml:space="preserve">0.01</w:t>
            </w:r>
          </w:p>
        </w:tc>
        <w:tc>
          <w:tcPr/>
          <w:p>
            <w:pPr>
              <w:pStyle w:val="Compact"/>
              <w:spacing w:after="0" w:before="0"/>
            </w:pPr>
            <w:r>
              <w:rPr>
                <w:sz w:val="16"/>
              </w:rPr>
              <w:t xml:space="preserve">1/yr</w:t>
            </w:r>
          </w:p>
        </w:tc>
        <w:tc>
          <w:tcPr/>
          <w:p>
            <w:pPr>
              <w:pStyle w:val="Compact"/>
              <w:spacing w:after="0" w:before="0"/>
            </w:pPr>
            <w:r>
              <w:rPr>
                <w:sz w:val="16"/>
              </w:rPr>
              <w:t xml:space="preserve">Real escalation of plant operation and maintenance cost (labour-driven O&amp;M)</w:t>
            </w:r>
          </w:p>
        </w:tc>
      </w:tr>
      <w:tr>
        <w:tc>
          <w:tcPr/>
          <w:p>
            <w:pPr>
              <w:pStyle w:val="Compact"/>
              <w:spacing w:after="0" w:before="0"/>
            </w:pPr>
            <w:r>
              <w:rPr>
                <w:sz w:val="16"/>
              </w:rPr>
              <w:t xml:space="preserve">esc_landfill</w:t>
            </w:r>
          </w:p>
        </w:tc>
        <w:tc>
          <w:tcPr/>
          <w:p>
            <w:pPr>
              <w:pStyle w:val="Compact"/>
              <w:spacing w:after="0" w:before="0"/>
            </w:pPr>
            <w:r>
              <w:rPr>
                <w:sz w:val="16"/>
              </w:rPr>
              <w:t xml:space="preserve">0.02</w:t>
            </w:r>
          </w:p>
        </w:tc>
        <w:tc>
          <w:tcPr/>
          <w:p>
            <w:pPr>
              <w:pStyle w:val="Compact"/>
              <w:spacing w:after="0" w:before="0"/>
            </w:pPr>
            <w:r>
              <w:rPr>
                <w:sz w:val="16"/>
              </w:rPr>
              <w:t xml:space="preserve">1/yr</w:t>
            </w:r>
          </w:p>
        </w:tc>
        <w:tc>
          <w:tcPr/>
          <w:p>
            <w:pPr>
              <w:pStyle w:val="Compact"/>
              <w:spacing w:after="0" w:before="0"/>
            </w:pPr>
            <w:r>
              <w:rPr>
                <w:sz w:val="16"/>
              </w:rPr>
              <w:t xml:space="preserve">Real escalation of landfill and open-dump cost (third rate of the 2/1/2% set; interpretation to be confirmed)</w:t>
            </w:r>
          </w:p>
        </w:tc>
      </w:tr>
      <w:tr>
        <w:tc>
          <w:tcPr/>
          <w:p>
            <w:pPr>
              <w:pStyle w:val="Compact"/>
              <w:spacing w:after="0" w:before="0"/>
            </w:pPr>
            <w:r>
              <w:rPr>
                <w:sz w:val="16"/>
              </w:rPr>
              <w:t xml:space="preserve">capex_escalation</w:t>
            </w:r>
          </w:p>
        </w:tc>
        <w:tc>
          <w:tcPr/>
          <w:p>
            <w:pPr>
              <w:pStyle w:val="Compact"/>
              <w:spacing w:after="0" w:before="0"/>
            </w:pPr>
            <w:r>
              <w:rPr>
                <w:sz w:val="16"/>
              </w:rPr>
              <w:t xml:space="preserve">0</w:t>
            </w:r>
          </w:p>
        </w:tc>
        <w:tc>
          <w:tcPr/>
          <w:p>
            <w:pPr>
              <w:pStyle w:val="Compact"/>
              <w:spacing w:after="0" w:before="0"/>
            </w:pPr>
            <w:r>
              <w:rPr>
                <w:sz w:val="16"/>
              </w:rPr>
              <w:t xml:space="preserve">1/yr</w:t>
            </w:r>
          </w:p>
        </w:tc>
        <w:tc>
          <w:tcPr/>
          <w:p>
            <w:pPr>
              <w:pStyle w:val="Compact"/>
              <w:spacing w:after="0" w:before="0"/>
            </w:pPr>
            <w:r>
              <w:rPr>
                <w:sz w:val="16"/>
              </w:rPr>
              <w:t xml:space="preserve">CAPEX held constant in real terms</w:t>
            </w:r>
          </w:p>
        </w:tc>
      </w:tr>
      <w:tr>
        <w:tc>
          <w:tcPr/>
          <w:p>
            <w:pPr>
              <w:pStyle w:val="Compact"/>
              <w:spacing w:after="0" w:before="0"/>
            </w:pPr>
            <w:r>
              <w:rPr>
                <w:sz w:val="16"/>
              </w:rPr>
              <w:t xml:space="preserve">tonnage_growth</w:t>
            </w:r>
          </w:p>
        </w:tc>
        <w:tc>
          <w:tcPr/>
          <w:p>
            <w:pPr>
              <w:pStyle w:val="Compact"/>
              <w:spacing w:after="0" w:before="0"/>
            </w:pPr>
            <w:r>
              <w:rPr>
                <w:sz w:val="16"/>
              </w:rPr>
              <w:t xml:space="preserve">location</w:t>
            </w:r>
          </w:p>
        </w:tc>
        <w:tc>
          <w:tcPr/>
          <w:p>
            <w:pPr>
              <w:pStyle w:val="Compact"/>
              <w:spacing w:after="0" w:before="0"/>
            </w:pPr>
            <w:r>
              <w:rPr>
                <w:sz w:val="16"/>
              </w:rPr>
              <w:t xml:space="preserve">1/yr</w:t>
            </w:r>
          </w:p>
        </w:tc>
        <w:tc>
          <w:tcPr/>
          <w:p>
            <w:pPr>
              <w:pStyle w:val="Compact"/>
              <w:spacing w:after="0" w:before="0"/>
            </w:pPr>
            <w:r>
              <w:rPr>
                <w:sz w:val="16"/>
              </w:rPr>
              <w:t xml:space="preserve">Tonnage grows from 2025 to 2045 at each location’s growth rate (RIPS rate or 1.73%/yr default); composition held constant (no defensible composition trend)</w:t>
            </w:r>
          </w:p>
        </w:tc>
      </w:tr>
    </w:tbl>
    <w:bookmarkEnd w:id="38"/>
    <w:bookmarkStart w:id="39" w:name="symbol-map-equations-to-data-keys"/>
    <w:p>
      <w:pPr>
        <w:pStyle w:val="Heading2"/>
      </w:pPr>
      <w:r>
        <w:t xml:space="preserve">16.8 Symbol map: equations to data keys</w:t>
      </w:r>
    </w:p>
    <w:tbl>
      <w:tblPr>
        <w:tblStyle w:val="Table"/>
        <w:tblW w:type="pct" w:w="500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Row="1" w:lastRow="0" w:firstColumn="0" w:lastColumn="0" w:noHBand="0" w:noVBand="0" w:val="0020"/>
      </w:tblPr>
      <w:tblGrid>
        <w:gridCol w:w="3696"/>
        <w:gridCol w:w="4224"/>
      </w:tblGrid>
      <w:tr>
        <w:trPr>
          <w:tblHeader w:val="on"/>
        </w:trPr>
        <w:tc>
          <w:tcPr>
            <w:shd w:val="clear" w:color="auto" w:fill="DCE6F0"/>
          </w:tcPr>
          <w:p>
            <w:pPr>
              <w:pStyle w:val="Compact"/>
              <w:spacing w:after="0" w:before="0"/>
            </w:pPr>
            <w:r>
              <w:rPr>
                <w:b/>
                <w:sz w:val="16"/>
              </w:rPr>
              <w:t xml:space="preserve">Symbol</w:t>
            </w:r>
          </w:p>
        </w:tc>
        <w:tc>
          <w:tcPr>
            <w:shd w:val="clear" w:color="auto" w:fill="DCE6F0"/>
          </w:tcPr>
          <w:p>
            <w:pPr>
              <w:pStyle w:val="Compact"/>
              <w:spacing w:after="0" w:before="0"/>
            </w:pPr>
            <w:r>
              <w:rPr>
                <w:b/>
                <w:sz w:val="16"/>
              </w:rPr>
              <w:t xml:space="preserve">Data key</w:t>
            </w:r>
          </w:p>
        </w:tc>
      </w:tr>
      <w:tr>
        <w:tc>
          <w:tcPr/>
          <w:p>
            <w:pPr>
              <w:pStyle w:val="Compact"/>
              <w:spacing w:after="0" w:before="0"/>
            </w:pPr>
            <w:r>
              <w:rPr>
                <w:sz w:val="16"/>
              </w:rPr>
              <w:t xml:space="preserve">k</w:t>
            </w:r>
            <w:r>
              <w:rPr>
                <w:sz w:val="16"/>
                <w:vertAlign w:val="subscript"/>
              </w:rPr>
              <w:t xml:space="preserve">D</w:t>
            </w:r>
            <w:r>
              <w:rPr>
                <w:sz w:val="16"/>
              </w:rPr>
              <w:t xml:space="preserve">, F, MCF</w:t>
            </w:r>
            <w:r>
              <w:rPr>
                <w:sz w:val="16"/>
                <w:vertAlign w:val="subscript"/>
              </w:rPr>
              <w:t xml:space="preserve">SL</w:t>
            </w:r>
            <w:r>
              <w:rPr>
                <w:sz w:val="16"/>
              </w:rPr>
              <w:t xml:space="preserve">, MCF</w:t>
            </w:r>
            <w:r>
              <w:rPr>
                <w:sz w:val="16"/>
                <w:vertAlign w:val="subscript"/>
              </w:rPr>
              <w:t xml:space="preserve">OD</w:t>
            </w:r>
            <w:r>
              <w:rPr>
                <w:sz w:val="16"/>
              </w:rPr>
              <w:t xml:space="preserve">, η, OX</w:t>
            </w:r>
          </w:p>
        </w:tc>
        <w:tc>
          <w:tcPr/>
          <w:p>
            <w:pPr>
              <w:pStyle w:val="Compact"/>
              <w:spacing w:after="0" w:before="0"/>
            </w:pPr>
            <w:r>
              <w:rPr>
                <w:sz w:val="16"/>
              </w:rPr>
              <w:t xml:space="preserve">doc_k, F, mcf_sl, mcf_od, cap, ox</w:t>
            </w:r>
          </w:p>
        </w:tc>
      </w:tr>
      <w:tr>
        <w:tc>
          <w:tcPr/>
          <w:p>
            <w:pPr>
              <w:pStyle w:val="Compact"/>
              <w:spacing w:after="0" w:before="0"/>
            </w:pPr>
            <w:r>
              <w:rPr>
                <w:sz w:val="16"/>
              </w:rPr>
              <w:t xml:space="preserve">a</w:t>
            </w:r>
            <w:r>
              <w:rPr>
                <w:sz w:val="16"/>
                <w:vertAlign w:val="subscript"/>
              </w:rPr>
              <w:t xml:space="preserve">LF</w:t>
            </w:r>
            <w:r>
              <w:rPr>
                <w:sz w:val="16"/>
              </w:rPr>
              <w:t xml:space="preserve">, c</w:t>
            </w:r>
            <w:r>
              <w:rPr>
                <w:sz w:val="16"/>
                <w:vertAlign w:val="subscript"/>
              </w:rPr>
              <w:t xml:space="preserve">SL</w:t>
            </w:r>
            <w:r>
              <w:rPr>
                <w:sz w:val="16"/>
              </w:rPr>
              <w:t xml:space="preserve">, e</w:t>
            </w:r>
            <w:r>
              <w:rPr>
                <w:sz w:val="16"/>
                <w:vertAlign w:val="subscript"/>
              </w:rPr>
              <w:t xml:space="preserve">SL</w:t>
            </w:r>
            <w:r>
              <w:rPr>
                <w:sz w:val="16"/>
              </w:rPr>
              <w:t xml:space="preserve">, c</w:t>
            </w:r>
            <w:r>
              <w:rPr>
                <w:sz w:val="16"/>
                <w:vertAlign w:val="subscript"/>
              </w:rPr>
              <w:t xml:space="preserve">OD</w:t>
            </w:r>
          </w:p>
        </w:tc>
        <w:tc>
          <w:tcPr/>
          <w:p>
            <w:pPr>
              <w:pStyle w:val="Compact"/>
              <w:spacing w:after="0" w:before="0"/>
            </w:pPr>
            <w:r>
              <w:rPr>
                <w:sz w:val="16"/>
              </w:rPr>
              <w:t xml:space="preserve">anc_sl / anc_od, c_sl, e_sl, c_od</w:t>
            </w:r>
          </w:p>
        </w:tc>
      </w:tr>
      <w:tr>
        <w:tc>
          <w:tcPr/>
          <w:p>
            <w:pPr>
              <w:pStyle w:val="Compact"/>
              <w:spacing w:after="0" w:before="0"/>
            </w:pPr>
            <w:r>
              <w:rPr>
                <w:sz w:val="16"/>
              </w:rPr>
              <w:t xml:space="preserve">k</w:t>
            </w:r>
            <w:r>
              <w:rPr>
                <w:sz w:val="16"/>
                <w:vertAlign w:val="subscript"/>
              </w:rPr>
              <w:t xml:space="preserve">h</w:t>
            </w:r>
            <w:r>
              <w:rPr>
                <w:sz w:val="16"/>
              </w:rPr>
              <w:t xml:space="preserve">, k</w:t>
            </w:r>
            <w:r>
              <w:rPr>
                <w:sz w:val="16"/>
                <w:vertAlign w:val="subscript"/>
              </w:rPr>
              <w:t xml:space="preserve">h,P</w:t>
            </w:r>
            <w:r>
              <w:rPr>
                <w:sz w:val="16"/>
              </w:rPr>
              <w:t xml:space="preserve">, DOCf</w:t>
            </w:r>
            <w:r>
              <w:rPr>
                <w:sz w:val="16"/>
                <w:vertAlign w:val="subscript"/>
              </w:rPr>
              <w:t xml:space="preserve">R</w:t>
            </w:r>
            <w:r>
              <w:rPr>
                <w:sz w:val="16"/>
              </w:rPr>
              <w:t xml:space="preserve">, k</w:t>
            </w:r>
            <w:r>
              <w:rPr>
                <w:sz w:val="16"/>
                <w:vertAlign w:val="subscript"/>
              </w:rPr>
              <w:t xml:space="preserve">EF</w:t>
            </w:r>
          </w:p>
        </w:tc>
        <w:tc>
          <w:tcPr/>
          <w:p>
            <w:pPr>
              <w:pStyle w:val="Compact"/>
              <w:spacing w:after="0" w:before="0"/>
            </w:pPr>
            <w:r>
              <w:rPr>
                <w:sz w:val="16"/>
              </w:rPr>
              <w:t xml:space="preserve">h_k, h_plastic_k, docf_rubber, efg_k</w:t>
            </w:r>
          </w:p>
        </w:tc>
      </w:tr>
      <w:tr>
        <w:tc>
          <w:tcPr/>
          <w:p>
            <w:pPr>
              <w:pStyle w:val="Compact"/>
              <w:spacing w:after="0" w:before="0"/>
            </w:pPr>
            <w:r>
              <w:rPr>
                <w:sz w:val="16"/>
              </w:rPr>
              <w:t xml:space="preserve">η</w:t>
            </w:r>
            <w:r>
              <w:rPr>
                <w:sz w:val="16"/>
                <w:vertAlign w:val="subscript"/>
              </w:rPr>
              <w:t xml:space="preserve">W</w:t>
            </w:r>
            <w:r>
              <w:rPr>
                <w:sz w:val="16"/>
              </w:rPr>
              <w:t xml:space="preserve">, n</w:t>
            </w:r>
            <w:r>
              <w:rPr>
                <w:sz w:val="16"/>
                <w:vertAlign w:val="subscript"/>
              </w:rPr>
              <w:t xml:space="preserve">N2O</w:t>
            </w:r>
            <w:r>
              <w:rPr>
                <w:sz w:val="16"/>
              </w:rPr>
              <w:t xml:space="preserve">, a</w:t>
            </w:r>
            <w:r>
              <w:rPr>
                <w:sz w:val="16"/>
                <w:vertAlign w:val="subscript"/>
              </w:rPr>
              <w:t xml:space="preserve">W</w:t>
            </w:r>
            <w:r>
              <w:rPr>
                <w:sz w:val="16"/>
              </w:rPr>
              <w:t xml:space="preserve">, α, K</w:t>
            </w:r>
            <w:r>
              <w:rPr>
                <w:sz w:val="16"/>
                <w:vertAlign w:val="subscript"/>
              </w:rPr>
              <w:t xml:space="preserve">W</w:t>
            </w:r>
            <w:r>
              <w:rPr>
                <w:sz w:val="16"/>
              </w:rPr>
              <w:t xml:space="preserve">, o</w:t>
            </w:r>
            <w:r>
              <w:rPr>
                <w:sz w:val="16"/>
                <w:vertAlign w:val="subscript"/>
              </w:rPr>
              <w:t xml:space="preserve">W</w:t>
            </w:r>
          </w:p>
        </w:tc>
        <w:tc>
          <w:tcPr/>
          <w:p>
            <w:pPr>
              <w:pStyle w:val="Compact"/>
              <w:spacing w:after="0" w:before="0"/>
            </w:pPr>
            <w:r>
              <w:rPr>
                <w:sz w:val="16"/>
              </w:rPr>
              <w:t xml:space="preserve">eta_wte, n2o_wte, anc_wte, ash, K_wte, o_wte</w:t>
            </w:r>
          </w:p>
        </w:tc>
      </w:tr>
      <w:tr>
        <w:tc>
          <w:tcPr/>
          <w:p>
            <w:pPr>
              <w:pStyle w:val="Compact"/>
              <w:spacing w:after="0" w:before="0"/>
            </w:pPr>
            <w:r>
              <w:rPr>
                <w:sz w:val="16"/>
              </w:rPr>
              <w:t xml:space="preserve">k</w:t>
            </w:r>
            <w:r>
              <w:rPr>
                <w:sz w:val="16"/>
                <w:vertAlign w:val="subscript"/>
              </w:rPr>
              <w:t xml:space="preserve">τ</w:t>
            </w:r>
            <w:r>
              <w:rPr>
                <w:sz w:val="16"/>
              </w:rPr>
              <w:t xml:space="preserve">, ω, q</w:t>
            </w:r>
            <w:r>
              <w:rPr>
                <w:sz w:val="16"/>
                <w:vertAlign w:val="subscript"/>
              </w:rPr>
              <w:t xml:space="preserve">dry</w:t>
            </w:r>
            <w:r>
              <w:rPr>
                <w:sz w:val="16"/>
              </w:rPr>
              <w:t xml:space="preserve">, e</w:t>
            </w:r>
            <w:r>
              <w:rPr>
                <w:sz w:val="16"/>
                <w:vertAlign w:val="subscript"/>
              </w:rPr>
              <w:t xml:space="preserve">R</w:t>
            </w:r>
            <w:r>
              <w:rPr>
                <w:sz w:val="16"/>
              </w:rPr>
              <w:t xml:space="preserve">, ψ, EF</w:t>
            </w:r>
            <w:r>
              <w:rPr>
                <w:sz w:val="16"/>
                <w:vertAlign w:val="subscript"/>
              </w:rPr>
              <w:t xml:space="preserve">coal</w:t>
            </w:r>
            <w:r>
              <w:rPr>
                <w:sz w:val="16"/>
              </w:rPr>
              <w:t xml:space="preserve">, ef</w:t>
            </w:r>
            <w:r>
              <w:rPr>
                <w:sz w:val="16"/>
                <w:vertAlign w:val="subscript"/>
              </w:rPr>
              <w:t xml:space="preserve">tr</w:t>
            </w:r>
            <w:r>
              <w:rPr>
                <w:sz w:val="16"/>
              </w:rPr>
              <w:t xml:space="preserve">, a</w:t>
            </w:r>
            <w:r>
              <w:rPr>
                <w:sz w:val="16"/>
                <w:vertAlign w:val="subscript"/>
              </w:rPr>
              <w:t xml:space="preserve">R</w:t>
            </w:r>
            <w:r>
              <w:rPr>
                <w:sz w:val="16"/>
              </w:rPr>
              <w:t xml:space="preserve">, K</w:t>
            </w:r>
            <w:r>
              <w:rPr>
                <w:sz w:val="16"/>
                <w:vertAlign w:val="subscript"/>
              </w:rPr>
              <w:t xml:space="preserve">R</w:t>
            </w:r>
            <w:r>
              <w:rPr>
                <w:sz w:val="16"/>
              </w:rPr>
              <w:t xml:space="preserve">, o</w:t>
            </w:r>
            <w:r>
              <w:rPr>
                <w:sz w:val="16"/>
                <w:vertAlign w:val="subscript"/>
              </w:rPr>
              <w:t xml:space="preserve">R</w:t>
            </w:r>
            <w:r>
              <w:rPr>
                <w:sz w:val="16"/>
              </w:rPr>
              <w:t xml:space="preserve">, p</w:t>
            </w:r>
            <w:r>
              <w:rPr>
                <w:sz w:val="16"/>
                <w:vertAlign w:val="subscript"/>
              </w:rPr>
              <w:t xml:space="preserve">RDF</w:t>
            </w:r>
            <w:r>
              <w:rPr>
                <w:sz w:val="16"/>
              </w:rPr>
              <w:t xml:space="preserve">, c</w:t>
            </w:r>
            <w:r>
              <w:rPr>
                <w:sz w:val="16"/>
                <w:vertAlign w:val="subscript"/>
              </w:rPr>
              <w:t xml:space="preserve">tr</w:t>
            </w:r>
          </w:p>
        </w:tc>
        <w:tc>
          <w:tcPr/>
          <w:p>
            <w:pPr>
              <w:pStyle w:val="Compact"/>
              <w:spacing w:after="0" w:before="0"/>
            </w:pPr>
            <w:r>
              <w:rPr>
                <w:sz w:val="16"/>
              </w:rPr>
              <w:t xml:space="preserve">tau_k, omega, q_dry, e_rdf, psi, ef_coal, ef_truck, anc_rdf, K_rdf, o_rdf, p_rdf, c_truck</w:t>
            </w:r>
          </w:p>
        </w:tc>
      </w:tr>
      <w:tr>
        <w:tc>
          <w:tcPr/>
          <w:p>
            <w:pPr>
              <w:pStyle w:val="Compact"/>
              <w:spacing w:after="0" w:before="0"/>
            </w:pPr>
            <w:r>
              <w:rPr>
                <w:sz w:val="16"/>
              </w:rPr>
              <w:t xml:space="preserve">κ, VS/TS, y</w:t>
            </w:r>
            <w:r>
              <w:rPr>
                <w:sz w:val="16"/>
                <w:vertAlign w:val="subscript"/>
              </w:rPr>
              <w:t xml:space="preserve">CH4</w:t>
            </w:r>
            <w:r>
              <w:rPr>
                <w:sz w:val="16"/>
              </w:rPr>
              <w:t xml:space="preserve">, k</w:t>
            </w:r>
            <w:r>
              <w:rPr>
                <w:sz w:val="16"/>
                <w:vertAlign w:val="subscript"/>
              </w:rPr>
              <w:t xml:space="preserve">mech</w:t>
            </w:r>
            <w:r>
              <w:rPr>
                <w:sz w:val="16"/>
              </w:rPr>
              <w:t xml:space="preserve">, c</w:t>
            </w:r>
            <w:r>
              <w:rPr>
                <w:sz w:val="16"/>
                <w:vertAlign w:val="subscript"/>
              </w:rPr>
              <w:t xml:space="preserve">pre</w:t>
            </w:r>
            <w:r>
              <w:rPr>
                <w:sz w:val="16"/>
              </w:rPr>
              <w:t xml:space="preserve">, f</w:t>
            </w:r>
            <w:r>
              <w:rPr>
                <w:sz w:val="16"/>
                <w:vertAlign w:val="subscript"/>
              </w:rPr>
              <w:t xml:space="preserve">AD</w:t>
            </w:r>
            <w:r>
              <w:rPr>
                <w:sz w:val="16"/>
              </w:rPr>
              <w:t xml:space="preserve">, η</w:t>
            </w:r>
            <w:r>
              <w:rPr>
                <w:sz w:val="16"/>
                <w:vertAlign w:val="subscript"/>
              </w:rPr>
              <w:t xml:space="preserve">CHP</w:t>
            </w:r>
            <w:r>
              <w:rPr>
                <w:sz w:val="16"/>
              </w:rPr>
              <w:t xml:space="preserve">, π</w:t>
            </w:r>
            <w:r>
              <w:rPr>
                <w:sz w:val="16"/>
                <w:vertAlign w:val="subscript"/>
              </w:rPr>
              <w:t xml:space="preserve">AD</w:t>
            </w:r>
            <w:r>
              <w:rPr>
                <w:sz w:val="16"/>
              </w:rPr>
              <w:t xml:space="preserve">, δ, π, K</w:t>
            </w:r>
            <w:r>
              <w:rPr>
                <w:sz w:val="16"/>
                <w:vertAlign w:val="subscript"/>
              </w:rPr>
              <w:t xml:space="preserve">A</w:t>
            </w:r>
            <w:r>
              <w:rPr>
                <w:sz w:val="16"/>
              </w:rPr>
              <w:t xml:space="preserve">, o</w:t>
            </w:r>
            <w:r>
              <w:rPr>
                <w:sz w:val="16"/>
                <w:vertAlign w:val="subscript"/>
              </w:rPr>
              <w:t xml:space="preserve">A</w:t>
            </w:r>
          </w:p>
        </w:tc>
        <w:tc>
          <w:tcPr/>
          <w:p>
            <w:pPr>
              <w:pStyle w:val="Compact"/>
              <w:spacing w:after="0" w:before="0"/>
            </w:pPr>
            <w:r>
              <w:rPr>
                <w:sz w:val="16"/>
              </w:rPr>
              <w:t xml:space="preserve">kappa, vs_ts, y_ch4, y_pen_mech, pre_ofmsw, fug_ad, eta_chp, par_ad, dig, pre, K_ad, o_ad</w:t>
            </w:r>
          </w:p>
        </w:tc>
      </w:tr>
      <w:tr>
        <w:tc>
          <w:tcPr/>
          <w:p>
            <w:pPr>
              <w:pStyle w:val="Compact"/>
              <w:spacing w:after="0" w:before="0"/>
            </w:pPr>
            <w:r>
              <w:rPr>
                <w:sz w:val="16"/>
              </w:rPr>
              <w:t xml:space="preserve">R</w:t>
            </w:r>
            <w:r>
              <w:rPr>
                <w:sz w:val="16"/>
                <w:vertAlign w:val="subscript"/>
              </w:rPr>
              <w:t xml:space="preserve">PHB</w:t>
            </w:r>
            <w:r>
              <w:rPr>
                <w:sz w:val="16"/>
              </w:rPr>
              <w:t xml:space="preserve">, c</w:t>
            </w:r>
            <w:r>
              <w:rPr>
                <w:sz w:val="16"/>
                <w:vertAlign w:val="subscript"/>
              </w:rPr>
              <w:t xml:space="preserve">500</w:t>
            </w:r>
            <w:r>
              <w:rPr>
                <w:sz w:val="16"/>
              </w:rPr>
              <w:t xml:space="preserve">, e</w:t>
            </w:r>
            <w:r>
              <w:rPr>
                <w:sz w:val="16"/>
                <w:vertAlign w:val="subscript"/>
              </w:rPr>
              <w:t xml:space="preserve">PHB</w:t>
            </w:r>
            <w:r>
              <w:rPr>
                <w:sz w:val="16"/>
              </w:rPr>
              <w:t xml:space="preserve">, p</w:t>
            </w:r>
            <w:r>
              <w:rPr>
                <w:sz w:val="16"/>
                <w:vertAlign w:val="subscript"/>
              </w:rPr>
              <w:t xml:space="preserve">PHB</w:t>
            </w:r>
            <w:r>
              <w:rPr>
                <w:sz w:val="16"/>
              </w:rPr>
              <w:t xml:space="preserve">, ef</w:t>
            </w:r>
            <w:r>
              <w:rPr>
                <w:sz w:val="16"/>
                <w:vertAlign w:val="subscript"/>
              </w:rPr>
              <w:t xml:space="preserve">PHB</w:t>
            </w:r>
            <w:r>
              <w:rPr>
                <w:sz w:val="16"/>
              </w:rPr>
              <w:t xml:space="preserve">, ef</w:t>
            </w:r>
            <w:r>
              <w:rPr>
                <w:sz w:val="16"/>
                <w:vertAlign w:val="subscript"/>
              </w:rPr>
              <w:t xml:space="preserve">PP</w:t>
            </w:r>
            <w:r>
              <w:rPr>
                <w:sz w:val="16"/>
              </w:rPr>
              <w:t xml:space="preserve">, σ</w:t>
            </w:r>
          </w:p>
        </w:tc>
        <w:tc>
          <w:tcPr/>
          <w:p>
            <w:pPr>
              <w:pStyle w:val="Compact"/>
              <w:spacing w:after="0" w:before="0"/>
            </w:pPr>
            <w:r>
              <w:rPr>
                <w:sz w:val="16"/>
              </w:rPr>
              <w:t xml:space="preserve">r_phb, c_phb, e_phb, p_phb, ef_phb, ef_pp, sub_pp</w:t>
            </w:r>
          </w:p>
        </w:tc>
      </w:tr>
      <w:tr>
        <w:tc>
          <w:tcPr/>
          <w:p>
            <w:pPr>
              <w:pStyle w:val="Compact"/>
              <w:spacing w:after="0" w:before="0"/>
            </w:pPr>
            <w:r>
              <w:rPr>
                <w:sz w:val="16"/>
              </w:rPr>
              <w:t xml:space="preserve">r, n, b, A, q</w:t>
            </w:r>
            <w:r>
              <w:rPr>
                <w:sz w:val="16"/>
                <w:vertAlign w:val="subscript"/>
              </w:rPr>
              <w:t xml:space="preserve">ref</w:t>
            </w:r>
          </w:p>
        </w:tc>
        <w:tc>
          <w:tcPr/>
          <w:p>
            <w:pPr>
              <w:pStyle w:val="Compact"/>
              <w:spacing w:after="0" w:before="0"/>
            </w:pPr>
            <w:r>
              <w:rPr>
                <w:sz w:val="16"/>
              </w:rPr>
              <w:t xml:space="preserve">r, n, b, AVAIL, QREF_*</w:t>
            </w:r>
          </w:p>
        </w:tc>
      </w:tr>
      <w:tr>
        <w:tc>
          <w:tcPr/>
          <w:p>
            <w:pPr>
              <w:pStyle w:val="Compact"/>
              <w:spacing w:after="0" w:before="0"/>
            </w:pPr>
            <w:r>
              <w:rPr>
                <w:sz w:val="16"/>
              </w:rPr>
              <w:t xml:space="preserve">η</w:t>
            </w:r>
            <w:r>
              <w:rPr>
                <w:sz w:val="16"/>
                <w:vertAlign w:val="subscript"/>
              </w:rPr>
              <w:t xml:space="preserve">pp</w:t>
            </w:r>
            <w:r>
              <w:rPr>
                <w:sz w:val="16"/>
              </w:rPr>
              <w:t xml:space="preserve">, u</w:t>
            </w:r>
            <w:r>
              <w:rPr>
                <w:sz w:val="16"/>
                <w:vertAlign w:val="subscript"/>
              </w:rPr>
              <w:t xml:space="preserve">fuel</w:t>
            </w:r>
            <w:r>
              <w:rPr>
                <w:sz w:val="16"/>
              </w:rPr>
              <w:t xml:space="preserve">, u</w:t>
            </w:r>
            <w:r>
              <w:rPr>
                <w:sz w:val="16"/>
                <w:vertAlign w:val="subscript"/>
              </w:rPr>
              <w:t xml:space="preserve">diesel</w:t>
            </w:r>
            <w:r>
              <w:rPr>
                <w:sz w:val="16"/>
              </w:rPr>
              <w:t xml:space="preserve">, ef</w:t>
            </w:r>
            <w:r>
              <w:rPr>
                <w:sz w:val="16"/>
                <w:vertAlign w:val="subscript"/>
              </w:rPr>
              <w:t xml:space="preserve">diesel</w:t>
            </w:r>
            <w:r>
              <w:rPr>
                <w:sz w:val="16"/>
              </w:rPr>
              <w:t xml:space="preserve">, u</w:t>
            </w:r>
            <w:r>
              <w:rPr>
                <w:sz w:val="16"/>
                <w:vertAlign w:val="subscript"/>
              </w:rPr>
              <w:t xml:space="preserve">coal</w:t>
            </w:r>
            <w:r>
              <w:rPr>
                <w:sz w:val="16"/>
              </w:rPr>
              <w:t xml:space="preserve">, CED</w:t>
            </w:r>
            <w:r>
              <w:rPr>
                <w:sz w:val="16"/>
                <w:vertAlign w:val="subscript"/>
              </w:rPr>
              <w:t xml:space="preserve">PP</w:t>
            </w:r>
            <w:r>
              <w:rPr>
                <w:sz w:val="16"/>
              </w:rPr>
              <w:t xml:space="preserve">, ρ, H, f</w:t>
            </w:r>
            <w:r>
              <w:rPr>
                <w:sz w:val="16"/>
                <w:vertAlign w:val="subscript"/>
              </w:rPr>
              <w:t xml:space="preserve">gross</w:t>
            </w:r>
            <w:r>
              <w:rPr>
                <w:sz w:val="16"/>
              </w:rPr>
              <w:t xml:space="preserve">, FP</w:t>
            </w:r>
          </w:p>
        </w:tc>
        <w:tc>
          <w:tcPr/>
          <w:p>
            <w:pPr>
              <w:pStyle w:val="Compact"/>
              <w:spacing w:after="0" w:before="0"/>
            </w:pPr>
            <w:r>
              <w:rPr>
                <w:sz w:val="16"/>
              </w:rPr>
              <w:t xml:space="preserve">pef_eta, up_fuel, up_diesel, ef_diesel, up_coal, ced_pp, rho_*, h_*, f_gross_sl, fp_*</w:t>
            </w:r>
          </w:p>
        </w:tc>
      </w:tr>
      <w:tr>
        <w:tc>
          <w:tcPr/>
          <w:p>
            <w:pPr>
              <w:pStyle w:val="Compact"/>
              <w:spacing w:after="0" w:before="0"/>
            </w:pPr>
            <w:r>
              <w:rPr>
                <w:sz w:val="16"/>
              </w:rPr>
              <w:t xml:space="preserve">γ, y, g</w:t>
            </w:r>
            <w:r>
              <w:rPr>
                <w:sz w:val="16"/>
                <w:vertAlign w:val="subscript"/>
              </w:rPr>
              <w:t xml:space="preserve">0</w:t>
            </w:r>
            <w:r>
              <w:rPr>
                <w:sz w:val="16"/>
              </w:rPr>
              <w:t xml:space="preserve">, α</w:t>
            </w:r>
            <w:r>
              <w:rPr>
                <w:sz w:val="16"/>
                <w:vertAlign w:val="subscript"/>
              </w:rPr>
              <w:t xml:space="preserve">0</w:t>
            </w:r>
          </w:p>
        </w:tc>
        <w:tc>
          <w:tcPr/>
          <w:p>
            <w:pPr>
              <w:pStyle w:val="Compact"/>
              <w:spacing w:after="0" w:before="0"/>
            </w:pPr>
            <w:r>
              <w:rPr>
                <w:sz w:val="16"/>
              </w:rPr>
              <w:t xml:space="preserve">gamma, yard, g_default, alpha_hi / alpha_lo</w:t>
            </w:r>
          </w:p>
        </w:tc>
      </w:tr>
    </w:tbl>
    <w:bookmarkEnd w:id="39"/>
    <w:bookmarkEnd w:id="40"/>
    <w:bookmarkStart w:id="41" w:name="references"/>
    <w:p>
      <w:pPr>
        <w:pStyle w:val="Heading1"/>
      </w:pPr>
      <w:r>
        <w:t xml:space="preserve">References</w:t>
      </w:r>
    </w:p>
    <w:p>
      <w:pPr>
        <w:pStyle w:val="Bibliography"/>
      </w:pPr>
      <w:r>
        <w:t xml:space="preserve">IPCC (2006). Guidelines for National Greenhouse Gas Inventories, Vol. 5 Waste; IPCC (2019) Refinement; IPCC (2021) AR6 WG1 Table 7.15.</w:t>
      </w:r>
    </w:p>
    <w:p>
      <w:pPr>
        <w:pStyle w:val="Bibliography"/>
      </w:pPr>
      <w:r>
        <w:t xml:space="preserve">Saltelli, A., et al. (2010). Variance based sensitivity analysis of model output. Comput. Phys. Commun. 181, 259-270.</w:t>
      </w:r>
    </w:p>
    <w:p>
      <w:pPr>
        <w:pStyle w:val="Bibliography"/>
      </w:pPr>
      <w:r>
        <w:t xml:space="preserve">Breiman, L., Friedman, J.H., Olshen, R.A., Stone, C.J. (1984). Classification and Regression Trees. Wadsworth.</w:t>
      </w:r>
    </w:p>
    <w:p>
      <w:pPr>
        <w:pStyle w:val="Bibliography"/>
      </w:pPr>
      <w:r>
        <w:t xml:space="preserve">Friedman, J.H., Fisher, N.I. (1999). Bump hunting in high-dimensional data. Statistics and Computing 9, 123-143.</w:t>
      </w:r>
    </w:p>
    <w:p>
      <w:pPr>
        <w:pStyle w:val="Bibliography"/>
      </w:pPr>
      <w:r>
        <w:t xml:space="preserve">Strong, M., Oakley, J.E., Brennan, A. (2014). Estimating multiparameter partial expected value of perfect information from a probabilistic sensitivity analysis sample: a nonparametric regression approach. Med. Decis. Making 34, 311-326.</w:t>
      </w:r>
    </w:p>
    <w:p>
      <w:pPr>
        <w:pStyle w:val="Bibliography"/>
      </w:pPr>
      <w:r>
        <w:t xml:space="preserve">Frischknecht, R., et al. (2015). Cumulative energy demand in LCA: the energy harvested approach. Int. J. LCA 20, 957-969.</w:t>
      </w:r>
    </w:p>
    <w:p>
      <w:pPr>
        <w:pStyle w:val="Bibliography"/>
      </w:pPr>
      <w:r>
        <w:t xml:space="preserve">Full source list of every parameter: data/assumption_register.csv, data/secondary_data_verification.csv and MSW_Methodology_v3_EN.pdf.</w:t>
      </w:r>
    </w:p>
    <w:bookmarkEnd w:id="41"/>
    <w:sectPr>
      <w:footnotePr>
        <w:numRestart w:val="eachSect"/>
      </w:footnotePr>
      <w:pgSz w:h="16838" w:w="11906"/>
      <w:pgMar w:bottom="1134" w:left="1247" w:right="1247" w:top="1134"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color w:val="1F2A36"/>
      <w:sz w:val="22"/>
    </w:rPr>
  </w:style>
  <w:style w:styleId="BodyText" w:type="paragraph">
    <w:name w:val="Body Text"/>
    <w:basedOn w:val="Normal"/>
    <w:link w:val="BodyTextChar"/>
    <w:qFormat/>
    <w:pPr>
      <w:spacing w:after="180" w:before="180"/>
    </w:pPr>
    <w:rPr>
      <w:rFonts w:ascii="Times New Roman" w:cs="Times New Roman" w:eastAsia="Times New Roman" w:hAnsi="Times New Roman"/>
      <w:color w:val="1F2A36"/>
      <w:sz w:val="22"/>
    </w:rPr>
  </w:style>
  <w:style w:customStyle="1" w:styleId="FirstParagraph" w:type="paragraph">
    <w:name w:val="First Paragraph"/>
    <w:basedOn w:val="BodyText"/>
    <w:next w:val="BodyText"/>
    <w:qFormat/>
    <w:rPr>
      <w:rFonts w:ascii="Times New Roman" w:cs="Times New Roman" w:eastAsia="Times New Roman" w:hAnsi="Times New Roman"/>
      <w:color w:val="1F2A36"/>
      <w:sz w:val="22"/>
    </w:rPr>
  </w:style>
  <w:style w:customStyle="1" w:styleId="Compact" w:type="paragraph">
    <w:name w:val="Compact"/>
    <w:basedOn w:val="BodyText"/>
    <w:qFormat/>
    <w:pPr>
      <w:spacing w:after="36" w:before="36"/>
    </w:pPr>
    <w:rPr>
      <w:rFonts w:ascii="Times New Roman" w:cs="Times New Roman" w:eastAsia="Times New Roman" w:hAnsi="Times New Roman"/>
      <w:color w:val="1F2A36"/>
      <w:sz w:val="19"/>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color w:val="1F2A36"/>
      <w:sz w:val="34"/>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color w:val="1F2A36"/>
      <w:spacing w:val="15"/>
      <w:sz w:val="23"/>
      <w:szCs w:val="2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cs="Times New Roman" w:eastAsia="Times New Roman" w:hAnsi="Times New Roman"/>
      <w:sz w:val="24"/>
      <w:szCs w:val="24"/>
    </w:rPr>
  </w:style>
  <w:style w:styleId="Date" w:type="paragraph">
    <w:name w:val="Date"/>
    <w:basedOn w:val="Title"/>
    <w:next w:val="BodyText"/>
    <w:qFormat/>
    <w:pPr>
      <w:keepNext/>
      <w:keepLines/>
    </w:pPr>
    <w:rPr>
      <w:rFonts w:ascii="Times New Roman" w:cs="Times New Roman" w:eastAsia="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Times New Roman" w:hAnsi="Times New Roman"/>
      <w:b/>
      <w:sz w:val="20"/>
      <w:szCs w:val="20"/>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color w:val="1F2A36"/>
      <w:sz w:val="19"/>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color w:val="1F2A36"/>
      <w:sz w:val="27"/>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color w:val="1F2A36"/>
      <w:sz w:val="23"/>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color w:val="1F2A36"/>
      <w:sz w:val="19"/>
    </w:rPr>
  </w:style>
  <w:style w:customStyle="1" w:styleId="TableCaption" w:type="paragraph">
    <w:name w:val="Table Caption"/>
    <w:basedOn w:val="Caption"/>
    <w:pPr>
      <w:keepNext/>
    </w:pPr>
    <w:rPr>
      <w:rFonts w:ascii="Times New Roman" w:cs="Times New Roman" w:eastAsia="Times New Roman" w:hAnsi="Times New Roman"/>
      <w:color w:val="1F2A36"/>
      <w:sz w:val="19"/>
    </w:rPr>
  </w:style>
  <w:style w:customStyle="1" w:styleId="ImageCaption" w:type="paragraph">
    <w:name w:val="Image Caption"/>
    <w:basedOn w:val="Caption"/>
    <w:rPr>
      <w:rFonts w:ascii="Times New Roman" w:cs="Times New Roman" w:eastAsia="Times New Roman" w:hAnsi="Times New Roman"/>
      <w:color w:val="1F2A36"/>
      <w:sz w:val="19"/>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en-GB</dc:language>
  <cp:keywords/>
  <dcterms:created xsi:type="dcterms:W3CDTF">2026-10-08T02:31:16Z</dcterms:created>
  <dcterms:modified xsi:type="dcterms:W3CDTF">2026-10-08T02:31:16Z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meta">
    <vt:lpwstr>Muhammad Fachri Ridwan; Anthony Halog</vt:lpwstr>
  </property>
  <property fmtid="{D5CDD505-2E9C-101B-9397-08002B2CF9AE}" pid="3" name="title-meta">
    <vt:lpwstr>Mathematical model of the MSW pathway screening</vt:lpwstr>
  </property>
</Properties>
</file>