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Sprint Review and Retrospective: SNHU Travel Project</w:t>
      </w:r>
    </w:p>
    <w:p>
      <w:pPr>
        <w:spacing w:after="0" w:before="0" w:line="480" w:lineRule="auto"/>
        <w:jc w:val="center"/>
      </w:pPr>
      <w:r>
        <w:rPr>
          <w:rFonts w:ascii="Times New Roman" w:cs="Times New Roman" w:eastAsia="Times New Roman" w:hAnsi="Times New Roman"/>
          <w:b w:val="false"/>
          <w:bCs w:val="false"/>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Mack Faison</w:t>
      </w:r>
    </w:p>
    <w:p>
      <w:pPr>
        <w:spacing w:after="0" w:before="0" w:line="480" w:lineRule="auto"/>
        <w:jc w:val="center"/>
      </w:pPr>
      <w:r>
        <w:rPr>
          <w:rFonts w:ascii="Times New Roman" w:cs="Times New Roman" w:eastAsia="Times New Roman" w:hAnsi="Times New Roman"/>
          <w:b w:val="false"/>
          <w:bCs w:val="false"/>
          <w:sz w:val="24"/>
          <w:szCs w:val="24"/>
        </w:rPr>
        <w:t xml:space="preserve">CS 250: Software Development Lifecycle</w:t>
      </w:r>
    </w:p>
    <w:p>
      <w:pPr>
        <w:spacing w:after="0" w:before="0" w:line="480" w:lineRule="auto"/>
        <w:jc w:val="center"/>
      </w:pPr>
      <w:r>
        <w:rPr>
          <w:rFonts w:ascii="Times New Roman" w:cs="Times New Roman" w:eastAsia="Times New Roman" w:hAnsi="Times New Roman"/>
          <w:b w:val="false"/>
          <w:bCs w:val="false"/>
          <w:sz w:val="24"/>
          <w:szCs w:val="24"/>
        </w:rPr>
        <w:t xml:space="preserve">Southern New Hampshire University</w:t>
      </w:r>
    </w:p>
    <w:p>
      <w:pPr>
        <w:spacing w:after="0" w:before="0" w:line="480" w:lineRule="auto"/>
        <w:jc w:val="center"/>
      </w:pPr>
      <w:r>
        <w:rPr>
          <w:rFonts w:ascii="Times New Roman" w:cs="Times New Roman" w:eastAsia="Times New Roman" w:hAnsi="Times New Roman"/>
          <w:b w:val="false"/>
          <w:bCs w:val="false"/>
          <w:sz w:val="24"/>
          <w:szCs w:val="24"/>
        </w:rPr>
        <w:t xml:space="preserve">Professor Joseph Martinez</w:t>
      </w:r>
    </w:p>
    <w:p>
      <w:pPr>
        <w:spacing w:after="0" w:before="0" w:line="480" w:lineRule="auto"/>
        <w:jc w:val="center"/>
      </w:pPr>
      <w:r>
        <w:rPr>
          <w:rFonts w:ascii="Times New Roman" w:cs="Times New Roman" w:eastAsia="Times New Roman" w:hAnsi="Times New Roman"/>
          <w:b w:val="false"/>
          <w:bCs w:val="false"/>
          <w:sz w:val="24"/>
          <w:szCs w:val="24"/>
        </w:rPr>
        <w:t xml:space="preserve">October 18, 2026</w:t>
      </w:r>
    </w:p>
    <w:p>
      <w:pPr>
        <w:keepNext/>
        <w:pageBreakBefore/>
        <w:spacing w:after="0" w:before="0" w:line="480" w:lineRule="auto"/>
        <w:jc w:val="center"/>
      </w:pPr>
      <w:r>
        <w:rPr>
          <w:rFonts w:ascii="Times New Roman" w:cs="Times New Roman" w:eastAsia="Times New Roman" w:hAnsi="Times New Roman"/>
          <w:b/>
          <w:bCs/>
          <w:sz w:val="24"/>
          <w:szCs w:val="24"/>
        </w:rPr>
        <w:t xml:space="preserve">Applying Roles</w:t>
      </w:r>
    </w:p>
    <w:p>
      <w:pPr>
        <w:spacing w:after="0" w:before="0" w:line="480" w:lineRule="auto"/>
        <w:ind w:firstLine="720"/>
      </w:pPr>
      <w:r>
        <w:rPr>
          <w:rFonts w:ascii="Times New Roman" w:cs="Times New Roman" w:eastAsia="Times New Roman" w:hAnsi="Times New Roman"/>
          <w:sz w:val="24"/>
          <w:szCs w:val="24"/>
        </w:rPr>
        <w:t xml:space="preserve">As the developer, I focused on how we built the software and how we worked together. In Module Six, I proposed short sprints, pair programming, and code reviews so problems would surface earlier and knowledge would be shared. Dylan, our tester, pushed for testing from the start, and his question about refactoring time led me to agree that technical debt should be planned into every sprint. As the tester in Module Four, I kept the test cases in step with the requirements. When the wireframe changed the destinations to a slideshow, I revised my three original test cases to match the new layout. Christy, the Product Owner, protected the original deadlines by moving other stories down the backlog. As the Scrum Master for this retrospective, my job is to keep the process focused and look closely at the gaps we found.</w:t>
      </w:r>
    </w:p>
    <w:p>
      <w:pPr>
        <w:keepNext/>
        <w:spacing w:after="0" w:before="0" w:line="480" w:lineRule="auto"/>
        <w:jc w:val="center"/>
      </w:pPr>
      <w:r>
        <w:rPr>
          <w:rFonts w:ascii="Times New Roman" w:cs="Times New Roman" w:eastAsia="Times New Roman" w:hAnsi="Times New Roman"/>
          <w:b/>
          <w:bCs/>
          <w:sz w:val="24"/>
          <w:szCs w:val="24"/>
        </w:rPr>
        <w:t xml:space="preserve">Completing User Stories</w:t>
      </w:r>
    </w:p>
    <w:p>
      <w:pPr>
        <w:spacing w:after="0" w:before="0" w:line="480" w:lineRule="auto"/>
        <w:ind w:firstLine="720"/>
      </w:pPr>
      <w:r>
        <w:rPr>
          <w:rFonts w:ascii="Times New Roman" w:cs="Times New Roman" w:eastAsia="Times New Roman" w:hAnsi="Times New Roman"/>
          <w:sz w:val="24"/>
          <w:szCs w:val="24"/>
        </w:rPr>
        <w:t xml:space="preserve">The acceptance criteria were our definition of done, and the top five destination list story shows how well that worked. Its criteria matched its first test case closely, so it had the clearest path to completion. The vacation type and price filter stories show where we fell short. The vacation type story lists six experience types, but the tests covered only three, and the requirement to keep filters in place during a session was never tested. The price filter was tested by itself, not alongside the vacation type filter. Criteria only help when the tests cover every one of them.</w:t>
      </w:r>
    </w:p>
    <w:p>
      <w:pPr>
        <w:keepNext/>
        <w:spacing w:after="0" w:before="0" w:line="480" w:lineRule="auto"/>
        <w:jc w:val="center"/>
      </w:pPr>
      <w:r>
        <w:rPr>
          <w:rFonts w:ascii="Times New Roman" w:cs="Times New Roman" w:eastAsia="Times New Roman" w:hAnsi="Times New Roman"/>
          <w:b/>
          <w:bCs/>
          <w:sz w:val="24"/>
          <w:szCs w:val="24"/>
        </w:rPr>
        <w:t xml:space="preserve">Handling Interruptions</w:t>
      </w:r>
    </w:p>
    <w:p>
      <w:pPr>
        <w:spacing w:after="0" w:before="0" w:line="480" w:lineRule="auto"/>
        <w:ind w:firstLine="720"/>
      </w:pPr>
      <w:r>
        <w:rPr>
          <w:rFonts w:ascii="Times New Roman" w:cs="Times New Roman" w:eastAsia="Times New Roman" w:hAnsi="Times New Roman"/>
          <w:sz w:val="24"/>
          <w:szCs w:val="24"/>
        </w:rPr>
        <w:t xml:space="preserve">The biggest interruption was the shift to wellness travel. Christy kept the same deadlines, moved other stories down the backlog, and asked the team what could realistically get done, which kept us focused. The wireframe that brought the slideshow format was a smaller interruption, but because the stories and tests were organized around clear criteria, we adjusted the tests without starting over. Scrum made both changes manageable because the backlog was prioritized and the team had regular times to talk about what changed.</w:t>
      </w:r>
    </w:p>
    <w:p>
      <w:pPr>
        <w:keepNext/>
        <w:spacing w:after="0" w:before="0" w:line="480" w:lineRule="auto"/>
        <w:jc w:val="center"/>
      </w:pPr>
      <w:r>
        <w:rPr>
          <w:rFonts w:ascii="Times New Roman" w:cs="Times New Roman" w:eastAsia="Times New Roman" w:hAnsi="Times New Roman"/>
          <w:b/>
          <w:bCs/>
          <w:sz w:val="24"/>
          <w:szCs w:val="24"/>
        </w:rPr>
        <w:t xml:space="preserve">Communication</w:t>
      </w:r>
    </w:p>
    <w:p>
      <w:pPr>
        <w:spacing w:after="0" w:before="0" w:line="480" w:lineRule="auto"/>
        <w:ind w:firstLine="720"/>
      </w:pPr>
      <w:r>
        <w:rPr>
          <w:rFonts w:ascii="Times New Roman" w:cs="Times New Roman" w:eastAsia="Times New Roman" w:hAnsi="Times New Roman"/>
          <w:sz w:val="24"/>
          <w:szCs w:val="24"/>
        </w:rPr>
        <w:t xml:space="preserve">My Module Six posts show how I tried to keep communication open. Here is my reply to Dylan's initial post:</w:t>
      </w:r>
    </w:p>
    <w:p>
      <w:pPr>
        <w:spacing w:after="0" w:before="0" w:line="480" w:lineRule="auto"/>
        <w:ind w:left="720" w:right="720"/>
      </w:pPr>
      <w:r>
        <w:rPr>
          <w:rFonts w:ascii="Times New Roman" w:cs="Times New Roman" w:eastAsia="Times New Roman" w:hAnsi="Times New Roman"/>
          <w:sz w:val="24"/>
          <w:szCs w:val="24"/>
        </w:rPr>
        <w:t xml:space="preserve">Hey Dylan, I really like what you're saying about testers being involved from the start. That's so much better than waiting until everything is done and then realizing something is broken. Continuous testing makes total sense. I'm curious though, when you say testers should be involved from the beginning, what does that actually look like? Like would you be in sprint planning with us so you know what we're building before we even start? And how hands-on would you be with the code itself, or would you mostly just be testing the features once we build them?</w:t>
      </w:r>
    </w:p>
    <w:p>
      <w:pPr>
        <w:spacing w:after="0" w:before="0" w:line="480" w:lineRule="auto"/>
        <w:ind w:firstLine="720"/>
      </w:pPr>
      <w:r>
        <w:rPr>
          <w:rFonts w:ascii="Times New Roman" w:cs="Times New Roman" w:eastAsia="Times New Roman" w:hAnsi="Times New Roman"/>
          <w:sz w:val="24"/>
          <w:szCs w:val="24"/>
        </w:rPr>
        <w:t xml:space="preserve">This worked because it started with what I agreed with, so Dylan knew his idea landed, and the specific questions gave him an easy way to explain his role.</w:t>
      </w:r>
    </w:p>
    <w:p>
      <w:pPr>
        <w:spacing w:after="0" w:before="0" w:line="480" w:lineRule="auto"/>
        <w:ind w:firstLine="720"/>
      </w:pPr>
      <w:r>
        <w:rPr>
          <w:rFonts w:ascii="Times New Roman" w:cs="Times New Roman" w:eastAsia="Times New Roman" w:hAnsi="Times New Roman"/>
          <w:sz w:val="24"/>
          <w:szCs w:val="24"/>
        </w:rPr>
        <w:t xml:space="preserve">Here is my reply to Dylan's question about refactoring:</w:t>
      </w:r>
    </w:p>
    <w:p>
      <w:pPr>
        <w:spacing w:after="0" w:before="0" w:line="480" w:lineRule="auto"/>
        <w:ind w:left="720" w:right="720"/>
      </w:pPr>
      <w:r>
        <w:rPr>
          <w:rFonts w:ascii="Times New Roman" w:cs="Times New Roman" w:eastAsia="Times New Roman" w:hAnsi="Times New Roman"/>
          <w:sz w:val="24"/>
          <w:szCs w:val="24"/>
        </w:rPr>
        <w:t xml:space="preserve">Yeah, I think setting aside time for refactoring in each sprint is actually the way to go. I was just worried we'd get so focused on shipping new stuff that we'd never clean up the code. But if we actually plan for it upfront like okay, this sprint we're adding this feature and we're improving that part of the codebase, then we stay on top of it instead of letting it become a mess. It's kind of like what you said about testers being involved throughout, you're building in quality from the beginning instead of trying to fix everything at the end. I think that could really work for us.</w:t>
      </w:r>
    </w:p>
    <w:p>
      <w:pPr>
        <w:spacing w:after="0" w:before="0" w:line="480" w:lineRule="auto"/>
        <w:ind w:firstLine="720"/>
      </w:pPr>
      <w:r>
        <w:rPr>
          <w:rFonts w:ascii="Times New Roman" w:cs="Times New Roman" w:eastAsia="Times New Roman" w:hAnsi="Times New Roman"/>
          <w:sz w:val="24"/>
          <w:szCs w:val="24"/>
        </w:rPr>
        <w:t xml:space="preserve">This worked because it answered his question directly and tied his point about quality to my concern about technical debt, which showed we were pointing in the same direction.</w:t>
      </w:r>
    </w:p>
    <w:p>
      <w:pPr>
        <w:spacing w:after="0" w:before="0" w:line="480" w:lineRule="auto"/>
        <w:ind w:firstLine="720"/>
      </w:pPr>
      <w:r>
        <w:rPr>
          <w:rFonts w:ascii="Times New Roman" w:cs="Times New Roman" w:eastAsia="Times New Roman" w:hAnsi="Times New Roman"/>
          <w:sz w:val="24"/>
          <w:szCs w:val="24"/>
        </w:rPr>
        <w:t xml:space="preserve">Before testing began, I wrote a sample email to our Product Owner, Christy, showing the clarification questions I would send. Here is an excerpt:</w:t>
      </w:r>
    </w:p>
    <w:p>
      <w:pPr>
        <w:spacing w:after="0" w:before="0" w:line="480" w:lineRule="auto"/>
        <w:ind w:left="720" w:right="720"/>
      </w:pPr>
      <w:r>
        <w:rPr>
          <w:rFonts w:ascii="Times New Roman" w:cs="Times New Roman" w:eastAsia="Times New Roman" w:hAnsi="Times New Roman"/>
          <w:sz w:val="24"/>
          <w:szCs w:val="24"/>
        </w:rPr>
        <w:t xml:space="preserve">Price Filter Story: What is the minimum and maximum budget amount a user can enter? What should happen if a user enters a negative number or text instead of a number?</w:t>
      </w:r>
    </w:p>
    <w:p>
      <w:pPr>
        <w:spacing w:after="0" w:before="0" w:line="480" w:lineRule="auto"/>
        <w:ind w:firstLine="720"/>
      </w:pPr>
      <w:r>
        <w:rPr>
          <w:rFonts w:ascii="Times New Roman" w:cs="Times New Roman" w:eastAsia="Times New Roman" w:hAnsi="Times New Roman"/>
          <w:sz w:val="24"/>
          <w:szCs w:val="24"/>
        </w:rPr>
        <w:t xml:space="preserve">This worked because it was organized by user story, and each question offered a clear choice, which made a quick reply possible. Asking before testing also kept me from guessing and gave the Product Owner a chance to shape the requirements early.</w:t>
      </w:r>
    </w:p>
    <w:p>
      <w:pPr>
        <w:keepNext/>
        <w:spacing w:after="0" w:before="0" w:line="480" w:lineRule="auto"/>
        <w:jc w:val="center"/>
      </w:pPr>
      <w:r>
        <w:rPr>
          <w:rFonts w:ascii="Times New Roman" w:cs="Times New Roman" w:eastAsia="Times New Roman" w:hAnsi="Times New Roman"/>
          <w:b/>
          <w:bCs/>
          <w:sz w:val="24"/>
          <w:szCs w:val="24"/>
        </w:rPr>
        <w:t xml:space="preserve">Organizational Tools</w:t>
      </w:r>
    </w:p>
    <w:p>
      <w:pPr>
        <w:spacing w:after="0" w:before="0" w:line="480" w:lineRule="auto"/>
        <w:ind w:firstLine="720"/>
      </w:pPr>
      <w:r>
        <w:rPr>
          <w:rFonts w:ascii="Times New Roman" w:cs="Times New Roman" w:eastAsia="Times New Roman" w:hAnsi="Times New Roman"/>
          <w:sz w:val="24"/>
          <w:szCs w:val="24"/>
        </w:rPr>
        <w:t xml:space="preserve">The tools that helped most were the prioritized product backlog, the test case template, and the discussion board. The backlog made sprint planning easier because everyone could see the priority order. The test case template tied each test to a user story and an owner, which made coverage easy to see. The discussion board kept communication open between sprint events, much like an information radiator. The Sprint Review was where the wireframe change was looked at, and this retrospective is where we examine how well the tools supported the team. Azure Boards could have combined these pieces into one place with backlogs, sprints, and analytics views (Oyesainu, 2024), and a visible board helps a team adjust when requirements change (Keita, 2024).</w:t>
      </w:r>
    </w:p>
    <w:p>
      <w:pPr>
        <w:keepNext/>
        <w:spacing w:after="0" w:before="0" w:line="480" w:lineRule="auto"/>
        <w:jc w:val="center"/>
      </w:pPr>
      <w:r>
        <w:rPr>
          <w:rFonts w:ascii="Times New Roman" w:cs="Times New Roman" w:eastAsia="Times New Roman" w:hAnsi="Times New Roman"/>
          <w:b/>
          <w:bCs/>
          <w:sz w:val="24"/>
          <w:szCs w:val="24"/>
        </w:rPr>
        <w:t xml:space="preserve">Evaluating Agile Process</w:t>
      </w:r>
    </w:p>
    <w:p>
      <w:pPr>
        <w:spacing w:after="0" w:before="0" w:line="480" w:lineRule="auto"/>
        <w:ind w:firstLine="720"/>
      </w:pPr>
      <w:r>
        <w:rPr>
          <w:rFonts w:ascii="Times New Roman" w:cs="Times New Roman" w:eastAsia="Times New Roman" w:hAnsi="Times New Roman"/>
          <w:sz w:val="24"/>
          <w:szCs w:val="24"/>
        </w:rPr>
        <w:t xml:space="preserve">Scrum-Agile had clear strengths on this project. The prioritized backlog and detailed criteria kept work organized, testers were involved early, and the team could hold its deadlines through the wellness change. It also had downsides. The acceptance criteria were not fully tested, the events take real time for a small project with five stories, and because we worked alone in simulated roles, some of the collaboration benefits were more concept than lived experience. Even so, Scrum-Agile was the best approach for SNHU Travel. The requirements changed twice, and Scrum expects change. Waterfall could work for a project with fixed requirements, but it would have forced rework after the wellness change. The condition is that the team writes complete acceptance criteria and tests every one of them.</w:t>
      </w:r>
    </w:p>
    <w:p>
      <w:pPr>
        <w:keepNext/>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i w:val="false"/>
          <w:iCs w:val="false"/>
          <w:sz w:val="24"/>
          <w:szCs w:val="24"/>
        </w:rPr>
        <w:t xml:space="preserve">Keita, B. (2024). </w:t>
      </w:r>
      <w:r>
        <w:rPr>
          <w:rFonts w:ascii="Times New Roman" w:cs="Times New Roman" w:eastAsia="Times New Roman" w:hAnsi="Times New Roman"/>
          <w:i/>
          <w:iCs/>
          <w:sz w:val="24"/>
          <w:szCs w:val="24"/>
        </w:rPr>
        <w:t xml:space="preserve">What is an information radiator in Agile?</w:t>
      </w:r>
      <w:r>
        <w:rPr>
          <w:rFonts w:ascii="Times New Roman" w:cs="Times New Roman" w:eastAsia="Times New Roman" w:hAnsi="Times New Roman"/>
          <w:i w:val="false"/>
          <w:iCs w:val="false"/>
          <w:sz w:val="24"/>
          <w:szCs w:val="24"/>
        </w:rPr>
        <w:t xml:space="preserve"> Invensis Learning. https://www.invensislearning.com/blog/what-is-an-information-radiator-in-agile/</w:t>
      </w:r>
    </w:p>
    <w:p>
      <w:pPr>
        <w:spacing w:after="0" w:before="0" w:line="480" w:lineRule="auto"/>
        <w:ind w:left="720" w:hanging="720"/>
      </w:pPr>
      <w:r>
        <w:rPr>
          <w:rFonts w:ascii="Times New Roman" w:cs="Times New Roman" w:eastAsia="Times New Roman" w:hAnsi="Times New Roman"/>
          <w:i w:val="false"/>
          <w:iCs w:val="false"/>
          <w:sz w:val="24"/>
          <w:szCs w:val="24"/>
        </w:rPr>
        <w:t xml:space="preserve">Oyesainu, Y. (2024). </w:t>
      </w:r>
      <w:r>
        <w:rPr>
          <w:rFonts w:ascii="Times New Roman" w:cs="Times New Roman" w:eastAsia="Times New Roman" w:hAnsi="Times New Roman"/>
          <w:i/>
          <w:iCs/>
          <w:sz w:val="24"/>
          <w:szCs w:val="24"/>
        </w:rPr>
        <w:t xml:space="preserve">Azure Boards: An effective tool for Agile planning and portfolio management</w:t>
      </w:r>
      <w:r>
        <w:rPr>
          <w:rFonts w:ascii="Times New Roman" w:cs="Times New Roman" w:eastAsia="Times New Roman" w:hAnsi="Times New Roman"/>
          <w:i w:val="false"/>
          <w:iCs w:val="false"/>
          <w:sz w:val="24"/>
          <w:szCs w:val="24"/>
        </w:rPr>
        <w:t xml:space="preserve">. DEV Community. https://dev.to/yemmyoye/azure-boards-an-effective-tool-for-agile-planning-and-portfolio-management-gc1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2026-10-19T02:16:32.558Z</dcterms:created>
  <dcterms:modified xsi:type="dcterms:W3CDTF">2026-10-19T02:16:32.570Z</dcterms:modified>
</cp:coreProperties>
</file>

<file path=docProps/custom.xml><?xml version="1.0" encoding="utf-8"?>
<Properties xmlns="http://schemas.openxmlformats.org/officeDocument/2006/custom-properties" xmlns:vt="http://schemas.openxmlformats.org/officeDocument/2006/docPropsVTypes"/>
</file>