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INTENTUS REAL ESTATE</w:t>
      </w:r>
    </w:p>
    <w:p>
      <w:pPr>
        <w:spacing w:after="100"/>
        <w:jc w:val="center"/>
      </w:pPr>
      <w:r>
        <w:rPr>
          <w:rFonts w:ascii="Arial" w:cs="Arial" w:eastAsia="Arial" w:hAnsi="Arial"/>
          <w:color w:val="E2A93B"/>
          <w:sz w:val="28"/>
          <w:szCs w:val="28"/>
        </w:rPr>
        <w:t xml:space="preserve">_______________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Relatorio de Progresso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2A93B"/>
          <w:sz w:val="32"/>
          <w:szCs w:val="32"/>
        </w:rPr>
        <w:t xml:space="preserve">Plano CRM IA-Native</w:t>
      </w:r>
    </w:p>
    <w:p>
      <w:pPr>
        <w:spacing w:after="600"/>
        <w:jc w:val="center"/>
      </w:pPr>
      <w:r>
        <w:rPr>
          <w:rFonts w:ascii="Arial" w:cs="Arial" w:eastAsia="Arial" w:hAnsi="Arial"/>
          <w:color w:val="495057"/>
          <w:sz w:val="24"/>
          <w:szCs w:val="24"/>
        </w:rPr>
        <w:t xml:space="preserve">Status de Execucao — Sessao 80</w:t>
      </w:r>
    </w:p>
    <w:p>
      <w:pPr>
        <w:spacing w:after="200"/>
        <w:jc w:val="center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15 de Marco de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95057"/>
          <w:sz w:val="20"/>
          <w:szCs w:val="20"/>
        </w:rPr>
        <w:t xml:space="preserve">Pair Programming: Claudinho (Claude) + Buchecha (MiniMax M2.5)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Sumario Executivo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relatorio apresenta o progresso da implementacao do plano CRM IA-Native para a plataforma Intentus Real Estate. O plano foi desenhado na sessao 73 (15/03/2026) com base em benchmarking contra 5 lideres de mercado (Follow Up Boss, Kenlo, HubSpot, Pipedrive, Sell.Do) e cobre 37 funcionalidades em 4 fases.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CLM F1 — IA Agentic &amp; Analytics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5/5 (100%)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~58h concluidas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CLM F2 — Compliance &amp; Intelligence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5/5 (100%)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~60h concluidas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 F1 — Fundamentos IA-Native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7/13 (54%)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~106h de ~134h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 F2 — Inteligencia &amp; Comunicacao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0/11 (0%)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~152h pendentes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 F3 — Captacao &amp; Engajamento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0/9 (0%)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~134h pendentes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 F4 — Escala &amp; Diferenciacao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0/4 (0%)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~94h pendentes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GERAL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A93B"/>
                <w:sz w:val="18"/>
                <w:szCs w:val="18"/>
              </w:rPr>
              <w:t xml:space="preserve">17/47 (36%)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~224h de ~632h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Ritmo atual: ~30h/semana (intensivo). A Fase 1 do CRM esta 54% concluida com 7 de 13 itens entregues. O modulo CLM IA-Native esta 100% production-ready e verificado em producao.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CLM IA-Native — Concluido (10/10)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modulo CLM (Contract Lifecycle Management) teve suas 2 fases IA-Native completamente implementadas entre as sessoes 53 e 63, com verificacao final na sessao 72 (19 bugs encontrados e corrigidos). O CLM esta production-ready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app.intentusrealestate.com.br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Fase 1 — IA Agentic &amp; Analytics (~58h)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12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Copilot Agentic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copilot v11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Analytics Avancado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clm-ai-insights v7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Clause Library Inteligente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extract-clauses-ai v6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Redlining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redlining-ai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only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Fase 2 — Compliance &amp; Intelligence (~60h)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26"/>
        <w:gridCol w:w="12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Auto-Compliance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clm-compliance-monitor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Notifications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clm-auto-notifications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Analytics Renovacoes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predictive-renewals-ai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Analytics Inadimplencia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predictive-default-ai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Conversational Contract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copilot v11 (Dashboard)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CRM F1 — Fundamentos IA-Native (7/13)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Fase 1 do CRM foca nos fundamentos IA-Native: engine de automacao com backend real, pipeline customizavel, feed de acoes, lead scoring, deteccao de negocios estagnados, distribuicao inteligente de leads e templates de automacao. Dos 13 itens planejados, 7 ja foram concluidos (~106h de ~134h estimadas).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800"/>
        <w:gridCol w:w="1200"/>
        <w:gridCol w:w="2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EF/Versao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de Automacao (Workflow Engine)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commercial-automation-engine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Multi-Funil Customizavel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Pulse/Feed Central de Acoes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commercial-pulse-feed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Scoring Automatico com 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commercial-lead-scoring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Stalled Deals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commercial-stalled-deals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Distribuicao Inteligente de Leads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commercial-lead-distribution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Templates de Automacao Pre-Configurados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Concluido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Captacao Multi-Canal 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 IA 24/7 para Leads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Assistente IA para Corretores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Cards Customizaveis no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Analytics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Metas Inteligentes 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Itens Concluidos — Detalhes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A01 — Engine de Automacao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Backend real para automacoes comerciais. 7 actions, 8 executors (tarefa, notificacao, lembrete, email, mover_deal, atribuir_responsavel, atualizar_campo, webhook). Condicoes JSONB com 10 operadores. Sequencias multi-step com delay. 12 triggers conectados em hooks CRM. pg_cron hourly + daily.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A02 — Multi-Funil Customizavel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Sistema dinamico multi-funil com tabelas normalizadas (pipeline_templates + pipeline_columns). 3 pipelines seed (Vendas, Locacao, Administracao). Pagina admin PipelineManager com drag-less reorder, multi-select de statuses, WIP limits. DealsList reescrito com seletor de funil.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P03 — Pulse/Feed Central de Acoes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Feed unificado de todas as acoes CRM com 17 event types, priority scoring e urgency scoring client-side. Edge Function com 4 actions (get_feed, get_insights, backfill, mark_read). 8 trigger wirings em 3 hooks CRM. Pagina com KPIs, insights IA, timeline, filtros e paginacao.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P04 — Lead Scoring Automatico com 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Scoring hibrido (rule-based + AI boost via Gemini 2.0 Flash) com 8 fatores ponderados: completude de dados, qualidade da fonte, presenca de budget, recencia de engajamento, match de interesse, demanda regional, contagem de interacoes, boost IA. Thresholds: hot &gt;= 70, warm &gt;= 40, cold &lt; 40.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P05 — Stalled Deals 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Deteccao de negocios estagnados com scoring multi-fator (dias parado, contato, valor, criticidade). Thresholds dinamicos baseados em wip_limit das pipeline_columns. Sugestoes de acao via IA. Widget collapsible com KPIs + StallBadge no kanban.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L05 — Distribuicao Inteligente de Leads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Auto-assign de leads com 5 estrategias (round_robin, workload, score, region, hybrid) e 5 fatores ponderados (workload, expertise, region, performance, availability). Pagina admin com 3 tabs: configuracao, dashboard, historico. Wiring automatico no useCreateLead.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2A93B"/>
          <w:sz w:val="22"/>
          <w:szCs w:val="22"/>
        </w:rPr>
        <w:t xml:space="preserve">A02 — Templates de Automacao Pre-Configurados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 templates prontos em 6 categorias (follow_up, reativacao, boas_vindas, pipeline, financeiro, produtividade). Pure frontend — useAutomationTemplates.ts com constants + templateToParams() deep clone. Galeria visual na tab Templates do CommercialAutomations.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Itens Pendentes — F1 (6 restantes, ~68h)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L02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Captacao Multi-Canal IA (~14h)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Captacao de leads via multiplos canais (portais, site, redes sociais, WhatsApp) com deduplicacao automatica e enrichment via IA.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L03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Chatbot IA 24/7 para Leads (~16h)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Chatbot conversacional para qualificacao automatica de leads 24h, com handoff para corretor humano.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I05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Assistente IA para Corretores (~12h)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Assistente pessoal por corretor com sugestoes de acoes, scripts de venda e coaching em tempo real.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P02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Cards Customizaveis no Pipeline (~8h)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Campos e layout dos cards do kanban customizaveis por usuario/tenant.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P06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Pipeline Analytics Dashboard (~10h)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de analytics do pipeline com metricas de conversao, velocidade, bottlenecks e forecasting.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G01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Metas Inteligentes IA (~8h)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Sistema de metas com sugestao via IA baseada em historico, sazonalidade e capacidade da equipe.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Fases Futuras (F2, F3, F4)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Fase 2 — Inteligencia &amp; Comunicacao (0/11, ~152h)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Sales Assistant (Copilot 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Matching Imovel-Cliente com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Relatorios IA com Narrativa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Forecasting de Receita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C01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Integrado ao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C04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E01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Calendario de Visitas Avancado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E02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Exclusividades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ROI por Canal de Captacao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I07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Win/Loss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Visual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Fase 3 — Captacao &amp; Engajamento (0/9, ~134h)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C02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Campanhas Nurturing Multi-Canal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Prospector IA (Captacao Ativa)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L06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Deteccao de Duplicados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Follow-up Inteligente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A05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Integracao Portais BR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G02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Ranking Gamificacao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P07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Deal Forecast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Fase 4 — Escala &amp; Diferenciacao (0/4, ~94h)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2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M01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PWA Mobile-First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C05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Conversation Intelligence Avancada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G03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Coaching IA para Corretores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M02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Filtros Avancados + Views Customizaveis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Edge Functions Criadas (CRM)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 seguintes Edge Functions foram criadas e deployadas no Supabase durante a implementacao do CRM F1: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commercial-automation-engine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891 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actions, 8 executors, JSONB conditions, multi-step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commercial-pulse-feed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464 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actions, 17 event types, backfill,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commercial-lead-scoring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604 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actions, 8 fatores, AI boost Gemini 2.0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commercial-stalled-deals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464 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actions, 4-factor scoring, IA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commercial-lead-distribution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741 linhas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actions, 5-factor scoring, 5 strategies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Todas as Edge Functions seguem o padrao self-contained com CORS whitelist (app.intentusrealestate.com.br + intentus-plataform.vercel.app), auth/tenant resolution via profiles.user_id, e deploy via Supabase MCP.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Timeline Estimada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Considerando o ritmo atual de ~30h/semana: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F1 (restante)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~68h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~2.3 sem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~5.1 sem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F3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~134h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~4.5 sem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Junho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~3.1 sem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Julho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A93B"/>
                <w:sz w:val="18"/>
                <w:szCs w:val="18"/>
              </w:rPr>
              <w:t xml:space="preserve">TOTAL RESTANTE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~448h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~15 sem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A93B"/>
                <w:sz w:val="18"/>
                <w:szCs w:val="18"/>
              </w:rPr>
              <w:t xml:space="preserve">Julho 2026</w:t>
            </w:r>
          </w:p>
        </w:tc>
      </w:tr>
    </w:tbl>
    <w:p>
      <w:pPr>
        <w:spacing w:before="400"/>
      </w:pP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Conclusao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plano CRM IA-Native esta progredindo conforme planejado. O modulo CLM IA-Native foi concluido com sucesso (10/10 itens, production-ready). No CRM, 7 dos 13 itens da Fase 1 foram implementados, cobrindo a infraestrutura fundamental: engine de automacao com backend real, pipelines customizaveis, feed unificado de acoes, lead scoring com IA, deteccao de negocios estagnados, distribuicao inteligente de leads e templates pre-configurados.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Os 6 itens restantes da F1 (captacao multi-canal, chatbot IA, assistente para corretores, cards customizaveis, pipeline analytics e metas inteligentes) representam ~68h de trabalho. As fases F2 a F4 cobrem funcionalidades avancadas como AI Sales Assistant, WhatsApp API, integracoes com portais BR, PWA mobile e conversation intelligence.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Todo o desenvolvimento segue o padrao de pair programming Claudinho (Claude) + Buchecha (MiniMax M2.5) com code review obrigatorio, auto-save de decisoes e verificacao de build TypeScript a cada sessao.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2" w:space="4"/>
      </w:pBdr>
      <w:jc w:val="center"/>
    </w:pPr>
    <w:r>
      <w:rPr>
        <w:rFonts w:ascii="Arial" w:cs="Arial" w:eastAsia="Arial" w:hAnsi="Arial"/>
        <w:color w:val="495057"/>
        <w:sz w:val="16"/>
        <w:szCs w:val="16"/>
      </w:rPr>
      <w:t xml:space="preserve">Pagina </w:t>
    </w:r>
    <w:r>
      <w:rPr>
        <w:rFonts w:ascii="Arial" w:cs="Arial" w:eastAsia="Arial" w:hAnsi="Arial"/>
        <w:color w:val="4950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95057"/>
        <w:sz w:val="16"/>
        <w:szCs w:val="16"/>
      </w:rPr>
      <w:t xml:space="preserve">  |  Sessao 80  |  15/03/2026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4" w:space="4"/>
      </w:pBdr>
      <w:jc w:val="right"/>
    </w:pPr>
    <w:r>
      <w:rPr>
        <w:rFonts w:ascii="Arial" w:cs="Arial" w:eastAsia="Arial" w:hAnsi="Arial"/>
        <w:color w:val="495057"/>
        <w:sz w:val="16"/>
        <w:szCs w:val="16"/>
      </w:rPr>
      <w:t xml:space="preserve">Intentus Real Estate</w:t>
    </w:r>
    <w:r>
      <w:rPr>
        <w:rFonts w:ascii="Arial" w:cs="Arial" w:eastAsia="Arial" w:hAnsi="Arial"/>
        <w:color w:val="495057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E2A93B"/>
        <w:sz w:val="16"/>
        <w:szCs w:val="16"/>
      </w:rPr>
      <w:t xml:space="preserve">Relatorio CRM IA-Native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2026-03-15T18:58:24.615Z</dcterms:created>
  <dcterms:modified xsi:type="dcterms:W3CDTF">2026-03-15T18:58:24.616Z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