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6DFA" w:rsidRDefault="006A64AE">
      <w:bookmarkStart w:id="0" w:name="_GoBack"/>
      <w:bookmarkEnd w:id="0"/>
      <w:r>
        <w:rPr>
          <w:b/>
          <w:sz w:val="24"/>
          <w:szCs w:val="24"/>
        </w:rPr>
        <w:t>The Integrated Sciences and Design Center</w:t>
      </w:r>
    </w:p>
    <w:p w:rsidR="00076DFA" w:rsidRDefault="00076DFA"/>
    <w:p w:rsidR="00076DFA" w:rsidRDefault="006A64AE">
      <w:r>
        <w:rPr>
          <w:u w:val="single"/>
        </w:rPr>
        <w:t>The Innovation Hub (A)</w:t>
      </w:r>
    </w:p>
    <w:p w:rsidR="00076DFA" w:rsidRDefault="006A64AE">
      <w:r>
        <w:t>“The Hub” is the central, and critical, space that connects all of the essential elements of the design center. An open, flexible and collaborative area where students and teachers continue an array of activities that begin in the labs and classrooms, such</w:t>
      </w:r>
      <w:r>
        <w:t xml:space="preserve"> as building, creating, testing and redesigning.</w:t>
      </w:r>
    </w:p>
    <w:p w:rsidR="00076DFA" w:rsidRDefault="00076DFA"/>
    <w:p w:rsidR="00076DFA" w:rsidRDefault="006A64AE">
      <w:r>
        <w:rPr>
          <w:u w:val="single"/>
        </w:rPr>
        <w:t>Amphitheater Staircase (B)</w:t>
      </w:r>
    </w:p>
    <w:p w:rsidR="00076DFA" w:rsidRDefault="006A64AE">
      <w:r>
        <w:t>More than an avenue from the first floor to the second, our Amphitheater Staircase is multifunctional. Constructed in warm, welcoming wood, with a wide, gracious manner, the stair</w:t>
      </w:r>
      <w:r>
        <w:t>case provides a way to move, areas to sit and relax, and easily transform into a presentation and gathering area.</w:t>
      </w:r>
    </w:p>
    <w:p w:rsidR="00076DFA" w:rsidRDefault="00076DFA"/>
    <w:p w:rsidR="00076DFA" w:rsidRDefault="006A64AE">
      <w:r>
        <w:rPr>
          <w:u w:val="single"/>
        </w:rPr>
        <w:t>Power Shop (C)</w:t>
      </w:r>
    </w:p>
    <w:p w:rsidR="00076DFA" w:rsidRDefault="006A64AE">
      <w:r>
        <w:t>This secure space houses power tools for upper level students to form, shape and cut wood and metal.</w:t>
      </w:r>
    </w:p>
    <w:p w:rsidR="00076DFA" w:rsidRDefault="00076DFA"/>
    <w:p w:rsidR="00076DFA" w:rsidRDefault="006A64AE">
      <w:r>
        <w:rPr>
          <w:u w:val="single"/>
        </w:rPr>
        <w:t>Fab Lab (D)</w:t>
      </w:r>
    </w:p>
    <w:p w:rsidR="00076DFA" w:rsidRDefault="006A64AE">
      <w:r>
        <w:t>The Fabricat</w:t>
      </w:r>
      <w:r>
        <w:t>ion Laboratory is a small scale workshop equipped with a variety of digital tools. In this workspace, students transform their ideas and designs into a three-dimensional, real-life prototypes.</w:t>
      </w:r>
    </w:p>
    <w:p w:rsidR="00076DFA" w:rsidRDefault="00076DFA"/>
    <w:p w:rsidR="00076DFA" w:rsidRDefault="006A64AE">
      <w:r>
        <w:rPr>
          <w:u w:val="single"/>
        </w:rPr>
        <w:t>Idea Lounge - Upper School (U)</w:t>
      </w:r>
    </w:p>
    <w:p w:rsidR="00076DFA" w:rsidRDefault="006A64AE">
      <w:r>
        <w:t>A quiet, comfortable space wher</w:t>
      </w:r>
      <w:r>
        <w:t>e students work together, or independently, to generate ideas based on interest and research. After project completion, the lounge becomes a place to reflect on findings and feedback.</w:t>
      </w:r>
    </w:p>
    <w:p w:rsidR="00076DFA" w:rsidRDefault="00076DFA"/>
    <w:p w:rsidR="00076DFA" w:rsidRDefault="006A64AE">
      <w:r>
        <w:rPr>
          <w:u w:val="single"/>
        </w:rPr>
        <w:t>Outdoor Learning Terrace (T)</w:t>
      </w:r>
    </w:p>
    <w:p w:rsidR="00076DFA" w:rsidRDefault="006A64AE">
      <w:r>
        <w:t>An inviting rooftop space for classes to m</w:t>
      </w:r>
      <w:r>
        <w:t xml:space="preserve">ove outdoors for specific study, observation, and exploration of plant life and ecology. </w:t>
      </w:r>
    </w:p>
    <w:p w:rsidR="00076DFA" w:rsidRDefault="00076DFA"/>
    <w:p w:rsidR="00076DFA" w:rsidRDefault="006A64AE">
      <w:r>
        <w:rPr>
          <w:u w:val="single"/>
        </w:rPr>
        <w:t>Middle School Robotics Studio (F)</w:t>
      </w:r>
    </w:p>
    <w:p w:rsidR="00076DFA" w:rsidRDefault="006A64AE">
      <w:r>
        <w:t xml:space="preserve">From design and construction to repair and redesign, students work together as they learn the </w:t>
      </w:r>
      <w:proofErr w:type="gramStart"/>
      <w:r>
        <w:t>nuances</w:t>
      </w:r>
      <w:proofErr w:type="gramEnd"/>
      <w:r>
        <w:t xml:space="preserve"> of hands-on problem solving. </w:t>
      </w:r>
      <w:r>
        <w:t>A hallmark activity in the studio is the active and ongoing conversation about what they’ve learned and how to best solve the problem at hand.</w:t>
      </w:r>
    </w:p>
    <w:p w:rsidR="00076DFA" w:rsidRDefault="00076DFA"/>
    <w:p w:rsidR="00076DFA" w:rsidRDefault="006A64AE">
      <w:r>
        <w:rPr>
          <w:u w:val="single"/>
        </w:rPr>
        <w:t>Upper School Robotics Studio (E)</w:t>
      </w:r>
    </w:p>
    <w:p w:rsidR="00076DFA" w:rsidRDefault="006A64AE">
      <w:r>
        <w:t>Mechanics, electronics, and code come together to create complex interactions a</w:t>
      </w:r>
      <w:r>
        <w:t>nd interesting problems in the Upper School Robotics Lab. Students use the engineering design process to create robots that can detect an obstacle, follow a line, identify a color, or retrieve an object. In the process, they learn the importance of clear c</w:t>
      </w:r>
      <w:r>
        <w:t>ommunication, targeted problem-solving, and effective teamwork.</w:t>
      </w:r>
    </w:p>
    <w:p w:rsidR="00076DFA" w:rsidRDefault="006A64AE">
      <w:r>
        <w:rPr>
          <w:u w:val="single"/>
        </w:rPr>
        <w:t xml:space="preserve">Chemistry </w:t>
      </w:r>
      <w:proofErr w:type="gramStart"/>
      <w:r>
        <w:rPr>
          <w:u w:val="single"/>
        </w:rPr>
        <w:t>Labs(</w:t>
      </w:r>
      <w:proofErr w:type="gramEnd"/>
      <w:r>
        <w:rPr>
          <w:u w:val="single"/>
        </w:rPr>
        <w:t>J)</w:t>
      </w:r>
    </w:p>
    <w:p w:rsidR="00076DFA" w:rsidRDefault="006A64AE">
      <w:r>
        <w:lastRenderedPageBreak/>
        <w:t>From the flame test to an acid base titration, students are immersed in experiments, demonstrations, discussions, collaboration, and problem solving. Students begin to see ch</w:t>
      </w:r>
      <w:r>
        <w:t xml:space="preserve">emistry all around them and become experts at stoichiometry. </w:t>
      </w:r>
    </w:p>
    <w:p w:rsidR="00076DFA" w:rsidRDefault="00076DFA"/>
    <w:p w:rsidR="00076DFA" w:rsidRDefault="006A64AE">
      <w:r>
        <w:rPr>
          <w:u w:val="single"/>
        </w:rPr>
        <w:t>Biology Labs (I)</w:t>
      </w:r>
    </w:p>
    <w:p w:rsidR="00076DFA" w:rsidRDefault="006A64AE">
      <w:r>
        <w:t xml:space="preserve">Lively discussions, simulations, and collaborative activities build connections amongst the different themes and big ideas of biology. Our young biologists, taking advantage of the latest technology and ample facilities, will strengthen their critical and </w:t>
      </w:r>
      <w:r>
        <w:t xml:space="preserve">quantitative thinking skills through a variety of methods, with a special focus on inquiry-based design of lab experiments.  </w:t>
      </w:r>
    </w:p>
    <w:p w:rsidR="00076DFA" w:rsidRDefault="00076DFA"/>
    <w:p w:rsidR="00076DFA" w:rsidRDefault="006A64AE">
      <w:r>
        <w:rPr>
          <w:u w:val="single"/>
        </w:rPr>
        <w:t>Open Lab (K)</w:t>
      </w:r>
    </w:p>
    <w:p w:rsidR="00076DFA" w:rsidRDefault="006A64AE">
      <w:r>
        <w:t>The Open Lab provides much needed flex lab space for students to finish labs during or after class time or for teach</w:t>
      </w:r>
      <w:r>
        <w:t>ers to pull small groups of students working on specific or ongoing projects.</w:t>
      </w:r>
    </w:p>
    <w:p w:rsidR="00076DFA" w:rsidRDefault="00076DFA"/>
    <w:p w:rsidR="00076DFA" w:rsidRDefault="006A64AE">
      <w:r>
        <w:rPr>
          <w:u w:val="single"/>
        </w:rPr>
        <w:t>Physics and Engineering Labs (G)</w:t>
      </w:r>
    </w:p>
    <w:p w:rsidR="00076DFA" w:rsidRDefault="006A64AE">
      <w:r>
        <w:t>Rockets fly and electrons will flow as students incorporate the principles of physics into their everyday lives. Through labs, discussions, lect</w:t>
      </w:r>
      <w:r>
        <w:t>ures, demonstrations and projects, topics include motion, forces, energy, momentum, sound, and light.</w:t>
      </w:r>
    </w:p>
    <w:p w:rsidR="00076DFA" w:rsidRDefault="00076DFA"/>
    <w:p w:rsidR="00076DFA" w:rsidRDefault="006A64AE">
      <w:r>
        <w:rPr>
          <w:u w:val="single"/>
        </w:rPr>
        <w:t>Flex Classrooms/Labs</w:t>
      </w:r>
      <w:r>
        <w:t xml:space="preserve"> (H) will be utilized in a number of different ways. Impromptu gatherings, test taking space, or for semester-based and elective cour</w:t>
      </w:r>
      <w:r>
        <w:t>ses such as Forensics and Psychology. The first floor flex classroom will be equipped with a moveable wall separating the two classrooms, it can be opened to provide an even larger space for discussions, project work or presentations.</w:t>
      </w:r>
    </w:p>
    <w:p w:rsidR="00076DFA" w:rsidRDefault="00076DFA"/>
    <w:p w:rsidR="00076DFA" w:rsidRDefault="006A64AE">
      <w:pPr>
        <w:ind w:firstLine="720"/>
      </w:pPr>
      <w:r>
        <w:rPr>
          <w:u w:val="single"/>
        </w:rPr>
        <w:t>Ex. Forensics</w:t>
      </w:r>
    </w:p>
    <w:p w:rsidR="00076DFA" w:rsidRDefault="006A64AE">
      <w:pPr>
        <w:ind w:left="720"/>
      </w:pPr>
      <w:r>
        <w:t>A plac</w:t>
      </w:r>
      <w:r>
        <w:t>e of discovery, investigation, exploration, labs, discussion, and transforming students into scientists, chemists, and forensic investigators. The students dive into attention to detail and use their knowledge of evidence and processing a crime scene to so</w:t>
      </w:r>
      <w:r>
        <w:t xml:space="preserve">lve crimes. </w:t>
      </w:r>
    </w:p>
    <w:p w:rsidR="00076DFA" w:rsidRDefault="00076DFA"/>
    <w:p w:rsidR="00076DFA" w:rsidRDefault="006A64AE">
      <w:pPr>
        <w:ind w:firstLine="720"/>
      </w:pPr>
      <w:r>
        <w:rPr>
          <w:u w:val="single"/>
        </w:rPr>
        <w:t>Ex. Psychology</w:t>
      </w:r>
    </w:p>
    <w:p w:rsidR="00076DFA" w:rsidRDefault="006A64AE">
      <w:pPr>
        <w:ind w:left="720"/>
      </w:pPr>
      <w:r>
        <w:t>Students are immersed in mental activities, hands-on labs, manipulations, and thoughtful study as they study the brain, mental illness, and approaches, methods, and theories in psychology. Discussions and activities enhance the</w:t>
      </w:r>
      <w:r>
        <w:t>ir learning by listening, questioning and reflecting.</w:t>
      </w:r>
      <w:r>
        <w:rPr>
          <w:noProof/>
        </w:rPr>
        <w:drawing>
          <wp:inline distT="114300" distB="114300" distL="114300" distR="114300">
            <wp:extent cx="9525" cy="9525"/>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4"/>
                    <a:srcRect/>
                    <a:stretch>
                      <a:fillRect/>
                    </a:stretch>
                  </pic:blipFill>
                  <pic:spPr>
                    <a:xfrm>
                      <a:off x="0" y="0"/>
                      <a:ext cx="9525" cy="9525"/>
                    </a:xfrm>
                    <a:prstGeom prst="rect">
                      <a:avLst/>
                    </a:prstGeom>
                    <a:ln/>
                  </pic:spPr>
                </pic:pic>
              </a:graphicData>
            </a:graphic>
          </wp:inline>
        </w:drawing>
      </w:r>
    </w:p>
    <w:p w:rsidR="00076DFA" w:rsidRDefault="00076DFA"/>
    <w:p w:rsidR="00076DFA" w:rsidRDefault="006A64AE">
      <w:r>
        <w:rPr>
          <w:u w:val="single"/>
        </w:rPr>
        <w:t>The Middle School Hub (L)</w:t>
      </w:r>
    </w:p>
    <w:p w:rsidR="00076DFA" w:rsidRDefault="006A64AE">
      <w:r>
        <w:t>Mirroring “The Hub” for upper school students on the first floor, the Middle School Hub is an open, flexible and collaborative area where students and teachers continue an ar</w:t>
      </w:r>
      <w:r>
        <w:t xml:space="preserve">ray of activities that begin in the labs and classrooms, such as building, creating, testing and redesigning. </w:t>
      </w:r>
    </w:p>
    <w:p w:rsidR="00076DFA" w:rsidRDefault="00076DFA"/>
    <w:p w:rsidR="00076DFA" w:rsidRDefault="006A64AE">
      <w:r>
        <w:rPr>
          <w:u w:val="single"/>
        </w:rPr>
        <w:t>Environmental, Space, and General Science (Fifth Grade Lab) (M)</w:t>
      </w:r>
    </w:p>
    <w:p w:rsidR="00076DFA" w:rsidRDefault="006A64AE">
      <w:r>
        <w:lastRenderedPageBreak/>
        <w:t>Together, our youngest middle school students explore, discover, create, and obs</w:t>
      </w:r>
      <w:r>
        <w:t>erve the world around them: nature, space, animals, forces, motions, and oceans. Reaching beyond themselves, an across the globe connection with students in Uganda help them better understand the earth’s resources as they tackle the real world problem of w</w:t>
      </w:r>
      <w:r>
        <w:t>ater shortages in third world countries.</w:t>
      </w:r>
    </w:p>
    <w:p w:rsidR="00076DFA" w:rsidRDefault="00076DFA"/>
    <w:p w:rsidR="00076DFA" w:rsidRDefault="006A64AE">
      <w:r>
        <w:rPr>
          <w:u w:val="single"/>
        </w:rPr>
        <w:t>Life Science (Sixth Grade Lab) (N)</w:t>
      </w:r>
    </w:p>
    <w:p w:rsidR="00076DFA" w:rsidRDefault="006A64AE">
      <w:r>
        <w:t xml:space="preserve">Students collaborate in the classroom and around the world; dissecting, researching, and developing solutions to global diseases. Science is hands-on, project-based, and kinetic. </w:t>
      </w:r>
      <w:r>
        <w:t xml:space="preserve">Here </w:t>
      </w:r>
      <w:proofErr w:type="gramStart"/>
      <w:r>
        <w:t>This</w:t>
      </w:r>
      <w:proofErr w:type="gramEnd"/>
      <w:r>
        <w:t xml:space="preserve"> space is transformed daily - into a lab, video chat room, movie-making studio, and project space as students engage in hands-on, project-based, kinetic learning.</w:t>
      </w:r>
    </w:p>
    <w:p w:rsidR="00076DFA" w:rsidRDefault="00076DFA"/>
    <w:p w:rsidR="00076DFA" w:rsidRDefault="006A64AE">
      <w:r>
        <w:rPr>
          <w:u w:val="single"/>
        </w:rPr>
        <w:t>Chemical Science (Seventh Grade Lab) (O)</w:t>
      </w:r>
    </w:p>
    <w:p w:rsidR="00076DFA" w:rsidRDefault="006A64AE">
      <w:r>
        <w:t xml:space="preserve">Shouts of ‘Eureka’, 'Whoa', 'Wow', 'What' </w:t>
      </w:r>
      <w:r>
        <w:t xml:space="preserve">and 'Cool'  will be overheard as collaborative teams engage in discussions of their chemical and environmental investigations. Students discover and explore the wonder of the world around them and how they fit into it. </w:t>
      </w:r>
    </w:p>
    <w:p w:rsidR="00076DFA" w:rsidRDefault="00076DFA"/>
    <w:p w:rsidR="00076DFA" w:rsidRDefault="006A64AE">
      <w:r>
        <w:rPr>
          <w:u w:val="single"/>
        </w:rPr>
        <w:t>Earth Science and Physics (Eighth Grade Lab) (P)</w:t>
      </w:r>
    </w:p>
    <w:p w:rsidR="00076DFA" w:rsidRDefault="006A64AE">
      <w:r>
        <w:t>An interactive and collaborative learning space where students study the stars and wonder about the Universe, explore physics to explain the world around them and marvel at the natural disasters that shape o</w:t>
      </w:r>
      <w:r>
        <w:t xml:space="preserve">ur world. </w:t>
      </w:r>
    </w:p>
    <w:p w:rsidR="00076DFA" w:rsidRDefault="00076DFA"/>
    <w:p w:rsidR="00076DFA" w:rsidRDefault="006A64AE">
      <w:r>
        <w:rPr>
          <w:u w:val="single"/>
        </w:rPr>
        <w:t>Outdoor Experimentation Zone (Q)</w:t>
      </w:r>
    </w:p>
    <w:p w:rsidR="00076DFA" w:rsidRDefault="006A64AE">
      <w:r>
        <w:t xml:space="preserve">This “drop” zone will be for physics students to test gravity in action. Students will drop egg drops, balls, and other labs testing the velocity, acceleration, and distance from their experiment. </w:t>
      </w:r>
    </w:p>
    <w:p w:rsidR="00076DFA" w:rsidRDefault="00076DFA"/>
    <w:p w:rsidR="00076DFA" w:rsidRDefault="006A64AE">
      <w:r>
        <w:rPr>
          <w:u w:val="single"/>
        </w:rPr>
        <w:t>Teacher Work</w:t>
      </w:r>
      <w:r>
        <w:rPr>
          <w:u w:val="single"/>
        </w:rPr>
        <w:t>rooms (S)</w:t>
      </w:r>
    </w:p>
    <w:p w:rsidR="00076DFA" w:rsidRDefault="006A64AE">
      <w:r>
        <w:t xml:space="preserve">This space is for teachers to collaborate, meet with students at a sitting area right outside the workroom, give small presentations, have departmental meetings, and prepare for their upcoming lessons, labs, and activities.  </w:t>
      </w:r>
    </w:p>
    <w:p w:rsidR="00076DFA" w:rsidRDefault="00076DFA"/>
    <w:p w:rsidR="00076DFA" w:rsidRDefault="006A64AE">
      <w:r>
        <w:rPr>
          <w:u w:val="single"/>
        </w:rPr>
        <w:t>Idea Lounge (Middle School) (R)</w:t>
      </w:r>
    </w:p>
    <w:p w:rsidR="00076DFA" w:rsidRDefault="006A64AE">
      <w:r>
        <w:t>A quiet, comfortable space where middle school students work together, or independently, to generate ideas based on interest and research. After project completion, the lounge becomes a place to reflect on findings and feedb</w:t>
      </w:r>
      <w:r>
        <w:t>ack.</w:t>
      </w:r>
    </w:p>
    <w:p w:rsidR="00076DFA" w:rsidRDefault="00076DFA"/>
    <w:p w:rsidR="00076DFA" w:rsidRDefault="00076DFA"/>
    <w:p w:rsidR="00076DFA" w:rsidRDefault="00076DFA"/>
    <w:sectPr w:rsidR="00076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DFA"/>
    <w:rsid w:val="00076DFA"/>
    <w:rsid w:val="006A64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C0624-6923-48C6-9803-ED0FB93A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2</cp:revision>
  <dcterms:created xsi:type="dcterms:W3CDTF">2016-07-26T12:26:00Z</dcterms:created>
  <dcterms:modified xsi:type="dcterms:W3CDTF">2016-07-26T12:26:00Z</dcterms:modified>
</cp:coreProperties>
</file>