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44C9" w14:textId="77777777" w:rsidR="00927658" w:rsidRDefault="00000000">
      <w:pPr>
        <w:spacing w:after="0" w:line="240" w:lineRule="auto"/>
        <w:jc w:val="center"/>
        <w:rPr>
          <w:rFonts w:ascii="Arial" w:eastAsia="Times New Roman" w:hAnsi="Arial" w:cs="Arial"/>
          <w:sz w:val="24"/>
          <w:szCs w:val="24"/>
        </w:rPr>
      </w:pPr>
      <w:r>
        <w:rPr>
          <w:rFonts w:ascii="Arial" w:eastAsia="Times New Roman" w:hAnsi="Arial" w:cs="Arial"/>
          <w:noProof/>
          <w:sz w:val="24"/>
          <w:szCs w:val="24"/>
        </w:rPr>
        <w:drawing>
          <wp:anchor distT="0" distB="0" distL="114300" distR="114300" simplePos="0" relativeHeight="2" behindDoc="0" locked="0" layoutInCell="0" allowOverlap="1" wp14:anchorId="2F9D33AD" wp14:editId="3CD44BE4">
            <wp:simplePos x="0" y="0"/>
            <wp:positionH relativeFrom="margin">
              <wp:align>center</wp:align>
            </wp:positionH>
            <wp:positionV relativeFrom="paragraph">
              <wp:posOffset>635</wp:posOffset>
            </wp:positionV>
            <wp:extent cx="2352675" cy="98107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stretch>
                      <a:fillRect/>
                    </a:stretch>
                  </pic:blipFill>
                  <pic:spPr bwMode="auto">
                    <a:xfrm>
                      <a:off x="0" y="0"/>
                      <a:ext cx="2352675" cy="981075"/>
                    </a:xfrm>
                    <a:prstGeom prst="rect">
                      <a:avLst/>
                    </a:prstGeom>
                  </pic:spPr>
                </pic:pic>
              </a:graphicData>
            </a:graphic>
          </wp:anchor>
        </w:drawing>
      </w:r>
    </w:p>
    <w:p w14:paraId="4B06A1EB" w14:textId="77777777" w:rsidR="00927658" w:rsidRDefault="00927658">
      <w:pPr>
        <w:spacing w:before="240" w:after="240" w:line="240" w:lineRule="auto"/>
        <w:jc w:val="center"/>
        <w:rPr>
          <w:rFonts w:ascii="Arial" w:eastAsia="Times New Roman" w:hAnsi="Arial" w:cs="Arial"/>
          <w:sz w:val="24"/>
          <w:szCs w:val="24"/>
          <w:lang w:val="fr-CA"/>
        </w:rPr>
      </w:pPr>
    </w:p>
    <w:p w14:paraId="587E9879" w14:textId="77777777" w:rsidR="00927658" w:rsidRDefault="00927658">
      <w:pPr>
        <w:spacing w:after="240" w:line="240" w:lineRule="auto"/>
        <w:jc w:val="center"/>
        <w:rPr>
          <w:rFonts w:ascii="Arial" w:eastAsia="Times New Roman" w:hAnsi="Arial" w:cs="Arial"/>
          <w:sz w:val="24"/>
          <w:szCs w:val="24"/>
          <w:lang w:val="fr-CA"/>
        </w:rPr>
      </w:pPr>
    </w:p>
    <w:p w14:paraId="0BAC4D93" w14:textId="77777777" w:rsidR="00927658" w:rsidRDefault="00000000">
      <w:pPr>
        <w:spacing w:before="100" w:after="0" w:line="240" w:lineRule="auto"/>
        <w:ind w:left="3600" w:right="2080"/>
        <w:rPr>
          <w:rFonts w:ascii="Arial" w:eastAsia="Times New Roman" w:hAnsi="Arial" w:cs="Arial"/>
          <w:sz w:val="24"/>
          <w:szCs w:val="24"/>
          <w:lang w:val="fr-CA"/>
        </w:rPr>
      </w:pPr>
      <w:r>
        <w:rPr>
          <w:rFonts w:ascii="Arial" w:eastAsia="Times New Roman" w:hAnsi="Arial" w:cs="Arial"/>
          <w:b/>
          <w:bCs/>
          <w:color w:val="000000"/>
          <w:lang w:val="fr-CA"/>
        </w:rPr>
        <w:t>SSH3501</w:t>
      </w:r>
    </w:p>
    <w:p w14:paraId="6C28BE4A" w14:textId="77777777" w:rsidR="00927658" w:rsidRDefault="00927658">
      <w:pPr>
        <w:spacing w:after="240" w:line="240" w:lineRule="auto"/>
        <w:jc w:val="center"/>
        <w:rPr>
          <w:rFonts w:ascii="Arial" w:eastAsia="Times New Roman" w:hAnsi="Arial" w:cs="Arial"/>
          <w:sz w:val="24"/>
          <w:szCs w:val="24"/>
          <w:lang w:val="fr-CA"/>
        </w:rPr>
      </w:pPr>
    </w:p>
    <w:p w14:paraId="72191E6E" w14:textId="77777777" w:rsidR="00927658" w:rsidRDefault="00000000">
      <w:pPr>
        <w:spacing w:after="80" w:line="240" w:lineRule="auto"/>
        <w:ind w:left="2100" w:right="2080"/>
        <w:jc w:val="center"/>
        <w:rPr>
          <w:rFonts w:ascii="Arial" w:eastAsia="Times New Roman" w:hAnsi="Arial" w:cs="Arial"/>
          <w:sz w:val="44"/>
          <w:szCs w:val="44"/>
          <w:lang w:val="fr-CA"/>
        </w:rPr>
      </w:pPr>
      <w:r>
        <w:rPr>
          <w:rFonts w:ascii="Arial" w:eastAsia="Times New Roman" w:hAnsi="Arial" w:cs="Arial"/>
          <w:b/>
          <w:bCs/>
          <w:color w:val="000000"/>
          <w:sz w:val="44"/>
          <w:szCs w:val="44"/>
          <w:lang w:val="fr-CA"/>
        </w:rPr>
        <w:t>Éthique appliquée à l'ingénierie</w:t>
      </w:r>
    </w:p>
    <w:p w14:paraId="48B16469" w14:textId="77777777" w:rsidR="00927658" w:rsidRDefault="00927658">
      <w:pPr>
        <w:spacing w:after="240" w:line="240" w:lineRule="auto"/>
        <w:jc w:val="center"/>
        <w:rPr>
          <w:rFonts w:ascii="Arial" w:eastAsia="Times New Roman" w:hAnsi="Arial" w:cs="Arial"/>
          <w:sz w:val="24"/>
          <w:szCs w:val="24"/>
          <w:lang w:val="fr-CA"/>
        </w:rPr>
      </w:pPr>
    </w:p>
    <w:p w14:paraId="5865F320" w14:textId="77777777" w:rsidR="00927658" w:rsidRDefault="00000000">
      <w:pPr>
        <w:spacing w:after="0" w:line="240" w:lineRule="auto"/>
        <w:ind w:left="2100" w:right="2080"/>
        <w:jc w:val="center"/>
        <w:rPr>
          <w:rFonts w:ascii="Arial" w:eastAsia="Times New Roman" w:hAnsi="Arial" w:cs="Arial"/>
          <w:sz w:val="32"/>
          <w:szCs w:val="32"/>
          <w:lang w:val="fr-CA"/>
        </w:rPr>
      </w:pPr>
      <w:r>
        <w:rPr>
          <w:rFonts w:ascii="Arial" w:eastAsia="Times New Roman" w:hAnsi="Arial" w:cs="Arial"/>
          <w:b/>
          <w:bCs/>
          <w:color w:val="000000"/>
          <w:sz w:val="32"/>
          <w:szCs w:val="32"/>
          <w:lang w:val="fr-CA"/>
        </w:rPr>
        <w:t>Automne 2022</w:t>
      </w:r>
    </w:p>
    <w:p w14:paraId="5A2CEA71" w14:textId="77777777" w:rsidR="00927658" w:rsidRDefault="00927658">
      <w:pPr>
        <w:spacing w:after="0" w:line="240" w:lineRule="auto"/>
        <w:jc w:val="center"/>
        <w:rPr>
          <w:rFonts w:ascii="Arial" w:eastAsia="Times New Roman" w:hAnsi="Arial" w:cs="Arial"/>
          <w:sz w:val="32"/>
          <w:szCs w:val="32"/>
          <w:lang w:val="fr-CA"/>
        </w:rPr>
      </w:pPr>
    </w:p>
    <w:p w14:paraId="082AC666" w14:textId="77777777" w:rsidR="00927658" w:rsidRDefault="00000000">
      <w:pPr>
        <w:spacing w:after="0" w:line="240" w:lineRule="auto"/>
        <w:ind w:left="2100" w:right="2080"/>
        <w:jc w:val="center"/>
        <w:rPr>
          <w:rFonts w:ascii="Arial" w:eastAsia="Times New Roman" w:hAnsi="Arial" w:cs="Arial"/>
          <w:sz w:val="32"/>
          <w:szCs w:val="32"/>
          <w:u w:val="single"/>
          <w:lang w:val="fr-CA"/>
        </w:rPr>
      </w:pPr>
      <w:r>
        <w:rPr>
          <w:rFonts w:ascii="Arial" w:eastAsia="Times New Roman" w:hAnsi="Arial" w:cs="Arial"/>
          <w:b/>
          <w:bCs/>
          <w:color w:val="000000"/>
          <w:sz w:val="32"/>
          <w:szCs w:val="32"/>
          <w:u w:val="single"/>
          <w:lang w:val="fr-CA"/>
        </w:rPr>
        <w:t>Devoir No. 2</w:t>
      </w:r>
    </w:p>
    <w:p w14:paraId="6C09E642" w14:textId="77777777" w:rsidR="00927658" w:rsidRDefault="00927658">
      <w:pPr>
        <w:spacing w:before="240" w:after="240" w:line="240" w:lineRule="auto"/>
        <w:jc w:val="center"/>
        <w:rPr>
          <w:rFonts w:ascii="Arial" w:eastAsia="Times New Roman" w:hAnsi="Arial" w:cs="Arial"/>
          <w:sz w:val="32"/>
          <w:szCs w:val="32"/>
          <w:lang w:val="fr-CA"/>
        </w:rPr>
      </w:pPr>
    </w:p>
    <w:p w14:paraId="52D35C73" w14:textId="77777777" w:rsidR="00927658" w:rsidRDefault="00000000">
      <w:pPr>
        <w:spacing w:after="0" w:line="240" w:lineRule="auto"/>
        <w:ind w:left="2100" w:right="2080"/>
        <w:jc w:val="center"/>
        <w:rPr>
          <w:rFonts w:ascii="Arial" w:eastAsia="Times New Roman" w:hAnsi="Arial" w:cs="Arial"/>
          <w:sz w:val="32"/>
          <w:szCs w:val="32"/>
          <w:lang w:val="fr-CA"/>
        </w:rPr>
      </w:pPr>
      <w:r>
        <w:rPr>
          <w:rFonts w:ascii="Arial" w:eastAsia="Times New Roman" w:hAnsi="Arial" w:cs="Arial"/>
          <w:b/>
          <w:bCs/>
          <w:color w:val="000000"/>
          <w:sz w:val="32"/>
          <w:szCs w:val="32"/>
          <w:lang w:val="fr-CA"/>
        </w:rPr>
        <w:t>Groupe [3]</w:t>
      </w:r>
    </w:p>
    <w:p w14:paraId="118E85F7" w14:textId="77777777" w:rsidR="00927658" w:rsidRDefault="00000000">
      <w:pPr>
        <w:spacing w:after="0" w:line="240" w:lineRule="auto"/>
        <w:ind w:left="2100" w:right="2080"/>
        <w:jc w:val="center"/>
        <w:rPr>
          <w:rFonts w:ascii="Arial" w:eastAsia="Times New Roman" w:hAnsi="Arial" w:cs="Arial"/>
          <w:sz w:val="32"/>
          <w:szCs w:val="32"/>
          <w:lang w:val="fr-CA"/>
        </w:rPr>
      </w:pPr>
      <w:r>
        <w:rPr>
          <w:rFonts w:ascii="Arial" w:eastAsia="Times New Roman" w:hAnsi="Arial" w:cs="Arial"/>
          <w:b/>
          <w:bCs/>
          <w:color w:val="000000"/>
          <w:sz w:val="32"/>
          <w:szCs w:val="32"/>
          <w:lang w:val="fr-CA"/>
        </w:rPr>
        <w:t xml:space="preserve">Maximiliano Falicoff </w:t>
      </w:r>
    </w:p>
    <w:p w14:paraId="23B61492" w14:textId="77777777" w:rsidR="00927658" w:rsidRDefault="00000000">
      <w:pPr>
        <w:spacing w:after="0" w:line="240" w:lineRule="auto"/>
        <w:ind w:left="2100" w:right="2080"/>
        <w:jc w:val="center"/>
        <w:rPr>
          <w:rFonts w:ascii="Arial" w:eastAsia="Times New Roman" w:hAnsi="Arial" w:cs="Arial"/>
          <w:sz w:val="32"/>
          <w:szCs w:val="32"/>
          <w:lang w:val="fr-CA"/>
        </w:rPr>
      </w:pPr>
      <w:r>
        <w:rPr>
          <w:rFonts w:ascii="Arial" w:eastAsia="Times New Roman" w:hAnsi="Arial" w:cs="Arial"/>
          <w:b/>
          <w:bCs/>
          <w:color w:val="000000"/>
          <w:sz w:val="32"/>
          <w:szCs w:val="32"/>
          <w:lang w:val="fr-CA"/>
        </w:rPr>
        <w:t>2013658</w:t>
      </w:r>
    </w:p>
    <w:p w14:paraId="1B3FF597" w14:textId="77777777" w:rsidR="00927658" w:rsidRDefault="00927658">
      <w:pPr>
        <w:spacing w:after="240" w:line="240" w:lineRule="auto"/>
        <w:jc w:val="center"/>
        <w:rPr>
          <w:rFonts w:ascii="Arial" w:eastAsia="Times New Roman" w:hAnsi="Arial" w:cs="Arial"/>
          <w:sz w:val="32"/>
          <w:szCs w:val="32"/>
          <w:lang w:val="fr-CA"/>
        </w:rPr>
      </w:pPr>
    </w:p>
    <w:p w14:paraId="7FBD5F71" w14:textId="77777777" w:rsidR="00927658" w:rsidRDefault="00927658">
      <w:pPr>
        <w:spacing w:before="240" w:after="240" w:line="240" w:lineRule="auto"/>
        <w:jc w:val="center"/>
        <w:rPr>
          <w:rFonts w:ascii="Arial" w:eastAsia="Times New Roman" w:hAnsi="Arial" w:cs="Arial"/>
          <w:sz w:val="32"/>
          <w:szCs w:val="32"/>
          <w:lang w:val="fr-CA"/>
        </w:rPr>
      </w:pPr>
    </w:p>
    <w:p w14:paraId="1F037E18" w14:textId="77777777" w:rsidR="00927658" w:rsidRDefault="00000000">
      <w:pPr>
        <w:spacing w:before="240" w:after="240" w:line="240" w:lineRule="auto"/>
        <w:jc w:val="center"/>
        <w:rPr>
          <w:rFonts w:ascii="Arial" w:eastAsia="Times New Roman" w:hAnsi="Arial" w:cs="Arial"/>
          <w:sz w:val="32"/>
          <w:szCs w:val="32"/>
          <w:lang w:val="fr-CA"/>
        </w:rPr>
      </w:pPr>
      <w:r>
        <w:rPr>
          <w:rFonts w:ascii="Arial" w:eastAsia="Times New Roman" w:hAnsi="Arial" w:cs="Arial"/>
          <w:b/>
          <w:bCs/>
          <w:color w:val="000000"/>
          <w:sz w:val="32"/>
          <w:szCs w:val="32"/>
          <w:lang w:val="fr-CA"/>
        </w:rPr>
        <w:t>Soumis à: Desbiens Lamarre, Charle</w:t>
      </w:r>
    </w:p>
    <w:p w14:paraId="640924ED" w14:textId="77777777" w:rsidR="00927658" w:rsidRDefault="00927658">
      <w:pPr>
        <w:spacing w:before="240" w:after="240" w:line="240" w:lineRule="auto"/>
        <w:jc w:val="center"/>
        <w:rPr>
          <w:rFonts w:ascii="Arial" w:eastAsia="Times New Roman" w:hAnsi="Arial" w:cs="Arial"/>
          <w:sz w:val="32"/>
          <w:szCs w:val="32"/>
          <w:lang w:val="fr-CA"/>
        </w:rPr>
      </w:pPr>
    </w:p>
    <w:p w14:paraId="4DDA7981" w14:textId="77777777" w:rsidR="00927658" w:rsidRDefault="00927658">
      <w:pPr>
        <w:spacing w:after="240" w:line="240" w:lineRule="auto"/>
        <w:jc w:val="center"/>
        <w:rPr>
          <w:rFonts w:ascii="Arial" w:eastAsia="Times New Roman" w:hAnsi="Arial" w:cs="Arial"/>
          <w:sz w:val="32"/>
          <w:szCs w:val="32"/>
          <w:lang w:val="fr-CA"/>
        </w:rPr>
      </w:pPr>
    </w:p>
    <w:p w14:paraId="517428CC" w14:textId="5FB99801" w:rsidR="00927658" w:rsidRDefault="00000000">
      <w:pPr>
        <w:spacing w:after="0" w:line="240" w:lineRule="auto"/>
        <w:ind w:left="2100" w:right="2080"/>
        <w:jc w:val="center"/>
        <w:rPr>
          <w:rFonts w:ascii="Arial" w:eastAsia="Times New Roman" w:hAnsi="Arial" w:cs="Arial"/>
          <w:b/>
          <w:bCs/>
          <w:color w:val="000000"/>
          <w:sz w:val="32"/>
          <w:szCs w:val="32"/>
          <w:lang w:val="fr-CA"/>
        </w:rPr>
      </w:pPr>
      <w:r>
        <w:rPr>
          <w:rFonts w:ascii="Arial" w:eastAsia="Times New Roman" w:hAnsi="Arial" w:cs="Arial"/>
          <w:b/>
          <w:bCs/>
          <w:color w:val="000000"/>
          <w:sz w:val="32"/>
          <w:szCs w:val="32"/>
          <w:lang w:val="fr-CA"/>
        </w:rPr>
        <w:t xml:space="preserve">Mardi 4 </w:t>
      </w:r>
      <w:r w:rsidR="00111271">
        <w:rPr>
          <w:rFonts w:ascii="Arial" w:eastAsia="Times New Roman" w:hAnsi="Arial" w:cs="Arial"/>
          <w:b/>
          <w:bCs/>
          <w:color w:val="000000"/>
          <w:sz w:val="32"/>
          <w:szCs w:val="32"/>
          <w:lang w:val="fr-CA"/>
        </w:rPr>
        <w:t>octobre</w:t>
      </w:r>
      <w:r>
        <w:rPr>
          <w:rFonts w:ascii="Arial" w:eastAsia="Times New Roman" w:hAnsi="Arial" w:cs="Arial"/>
          <w:b/>
          <w:bCs/>
          <w:color w:val="000000"/>
          <w:sz w:val="32"/>
          <w:szCs w:val="32"/>
          <w:lang w:val="fr-CA"/>
        </w:rPr>
        <w:t xml:space="preserve"> 2022</w:t>
      </w:r>
    </w:p>
    <w:p w14:paraId="704DF944" w14:textId="77777777" w:rsidR="00927658" w:rsidRDefault="00927658">
      <w:pPr>
        <w:spacing w:after="0" w:line="240" w:lineRule="auto"/>
        <w:ind w:left="2100" w:right="2080"/>
        <w:jc w:val="center"/>
        <w:rPr>
          <w:rFonts w:ascii="Arial" w:eastAsia="Times New Roman" w:hAnsi="Arial" w:cs="Arial"/>
          <w:b/>
          <w:bCs/>
          <w:color w:val="000000"/>
          <w:sz w:val="32"/>
          <w:szCs w:val="32"/>
          <w:lang w:val="fr-CA"/>
        </w:rPr>
      </w:pPr>
    </w:p>
    <w:p w14:paraId="7A6099C4" w14:textId="77777777" w:rsidR="00927658" w:rsidRDefault="00927658">
      <w:pPr>
        <w:spacing w:after="0" w:line="240" w:lineRule="auto"/>
        <w:ind w:left="2100" w:right="2080"/>
        <w:jc w:val="center"/>
        <w:rPr>
          <w:rFonts w:ascii="Arial" w:eastAsia="Times New Roman" w:hAnsi="Arial" w:cs="Arial"/>
          <w:b/>
          <w:bCs/>
          <w:color w:val="000000"/>
          <w:sz w:val="32"/>
          <w:szCs w:val="32"/>
          <w:lang w:val="fr-CA"/>
        </w:rPr>
      </w:pPr>
    </w:p>
    <w:p w14:paraId="66F7DBFA" w14:textId="77777777" w:rsidR="00927658" w:rsidRDefault="00000000">
      <w:pPr>
        <w:pStyle w:val="Heading1"/>
        <w:jc w:val="center"/>
        <w:rPr>
          <w:rFonts w:ascii="Arial" w:eastAsia="Times New Roman" w:hAnsi="Arial" w:cs="Arial"/>
          <w:b/>
          <w:bCs/>
          <w:color w:val="auto"/>
          <w:sz w:val="28"/>
          <w:szCs w:val="28"/>
          <w:lang w:val="fr-CA"/>
        </w:rPr>
      </w:pPr>
      <w:bookmarkStart w:id="0" w:name="_Hlk115267942"/>
      <w:bookmarkStart w:id="1" w:name="_Toc115809776"/>
      <w:r>
        <w:rPr>
          <w:rStyle w:val="f7rl1if4"/>
          <w:rFonts w:ascii="Arial" w:hAnsi="Arial" w:cs="Arial"/>
          <w:color w:val="auto"/>
          <w:sz w:val="28"/>
          <w:szCs w:val="28"/>
          <w:lang w:val="fr-CA"/>
        </w:rPr>
        <w:t>La REM de l'est, s'agit-il d'un projet souhaitable pour les habitants de l’est de Montréal?</w:t>
      </w:r>
      <w:bookmarkEnd w:id="0"/>
      <w:bookmarkEnd w:id="1"/>
    </w:p>
    <w:p w14:paraId="4DBEF5B0" w14:textId="77777777" w:rsidR="00927658" w:rsidRDefault="00927658">
      <w:pPr>
        <w:spacing w:after="0" w:line="240" w:lineRule="auto"/>
        <w:ind w:left="2100" w:right="2080"/>
        <w:jc w:val="both"/>
        <w:rPr>
          <w:rFonts w:ascii="Arial" w:eastAsia="Times New Roman" w:hAnsi="Arial" w:cs="Arial"/>
          <w:sz w:val="32"/>
          <w:szCs w:val="32"/>
          <w:lang w:val="fr-CA"/>
        </w:rPr>
      </w:pPr>
    </w:p>
    <w:p w14:paraId="31E4420C" w14:textId="77777777" w:rsidR="00927658" w:rsidRDefault="00927658">
      <w:pPr>
        <w:spacing w:after="0" w:line="240" w:lineRule="auto"/>
        <w:ind w:left="2100" w:right="2080"/>
        <w:jc w:val="both"/>
        <w:rPr>
          <w:rFonts w:ascii="Arial" w:eastAsia="Times New Roman" w:hAnsi="Arial" w:cs="Arial"/>
          <w:sz w:val="32"/>
          <w:szCs w:val="32"/>
          <w:lang w:val="fr-CA"/>
        </w:rPr>
      </w:pPr>
    </w:p>
    <w:sdt>
      <w:sdtPr>
        <w:rPr>
          <w:rFonts w:asciiTheme="minorHAnsi" w:eastAsiaTheme="minorHAnsi" w:hAnsiTheme="minorHAnsi" w:cstheme="minorHAnsi"/>
          <w:color w:val="auto"/>
          <w:sz w:val="22"/>
          <w:szCs w:val="22"/>
        </w:rPr>
        <w:id w:val="-631627847"/>
        <w:docPartObj>
          <w:docPartGallery w:val="Table of Contents"/>
          <w:docPartUnique/>
        </w:docPartObj>
      </w:sdtPr>
      <w:sdtEndPr>
        <w:rPr>
          <w:rFonts w:cstheme="minorBidi"/>
          <w:b/>
          <w:bCs/>
          <w:noProof/>
        </w:rPr>
      </w:sdtEndPr>
      <w:sdtContent>
        <w:p w14:paraId="73DBC6D5" w14:textId="64643CCB" w:rsidR="00D76BE9" w:rsidRPr="00D76BE9" w:rsidRDefault="00D76BE9" w:rsidP="00D76BE9">
          <w:pPr>
            <w:pStyle w:val="TOCHeading"/>
            <w:spacing w:line="360" w:lineRule="auto"/>
            <w:jc w:val="center"/>
            <w:rPr>
              <w:rFonts w:asciiTheme="minorHAnsi" w:hAnsiTheme="minorHAnsi" w:cstheme="minorHAnsi"/>
              <w:color w:val="auto"/>
            </w:rPr>
          </w:pPr>
          <w:r w:rsidRPr="00D76BE9">
            <w:rPr>
              <w:rFonts w:asciiTheme="minorHAnsi" w:hAnsiTheme="minorHAnsi" w:cstheme="minorHAnsi"/>
              <w:color w:val="auto"/>
            </w:rPr>
            <w:t>Table des Matieres</w:t>
          </w:r>
        </w:p>
        <w:p w14:paraId="73E2AC75" w14:textId="0B8BDA09" w:rsidR="00D76BE9" w:rsidRDefault="00D76BE9" w:rsidP="00D76BE9">
          <w:pPr>
            <w:pStyle w:val="TOC1"/>
            <w:tabs>
              <w:tab w:val="right" w:leader="dot" w:pos="8828"/>
            </w:tabs>
            <w:spacing w:line="360" w:lineRule="auto"/>
            <w:jc w:val="center"/>
            <w:rPr>
              <w:rFonts w:eastAsiaTheme="minorEastAsia"/>
              <w:noProof/>
            </w:rPr>
          </w:pPr>
          <w:r>
            <w:fldChar w:fldCharType="begin"/>
          </w:r>
          <w:r>
            <w:instrText xml:space="preserve"> TOC \o "1-3" \h \z \u </w:instrText>
          </w:r>
          <w:r>
            <w:fldChar w:fldCharType="separate"/>
          </w:r>
          <w:hyperlink w:anchor="_Toc115809776" w:history="1">
            <w:r w:rsidRPr="00CB01BC">
              <w:rPr>
                <w:rStyle w:val="Hyperlink"/>
                <w:rFonts w:ascii="Arial" w:hAnsi="Arial" w:cs="Arial"/>
                <w:noProof/>
                <w:lang w:val="fr-CA"/>
              </w:rPr>
              <w:t>La REM de l'est, s'agit-il d'un projet souhaitable pour les habitants de l’est de Montréal?</w:t>
            </w:r>
            <w:r>
              <w:rPr>
                <w:noProof/>
                <w:webHidden/>
              </w:rPr>
              <w:tab/>
            </w:r>
            <w:r>
              <w:rPr>
                <w:noProof/>
                <w:webHidden/>
              </w:rPr>
              <w:fldChar w:fldCharType="begin"/>
            </w:r>
            <w:r>
              <w:rPr>
                <w:noProof/>
                <w:webHidden/>
              </w:rPr>
              <w:instrText xml:space="preserve"> PAGEREF _Toc115809776 \h </w:instrText>
            </w:r>
            <w:r>
              <w:rPr>
                <w:noProof/>
                <w:webHidden/>
              </w:rPr>
            </w:r>
            <w:r>
              <w:rPr>
                <w:noProof/>
                <w:webHidden/>
              </w:rPr>
              <w:fldChar w:fldCharType="separate"/>
            </w:r>
            <w:r>
              <w:rPr>
                <w:noProof/>
                <w:webHidden/>
              </w:rPr>
              <w:t>0</w:t>
            </w:r>
            <w:r>
              <w:rPr>
                <w:noProof/>
                <w:webHidden/>
              </w:rPr>
              <w:fldChar w:fldCharType="end"/>
            </w:r>
          </w:hyperlink>
        </w:p>
        <w:p w14:paraId="59FF04C8" w14:textId="527214F5" w:rsidR="00D76BE9" w:rsidRDefault="00000000" w:rsidP="00D76BE9">
          <w:pPr>
            <w:pStyle w:val="TOC1"/>
            <w:tabs>
              <w:tab w:val="right" w:leader="dot" w:pos="8828"/>
            </w:tabs>
            <w:spacing w:line="360" w:lineRule="auto"/>
            <w:jc w:val="center"/>
            <w:rPr>
              <w:rFonts w:eastAsiaTheme="minorEastAsia"/>
              <w:noProof/>
            </w:rPr>
          </w:pPr>
          <w:hyperlink w:anchor="_Toc115809777" w:history="1">
            <w:r w:rsidR="00D76BE9" w:rsidRPr="00CB01BC">
              <w:rPr>
                <w:rStyle w:val="Hyperlink"/>
                <w:rFonts w:ascii="Arial" w:hAnsi="Arial" w:cs="Arial"/>
                <w:noProof/>
                <w:lang w:val="fr-CA"/>
              </w:rPr>
              <w:t>Résumé DE1</w:t>
            </w:r>
            <w:r w:rsidR="00D76BE9">
              <w:rPr>
                <w:noProof/>
                <w:webHidden/>
              </w:rPr>
              <w:tab/>
            </w:r>
            <w:r w:rsidR="00D76BE9">
              <w:rPr>
                <w:noProof/>
                <w:webHidden/>
              </w:rPr>
              <w:fldChar w:fldCharType="begin"/>
            </w:r>
            <w:r w:rsidR="00D76BE9">
              <w:rPr>
                <w:noProof/>
                <w:webHidden/>
              </w:rPr>
              <w:instrText xml:space="preserve"> PAGEREF _Toc115809777 \h </w:instrText>
            </w:r>
            <w:r w:rsidR="00D76BE9">
              <w:rPr>
                <w:noProof/>
                <w:webHidden/>
              </w:rPr>
            </w:r>
            <w:r w:rsidR="00D76BE9">
              <w:rPr>
                <w:noProof/>
                <w:webHidden/>
              </w:rPr>
              <w:fldChar w:fldCharType="separate"/>
            </w:r>
            <w:r w:rsidR="00D76BE9">
              <w:rPr>
                <w:noProof/>
                <w:webHidden/>
              </w:rPr>
              <w:t>2</w:t>
            </w:r>
            <w:r w:rsidR="00D76BE9">
              <w:rPr>
                <w:noProof/>
                <w:webHidden/>
              </w:rPr>
              <w:fldChar w:fldCharType="end"/>
            </w:r>
          </w:hyperlink>
        </w:p>
        <w:p w14:paraId="2767454C" w14:textId="538E4B87" w:rsidR="00D76BE9" w:rsidRDefault="00000000" w:rsidP="00D76BE9">
          <w:pPr>
            <w:pStyle w:val="TOC1"/>
            <w:tabs>
              <w:tab w:val="right" w:leader="dot" w:pos="8828"/>
            </w:tabs>
            <w:spacing w:line="360" w:lineRule="auto"/>
            <w:jc w:val="center"/>
            <w:rPr>
              <w:rFonts w:eastAsiaTheme="minorEastAsia"/>
              <w:noProof/>
            </w:rPr>
          </w:pPr>
          <w:hyperlink w:anchor="_Toc115809778" w:history="1">
            <w:r w:rsidR="00D76BE9" w:rsidRPr="00CB01BC">
              <w:rPr>
                <w:rStyle w:val="Hyperlink"/>
                <w:rFonts w:ascii="Arial" w:hAnsi="Arial" w:cs="Arial"/>
                <w:noProof/>
                <w:lang w:val="fr-CA"/>
              </w:rPr>
              <w:t>Composantes d’une Question Éthique</w:t>
            </w:r>
            <w:r w:rsidR="00D76BE9">
              <w:rPr>
                <w:noProof/>
                <w:webHidden/>
              </w:rPr>
              <w:tab/>
            </w:r>
            <w:r w:rsidR="00D76BE9">
              <w:rPr>
                <w:noProof/>
                <w:webHidden/>
              </w:rPr>
              <w:fldChar w:fldCharType="begin"/>
            </w:r>
            <w:r w:rsidR="00D76BE9">
              <w:rPr>
                <w:noProof/>
                <w:webHidden/>
              </w:rPr>
              <w:instrText xml:space="preserve"> PAGEREF _Toc115809778 \h </w:instrText>
            </w:r>
            <w:r w:rsidR="00D76BE9">
              <w:rPr>
                <w:noProof/>
                <w:webHidden/>
              </w:rPr>
            </w:r>
            <w:r w:rsidR="00D76BE9">
              <w:rPr>
                <w:noProof/>
                <w:webHidden/>
              </w:rPr>
              <w:fldChar w:fldCharType="separate"/>
            </w:r>
            <w:r w:rsidR="00D76BE9">
              <w:rPr>
                <w:noProof/>
                <w:webHidden/>
              </w:rPr>
              <w:t>4</w:t>
            </w:r>
            <w:r w:rsidR="00D76BE9">
              <w:rPr>
                <w:noProof/>
                <w:webHidden/>
              </w:rPr>
              <w:fldChar w:fldCharType="end"/>
            </w:r>
          </w:hyperlink>
        </w:p>
        <w:p w14:paraId="3FDA49E1" w14:textId="4604EBDE" w:rsidR="00D76BE9" w:rsidRDefault="00000000" w:rsidP="00D76BE9">
          <w:pPr>
            <w:pStyle w:val="TOC2"/>
            <w:tabs>
              <w:tab w:val="right" w:leader="dot" w:pos="8828"/>
            </w:tabs>
            <w:spacing w:line="360" w:lineRule="auto"/>
            <w:jc w:val="center"/>
            <w:rPr>
              <w:rFonts w:eastAsiaTheme="minorEastAsia"/>
              <w:noProof/>
            </w:rPr>
          </w:pPr>
          <w:hyperlink w:anchor="_Toc115809779" w:history="1">
            <w:r w:rsidR="00D76BE9" w:rsidRPr="00CB01BC">
              <w:rPr>
                <w:rStyle w:val="Hyperlink"/>
                <w:rFonts w:ascii="Arial" w:hAnsi="Arial" w:cs="Arial"/>
                <w:noProof/>
                <w:lang w:val="fr-CA"/>
              </w:rPr>
              <w:t>Les Incertitudes</w:t>
            </w:r>
            <w:r w:rsidR="00D76BE9">
              <w:rPr>
                <w:noProof/>
                <w:webHidden/>
              </w:rPr>
              <w:tab/>
            </w:r>
            <w:r w:rsidR="00D76BE9">
              <w:rPr>
                <w:noProof/>
                <w:webHidden/>
              </w:rPr>
              <w:fldChar w:fldCharType="begin"/>
            </w:r>
            <w:r w:rsidR="00D76BE9">
              <w:rPr>
                <w:noProof/>
                <w:webHidden/>
              </w:rPr>
              <w:instrText xml:space="preserve"> PAGEREF _Toc115809779 \h </w:instrText>
            </w:r>
            <w:r w:rsidR="00D76BE9">
              <w:rPr>
                <w:noProof/>
                <w:webHidden/>
              </w:rPr>
            </w:r>
            <w:r w:rsidR="00D76BE9">
              <w:rPr>
                <w:noProof/>
                <w:webHidden/>
              </w:rPr>
              <w:fldChar w:fldCharType="separate"/>
            </w:r>
            <w:r w:rsidR="00D76BE9">
              <w:rPr>
                <w:noProof/>
                <w:webHidden/>
              </w:rPr>
              <w:t>4</w:t>
            </w:r>
            <w:r w:rsidR="00D76BE9">
              <w:rPr>
                <w:noProof/>
                <w:webHidden/>
              </w:rPr>
              <w:fldChar w:fldCharType="end"/>
            </w:r>
          </w:hyperlink>
        </w:p>
        <w:p w14:paraId="34510B57" w14:textId="7FD88B1F" w:rsidR="00D76BE9" w:rsidRDefault="00000000" w:rsidP="00D76BE9">
          <w:pPr>
            <w:pStyle w:val="TOC3"/>
            <w:tabs>
              <w:tab w:val="right" w:leader="dot" w:pos="8828"/>
            </w:tabs>
            <w:spacing w:line="360" w:lineRule="auto"/>
            <w:jc w:val="center"/>
            <w:rPr>
              <w:noProof/>
            </w:rPr>
          </w:pPr>
          <w:hyperlink w:anchor="_Toc115809780" w:history="1">
            <w:r w:rsidR="00D76BE9" w:rsidRPr="00CB01BC">
              <w:rPr>
                <w:rStyle w:val="Hyperlink"/>
                <w:rFonts w:ascii="Arial" w:hAnsi="Arial" w:cs="Arial"/>
                <w:noProof/>
                <w:lang w:val="fr-CA"/>
              </w:rPr>
              <w:t>Promesses</w:t>
            </w:r>
            <w:r w:rsidR="00D76BE9">
              <w:rPr>
                <w:noProof/>
                <w:webHidden/>
              </w:rPr>
              <w:tab/>
            </w:r>
            <w:r w:rsidR="00D76BE9">
              <w:rPr>
                <w:noProof/>
                <w:webHidden/>
              </w:rPr>
              <w:fldChar w:fldCharType="begin"/>
            </w:r>
            <w:r w:rsidR="00D76BE9">
              <w:rPr>
                <w:noProof/>
                <w:webHidden/>
              </w:rPr>
              <w:instrText xml:space="preserve"> PAGEREF _Toc115809780 \h </w:instrText>
            </w:r>
            <w:r w:rsidR="00D76BE9">
              <w:rPr>
                <w:noProof/>
                <w:webHidden/>
              </w:rPr>
            </w:r>
            <w:r w:rsidR="00D76BE9">
              <w:rPr>
                <w:noProof/>
                <w:webHidden/>
              </w:rPr>
              <w:fldChar w:fldCharType="separate"/>
            </w:r>
            <w:r w:rsidR="00D76BE9">
              <w:rPr>
                <w:noProof/>
                <w:webHidden/>
              </w:rPr>
              <w:t>4</w:t>
            </w:r>
            <w:r w:rsidR="00D76BE9">
              <w:rPr>
                <w:noProof/>
                <w:webHidden/>
              </w:rPr>
              <w:fldChar w:fldCharType="end"/>
            </w:r>
          </w:hyperlink>
        </w:p>
        <w:p w14:paraId="242CD0D7" w14:textId="5AD59B90" w:rsidR="00D76BE9" w:rsidRDefault="00000000" w:rsidP="00D76BE9">
          <w:pPr>
            <w:pStyle w:val="TOC3"/>
            <w:tabs>
              <w:tab w:val="right" w:leader="dot" w:pos="8828"/>
            </w:tabs>
            <w:spacing w:line="360" w:lineRule="auto"/>
            <w:jc w:val="center"/>
            <w:rPr>
              <w:noProof/>
            </w:rPr>
          </w:pPr>
          <w:hyperlink w:anchor="_Toc115809781" w:history="1">
            <w:r w:rsidR="00D76BE9" w:rsidRPr="00CB01BC">
              <w:rPr>
                <w:rStyle w:val="Hyperlink"/>
                <w:rFonts w:ascii="Arial" w:hAnsi="Arial" w:cs="Arial"/>
                <w:noProof/>
                <w:lang w:val="fr-CA"/>
              </w:rPr>
              <w:t>Risques</w:t>
            </w:r>
            <w:r w:rsidR="00D76BE9">
              <w:rPr>
                <w:noProof/>
                <w:webHidden/>
              </w:rPr>
              <w:tab/>
            </w:r>
            <w:r w:rsidR="00D76BE9">
              <w:rPr>
                <w:noProof/>
                <w:webHidden/>
              </w:rPr>
              <w:fldChar w:fldCharType="begin"/>
            </w:r>
            <w:r w:rsidR="00D76BE9">
              <w:rPr>
                <w:noProof/>
                <w:webHidden/>
              </w:rPr>
              <w:instrText xml:space="preserve"> PAGEREF _Toc115809781 \h </w:instrText>
            </w:r>
            <w:r w:rsidR="00D76BE9">
              <w:rPr>
                <w:noProof/>
                <w:webHidden/>
              </w:rPr>
            </w:r>
            <w:r w:rsidR="00D76BE9">
              <w:rPr>
                <w:noProof/>
                <w:webHidden/>
              </w:rPr>
              <w:fldChar w:fldCharType="separate"/>
            </w:r>
            <w:r w:rsidR="00D76BE9">
              <w:rPr>
                <w:noProof/>
                <w:webHidden/>
              </w:rPr>
              <w:t>5</w:t>
            </w:r>
            <w:r w:rsidR="00D76BE9">
              <w:rPr>
                <w:noProof/>
                <w:webHidden/>
              </w:rPr>
              <w:fldChar w:fldCharType="end"/>
            </w:r>
          </w:hyperlink>
        </w:p>
        <w:p w14:paraId="66547F7A" w14:textId="477090EF" w:rsidR="00D76BE9" w:rsidRDefault="00000000" w:rsidP="00D76BE9">
          <w:pPr>
            <w:pStyle w:val="TOC3"/>
            <w:tabs>
              <w:tab w:val="right" w:leader="dot" w:pos="8828"/>
            </w:tabs>
            <w:spacing w:line="360" w:lineRule="auto"/>
            <w:jc w:val="center"/>
            <w:rPr>
              <w:noProof/>
            </w:rPr>
          </w:pPr>
          <w:hyperlink w:anchor="_Toc115809782" w:history="1">
            <w:r w:rsidR="00D76BE9" w:rsidRPr="00CB01BC">
              <w:rPr>
                <w:rStyle w:val="Hyperlink"/>
                <w:rFonts w:ascii="Arial" w:hAnsi="Arial" w:cs="Arial"/>
                <w:noProof/>
                <w:lang w:val="fr-CA"/>
              </w:rPr>
              <w:t>Analyse Sommaire</w:t>
            </w:r>
            <w:r w:rsidR="00D76BE9">
              <w:rPr>
                <w:noProof/>
                <w:webHidden/>
              </w:rPr>
              <w:tab/>
            </w:r>
            <w:r w:rsidR="00D76BE9">
              <w:rPr>
                <w:noProof/>
                <w:webHidden/>
              </w:rPr>
              <w:fldChar w:fldCharType="begin"/>
            </w:r>
            <w:r w:rsidR="00D76BE9">
              <w:rPr>
                <w:noProof/>
                <w:webHidden/>
              </w:rPr>
              <w:instrText xml:space="preserve"> PAGEREF _Toc115809782 \h </w:instrText>
            </w:r>
            <w:r w:rsidR="00D76BE9">
              <w:rPr>
                <w:noProof/>
                <w:webHidden/>
              </w:rPr>
            </w:r>
            <w:r w:rsidR="00D76BE9">
              <w:rPr>
                <w:noProof/>
                <w:webHidden/>
              </w:rPr>
              <w:fldChar w:fldCharType="separate"/>
            </w:r>
            <w:r w:rsidR="00D76BE9">
              <w:rPr>
                <w:noProof/>
                <w:webHidden/>
              </w:rPr>
              <w:t>6</w:t>
            </w:r>
            <w:r w:rsidR="00D76BE9">
              <w:rPr>
                <w:noProof/>
                <w:webHidden/>
              </w:rPr>
              <w:fldChar w:fldCharType="end"/>
            </w:r>
          </w:hyperlink>
        </w:p>
        <w:p w14:paraId="52AB4E13" w14:textId="255CE754" w:rsidR="00D76BE9" w:rsidRDefault="00000000" w:rsidP="00D76BE9">
          <w:pPr>
            <w:pStyle w:val="TOC2"/>
            <w:tabs>
              <w:tab w:val="right" w:leader="dot" w:pos="8828"/>
            </w:tabs>
            <w:spacing w:line="360" w:lineRule="auto"/>
            <w:jc w:val="center"/>
            <w:rPr>
              <w:rFonts w:eastAsiaTheme="minorEastAsia"/>
              <w:noProof/>
            </w:rPr>
          </w:pPr>
          <w:hyperlink w:anchor="_Toc115809783" w:history="1">
            <w:r w:rsidR="00D76BE9" w:rsidRPr="00CB01BC">
              <w:rPr>
                <w:rStyle w:val="Hyperlink"/>
                <w:rFonts w:ascii="Arial" w:hAnsi="Arial" w:cs="Arial"/>
                <w:noProof/>
                <w:lang w:val="fr-CA"/>
              </w:rPr>
              <w:t>Le Flou Normatif</w:t>
            </w:r>
            <w:r w:rsidR="00D76BE9">
              <w:rPr>
                <w:noProof/>
                <w:webHidden/>
              </w:rPr>
              <w:tab/>
            </w:r>
            <w:r w:rsidR="00D76BE9">
              <w:rPr>
                <w:noProof/>
                <w:webHidden/>
              </w:rPr>
              <w:fldChar w:fldCharType="begin"/>
            </w:r>
            <w:r w:rsidR="00D76BE9">
              <w:rPr>
                <w:noProof/>
                <w:webHidden/>
              </w:rPr>
              <w:instrText xml:space="preserve"> PAGEREF _Toc115809783 \h </w:instrText>
            </w:r>
            <w:r w:rsidR="00D76BE9">
              <w:rPr>
                <w:noProof/>
                <w:webHidden/>
              </w:rPr>
            </w:r>
            <w:r w:rsidR="00D76BE9">
              <w:rPr>
                <w:noProof/>
                <w:webHidden/>
              </w:rPr>
              <w:fldChar w:fldCharType="separate"/>
            </w:r>
            <w:r w:rsidR="00D76BE9">
              <w:rPr>
                <w:noProof/>
                <w:webHidden/>
              </w:rPr>
              <w:t>7</w:t>
            </w:r>
            <w:r w:rsidR="00D76BE9">
              <w:rPr>
                <w:noProof/>
                <w:webHidden/>
              </w:rPr>
              <w:fldChar w:fldCharType="end"/>
            </w:r>
          </w:hyperlink>
        </w:p>
        <w:p w14:paraId="10DF182E" w14:textId="6304ACDA" w:rsidR="00D76BE9" w:rsidRDefault="00000000" w:rsidP="00D76BE9">
          <w:pPr>
            <w:pStyle w:val="TOC3"/>
            <w:tabs>
              <w:tab w:val="right" w:leader="dot" w:pos="8828"/>
            </w:tabs>
            <w:spacing w:line="360" w:lineRule="auto"/>
            <w:jc w:val="center"/>
            <w:rPr>
              <w:noProof/>
            </w:rPr>
          </w:pPr>
          <w:hyperlink w:anchor="_Toc115809784" w:history="1">
            <w:r w:rsidR="00D76BE9" w:rsidRPr="00CB01BC">
              <w:rPr>
                <w:rStyle w:val="Hyperlink"/>
                <w:rFonts w:ascii="Arial" w:hAnsi="Arial" w:cs="Arial"/>
                <w:noProof/>
                <w:lang w:val="fr-CA"/>
              </w:rPr>
              <w:t>Identification et Évaluation</w:t>
            </w:r>
            <w:r w:rsidR="00D76BE9">
              <w:rPr>
                <w:noProof/>
                <w:webHidden/>
              </w:rPr>
              <w:tab/>
            </w:r>
            <w:r w:rsidR="00D76BE9">
              <w:rPr>
                <w:noProof/>
                <w:webHidden/>
              </w:rPr>
              <w:fldChar w:fldCharType="begin"/>
            </w:r>
            <w:r w:rsidR="00D76BE9">
              <w:rPr>
                <w:noProof/>
                <w:webHidden/>
              </w:rPr>
              <w:instrText xml:space="preserve"> PAGEREF _Toc115809784 \h </w:instrText>
            </w:r>
            <w:r w:rsidR="00D76BE9">
              <w:rPr>
                <w:noProof/>
                <w:webHidden/>
              </w:rPr>
            </w:r>
            <w:r w:rsidR="00D76BE9">
              <w:rPr>
                <w:noProof/>
                <w:webHidden/>
              </w:rPr>
              <w:fldChar w:fldCharType="separate"/>
            </w:r>
            <w:r w:rsidR="00D76BE9">
              <w:rPr>
                <w:noProof/>
                <w:webHidden/>
              </w:rPr>
              <w:t>7</w:t>
            </w:r>
            <w:r w:rsidR="00D76BE9">
              <w:rPr>
                <w:noProof/>
                <w:webHidden/>
              </w:rPr>
              <w:fldChar w:fldCharType="end"/>
            </w:r>
          </w:hyperlink>
        </w:p>
        <w:p w14:paraId="59AF580E" w14:textId="586410CF" w:rsidR="00D76BE9" w:rsidRDefault="00000000" w:rsidP="00D76BE9">
          <w:pPr>
            <w:pStyle w:val="TOC3"/>
            <w:tabs>
              <w:tab w:val="right" w:leader="dot" w:pos="8828"/>
            </w:tabs>
            <w:spacing w:line="360" w:lineRule="auto"/>
            <w:jc w:val="center"/>
            <w:rPr>
              <w:noProof/>
            </w:rPr>
          </w:pPr>
          <w:hyperlink w:anchor="_Toc115809785" w:history="1">
            <w:r w:rsidR="00D76BE9" w:rsidRPr="00CB01BC">
              <w:rPr>
                <w:rStyle w:val="Hyperlink"/>
                <w:rFonts w:ascii="Arial" w:hAnsi="Arial" w:cs="Arial"/>
                <w:noProof/>
                <w:lang w:val="fr-CA"/>
              </w:rPr>
              <w:t>Propositions</w:t>
            </w:r>
            <w:r w:rsidR="00D76BE9">
              <w:rPr>
                <w:noProof/>
                <w:webHidden/>
              </w:rPr>
              <w:tab/>
            </w:r>
            <w:r w:rsidR="00D76BE9">
              <w:rPr>
                <w:noProof/>
                <w:webHidden/>
              </w:rPr>
              <w:fldChar w:fldCharType="begin"/>
            </w:r>
            <w:r w:rsidR="00D76BE9">
              <w:rPr>
                <w:noProof/>
                <w:webHidden/>
              </w:rPr>
              <w:instrText xml:space="preserve"> PAGEREF _Toc115809785 \h </w:instrText>
            </w:r>
            <w:r w:rsidR="00D76BE9">
              <w:rPr>
                <w:noProof/>
                <w:webHidden/>
              </w:rPr>
            </w:r>
            <w:r w:rsidR="00D76BE9">
              <w:rPr>
                <w:noProof/>
                <w:webHidden/>
              </w:rPr>
              <w:fldChar w:fldCharType="separate"/>
            </w:r>
            <w:r w:rsidR="00D76BE9">
              <w:rPr>
                <w:noProof/>
                <w:webHidden/>
              </w:rPr>
              <w:t>8</w:t>
            </w:r>
            <w:r w:rsidR="00D76BE9">
              <w:rPr>
                <w:noProof/>
                <w:webHidden/>
              </w:rPr>
              <w:fldChar w:fldCharType="end"/>
            </w:r>
          </w:hyperlink>
        </w:p>
        <w:p w14:paraId="36D1E588" w14:textId="231BDAF8" w:rsidR="00D76BE9" w:rsidRDefault="00000000" w:rsidP="00D76BE9">
          <w:pPr>
            <w:pStyle w:val="TOC2"/>
            <w:tabs>
              <w:tab w:val="right" w:leader="dot" w:pos="8828"/>
            </w:tabs>
            <w:spacing w:line="360" w:lineRule="auto"/>
            <w:jc w:val="center"/>
            <w:rPr>
              <w:rFonts w:eastAsiaTheme="minorEastAsia"/>
              <w:noProof/>
            </w:rPr>
          </w:pPr>
          <w:hyperlink w:anchor="_Toc115809786" w:history="1">
            <w:r w:rsidR="00D76BE9" w:rsidRPr="00CB01BC">
              <w:rPr>
                <w:rStyle w:val="Hyperlink"/>
                <w:rFonts w:ascii="Arial" w:hAnsi="Arial" w:cs="Arial"/>
                <w:noProof/>
                <w:lang w:val="fr-CA"/>
              </w:rPr>
              <w:t>Les Valeurs en Tension</w:t>
            </w:r>
            <w:r w:rsidR="00D76BE9">
              <w:rPr>
                <w:noProof/>
                <w:webHidden/>
              </w:rPr>
              <w:tab/>
            </w:r>
            <w:r w:rsidR="00D76BE9">
              <w:rPr>
                <w:noProof/>
                <w:webHidden/>
              </w:rPr>
              <w:fldChar w:fldCharType="begin"/>
            </w:r>
            <w:r w:rsidR="00D76BE9">
              <w:rPr>
                <w:noProof/>
                <w:webHidden/>
              </w:rPr>
              <w:instrText xml:space="preserve"> PAGEREF _Toc115809786 \h </w:instrText>
            </w:r>
            <w:r w:rsidR="00D76BE9">
              <w:rPr>
                <w:noProof/>
                <w:webHidden/>
              </w:rPr>
            </w:r>
            <w:r w:rsidR="00D76BE9">
              <w:rPr>
                <w:noProof/>
                <w:webHidden/>
              </w:rPr>
              <w:fldChar w:fldCharType="separate"/>
            </w:r>
            <w:r w:rsidR="00D76BE9">
              <w:rPr>
                <w:noProof/>
                <w:webHidden/>
              </w:rPr>
              <w:t>9</w:t>
            </w:r>
            <w:r w:rsidR="00D76BE9">
              <w:rPr>
                <w:noProof/>
                <w:webHidden/>
              </w:rPr>
              <w:fldChar w:fldCharType="end"/>
            </w:r>
          </w:hyperlink>
        </w:p>
        <w:p w14:paraId="2D5F6115" w14:textId="48DD0863" w:rsidR="00D76BE9" w:rsidRDefault="00000000" w:rsidP="00D76BE9">
          <w:pPr>
            <w:pStyle w:val="TOC1"/>
            <w:tabs>
              <w:tab w:val="right" w:leader="dot" w:pos="8828"/>
            </w:tabs>
            <w:spacing w:line="360" w:lineRule="auto"/>
            <w:jc w:val="center"/>
            <w:rPr>
              <w:rFonts w:eastAsiaTheme="minorEastAsia"/>
              <w:noProof/>
            </w:rPr>
          </w:pPr>
          <w:hyperlink w:anchor="_Toc115809787" w:history="1">
            <w:r w:rsidR="00D76BE9" w:rsidRPr="00CB01BC">
              <w:rPr>
                <w:rStyle w:val="Hyperlink"/>
                <w:rFonts w:ascii="Arial" w:hAnsi="Arial" w:cs="Arial"/>
                <w:noProof/>
                <w:lang w:val="fr-CA"/>
              </w:rPr>
              <w:t>Position Justifiée</w:t>
            </w:r>
            <w:r w:rsidR="00D76BE9">
              <w:rPr>
                <w:noProof/>
                <w:webHidden/>
              </w:rPr>
              <w:tab/>
            </w:r>
            <w:r w:rsidR="00D76BE9">
              <w:rPr>
                <w:noProof/>
                <w:webHidden/>
              </w:rPr>
              <w:fldChar w:fldCharType="begin"/>
            </w:r>
            <w:r w:rsidR="00D76BE9">
              <w:rPr>
                <w:noProof/>
                <w:webHidden/>
              </w:rPr>
              <w:instrText xml:space="preserve"> PAGEREF _Toc115809787 \h </w:instrText>
            </w:r>
            <w:r w:rsidR="00D76BE9">
              <w:rPr>
                <w:noProof/>
                <w:webHidden/>
              </w:rPr>
            </w:r>
            <w:r w:rsidR="00D76BE9">
              <w:rPr>
                <w:noProof/>
                <w:webHidden/>
              </w:rPr>
              <w:fldChar w:fldCharType="separate"/>
            </w:r>
            <w:r w:rsidR="00D76BE9">
              <w:rPr>
                <w:noProof/>
                <w:webHidden/>
              </w:rPr>
              <w:t>9</w:t>
            </w:r>
            <w:r w:rsidR="00D76BE9">
              <w:rPr>
                <w:noProof/>
                <w:webHidden/>
              </w:rPr>
              <w:fldChar w:fldCharType="end"/>
            </w:r>
          </w:hyperlink>
        </w:p>
        <w:p w14:paraId="3F1C31D4" w14:textId="2B7CF486" w:rsidR="00D76BE9" w:rsidRDefault="00000000" w:rsidP="00D76BE9">
          <w:pPr>
            <w:pStyle w:val="TOC1"/>
            <w:tabs>
              <w:tab w:val="right" w:leader="dot" w:pos="8828"/>
            </w:tabs>
            <w:spacing w:line="360" w:lineRule="auto"/>
            <w:jc w:val="center"/>
            <w:rPr>
              <w:rFonts w:eastAsiaTheme="minorEastAsia"/>
              <w:noProof/>
            </w:rPr>
          </w:pPr>
          <w:hyperlink w:anchor="_Toc115809788" w:history="1">
            <w:r w:rsidR="00D76BE9" w:rsidRPr="00CB01BC">
              <w:rPr>
                <w:rStyle w:val="Hyperlink"/>
                <w:rFonts w:ascii="Arial" w:hAnsi="Arial" w:cs="Arial"/>
                <w:noProof/>
                <w:lang w:val="fr-CA"/>
              </w:rPr>
              <w:t>Liste de Références</w:t>
            </w:r>
            <w:r w:rsidR="00D76BE9">
              <w:rPr>
                <w:noProof/>
                <w:webHidden/>
              </w:rPr>
              <w:tab/>
            </w:r>
            <w:r w:rsidR="00D76BE9">
              <w:rPr>
                <w:noProof/>
                <w:webHidden/>
              </w:rPr>
              <w:fldChar w:fldCharType="begin"/>
            </w:r>
            <w:r w:rsidR="00D76BE9">
              <w:rPr>
                <w:noProof/>
                <w:webHidden/>
              </w:rPr>
              <w:instrText xml:space="preserve"> PAGEREF _Toc115809788 \h </w:instrText>
            </w:r>
            <w:r w:rsidR="00D76BE9">
              <w:rPr>
                <w:noProof/>
                <w:webHidden/>
              </w:rPr>
            </w:r>
            <w:r w:rsidR="00D76BE9">
              <w:rPr>
                <w:noProof/>
                <w:webHidden/>
              </w:rPr>
              <w:fldChar w:fldCharType="separate"/>
            </w:r>
            <w:r w:rsidR="00D76BE9">
              <w:rPr>
                <w:noProof/>
                <w:webHidden/>
              </w:rPr>
              <w:t>10</w:t>
            </w:r>
            <w:r w:rsidR="00D76BE9">
              <w:rPr>
                <w:noProof/>
                <w:webHidden/>
              </w:rPr>
              <w:fldChar w:fldCharType="end"/>
            </w:r>
          </w:hyperlink>
        </w:p>
        <w:p w14:paraId="5167D5C2" w14:textId="73BD7B96" w:rsidR="00D76BE9" w:rsidRDefault="00D76BE9" w:rsidP="00D76BE9">
          <w:pPr>
            <w:spacing w:line="360" w:lineRule="auto"/>
            <w:jc w:val="center"/>
          </w:pPr>
          <w:r>
            <w:rPr>
              <w:b/>
              <w:bCs/>
              <w:noProof/>
            </w:rPr>
            <w:fldChar w:fldCharType="end"/>
          </w:r>
        </w:p>
      </w:sdtContent>
    </w:sdt>
    <w:p w14:paraId="469B25CB" w14:textId="77777777" w:rsidR="00D76BE9" w:rsidRDefault="00D76BE9">
      <w:pPr>
        <w:pStyle w:val="Heading1"/>
        <w:spacing w:line="360" w:lineRule="auto"/>
        <w:jc w:val="both"/>
        <w:rPr>
          <w:rFonts w:ascii="Arial" w:hAnsi="Arial" w:cs="Arial"/>
          <w:color w:val="auto"/>
          <w:lang w:val="fr-CA"/>
        </w:rPr>
      </w:pPr>
    </w:p>
    <w:p w14:paraId="7E2B8847" w14:textId="77777777" w:rsidR="00D76BE9" w:rsidRDefault="00D76BE9">
      <w:pPr>
        <w:pStyle w:val="Heading1"/>
        <w:spacing w:line="360" w:lineRule="auto"/>
        <w:jc w:val="both"/>
        <w:rPr>
          <w:rFonts w:ascii="Arial" w:hAnsi="Arial" w:cs="Arial"/>
          <w:color w:val="auto"/>
          <w:lang w:val="fr-CA"/>
        </w:rPr>
      </w:pPr>
    </w:p>
    <w:p w14:paraId="1FAB11BB" w14:textId="77777777" w:rsidR="00D76BE9" w:rsidRDefault="00D76BE9">
      <w:pPr>
        <w:pStyle w:val="Heading1"/>
        <w:spacing w:line="360" w:lineRule="auto"/>
        <w:jc w:val="both"/>
        <w:rPr>
          <w:rFonts w:ascii="Arial" w:hAnsi="Arial" w:cs="Arial"/>
          <w:color w:val="auto"/>
          <w:lang w:val="fr-CA"/>
        </w:rPr>
      </w:pPr>
    </w:p>
    <w:p w14:paraId="4E2E446B" w14:textId="7ECD558D" w:rsidR="00D76BE9" w:rsidRDefault="00D76BE9">
      <w:pPr>
        <w:pStyle w:val="Heading1"/>
        <w:spacing w:line="360" w:lineRule="auto"/>
        <w:jc w:val="both"/>
        <w:rPr>
          <w:rFonts w:ascii="Arial" w:hAnsi="Arial" w:cs="Arial"/>
          <w:color w:val="auto"/>
          <w:lang w:val="fr-CA"/>
        </w:rPr>
      </w:pPr>
    </w:p>
    <w:p w14:paraId="2657EDAC" w14:textId="1645A53F" w:rsidR="007D1F54" w:rsidRDefault="007D1F54" w:rsidP="007D1F54">
      <w:pPr>
        <w:rPr>
          <w:lang w:val="fr-CA"/>
        </w:rPr>
      </w:pPr>
    </w:p>
    <w:p w14:paraId="08E1197D" w14:textId="084F8993" w:rsidR="007D1F54" w:rsidRDefault="007D1F54" w:rsidP="007D1F54">
      <w:pPr>
        <w:rPr>
          <w:lang w:val="fr-CA"/>
        </w:rPr>
      </w:pPr>
    </w:p>
    <w:p w14:paraId="6E5D6FFE" w14:textId="77777777" w:rsidR="007D1F54" w:rsidRPr="007D1F54" w:rsidRDefault="007D1F54" w:rsidP="007D1F54">
      <w:pPr>
        <w:rPr>
          <w:lang w:val="fr-CA"/>
        </w:rPr>
      </w:pPr>
    </w:p>
    <w:p w14:paraId="1CC6896C" w14:textId="5AE9960D" w:rsidR="00927658" w:rsidRDefault="00000000">
      <w:pPr>
        <w:pStyle w:val="Heading1"/>
        <w:spacing w:line="360" w:lineRule="auto"/>
        <w:jc w:val="both"/>
        <w:rPr>
          <w:rFonts w:ascii="Arial" w:hAnsi="Arial" w:cs="Arial"/>
          <w:color w:val="auto"/>
          <w:lang w:val="fr-CA"/>
        </w:rPr>
      </w:pPr>
      <w:bookmarkStart w:id="2" w:name="_Toc115809777"/>
      <w:r>
        <w:rPr>
          <w:rFonts w:ascii="Arial" w:hAnsi="Arial" w:cs="Arial"/>
          <w:color w:val="auto"/>
          <w:lang w:val="fr-CA"/>
        </w:rPr>
        <w:lastRenderedPageBreak/>
        <w:t>Résumé DE1</w:t>
      </w:r>
      <w:bookmarkEnd w:id="2"/>
    </w:p>
    <w:p w14:paraId="0792BD85" w14:textId="77777777" w:rsidR="00927658" w:rsidRDefault="00000000">
      <w:pPr>
        <w:spacing w:line="360" w:lineRule="auto"/>
        <w:jc w:val="both"/>
        <w:rPr>
          <w:rFonts w:cstheme="minorHAnsi"/>
          <w:iCs/>
          <w:lang w:val="fr-CA"/>
        </w:rPr>
      </w:pPr>
      <w:r>
        <w:rPr>
          <w:rFonts w:cstheme="minorHAnsi"/>
          <w:lang w:val="fr-CA"/>
        </w:rPr>
        <w:t xml:space="preserve">Dans le cadre du Devoir 1, nous avons abordé le sujet du projet de construction montréalais, le Réseau express métropolitain (REM), avec une attention particulière sur la REM de l’est, car cette tranche de la REM pose de nombreux problèmes sur différents enjeux. On a alors posé comme problématique : </w:t>
      </w:r>
      <w:r>
        <w:rPr>
          <w:rFonts w:cstheme="minorHAnsi"/>
          <w:i/>
          <w:iCs/>
          <w:lang w:val="fr-CA"/>
        </w:rPr>
        <w:t xml:space="preserve">La REM de l’Est, s’agit-il d’un projet souhaitable pour les résidents de l’est de Montréal ? </w:t>
      </w:r>
    </w:p>
    <w:p w14:paraId="237D3D28" w14:textId="778C3D35" w:rsidR="00927658" w:rsidRDefault="00000000">
      <w:pPr>
        <w:spacing w:line="360" w:lineRule="auto"/>
        <w:jc w:val="both"/>
        <w:rPr>
          <w:rFonts w:cstheme="minorHAnsi"/>
          <w:lang w:val="fr-CA"/>
        </w:rPr>
      </w:pPr>
      <w:r>
        <w:rPr>
          <w:rFonts w:cstheme="minorHAnsi"/>
          <w:lang w:val="fr-CA"/>
        </w:rPr>
        <w:t xml:space="preserve">À ce moment, dans mon opinion, non, le projet de la REM de l’Est n’est pas souhaitable pour les résidents. Cela est dû au fait que depuis le virement de la Caisse de dépôt et placement du Québec Infra (CDPQ Infra), il y a maintenant trop d’acteurs sur ce projet avec chacune des visions différentes. À ce fait, la perspective d’arriver </w:t>
      </w:r>
      <w:r w:rsidR="00111271">
        <w:rPr>
          <w:rFonts w:cstheme="minorHAnsi"/>
          <w:lang w:val="fr-CA"/>
        </w:rPr>
        <w:t>à</w:t>
      </w:r>
      <w:r>
        <w:rPr>
          <w:rFonts w:cstheme="minorHAnsi"/>
          <w:lang w:val="fr-CA"/>
        </w:rPr>
        <w:t xml:space="preserve"> une vision et une solution commune n’est pas possible.</w:t>
      </w:r>
    </w:p>
    <w:p w14:paraId="169FF6F5" w14:textId="77777777" w:rsidR="00927658" w:rsidRDefault="00000000">
      <w:pPr>
        <w:spacing w:line="360" w:lineRule="auto"/>
        <w:jc w:val="both"/>
        <w:rPr>
          <w:rFonts w:cstheme="minorHAnsi"/>
          <w:lang w:val="fr-CA"/>
        </w:rPr>
      </w:pPr>
      <w:r>
        <w:rPr>
          <w:rFonts w:cstheme="minorHAnsi"/>
          <w:lang w:val="fr-CA"/>
        </w:rPr>
        <w:t>Le projet de la REM est un projet de transport collectif qui vise à renforcer l’utilisation des transports collectifs en mettant une emphase sur les transports multimodaux, la REM est actuellement en construction. Elle va compter 26 stations sur un total de 67 km de rails. La REM de l’Est est une extension du REM proposé par le nouveau premier ministre du Québec en 2018, Mr François Legault ainsi qu’une extension vers Laval. La REM de l’Est vise à donner aux résidents de Montréal-Est et Montréal-Nord un accès facile au système du métro léger, tel celui qui était planifié pour l’Ouest et Longueuil. Cependant, en mai 2022, le gouvernement de la ville de Montréal ainsi que le gouvernement du Québec mettent fin au mandant de CDPQ Infra pour l’extension Est et Nord. Le budget final pour la REM est maintenant de 6,9 milliards de dollars canadiens sans compter les extensions.</w:t>
      </w:r>
    </w:p>
    <w:p w14:paraId="11D1DD2A" w14:textId="77777777" w:rsidR="00927658" w:rsidRDefault="00000000">
      <w:pPr>
        <w:spacing w:line="360" w:lineRule="auto"/>
        <w:jc w:val="both"/>
        <w:rPr>
          <w:rFonts w:cstheme="minorHAnsi"/>
          <w:lang w:val="fr-CA"/>
        </w:rPr>
      </w:pPr>
      <w:r>
        <w:rPr>
          <w:rFonts w:cstheme="minorHAnsi"/>
          <w:lang w:val="fr-CA"/>
        </w:rPr>
        <w:t xml:space="preserve">La REM de l’Est pose une grande controverse axée sur différents enjeux. Premièrement, nous avons les enjeux politiques, car cette extension ne fut que proposée due au fait que les électeurs de la Coalition Avenir Québec (CAQ) résident principalement dans ces zones non servies par la REM précédemment. Cela est contrasté avec le parti libéral qui est servi par la REM sur le reste de l’ile. Nous avons aussi des enjeux d’acceptabilité sociale, car, les résidents qui vivent proches du boulevard René-Levesque ne veulent pas un métro aérien, mais l’autre option de le faire en souterrain couterai beaucoup plus cher, prendrai plus de temps et représenterai une énorme charge de travail supplémentaire. Un enjeu important dans une construction à cette dimension est la question de l’urbanisme. En effet, il faudrait que la structure soit acceptable au point de vue esthétique ainsi que les l’aménagement nécessaires des rues, des parcs engendrés par une REM aérienne potentielle soient convenable. Nous avons aussi un enjeu de coopération entre les </w:t>
      </w:r>
      <w:r>
        <w:rPr>
          <w:rFonts w:cstheme="minorHAnsi"/>
          <w:lang w:val="fr-CA"/>
        </w:rPr>
        <w:lastRenderedPageBreak/>
        <w:t xml:space="preserve">différentes parties du régime de transport de Montréal, ou bien le manque de communication entre CDPQ Infra et l’ARTM qui contrôle notamment la STM et les trains exo sur l’ile de Montréal. Avec la vision de CDQP Infra, leur vision du trajet de la REM de l’Est allait cannibaliser les passagers sur la ligne verte, car elle allait faire son trajet en parallèle l’un à l’autre sans connexion à aucun point. </w:t>
      </w:r>
    </w:p>
    <w:p w14:paraId="4D470A02" w14:textId="412ED7C0" w:rsidR="00195390" w:rsidRDefault="00000000">
      <w:pPr>
        <w:spacing w:line="360" w:lineRule="auto"/>
        <w:jc w:val="both"/>
        <w:rPr>
          <w:rFonts w:cstheme="minorHAnsi"/>
          <w:lang w:val="fr-CA"/>
        </w:rPr>
      </w:pPr>
      <w:r>
        <w:rPr>
          <w:rFonts w:cstheme="minorHAnsi"/>
          <w:lang w:val="fr-CA"/>
        </w:rPr>
        <w:t>Le projet est un projet qui requiert l’expertise de différents ingénieurs de plusieurs domaines différents. On considère des ingénieurs civils qui planifient les matériaux, les supports et sont surtout actifs sur le terrain. Des ingénieurs mécaniques et électriques vont surtout travailler sur les rails, les voitures et leurs circuits. Des ingénieurs logiciels et informatiques vont développer le système d’automatisation de tout le système, car on compte qu’ils soient complètement autonomes dans la cabine.</w:t>
      </w:r>
    </w:p>
    <w:p w14:paraId="133CEE46" w14:textId="77777777" w:rsidR="00927658" w:rsidRDefault="00000000">
      <w:pPr>
        <w:pStyle w:val="Heading1"/>
        <w:spacing w:line="360" w:lineRule="auto"/>
        <w:jc w:val="both"/>
        <w:rPr>
          <w:rFonts w:ascii="Arial" w:hAnsi="Arial" w:cs="Arial"/>
          <w:color w:val="auto"/>
          <w:lang w:val="fr-CA"/>
        </w:rPr>
      </w:pPr>
      <w:bookmarkStart w:id="3" w:name="_Toc115809778"/>
      <w:r>
        <w:rPr>
          <w:rFonts w:ascii="Arial" w:hAnsi="Arial" w:cs="Arial"/>
          <w:color w:val="auto"/>
          <w:lang w:val="fr-CA"/>
        </w:rPr>
        <w:t>Composantes d’une Question Éthique</w:t>
      </w:r>
      <w:bookmarkEnd w:id="3"/>
    </w:p>
    <w:p w14:paraId="238DB5F8" w14:textId="77777777" w:rsidR="00927658" w:rsidRDefault="00000000">
      <w:pPr>
        <w:pStyle w:val="Heading2"/>
        <w:spacing w:line="360" w:lineRule="auto"/>
        <w:jc w:val="both"/>
        <w:rPr>
          <w:rFonts w:ascii="Arial" w:hAnsi="Arial" w:cs="Arial"/>
          <w:color w:val="auto"/>
          <w:sz w:val="28"/>
          <w:szCs w:val="28"/>
          <w:lang w:val="fr-CA"/>
        </w:rPr>
      </w:pPr>
      <w:bookmarkStart w:id="4" w:name="_Toc115809779"/>
      <w:r>
        <w:rPr>
          <w:rFonts w:ascii="Arial" w:hAnsi="Arial" w:cs="Arial"/>
          <w:color w:val="auto"/>
          <w:sz w:val="28"/>
          <w:szCs w:val="28"/>
          <w:lang w:val="fr-CA"/>
        </w:rPr>
        <w:t>Les Incertitudes</w:t>
      </w:r>
      <w:bookmarkEnd w:id="4"/>
    </w:p>
    <w:p w14:paraId="0E8AA9F6" w14:textId="77777777" w:rsidR="00927658" w:rsidRPr="001712C6" w:rsidRDefault="00000000">
      <w:pPr>
        <w:pStyle w:val="Heading3"/>
        <w:spacing w:line="360" w:lineRule="auto"/>
        <w:jc w:val="both"/>
        <w:rPr>
          <w:rFonts w:ascii="Arial" w:hAnsi="Arial" w:cs="Arial"/>
          <w:color w:val="auto"/>
          <w:u w:val="single"/>
          <w:lang w:val="fr-CA"/>
        </w:rPr>
      </w:pPr>
      <w:bookmarkStart w:id="5" w:name="_Toc115809780"/>
      <w:r w:rsidRPr="001712C6">
        <w:rPr>
          <w:rFonts w:ascii="Arial" w:hAnsi="Arial" w:cs="Arial"/>
          <w:color w:val="auto"/>
          <w:u w:val="single"/>
          <w:lang w:val="fr-CA"/>
        </w:rPr>
        <w:t>Promesses</w:t>
      </w:r>
      <w:bookmarkEnd w:id="5"/>
    </w:p>
    <w:p w14:paraId="3A79B6E3" w14:textId="076DAE19" w:rsidR="00927658" w:rsidRDefault="00000000">
      <w:pPr>
        <w:spacing w:line="360" w:lineRule="auto"/>
        <w:jc w:val="both"/>
        <w:rPr>
          <w:lang w:val="fr-CA"/>
        </w:rPr>
      </w:pPr>
      <w:r>
        <w:rPr>
          <w:lang w:val="fr-CA"/>
        </w:rPr>
        <w:t>La REM de l’Est compte servir les habitants de Montréal</w:t>
      </w:r>
      <w:r w:rsidR="001712C6">
        <w:rPr>
          <w:lang w:val="fr-CA"/>
        </w:rPr>
        <w:t>-</w:t>
      </w:r>
      <w:r>
        <w:rPr>
          <w:lang w:val="fr-CA"/>
        </w:rPr>
        <w:t>Nord et Est de ce nouve</w:t>
      </w:r>
      <w:r w:rsidR="001712C6">
        <w:rPr>
          <w:lang w:val="fr-CA"/>
        </w:rPr>
        <w:t>au</w:t>
      </w:r>
      <w:r>
        <w:rPr>
          <w:lang w:val="fr-CA"/>
        </w:rPr>
        <w:t xml:space="preserve"> moyen de transport. Actuellement, </w:t>
      </w:r>
      <w:r w:rsidR="001712C6">
        <w:rPr>
          <w:lang w:val="fr-CA"/>
        </w:rPr>
        <w:t>s</w:t>
      </w:r>
      <w:r>
        <w:rPr>
          <w:lang w:val="fr-CA"/>
        </w:rPr>
        <w:t>es résidents et surtout ceux qui vivent aux extrémités de l’ile sont consacré</w:t>
      </w:r>
      <w:r w:rsidR="001712C6">
        <w:rPr>
          <w:lang w:val="fr-CA"/>
        </w:rPr>
        <w:t>s</w:t>
      </w:r>
      <w:r>
        <w:rPr>
          <w:lang w:val="fr-CA"/>
        </w:rPr>
        <w:t xml:space="preserve"> </w:t>
      </w:r>
      <w:bookmarkStart w:id="6" w:name="_Hlk115806620"/>
      <w:r>
        <w:rPr>
          <w:lang w:val="fr-CA"/>
        </w:rPr>
        <w:t xml:space="preserve">à </w:t>
      </w:r>
      <w:bookmarkEnd w:id="6"/>
      <w:r>
        <w:rPr>
          <w:lang w:val="fr-CA"/>
        </w:rPr>
        <w:t xml:space="preserve">prendre le </w:t>
      </w:r>
      <w:r w:rsidR="00195390">
        <w:rPr>
          <w:lang w:val="fr-CA"/>
        </w:rPr>
        <w:t>b</w:t>
      </w:r>
      <w:r>
        <w:rPr>
          <w:lang w:val="fr-CA"/>
        </w:rPr>
        <w:t>us pour faire une connexion au métro</w:t>
      </w:r>
      <w:r w:rsidR="00195390">
        <w:rPr>
          <w:lang w:val="fr-CA"/>
        </w:rPr>
        <w:t xml:space="preserve"> à</w:t>
      </w:r>
      <w:r>
        <w:rPr>
          <w:lang w:val="fr-CA"/>
        </w:rPr>
        <w:t xml:space="preserve"> la ligne verte. Prenons par exemple un habitant qui réside </w:t>
      </w:r>
      <w:r w:rsidR="00195390">
        <w:rPr>
          <w:lang w:val="fr-CA"/>
        </w:rPr>
        <w:t>à</w:t>
      </w:r>
      <w:r>
        <w:rPr>
          <w:lang w:val="fr-CA"/>
        </w:rPr>
        <w:t xml:space="preserve"> </w:t>
      </w:r>
      <w:r w:rsidR="00195390" w:rsidRPr="00195390">
        <w:rPr>
          <w:lang w:val="fr-CA"/>
        </w:rPr>
        <w:t xml:space="preserve">Pointe-aux-Trembles </w:t>
      </w:r>
      <w:r>
        <w:rPr>
          <w:lang w:val="fr-CA"/>
        </w:rPr>
        <w:t xml:space="preserve">et qui désire aller au centre-ville. Actuellement, </w:t>
      </w:r>
      <w:r w:rsidR="00D50087">
        <w:rPr>
          <w:lang w:val="fr-CA"/>
        </w:rPr>
        <w:t>cela</w:t>
      </w:r>
      <w:r>
        <w:rPr>
          <w:lang w:val="fr-CA"/>
        </w:rPr>
        <w:t xml:space="preserve"> lui prendra en moyenne entre 45 à 60</w:t>
      </w:r>
      <w:r w:rsidR="00D50087">
        <w:rPr>
          <w:lang w:val="fr-CA"/>
        </w:rPr>
        <w:t> </w:t>
      </w:r>
      <w:r>
        <w:rPr>
          <w:lang w:val="fr-CA"/>
        </w:rPr>
        <w:t>minutes en transport en commun et 40 à 80</w:t>
      </w:r>
      <w:r w:rsidR="00D50087">
        <w:rPr>
          <w:lang w:val="fr-CA"/>
        </w:rPr>
        <w:t> </w:t>
      </w:r>
      <w:r>
        <w:rPr>
          <w:lang w:val="fr-CA"/>
        </w:rPr>
        <w:t>minutes en voiture. Cependant avec la REM ça ne prendrai</w:t>
      </w:r>
      <w:r w:rsidR="00D50087">
        <w:rPr>
          <w:lang w:val="fr-CA"/>
        </w:rPr>
        <w:t>t</w:t>
      </w:r>
      <w:r>
        <w:rPr>
          <w:lang w:val="fr-CA"/>
        </w:rPr>
        <w:t xml:space="preserve"> que 25</w:t>
      </w:r>
      <w:r w:rsidR="00D50087">
        <w:rPr>
          <w:lang w:val="fr-CA"/>
        </w:rPr>
        <w:t> </w:t>
      </w:r>
      <w:r>
        <w:rPr>
          <w:lang w:val="fr-CA"/>
        </w:rPr>
        <w:t>minutes.  En effet en prenant différentes régions de Montréal</w:t>
      </w:r>
      <w:r w:rsidR="00D50087">
        <w:rPr>
          <w:lang w:val="fr-CA"/>
        </w:rPr>
        <w:t>-</w:t>
      </w:r>
      <w:r>
        <w:rPr>
          <w:lang w:val="fr-CA"/>
        </w:rPr>
        <w:t xml:space="preserve">Est et Nord on constate qu’en moyenne </w:t>
      </w:r>
      <w:r w:rsidR="00195390">
        <w:rPr>
          <w:lang w:val="fr-CA"/>
        </w:rPr>
        <w:t>ça</w:t>
      </w:r>
      <w:r>
        <w:rPr>
          <w:lang w:val="fr-CA"/>
        </w:rPr>
        <w:t xml:space="preserve"> prend 50% moins de temps que prendre le transport en commun actuel, et 30% et 70% de moins que de prendre la voiture dépendamment du trafic. Les gains de temps vont changer les </w:t>
      </w:r>
      <w:r w:rsidR="00D50087">
        <w:rPr>
          <w:lang w:val="fr-CA"/>
        </w:rPr>
        <w:t>comportements</w:t>
      </w:r>
      <w:r>
        <w:rPr>
          <w:lang w:val="fr-CA"/>
        </w:rPr>
        <w:t xml:space="preserve"> socio-économiques de la ville de Montréal. </w:t>
      </w:r>
      <w:r w:rsidR="00195390">
        <w:rPr>
          <w:lang w:val="fr-CA"/>
        </w:rPr>
        <w:t>O</w:t>
      </w:r>
      <w:r>
        <w:rPr>
          <w:lang w:val="fr-CA"/>
        </w:rPr>
        <w:t>n ne sera plus limité par le temps de transport qui peut dans certains cas limit</w:t>
      </w:r>
      <w:r w:rsidR="00195390">
        <w:rPr>
          <w:lang w:val="fr-CA"/>
        </w:rPr>
        <w:t>er</w:t>
      </w:r>
      <w:r>
        <w:rPr>
          <w:lang w:val="fr-CA"/>
        </w:rPr>
        <w:t xml:space="preserve"> notre choix de travail, d’école ou choix de résidence</w:t>
      </w:r>
      <w:r w:rsidR="00F73C7C">
        <w:rPr>
          <w:lang w:val="fr-CA"/>
        </w:rPr>
        <w:t xml:space="preserve"> </w:t>
      </w:r>
      <w:r w:rsidR="00F73C7C">
        <w:rPr>
          <w:lang w:val="fr-CA"/>
        </w:rPr>
        <w:fldChar w:fldCharType="begin"/>
      </w:r>
      <w:r w:rsidR="00F73C7C">
        <w:rPr>
          <w:lang w:val="fr-CA"/>
        </w:rPr>
        <w:instrText xml:space="preserve"> ADDIN ZOTERO_ITEM CSL_CITATION {"citationID":"i1wcxLkM","properties":{"formattedCitation":"(CDPQ Infra, 2020)","plainCitation":"(CDPQ Infra, 2020)","noteIndex":0},"citationItems":[{"id":56,"uris":["http://zotero.org/users/10204297/items/AJCD8R6X"],"itemData":{"id":56,"type":"document","language":"fr","title":"Un nouveau réseau de transport pour l’Est de Montréal","URL":"https://www.cdpqinfra.com/sites/cdpqinfrad8/files/2020-12/REM_de_l_Est_Breffage_technique_FR_0.pdf","author":[{"family":"CDPQ Infra","given":""}],"accessed":{"date-parts":[["2022",9,29]]},"issued":{"date-parts":[["2020",12]]}}}],"schema":"https://github.com/citation-style-language/schema/raw/master/csl-citation.json"} </w:instrText>
      </w:r>
      <w:r w:rsidR="00F73C7C">
        <w:rPr>
          <w:lang w:val="fr-CA"/>
        </w:rPr>
        <w:fldChar w:fldCharType="separate"/>
      </w:r>
      <w:r w:rsidR="00F73C7C" w:rsidRPr="00F73C7C">
        <w:rPr>
          <w:rFonts w:ascii="Calibri" w:hAnsi="Calibri" w:cs="Calibri"/>
          <w:lang w:val="fr-CA"/>
        </w:rPr>
        <w:t>(CDPQ Infra, 2020)</w:t>
      </w:r>
      <w:r w:rsidR="00F73C7C">
        <w:rPr>
          <w:lang w:val="fr-CA"/>
        </w:rPr>
        <w:fldChar w:fldCharType="end"/>
      </w:r>
      <w:r>
        <w:rPr>
          <w:lang w:val="fr-CA"/>
        </w:rPr>
        <w:t>.</w:t>
      </w:r>
    </w:p>
    <w:p w14:paraId="6A6A0358" w14:textId="73CD8642" w:rsidR="00927658" w:rsidRDefault="00000000">
      <w:pPr>
        <w:spacing w:line="360" w:lineRule="auto"/>
        <w:jc w:val="both"/>
        <w:rPr>
          <w:lang w:val="fr-CA"/>
        </w:rPr>
      </w:pPr>
      <w:r>
        <w:rPr>
          <w:lang w:val="fr-CA"/>
        </w:rPr>
        <w:t>Une des conséquences du fait que la REM est un transport plus rapide que la voiture est une réduction de l’utilisation de la voiture, car la REM serait plus pratique</w:t>
      </w:r>
      <w:r w:rsidR="00DC150D">
        <w:rPr>
          <w:lang w:val="fr-CA"/>
        </w:rPr>
        <w:t xml:space="preserve"> et rapide</w:t>
      </w:r>
      <w:r>
        <w:rPr>
          <w:lang w:val="fr-CA"/>
        </w:rPr>
        <w:t xml:space="preserve">.  On note que la REM compte offrir un service fréquent aux heures de pointe et aussi en dehors. </w:t>
      </w:r>
      <w:r w:rsidR="00D50087">
        <w:rPr>
          <w:lang w:val="fr-CA"/>
        </w:rPr>
        <w:t>À</w:t>
      </w:r>
      <w:r>
        <w:rPr>
          <w:lang w:val="fr-CA"/>
        </w:rPr>
        <w:t xml:space="preserve"> ce fait, il y aura une réduction de voitures sur les routes</w:t>
      </w:r>
      <w:r w:rsidR="00DC150D">
        <w:rPr>
          <w:lang w:val="fr-CA"/>
        </w:rPr>
        <w:t>,</w:t>
      </w:r>
      <w:r>
        <w:rPr>
          <w:lang w:val="fr-CA"/>
        </w:rPr>
        <w:t xml:space="preserve"> donc moins de congestion</w:t>
      </w:r>
      <w:r w:rsidR="00DC150D">
        <w:rPr>
          <w:lang w:val="fr-CA"/>
        </w:rPr>
        <w:t xml:space="preserve">. </w:t>
      </w:r>
      <w:r w:rsidR="00174A4B">
        <w:rPr>
          <w:lang w:val="fr-CA"/>
        </w:rPr>
        <w:t>CDPQ Infra a estimé</w:t>
      </w:r>
      <w:r>
        <w:rPr>
          <w:lang w:val="fr-CA"/>
        </w:rPr>
        <w:t xml:space="preserve"> 165</w:t>
      </w:r>
      <w:r w:rsidR="00D50087">
        <w:rPr>
          <w:lang w:val="fr-CA"/>
        </w:rPr>
        <w:t> </w:t>
      </w:r>
      <w:r>
        <w:rPr>
          <w:lang w:val="fr-CA"/>
        </w:rPr>
        <w:t>millions km d’épargne en termes de roulage de véhicule.</w:t>
      </w:r>
      <w:r w:rsidR="00D700CD">
        <w:rPr>
          <w:lang w:val="fr-CA"/>
        </w:rPr>
        <w:t xml:space="preserve"> </w:t>
      </w:r>
      <w:r w:rsidR="00D700CD">
        <w:rPr>
          <w:lang w:val="fr-CA"/>
        </w:rPr>
        <w:fldChar w:fldCharType="begin"/>
      </w:r>
      <w:r w:rsidR="00D700CD">
        <w:rPr>
          <w:lang w:val="fr-CA"/>
        </w:rPr>
        <w:instrText xml:space="preserve"> ADDIN ZOTERO_ITEM CSL_CITATION {"citationID":"xHIXKpVV","properties":{"formattedCitation":"(CDPQ Infra, 2020)","plainCitation":"(CDPQ Infra, 2020)","noteIndex":0},"citationItems":[{"id":56,"uris":["http://zotero.org/users/10204297/items/AJCD8R6X"],"itemData":{"id":56,"type":"document","language":"fr","title":"Un nouveau réseau de transport pour l’Est de Montréal","URL":"https://www.cdpqinfra.com/sites/cdpqinfrad8/files/2020-12/REM_de_l_Est_Breffage_technique_FR_0.pdf","author":[{"family":"CDPQ Infra","given":""}],"accessed":{"date-parts":[["2022",9,29]]},"issued":{"date-parts":[["2020",12]]}}}],"schema":"https://github.com/citation-style-language/schema/raw/master/csl-citation.json"} </w:instrText>
      </w:r>
      <w:r w:rsidR="00D700CD">
        <w:rPr>
          <w:lang w:val="fr-CA"/>
        </w:rPr>
        <w:fldChar w:fldCharType="separate"/>
      </w:r>
      <w:r w:rsidR="00D700CD" w:rsidRPr="00EC4723">
        <w:rPr>
          <w:rFonts w:ascii="Calibri" w:hAnsi="Calibri" w:cs="Calibri"/>
          <w:lang w:val="fr-CA"/>
        </w:rPr>
        <w:t>(CDPQ Infra, 2020)</w:t>
      </w:r>
      <w:r w:rsidR="00D700CD">
        <w:rPr>
          <w:lang w:val="fr-CA"/>
        </w:rPr>
        <w:fldChar w:fldCharType="end"/>
      </w:r>
    </w:p>
    <w:p w14:paraId="000F41DB" w14:textId="3E07D200" w:rsidR="00927658" w:rsidRDefault="00000000">
      <w:pPr>
        <w:spacing w:line="360" w:lineRule="auto"/>
        <w:jc w:val="both"/>
        <w:rPr>
          <w:lang w:val="fr-CA"/>
        </w:rPr>
      </w:pPr>
      <w:r>
        <w:rPr>
          <w:lang w:val="fr-CA"/>
        </w:rPr>
        <w:lastRenderedPageBreak/>
        <w:t xml:space="preserve">Dépendamment de la fréquence d’utilisation de la voiture, </w:t>
      </w:r>
      <w:r w:rsidR="00174A4B">
        <w:rPr>
          <w:lang w:val="fr-CA"/>
        </w:rPr>
        <w:t>la REM</w:t>
      </w:r>
      <w:r>
        <w:rPr>
          <w:lang w:val="fr-CA"/>
        </w:rPr>
        <w:t xml:space="preserve"> risque d’être plus économique, si quelqu’un possède une voiture, il doit se charger des couts de la voiture elle-même, du carburant, du garagiste, payer la licence et la plaque a la SAAQ et une assurance, </w:t>
      </w:r>
      <w:r w:rsidR="00D50087">
        <w:rPr>
          <w:lang w:val="fr-CA"/>
        </w:rPr>
        <w:t>c</w:t>
      </w:r>
      <w:r>
        <w:rPr>
          <w:lang w:val="fr-CA"/>
        </w:rPr>
        <w:t xml:space="preserve">es couts sont </w:t>
      </w:r>
      <w:r w:rsidR="00174A4B">
        <w:rPr>
          <w:lang w:val="fr-CA"/>
        </w:rPr>
        <w:t>estimés</w:t>
      </w:r>
      <w:r>
        <w:rPr>
          <w:lang w:val="fr-CA"/>
        </w:rPr>
        <w:t xml:space="preserve"> d’être en moyenne 1000$ par mois au Canada. Or la REM qui va être intégré</w:t>
      </w:r>
      <w:r w:rsidR="00D50087">
        <w:rPr>
          <w:lang w:val="fr-CA"/>
        </w:rPr>
        <w:t>e</w:t>
      </w:r>
      <w:r>
        <w:rPr>
          <w:lang w:val="fr-CA"/>
        </w:rPr>
        <w:t xml:space="preserve"> au réseau de l</w:t>
      </w:r>
      <w:r w:rsidR="00D50087">
        <w:rPr>
          <w:lang w:val="fr-CA"/>
        </w:rPr>
        <w:t>’</w:t>
      </w:r>
      <w:r>
        <w:rPr>
          <w:lang w:val="fr-CA"/>
        </w:rPr>
        <w:t xml:space="preserve">ARTM, qui depuis 2022 </w:t>
      </w:r>
      <w:r w:rsidR="00D50087">
        <w:rPr>
          <w:lang w:val="fr-CA"/>
        </w:rPr>
        <w:t>a</w:t>
      </w:r>
      <w:r>
        <w:rPr>
          <w:lang w:val="fr-CA"/>
        </w:rPr>
        <w:t xml:space="preserve"> r</w:t>
      </w:r>
      <w:r w:rsidR="00D50087">
        <w:rPr>
          <w:lang w:val="fr-CA"/>
        </w:rPr>
        <w:t>é</w:t>
      </w:r>
      <w:r>
        <w:rPr>
          <w:lang w:val="fr-CA"/>
        </w:rPr>
        <w:t>form</w:t>
      </w:r>
      <w:r w:rsidR="00174A4B">
        <w:rPr>
          <w:lang w:val="fr-CA"/>
        </w:rPr>
        <w:t>é</w:t>
      </w:r>
      <w:r>
        <w:rPr>
          <w:lang w:val="fr-CA"/>
        </w:rPr>
        <w:t xml:space="preserve"> son système de grille tarifaire, la REM va être incluse dans le prix d’une passe mensuel qui fonctionnera avec la carte Opus. </w:t>
      </w:r>
      <w:r w:rsidR="00174A4B">
        <w:rPr>
          <w:lang w:val="fr-CA"/>
        </w:rPr>
        <w:t xml:space="preserve">Donc la REM reviendra à moins de 100$ par mois. </w:t>
      </w:r>
    </w:p>
    <w:p w14:paraId="645E1DD6" w14:textId="73EFA257" w:rsidR="00927658" w:rsidRDefault="00000000">
      <w:pPr>
        <w:spacing w:line="360" w:lineRule="auto"/>
        <w:jc w:val="both"/>
        <w:rPr>
          <w:lang w:val="fr-CA"/>
        </w:rPr>
      </w:pPr>
      <w:r>
        <w:rPr>
          <w:lang w:val="fr-CA"/>
        </w:rPr>
        <w:t xml:space="preserve">Le fait que la REM donne un accès facile </w:t>
      </w:r>
      <w:r w:rsidR="00174A4B">
        <w:rPr>
          <w:lang w:val="fr-CA"/>
        </w:rPr>
        <w:t>à</w:t>
      </w:r>
      <w:r>
        <w:rPr>
          <w:lang w:val="fr-CA"/>
        </w:rPr>
        <w:t xml:space="preserve"> presque tout point de l’ile de Montréal changera les aspects démographiques de l’ile. En effet</w:t>
      </w:r>
      <w:r w:rsidR="00D50087">
        <w:rPr>
          <w:lang w:val="fr-CA"/>
        </w:rPr>
        <w:t>,</w:t>
      </w:r>
      <w:r>
        <w:rPr>
          <w:lang w:val="fr-CA"/>
        </w:rPr>
        <w:t xml:space="preserve"> il ne sera plus inconvenant de vivre </w:t>
      </w:r>
      <w:r w:rsidR="00174A4B">
        <w:rPr>
          <w:lang w:val="fr-CA"/>
        </w:rPr>
        <w:t>loin</w:t>
      </w:r>
      <w:r>
        <w:rPr>
          <w:lang w:val="fr-CA"/>
        </w:rPr>
        <w:t xml:space="preserve"> d’un métro car la </w:t>
      </w:r>
      <w:r w:rsidR="00174A4B">
        <w:rPr>
          <w:lang w:val="fr-CA"/>
        </w:rPr>
        <w:t>REM</w:t>
      </w:r>
      <w:r>
        <w:rPr>
          <w:lang w:val="fr-CA"/>
        </w:rPr>
        <w:t xml:space="preserve"> sera accessible. Cela entraînera des conséquences majeures sur l</w:t>
      </w:r>
      <w:r w:rsidR="00D50087">
        <w:rPr>
          <w:lang w:val="fr-CA"/>
        </w:rPr>
        <w:t>’é</w:t>
      </w:r>
      <w:r>
        <w:rPr>
          <w:lang w:val="fr-CA"/>
        </w:rPr>
        <w:t>valuation de</w:t>
      </w:r>
      <w:r w:rsidR="00174A4B">
        <w:rPr>
          <w:lang w:val="fr-CA"/>
        </w:rPr>
        <w:t>s</w:t>
      </w:r>
      <w:r>
        <w:rPr>
          <w:lang w:val="fr-CA"/>
        </w:rPr>
        <w:t xml:space="preserve"> terrain</w:t>
      </w:r>
      <w:r w:rsidR="00174A4B">
        <w:rPr>
          <w:lang w:val="fr-CA"/>
        </w:rPr>
        <w:t>s</w:t>
      </w:r>
      <w:r>
        <w:rPr>
          <w:lang w:val="fr-CA"/>
        </w:rPr>
        <w:t xml:space="preserve"> et un accroissement de l’immobilier montréalais</w:t>
      </w:r>
      <w:r w:rsidR="004F6E92">
        <w:rPr>
          <w:lang w:val="fr-CA"/>
        </w:rPr>
        <w:fldChar w:fldCharType="begin"/>
      </w:r>
      <w:r w:rsidR="004F6E92">
        <w:rPr>
          <w:lang w:val="fr-CA"/>
        </w:rPr>
        <w:instrText xml:space="preserve"> ADDIN ZOTERO_ITEM CSL_CITATION {"citationID":"N7bmweEb","properties":{"formattedCitation":"(Par\\uc0\\u233{}, 2022)","plainCitation":"(Paré, 2022)","noteIndex":0},"citationItems":[{"id":53,"uris":["http://zotero.org/users/10204297/items/CM7GT47H"],"itemData":{"id":53,"type":"post-weblog","abstract":"Le REM aura certainement un impact sur le paysage immobilier montréalais. Métro a tenté de cerner les répercussions sur le prix des propriétés.","container-title":"Journal Métro","language":"fr-FR","title":"L’impact du REM sur les prix des propriétés à Montréal","URL":"https://journalmetro.com/inspiration/habitation-et-immobilier/2807066/limpact-du-rem-sur-les-prix-des-proprietes-a-montreal/","author":[{"family":"Paré","given":"Jason"}],"accessed":{"date-parts":[["2022",10,4]]},"issued":{"date-parts":[["2022",4,12]]}}}],"schema":"https://github.com/citation-style-language/schema/raw/master/csl-citation.json"} </w:instrText>
      </w:r>
      <w:r w:rsidR="004F6E92">
        <w:rPr>
          <w:lang w:val="fr-CA"/>
        </w:rPr>
        <w:fldChar w:fldCharType="separate"/>
      </w:r>
      <w:r w:rsidR="004F6E92" w:rsidRPr="004F6E92">
        <w:rPr>
          <w:rFonts w:ascii="Calibri" w:hAnsi="Calibri" w:cs="Calibri"/>
          <w:szCs w:val="24"/>
          <w:lang w:val="fr-CA"/>
        </w:rPr>
        <w:t>(Paré, 2022)</w:t>
      </w:r>
      <w:r w:rsidR="004F6E92">
        <w:rPr>
          <w:lang w:val="fr-CA"/>
        </w:rPr>
        <w:fldChar w:fldCharType="end"/>
      </w:r>
      <w:r>
        <w:rPr>
          <w:lang w:val="fr-CA"/>
        </w:rPr>
        <w:t xml:space="preserve">. </w:t>
      </w:r>
    </w:p>
    <w:p w14:paraId="09AB8C30" w14:textId="49483749" w:rsidR="00927658" w:rsidRDefault="00000000">
      <w:pPr>
        <w:spacing w:line="360" w:lineRule="auto"/>
        <w:jc w:val="both"/>
        <w:rPr>
          <w:lang w:val="fr-CA"/>
        </w:rPr>
      </w:pPr>
      <w:r>
        <w:rPr>
          <w:lang w:val="fr-CA"/>
        </w:rPr>
        <w:t xml:space="preserve">Lors de la phase de la construction et planification de la REM, cela crée de divers emplois à </w:t>
      </w:r>
      <w:r w:rsidR="001712C6">
        <w:rPr>
          <w:lang w:val="fr-CA"/>
        </w:rPr>
        <w:t>temporaires</w:t>
      </w:r>
      <w:r>
        <w:rPr>
          <w:lang w:val="fr-CA"/>
        </w:rPr>
        <w:t xml:space="preserve"> avec des firmes</w:t>
      </w:r>
      <w:r w:rsidR="00D50087">
        <w:rPr>
          <w:lang w:val="fr-CA"/>
        </w:rPr>
        <w:t>,</w:t>
      </w:r>
      <w:r>
        <w:rPr>
          <w:lang w:val="fr-CA"/>
        </w:rPr>
        <w:t xml:space="preserve"> mais aussi permanent d</w:t>
      </w:r>
      <w:r w:rsidR="00D50087">
        <w:rPr>
          <w:lang w:val="fr-CA"/>
        </w:rPr>
        <w:t>û</w:t>
      </w:r>
      <w:r>
        <w:rPr>
          <w:lang w:val="fr-CA"/>
        </w:rPr>
        <w:t xml:space="preserve"> au personnel nécessaire pour s’occuper des stations, des métros, des stations de contrôle. Cela est un atout </w:t>
      </w:r>
      <w:r w:rsidR="00D50087">
        <w:rPr>
          <w:lang w:val="fr-CA"/>
        </w:rPr>
        <w:t>à</w:t>
      </w:r>
      <w:r>
        <w:rPr>
          <w:lang w:val="fr-CA"/>
        </w:rPr>
        <w:t xml:space="preserve"> l’économie </w:t>
      </w:r>
      <w:r w:rsidR="00D50087">
        <w:rPr>
          <w:lang w:val="fr-CA"/>
        </w:rPr>
        <w:t>m</w:t>
      </w:r>
      <w:r>
        <w:rPr>
          <w:lang w:val="fr-CA"/>
        </w:rPr>
        <w:t xml:space="preserve">ontréalaise et </w:t>
      </w:r>
      <w:r w:rsidR="00D50087">
        <w:rPr>
          <w:lang w:val="fr-CA"/>
        </w:rPr>
        <w:t>q</w:t>
      </w:r>
      <w:r>
        <w:rPr>
          <w:lang w:val="fr-CA"/>
        </w:rPr>
        <w:t>uébécoise et surtout au personnel qualifi</w:t>
      </w:r>
      <w:r w:rsidR="001712C6">
        <w:rPr>
          <w:lang w:val="fr-CA"/>
        </w:rPr>
        <w:t>é</w:t>
      </w:r>
      <w:r>
        <w:rPr>
          <w:lang w:val="fr-CA"/>
        </w:rPr>
        <w:t xml:space="preserve"> pour ces nouveaux rôles.</w:t>
      </w:r>
      <w:r w:rsidR="009C2A6F">
        <w:rPr>
          <w:lang w:val="fr-CA"/>
        </w:rPr>
        <w:t xml:space="preserve"> </w:t>
      </w:r>
      <w:r w:rsidR="009C2A6F">
        <w:rPr>
          <w:lang w:val="fr-CA"/>
        </w:rPr>
        <w:fldChar w:fldCharType="begin"/>
      </w:r>
      <w:r w:rsidR="009C2A6F">
        <w:rPr>
          <w:lang w:val="fr-CA"/>
        </w:rPr>
        <w:instrText xml:space="preserve"> ADDIN ZOTERO_ITEM CSL_CITATION {"citationID":"2gfFR5ys","properties":{"formattedCitation":"(CDPQ Infra, 2021)","plainCitation":"(CDPQ Infra, 2021)","noteIndex":0},"citationItems":[{"id":32,"uris":["http://zotero.org/users/10204297/items/7DJW526I"],"itemData":{"id":32,"type":"report","language":"fr","page":"41","publisher":"CDPQ Infra","title":"Avis de projet : Réseau express métropolitain de l’Est","URL":"https://www.cdpqinfra.com/sites/cdpqinfrad8/files/2021-05/Avis%20de%20projet_REM_Est_2021-05-17_sign%C3%A9.pdf","author":[{"family":"CDPQ Infra","given":""}],"accessed":{"date-parts":[["2022",9,29]]},"issued":{"date-parts":[["2021",5,17]]}}}],"schema":"https://github.com/citation-style-language/schema/raw/master/csl-citation.json"} </w:instrText>
      </w:r>
      <w:r w:rsidR="009C2A6F">
        <w:rPr>
          <w:lang w:val="fr-CA"/>
        </w:rPr>
        <w:fldChar w:fldCharType="separate"/>
      </w:r>
      <w:r w:rsidR="009C2A6F" w:rsidRPr="00EC4723">
        <w:rPr>
          <w:rFonts w:ascii="Calibri" w:hAnsi="Calibri" w:cs="Calibri"/>
          <w:lang w:val="fr-CA"/>
        </w:rPr>
        <w:t>(CDPQ Infra, 2021)</w:t>
      </w:r>
      <w:r w:rsidR="009C2A6F">
        <w:rPr>
          <w:lang w:val="fr-CA"/>
        </w:rPr>
        <w:fldChar w:fldCharType="end"/>
      </w:r>
    </w:p>
    <w:p w14:paraId="152DCEB4" w14:textId="34C7B8AE" w:rsidR="00927658" w:rsidRDefault="00000000">
      <w:pPr>
        <w:spacing w:line="360" w:lineRule="auto"/>
        <w:jc w:val="both"/>
        <w:rPr>
          <w:lang w:val="fr-CA"/>
        </w:rPr>
      </w:pPr>
      <w:r>
        <w:rPr>
          <w:lang w:val="fr-CA"/>
        </w:rPr>
        <w:t>La REM se présente comme une solution verte, car elle fonctionne sur un réseau électrique</w:t>
      </w:r>
      <w:r w:rsidR="001712C6">
        <w:rPr>
          <w:lang w:val="fr-CA"/>
        </w:rPr>
        <w:t xml:space="preserve"> renouvelable</w:t>
      </w:r>
      <w:r>
        <w:rPr>
          <w:lang w:val="fr-CA"/>
        </w:rPr>
        <w:t>. Au Qu</w:t>
      </w:r>
      <w:r w:rsidR="00D50087">
        <w:rPr>
          <w:lang w:val="fr-CA"/>
        </w:rPr>
        <w:t>é</w:t>
      </w:r>
      <w:r>
        <w:rPr>
          <w:lang w:val="fr-CA"/>
        </w:rPr>
        <w:t xml:space="preserve">bec </w:t>
      </w:r>
      <w:r w:rsidR="001712C6">
        <w:rPr>
          <w:lang w:val="fr-CA"/>
        </w:rPr>
        <w:t>l’</w:t>
      </w:r>
      <w:r>
        <w:rPr>
          <w:lang w:val="fr-CA"/>
        </w:rPr>
        <w:t>électricité provient de la compagnie hydroélectrique Hydro-Québec. Avec le fait que le REM compte diminuer le nombre de voitures sur les routes, cela impliquera une réduction générale des GES.</w:t>
      </w:r>
    </w:p>
    <w:p w14:paraId="195F8AE3" w14:textId="77777777" w:rsidR="00927658" w:rsidRPr="001712C6" w:rsidRDefault="00000000">
      <w:pPr>
        <w:pStyle w:val="Heading3"/>
        <w:spacing w:line="360" w:lineRule="auto"/>
        <w:jc w:val="both"/>
        <w:rPr>
          <w:rFonts w:ascii="Arial" w:hAnsi="Arial" w:cs="Arial"/>
          <w:color w:val="auto"/>
          <w:u w:val="single"/>
          <w:lang w:val="fr-CA"/>
        </w:rPr>
      </w:pPr>
      <w:bookmarkStart w:id="7" w:name="_Toc115809781"/>
      <w:r w:rsidRPr="001712C6">
        <w:rPr>
          <w:rFonts w:ascii="Arial" w:hAnsi="Arial" w:cs="Arial"/>
          <w:color w:val="auto"/>
          <w:u w:val="single"/>
          <w:lang w:val="fr-CA"/>
        </w:rPr>
        <w:t>Risques</w:t>
      </w:r>
      <w:bookmarkEnd w:id="7"/>
    </w:p>
    <w:p w14:paraId="015FE27D" w14:textId="0B14B7D4" w:rsidR="00927658" w:rsidRDefault="001712C6">
      <w:pPr>
        <w:spacing w:line="360" w:lineRule="auto"/>
        <w:jc w:val="both"/>
        <w:rPr>
          <w:lang w:val="fr-CA"/>
        </w:rPr>
      </w:pPr>
      <w:r>
        <w:rPr>
          <w:lang w:val="fr-CA"/>
        </w:rPr>
        <w:t xml:space="preserve">La solution envisagée par la ville de Montréal et l’ARTM depuis le virement de CDPQ Infra est de faire une REM souterraine. La REM aura comme terminus Honoré Beaugrand, elle prendra donc la place comme un prolongement de la ligne verte. Cette solution est envisagée à être complété en 2029. Cela signifie que les résidents de ces quartiers vont devoir subir la construction souterraine, qui elle entraine une pollution sonore très forte du a la nature de cassage des roches dans la terre. </w:t>
      </w:r>
    </w:p>
    <w:p w14:paraId="5680757A" w14:textId="15202F0C" w:rsidR="00927658" w:rsidRDefault="00000000">
      <w:pPr>
        <w:spacing w:line="360" w:lineRule="auto"/>
        <w:jc w:val="both"/>
        <w:rPr>
          <w:lang w:val="fr-CA"/>
        </w:rPr>
      </w:pPr>
      <w:r>
        <w:rPr>
          <w:lang w:val="fr-CA"/>
        </w:rPr>
        <w:t>La REM de l’</w:t>
      </w:r>
      <w:r w:rsidR="00F952D5">
        <w:rPr>
          <w:lang w:val="fr-CA"/>
        </w:rPr>
        <w:t>E</w:t>
      </w:r>
      <w:r>
        <w:rPr>
          <w:lang w:val="fr-CA"/>
        </w:rPr>
        <w:t>st tout comme la REM de l’</w:t>
      </w:r>
      <w:r w:rsidR="00F952D5">
        <w:rPr>
          <w:lang w:val="fr-CA"/>
        </w:rPr>
        <w:t>O</w:t>
      </w:r>
      <w:r>
        <w:rPr>
          <w:lang w:val="fr-CA"/>
        </w:rPr>
        <w:t>uest durant des travaux de construction devr</w:t>
      </w:r>
      <w:r w:rsidR="00F952D5">
        <w:rPr>
          <w:lang w:val="fr-CA"/>
        </w:rPr>
        <w:t>ont</w:t>
      </w:r>
      <w:r>
        <w:rPr>
          <w:lang w:val="fr-CA"/>
        </w:rPr>
        <w:t xml:space="preserve"> interrompre des services établis</w:t>
      </w:r>
      <w:r w:rsidR="004F6E92">
        <w:rPr>
          <w:lang w:val="fr-CA"/>
        </w:rPr>
        <w:fldChar w:fldCharType="begin"/>
      </w:r>
      <w:r w:rsidR="004F6E92">
        <w:rPr>
          <w:lang w:val="fr-CA"/>
        </w:rPr>
        <w:instrText xml:space="preserve"> ADDIN ZOTERO_ITEM CSL_CITATION {"citationID":"JCOjThIJ","properties":{"formattedCitation":"(La Presse canadienne, 2018)","plainCitation":"(La Presse canadienne, 2018)","noteIndex":0},"citationItems":[{"id":44,"uris":["http://zotero.org/users/10204297/items/VX2V28CN"],"itemData":{"id":44,"type":"webpage","abstract":"Parce que vous voulez tout savoir","container-title":"98.5 Montréal","language":"fr","title":"Impacts négatifs du REM: un mal nécessaire, selon le gouvernement","title-short":"Impacts négatifs du REM","URL":"https://www.985fm.ca/nouvelles/94675/impacts-negatifs-du-rem-un-mal-necessaire-selon-le-gouvernement","author":[{"family":"La Presse canadienne","given":"La Presse"}],"accessed":{"date-parts":[["2022",9,29]]},"issued":{"date-parts":[["2018"]]}}}],"schema":"https://github.com/citation-style-language/schema/raw/master/csl-citation.json"} </w:instrText>
      </w:r>
      <w:r w:rsidR="004F6E92">
        <w:rPr>
          <w:lang w:val="fr-CA"/>
        </w:rPr>
        <w:fldChar w:fldCharType="separate"/>
      </w:r>
      <w:r w:rsidR="004F6E92" w:rsidRPr="004F6E92">
        <w:rPr>
          <w:rFonts w:ascii="Calibri" w:hAnsi="Calibri" w:cs="Calibri"/>
          <w:lang w:val="fr-CA"/>
        </w:rPr>
        <w:t>(La Presse canadienne, 2018)</w:t>
      </w:r>
      <w:r w:rsidR="004F6E92">
        <w:rPr>
          <w:lang w:val="fr-CA"/>
        </w:rPr>
        <w:fldChar w:fldCharType="end"/>
      </w:r>
      <w:r>
        <w:rPr>
          <w:lang w:val="fr-CA"/>
        </w:rPr>
        <w:t xml:space="preserve"> afin de pouvoir avancer plus rapidement dans le travail. Prenons l’</w:t>
      </w:r>
      <w:r w:rsidR="00986F2C">
        <w:rPr>
          <w:lang w:val="fr-CA"/>
        </w:rPr>
        <w:t>e</w:t>
      </w:r>
      <w:r>
        <w:rPr>
          <w:lang w:val="fr-CA"/>
        </w:rPr>
        <w:t>x</w:t>
      </w:r>
      <w:r w:rsidR="00986F2C">
        <w:rPr>
          <w:lang w:val="fr-CA"/>
        </w:rPr>
        <w:t>e</w:t>
      </w:r>
      <w:r>
        <w:rPr>
          <w:lang w:val="fr-CA"/>
        </w:rPr>
        <w:t>mple de la ligne de Deux-Montagnes, un train qui déplace 4600</w:t>
      </w:r>
      <w:r w:rsidR="004F6E92">
        <w:rPr>
          <w:lang w:val="fr-CA"/>
        </w:rPr>
        <w:fldChar w:fldCharType="begin"/>
      </w:r>
      <w:r w:rsidR="004F6E92">
        <w:rPr>
          <w:lang w:val="fr-CA"/>
        </w:rPr>
        <w:instrText xml:space="preserve"> ADDIN ZOTERO_ITEM CSL_CITATION {"citationID":"n4haQBq3","properties":{"formattedCitation":"({\\i{}Deux-Montagnes and Mascouche Lines}, s.\\uc0\\u160{}d.)","plainCitation":"(Deux-Montagnes and Mascouche Lines, s. d.)","noteIndex":0},"citationItems":[{"id":51,"uris":["http://zotero.org/users/10204297/items/H4MQNGCM"],"itemData":{"id":51,"type":"webpage","abstract":"This space contains the latest information about work on the REM for the Deux-Montagnes and Mascouche lines (updated: January 2022).","container-title":"REM","language":"en","title":"Deux-Montagnes and Mascouche lines","URL":"https://rem.info/en/deux-montagnes-line","accessed":{"date-parts":[["2022",9,30]]}}}],"schema":"https://github.com/citation-style-language/schema/raw/master/csl-citation.json"} </w:instrText>
      </w:r>
      <w:r w:rsidR="004F6E92">
        <w:rPr>
          <w:lang w:val="fr-CA"/>
        </w:rPr>
        <w:fldChar w:fldCharType="separate"/>
      </w:r>
      <w:r w:rsidR="004F6E92" w:rsidRPr="004F6E92">
        <w:rPr>
          <w:rFonts w:ascii="Calibri" w:hAnsi="Calibri" w:cs="Calibri"/>
          <w:szCs w:val="24"/>
          <w:lang w:val="fr-CA"/>
        </w:rPr>
        <w:t>(</w:t>
      </w:r>
      <w:r w:rsidR="004F6E92" w:rsidRPr="004F6E92">
        <w:rPr>
          <w:rFonts w:ascii="Calibri" w:hAnsi="Calibri" w:cs="Calibri"/>
          <w:i/>
          <w:iCs/>
          <w:szCs w:val="24"/>
          <w:lang w:val="fr-CA"/>
        </w:rPr>
        <w:t>Deux-Montagnes and Mascouche Lines</w:t>
      </w:r>
      <w:r w:rsidR="004F6E92" w:rsidRPr="004F6E92">
        <w:rPr>
          <w:rFonts w:ascii="Calibri" w:hAnsi="Calibri" w:cs="Calibri"/>
          <w:szCs w:val="24"/>
          <w:lang w:val="fr-CA"/>
        </w:rPr>
        <w:t>, s. d.)</w:t>
      </w:r>
      <w:r w:rsidR="004F6E92">
        <w:rPr>
          <w:lang w:val="fr-CA"/>
        </w:rPr>
        <w:fldChar w:fldCharType="end"/>
      </w:r>
      <w:r>
        <w:rPr>
          <w:lang w:val="fr-CA"/>
        </w:rPr>
        <w:t xml:space="preserve"> personnes en une fin de semaine et qui est toujours en moyenne 55% du temps plein. Cette ligne fut interrompue en raison de la nécessit</w:t>
      </w:r>
      <w:r w:rsidR="00F952D5">
        <w:rPr>
          <w:lang w:val="fr-CA"/>
        </w:rPr>
        <w:t>é</w:t>
      </w:r>
      <w:r>
        <w:rPr>
          <w:lang w:val="fr-CA"/>
        </w:rPr>
        <w:t xml:space="preserve"> de remplacer les structures</w:t>
      </w:r>
      <w:r w:rsidR="00986F2C">
        <w:rPr>
          <w:lang w:val="fr-CA"/>
        </w:rPr>
        <w:t xml:space="preserve"> des</w:t>
      </w:r>
      <w:r>
        <w:rPr>
          <w:lang w:val="fr-CA"/>
        </w:rPr>
        <w:t xml:space="preserve"> rails existants par ceux nécessaire</w:t>
      </w:r>
      <w:r w:rsidR="00F952D5">
        <w:rPr>
          <w:lang w:val="fr-CA"/>
        </w:rPr>
        <w:t>s</w:t>
      </w:r>
      <w:r>
        <w:rPr>
          <w:lang w:val="fr-CA"/>
        </w:rPr>
        <w:t xml:space="preserve"> pour la REM. La ligne de Deux</w:t>
      </w:r>
      <w:r w:rsidR="00F952D5">
        <w:rPr>
          <w:lang w:val="fr-CA"/>
        </w:rPr>
        <w:t>-</w:t>
      </w:r>
      <w:r>
        <w:rPr>
          <w:lang w:val="fr-CA"/>
        </w:rPr>
        <w:lastRenderedPageBreak/>
        <w:t>Montagnes et celle de Mascouche resteront ferm</w:t>
      </w:r>
      <w:r w:rsidR="00986F2C">
        <w:rPr>
          <w:lang w:val="fr-CA"/>
        </w:rPr>
        <w:t>é</w:t>
      </w:r>
      <w:r w:rsidR="00F952D5">
        <w:rPr>
          <w:lang w:val="fr-CA"/>
        </w:rPr>
        <w:t>es</w:t>
      </w:r>
      <w:r>
        <w:rPr>
          <w:lang w:val="fr-CA"/>
        </w:rPr>
        <w:t xml:space="preserve"> jusqu’à l’ouverture de la REM de l’Ouest en 2024. Pour la REM de l’</w:t>
      </w:r>
      <w:r w:rsidR="00986F2C">
        <w:rPr>
          <w:lang w:val="fr-CA"/>
        </w:rPr>
        <w:t>E</w:t>
      </w:r>
      <w:r>
        <w:rPr>
          <w:lang w:val="fr-CA"/>
        </w:rPr>
        <w:t>st</w:t>
      </w:r>
      <w:r w:rsidR="00F952D5">
        <w:rPr>
          <w:lang w:val="fr-CA"/>
        </w:rPr>
        <w:t>,</w:t>
      </w:r>
      <w:r>
        <w:rPr>
          <w:lang w:val="fr-CA"/>
        </w:rPr>
        <w:t xml:space="preserve"> le plan n’est pas encore concret</w:t>
      </w:r>
      <w:r w:rsidR="00F952D5">
        <w:rPr>
          <w:lang w:val="fr-CA"/>
        </w:rPr>
        <w:t>,</w:t>
      </w:r>
      <w:r>
        <w:rPr>
          <w:lang w:val="fr-CA"/>
        </w:rPr>
        <w:t xml:space="preserve"> mais la perturbation d</w:t>
      </w:r>
      <w:r w:rsidR="00F952D5">
        <w:rPr>
          <w:lang w:val="fr-CA"/>
        </w:rPr>
        <w:t>’</w:t>
      </w:r>
      <w:r>
        <w:rPr>
          <w:lang w:val="fr-CA"/>
        </w:rPr>
        <w:t>habitudes des résidents va changer lors des travaux.</w:t>
      </w:r>
    </w:p>
    <w:p w14:paraId="1927BFA3" w14:textId="01E4C040" w:rsidR="00927658" w:rsidRDefault="00000000">
      <w:pPr>
        <w:spacing w:line="360" w:lineRule="auto"/>
        <w:jc w:val="both"/>
        <w:rPr>
          <w:lang w:val="fr-CA"/>
        </w:rPr>
      </w:pPr>
      <w:r>
        <w:rPr>
          <w:lang w:val="fr-CA"/>
        </w:rPr>
        <w:t>CDPQ Infra lors de son mandant a proposé quelques solutions envisageables pour la REM de l’</w:t>
      </w:r>
      <w:r w:rsidR="00986F2C">
        <w:rPr>
          <w:lang w:val="fr-CA"/>
        </w:rPr>
        <w:t>E</w:t>
      </w:r>
      <w:r>
        <w:rPr>
          <w:lang w:val="fr-CA"/>
        </w:rPr>
        <w:t>st, celle-ci était une section souterraine terminant a Honor</w:t>
      </w:r>
      <w:r w:rsidR="00986F2C">
        <w:rPr>
          <w:lang w:val="fr-CA"/>
        </w:rPr>
        <w:t>é</w:t>
      </w:r>
      <w:r>
        <w:rPr>
          <w:lang w:val="fr-CA"/>
        </w:rPr>
        <w:t xml:space="preserve"> Beaugrand, puis leur solution finale propose un métro léger aérien tel que celui de l’</w:t>
      </w:r>
      <w:r w:rsidR="00F952D5">
        <w:rPr>
          <w:lang w:val="fr-CA"/>
        </w:rPr>
        <w:t>O</w:t>
      </w:r>
      <w:r>
        <w:rPr>
          <w:lang w:val="fr-CA"/>
        </w:rPr>
        <w:t>uest. Cependant</w:t>
      </w:r>
      <w:r w:rsidR="00F952D5">
        <w:rPr>
          <w:lang w:val="fr-CA"/>
        </w:rPr>
        <w:t>,</w:t>
      </w:r>
      <w:r>
        <w:rPr>
          <w:lang w:val="fr-CA"/>
        </w:rPr>
        <w:t xml:space="preserve"> les résidents sont en partie fort en désaccord avec cette idée</w:t>
      </w:r>
      <w:r w:rsidR="00F952D5">
        <w:rPr>
          <w:lang w:val="fr-CA"/>
        </w:rPr>
        <w:t>,</w:t>
      </w:r>
      <w:r>
        <w:rPr>
          <w:lang w:val="fr-CA"/>
        </w:rPr>
        <w:t xml:space="preserve"> car de leur point de vue, c’est un</w:t>
      </w:r>
      <w:r w:rsidR="00986F2C">
        <w:rPr>
          <w:lang w:val="fr-CA"/>
        </w:rPr>
        <w:t xml:space="preserve">e infrastructure </w:t>
      </w:r>
      <w:r>
        <w:rPr>
          <w:lang w:val="fr-CA"/>
        </w:rPr>
        <w:t xml:space="preserve">qui fera beaucoup trop de bruit proche des résidences, </w:t>
      </w:r>
      <w:r w:rsidR="00F952D5">
        <w:rPr>
          <w:lang w:val="fr-CA"/>
        </w:rPr>
        <w:t>la solution</w:t>
      </w:r>
      <w:r>
        <w:rPr>
          <w:lang w:val="fr-CA"/>
        </w:rPr>
        <w:t xml:space="preserve"> ne sera pas beau esthétiquement, et cela diminuerait la valeur </w:t>
      </w:r>
      <w:r w:rsidR="00986F2C">
        <w:rPr>
          <w:lang w:val="fr-CA"/>
        </w:rPr>
        <w:t>des terrains</w:t>
      </w:r>
      <w:r>
        <w:rPr>
          <w:lang w:val="fr-CA"/>
        </w:rPr>
        <w:t>. La solution actuelle est un élargissement de la ligne verte vers l’</w:t>
      </w:r>
      <w:r w:rsidR="00986F2C">
        <w:rPr>
          <w:lang w:val="fr-CA"/>
        </w:rPr>
        <w:t>E</w:t>
      </w:r>
      <w:r>
        <w:rPr>
          <w:lang w:val="fr-CA"/>
        </w:rPr>
        <w:t>st. Les acteurs courant</w:t>
      </w:r>
      <w:r w:rsidR="00F952D5">
        <w:rPr>
          <w:lang w:val="fr-CA"/>
        </w:rPr>
        <w:t>s</w:t>
      </w:r>
      <w:r>
        <w:rPr>
          <w:lang w:val="fr-CA"/>
        </w:rPr>
        <w:t xml:space="preserve"> du développement de la REM se trouvent entre l'enclume et le marteau</w:t>
      </w:r>
      <w:r w:rsidR="00F952D5">
        <w:rPr>
          <w:lang w:val="fr-CA"/>
        </w:rPr>
        <w:t>,</w:t>
      </w:r>
      <w:r>
        <w:rPr>
          <w:lang w:val="fr-CA"/>
        </w:rPr>
        <w:t xml:space="preserve"> car d’un côté la solution la plus économique </w:t>
      </w:r>
      <w:r w:rsidR="00986F2C">
        <w:rPr>
          <w:lang w:val="fr-CA"/>
        </w:rPr>
        <w:t>et</w:t>
      </w:r>
      <w:r>
        <w:rPr>
          <w:lang w:val="fr-CA"/>
        </w:rPr>
        <w:t xml:space="preserve"> la plus rapide n’est pas socialement acceptable, cependant l’autre option prendra plus de temps, couterai plus cher en engendrai une quantité énorme de travail supplémentaire.</w:t>
      </w:r>
    </w:p>
    <w:p w14:paraId="24EF87E3" w14:textId="2DDF4717" w:rsidR="00927658" w:rsidRDefault="00000000">
      <w:pPr>
        <w:spacing w:line="360" w:lineRule="auto"/>
        <w:jc w:val="both"/>
        <w:rPr>
          <w:lang w:val="fr-CA"/>
        </w:rPr>
      </w:pPr>
      <w:r>
        <w:rPr>
          <w:lang w:val="fr-CA"/>
        </w:rPr>
        <w:t xml:space="preserve">Un aspect de nouveaux travaux d’infrastructure est le réaménagement de la ville au lieu de cette nouvelle infrastructure. La REM bien qu’elle soit pratique ne doit pas nuire à l’image de Montréal en termes d’esthétique.  Dans le plan </w:t>
      </w:r>
      <w:r w:rsidR="00986F2C">
        <w:rPr>
          <w:lang w:val="fr-CA"/>
        </w:rPr>
        <w:t xml:space="preserve">de </w:t>
      </w:r>
      <w:r>
        <w:rPr>
          <w:lang w:val="fr-CA"/>
        </w:rPr>
        <w:t xml:space="preserve">CDPQ Infra, ils </w:t>
      </w:r>
      <w:r w:rsidR="00986F2C">
        <w:rPr>
          <w:lang w:val="fr-CA"/>
        </w:rPr>
        <w:t>ont</w:t>
      </w:r>
      <w:r>
        <w:rPr>
          <w:lang w:val="fr-CA"/>
        </w:rPr>
        <w:t xml:space="preserve"> envisag</w:t>
      </w:r>
      <w:r w:rsidR="00986F2C">
        <w:rPr>
          <w:lang w:val="fr-CA"/>
        </w:rPr>
        <w:t>é</w:t>
      </w:r>
      <w:r>
        <w:rPr>
          <w:lang w:val="fr-CA"/>
        </w:rPr>
        <w:t xml:space="preserve"> une REM aérienne avec des piliers uniques. Pour contrer l’argument d’une structure qui allait rendre la ville très grise du</w:t>
      </w:r>
      <w:r w:rsidR="00F952D5">
        <w:rPr>
          <w:lang w:val="fr-CA"/>
        </w:rPr>
        <w:t>e</w:t>
      </w:r>
      <w:r>
        <w:rPr>
          <w:lang w:val="fr-CA"/>
        </w:rPr>
        <w:t xml:space="preserve"> au béton, ils ont proposé un parc qui allait faire le tracé avec la REM </w:t>
      </w:r>
      <w:r w:rsidR="00986F2C">
        <w:rPr>
          <w:lang w:val="fr-CA"/>
        </w:rPr>
        <w:t>s</w:t>
      </w:r>
      <w:r>
        <w:rPr>
          <w:lang w:val="fr-CA"/>
        </w:rPr>
        <w:t xml:space="preserve">ur le boulevard René-Lévesque, le boulevard allait être réduit à 50% de ses voies actuelles pour laisser de la place à la REM </w:t>
      </w:r>
      <w:r w:rsidR="00F952D5">
        <w:rPr>
          <w:lang w:val="fr-CA"/>
        </w:rPr>
        <w:t xml:space="preserve">des parcs et </w:t>
      </w:r>
      <w:r>
        <w:rPr>
          <w:lang w:val="fr-CA"/>
        </w:rPr>
        <w:t>des pistes cyclables. Cependant ce plan reposait sur le fait que Montréal et non CDPQ paye l’aménagement des parcs</w:t>
      </w:r>
      <w:r w:rsidR="00F952D5">
        <w:rPr>
          <w:lang w:val="fr-CA"/>
        </w:rPr>
        <w:t>,</w:t>
      </w:r>
      <w:r>
        <w:rPr>
          <w:lang w:val="fr-CA"/>
        </w:rPr>
        <w:t xml:space="preserve"> car c’est un espace public. </w:t>
      </w:r>
      <w:r w:rsidR="00F952D5">
        <w:rPr>
          <w:lang w:val="fr-CA"/>
        </w:rPr>
        <w:t>À</w:t>
      </w:r>
      <w:r>
        <w:rPr>
          <w:lang w:val="fr-CA"/>
        </w:rPr>
        <w:t xml:space="preserve"> ces faits, même si la proposition ne va s’aboutir telle quel, il faut tenir en compte les conséquences esthétiques sur une ville et de contrer cet ajout d’infrastructure avec des remédiations vertes.</w:t>
      </w:r>
    </w:p>
    <w:p w14:paraId="143CE7BC" w14:textId="77777777" w:rsidR="00927658" w:rsidRPr="00121D19" w:rsidRDefault="00000000">
      <w:pPr>
        <w:pStyle w:val="Heading3"/>
        <w:spacing w:line="360" w:lineRule="auto"/>
        <w:jc w:val="both"/>
        <w:rPr>
          <w:rFonts w:ascii="Arial" w:hAnsi="Arial" w:cs="Arial"/>
          <w:color w:val="auto"/>
          <w:u w:val="single"/>
          <w:lang w:val="fr-CA"/>
        </w:rPr>
      </w:pPr>
      <w:bookmarkStart w:id="8" w:name="_Toc115809782"/>
      <w:r w:rsidRPr="00121D19">
        <w:rPr>
          <w:rFonts w:ascii="Arial" w:hAnsi="Arial" w:cs="Arial"/>
          <w:color w:val="auto"/>
          <w:u w:val="single"/>
          <w:lang w:val="fr-CA"/>
        </w:rPr>
        <w:t>Analyse Sommaire</w:t>
      </w:r>
      <w:bookmarkEnd w:id="8"/>
    </w:p>
    <w:p w14:paraId="7F92C9B8" w14:textId="47CA4C02" w:rsidR="00927658" w:rsidRDefault="00000000" w:rsidP="00111271">
      <w:pPr>
        <w:spacing w:line="360" w:lineRule="auto"/>
        <w:jc w:val="both"/>
        <w:rPr>
          <w:lang w:val="fr-CA"/>
        </w:rPr>
      </w:pPr>
      <w:r>
        <w:rPr>
          <w:lang w:val="fr-CA"/>
        </w:rPr>
        <w:t xml:space="preserve">La REM se positionne comme une solution verte, analysons la REM avec le </w:t>
      </w:r>
      <w:r w:rsidR="00031152">
        <w:rPr>
          <w:lang w:val="fr-CA"/>
        </w:rPr>
        <w:t>modèle</w:t>
      </w:r>
      <w:r>
        <w:rPr>
          <w:lang w:val="fr-CA"/>
        </w:rPr>
        <w:t xml:space="preserve"> P.H.E.R.A.S,</w:t>
      </w:r>
      <w:r w:rsidR="00031152">
        <w:rPr>
          <w:lang w:val="fr-CA"/>
        </w:rPr>
        <w:t xml:space="preserve"> </w:t>
      </w:r>
      <w:r>
        <w:rPr>
          <w:lang w:val="fr-CA"/>
        </w:rPr>
        <w:t>le projet est techniquement possible, on possède les ressources, il ne suffit qu</w:t>
      </w:r>
      <w:r w:rsidR="00F35FC7">
        <w:rPr>
          <w:lang w:val="fr-CA"/>
        </w:rPr>
        <w:t>’</w:t>
      </w:r>
      <w:r>
        <w:rPr>
          <w:lang w:val="fr-CA"/>
        </w:rPr>
        <w:t>à voir la REM (non Est) pour voir cela. Cependant</w:t>
      </w:r>
      <w:r w:rsidR="00F35FC7">
        <w:rPr>
          <w:lang w:val="fr-CA"/>
        </w:rPr>
        <w:t>,</w:t>
      </w:r>
      <w:r>
        <w:rPr>
          <w:lang w:val="fr-CA"/>
        </w:rPr>
        <w:t xml:space="preserve"> selon l’ancien plan de CDPQ Infra, le projet ne s’harmonie pas avec le système actuellement mis en place (le métro), c’est une de</w:t>
      </w:r>
      <w:r w:rsidR="00031152">
        <w:rPr>
          <w:lang w:val="fr-CA"/>
        </w:rPr>
        <w:t xml:space="preserve">s raisons </w:t>
      </w:r>
      <w:r>
        <w:rPr>
          <w:lang w:val="fr-CA"/>
        </w:rPr>
        <w:t>pourquoi ils furent vir</w:t>
      </w:r>
      <w:r w:rsidR="00031152">
        <w:rPr>
          <w:lang w:val="fr-CA"/>
        </w:rPr>
        <w:t>és</w:t>
      </w:r>
      <w:r>
        <w:rPr>
          <w:lang w:val="fr-CA"/>
        </w:rPr>
        <w:t xml:space="preserve"> de leur contrat. Les nouveaux acteurs, </w:t>
      </w:r>
      <w:r w:rsidR="00F35FC7">
        <w:rPr>
          <w:lang w:val="fr-CA"/>
        </w:rPr>
        <w:t>qui vise</w:t>
      </w:r>
      <w:r>
        <w:rPr>
          <w:lang w:val="fr-CA"/>
        </w:rPr>
        <w:t xml:space="preserve"> à médier ce problème en analysant des solutions potentielles en reliant le REM de l’</w:t>
      </w:r>
      <w:r w:rsidR="00031152">
        <w:rPr>
          <w:lang w:val="fr-CA"/>
        </w:rPr>
        <w:t>E</w:t>
      </w:r>
      <w:r>
        <w:rPr>
          <w:lang w:val="fr-CA"/>
        </w:rPr>
        <w:t>st avec le métro a Honor</w:t>
      </w:r>
      <w:r w:rsidR="00031152">
        <w:rPr>
          <w:lang w:val="fr-CA"/>
        </w:rPr>
        <w:t>é</w:t>
      </w:r>
      <w:r>
        <w:rPr>
          <w:lang w:val="fr-CA"/>
        </w:rPr>
        <w:t xml:space="preserve"> Beaugrand. Selon une étude, on constate que la REM va réduire les émissions de GES d</w:t>
      </w:r>
      <w:r w:rsidR="00F35FC7">
        <w:rPr>
          <w:lang w:val="fr-CA"/>
        </w:rPr>
        <w:t>û</w:t>
      </w:r>
      <w:r>
        <w:rPr>
          <w:lang w:val="fr-CA"/>
        </w:rPr>
        <w:t xml:space="preserve"> au remplacement de l’utilisation des voitures et autobus </w:t>
      </w:r>
      <w:r>
        <w:rPr>
          <w:lang w:val="fr-CA"/>
        </w:rPr>
        <w:lastRenderedPageBreak/>
        <w:t>par la REM. Ils notent dans le rapport des perturbation</w:t>
      </w:r>
      <w:r w:rsidR="00F35FC7">
        <w:rPr>
          <w:lang w:val="fr-CA"/>
        </w:rPr>
        <w:t>s</w:t>
      </w:r>
      <w:r>
        <w:rPr>
          <w:lang w:val="fr-CA"/>
        </w:rPr>
        <w:t xml:space="preserve"> temporelles aux poissons et certaines faunes et flores lors des constructions cependant, il y a des infrastructures mis</w:t>
      </w:r>
      <w:r w:rsidR="00F35FC7">
        <w:rPr>
          <w:lang w:val="fr-CA"/>
        </w:rPr>
        <w:t>es</w:t>
      </w:r>
      <w:r>
        <w:rPr>
          <w:lang w:val="fr-CA"/>
        </w:rPr>
        <w:t xml:space="preserve"> en place pour réduire l’impact</w:t>
      </w:r>
      <w:r w:rsidR="001709F8">
        <w:rPr>
          <w:lang w:val="fr-CA"/>
        </w:rPr>
        <w:t xml:space="preserve"> </w:t>
      </w:r>
      <w:r w:rsidR="001709F8">
        <w:rPr>
          <w:lang w:val="fr-CA"/>
        </w:rPr>
        <w:fldChar w:fldCharType="begin"/>
      </w:r>
      <w:r w:rsidR="001709F8">
        <w:rPr>
          <w:lang w:val="fr-CA"/>
        </w:rPr>
        <w:instrText xml:space="preserve"> ADDIN ZOTERO_ITEM CSL_CITATION {"citationID":"B9fskkAp","properties":{"formattedCitation":"(NouvLR, 2019)","plainCitation":"(NouvLR, 2019)","noteIndex":0},"citationItems":[{"id":30,"uris":["http://zotero.org/users/10204297/items/FKP4BQRB"],"itemData":{"id":30,"type":"report","language":"fr","page":"75","publisher":"NouvLR","source":"Zotero","title":"Plan de gestion environnementale et sociale","URL":"https://rem.info/sites/default/files/document/Plan%20de%20gestion%20environnementale%20et%20sociale.pdf","author":[{"family":"NouvLR","given":""}],"accessed":{"date-parts":[["2022",9,29]]},"issued":{"date-parts":[["2019",5,27]]}}}],"schema":"https://github.com/citation-style-language/schema/raw/master/csl-citation.json"} </w:instrText>
      </w:r>
      <w:r w:rsidR="001709F8">
        <w:rPr>
          <w:lang w:val="fr-CA"/>
        </w:rPr>
        <w:fldChar w:fldCharType="separate"/>
      </w:r>
      <w:r w:rsidR="001709F8" w:rsidRPr="001709F8">
        <w:rPr>
          <w:rFonts w:ascii="Calibri" w:hAnsi="Calibri" w:cs="Calibri"/>
          <w:lang w:val="fr-CA"/>
        </w:rPr>
        <w:t>(NouvLR, 2019)</w:t>
      </w:r>
      <w:r w:rsidR="001709F8">
        <w:rPr>
          <w:lang w:val="fr-CA"/>
        </w:rPr>
        <w:fldChar w:fldCharType="end"/>
      </w:r>
      <w:r>
        <w:rPr>
          <w:lang w:val="fr-CA"/>
        </w:rPr>
        <w:t>. Il existe des effets rebonds potentiels comme tout développement tel que le développement urbain de Montréal peut causer un accroissement de population et donc une congestion supplémentaire de personnes dans le transport</w:t>
      </w:r>
      <w:r w:rsidR="00F35FC7">
        <w:rPr>
          <w:lang w:val="fr-CA"/>
        </w:rPr>
        <w:t>,</w:t>
      </w:r>
      <w:r>
        <w:rPr>
          <w:lang w:val="fr-CA"/>
        </w:rPr>
        <w:t xml:space="preserve"> mais aussi en voitures. L’adhésion de la population est un sujet assez problématique</w:t>
      </w:r>
      <w:r w:rsidR="00F35FC7">
        <w:rPr>
          <w:lang w:val="fr-CA"/>
        </w:rPr>
        <w:t>,</w:t>
      </w:r>
      <w:r>
        <w:rPr>
          <w:lang w:val="fr-CA"/>
        </w:rPr>
        <w:t xml:space="preserve"> car certaines personnes vont quand même préférer à prendre la voiture</w:t>
      </w:r>
      <w:r w:rsidR="00F35FC7">
        <w:rPr>
          <w:lang w:val="fr-CA"/>
        </w:rPr>
        <w:t>,</w:t>
      </w:r>
      <w:r>
        <w:rPr>
          <w:lang w:val="fr-CA"/>
        </w:rPr>
        <w:t xml:space="preserve"> car par </w:t>
      </w:r>
      <w:r w:rsidR="00031152">
        <w:rPr>
          <w:lang w:val="fr-CA"/>
        </w:rPr>
        <w:t>exemple,</w:t>
      </w:r>
      <w:r>
        <w:rPr>
          <w:lang w:val="fr-CA"/>
        </w:rPr>
        <w:t xml:space="preserve"> ils sont plus confortables ou ils aiment conduire, mais en général la REM selon diverses études de march</w:t>
      </w:r>
      <w:r w:rsidR="00031152">
        <w:rPr>
          <w:lang w:val="fr-CA"/>
        </w:rPr>
        <w:t>é</w:t>
      </w:r>
      <w:r>
        <w:rPr>
          <w:lang w:val="fr-CA"/>
        </w:rPr>
        <w:t xml:space="preserve"> semble être très voulu</w:t>
      </w:r>
      <w:r w:rsidR="00F35FC7">
        <w:rPr>
          <w:lang w:val="fr-CA"/>
        </w:rPr>
        <w:t>e</w:t>
      </w:r>
      <w:r>
        <w:rPr>
          <w:lang w:val="fr-CA"/>
        </w:rPr>
        <w:t xml:space="preserve"> </w:t>
      </w:r>
      <w:r w:rsidR="00F35FC7">
        <w:rPr>
          <w:lang w:val="fr-CA"/>
        </w:rPr>
        <w:t>généralement</w:t>
      </w:r>
      <w:r w:rsidR="001709F8">
        <w:rPr>
          <w:lang w:val="fr-CA"/>
        </w:rPr>
        <w:t xml:space="preserve"> </w:t>
      </w:r>
      <w:r w:rsidR="001709F8">
        <w:rPr>
          <w:lang w:val="fr-CA"/>
        </w:rPr>
        <w:fldChar w:fldCharType="begin"/>
      </w:r>
      <w:r w:rsidR="001709F8">
        <w:rPr>
          <w:lang w:val="fr-CA"/>
        </w:rPr>
        <w:instrText xml:space="preserve"> ADDIN ZOTERO_ITEM CSL_CITATION {"citationID":"FGUtzLVx","properties":{"formattedCitation":"(Dent et al., 2021)","plainCitation":"(Dent et al., 2021)","noteIndex":0},"citationItems":[{"id":25,"uris":["http://zotero.org/users/10204297/items/QPL5RTCN"],"itemData":{"id":25,"type":"article-journal","abstract":"Goals for public transit agencies and new public transport infrastructure projects include attracting new riders and retaining existing system users. An understanding of the public transport market and its preferences, habits, and attitudes can help public transit agencies reach these goals by shedding light on how to increase customer satisfaction. To understand potential users of one of Montreal’s most recent major transport projects, the Réseau express métropolitain (REM), we conducted a survey in Fall 2019 while the light-rail system was under construction. Drawing on vetted transport market-segmentation frameworks, this study employs an exploratory factor analysis to reveal factors that affect respondents’ propensity to use the REM. A k-means cluster test is applied to the factors to articulate market segments. The analysis returned four clusters that form a clear spectrum of least likely to most likely REM users: car-friendly non-users, urban core potential users, transit-friendly users, and leisure and airport users. Positive opinion, proximity, and desire to use the REM for leisure or non-work trips are three key characteristics of likely users. There is a visible relationship between clusters who are likely to use the REM and clusters who agree that the REM will benefit their neighborhood. Improving people’s perception of the potential benefit of the REM to their neighborhood, better accommodating leisure use, emphasizing and communicating appealing destinations, and highlighting transit connections are four core ways that planners could work to potentially increase the number of people who are likely to use the REM.","container-title":"Transportation Research Record: Journal of the Transportation Research Board","DOI":"10.1177/03611981211014528","journalAbbreviation":"Transportation Research Record: Journal of the Transportation Research Board","page":"036119812110145","source":"ResearchGate","title":"Market-Segmentation Study of Future and Potential Users of the New Réseau Express Métropolitain Light Rail in Montreal, Canada","volume":"2675","author":[{"family":"Dent","given":"Nicolette"},{"family":"Hawa","given":"Leila"},{"family":"DeWeese","given":"James"},{"family":"Rania","given":"Wasfi"},{"family":"Kestens","given":"Yan"},{"family":"El-Geneidy","given":"Ahmed"}],"issued":{"date-parts":[["2021",6,3]]}}}],"schema":"https://github.com/citation-style-language/schema/raw/master/csl-citation.json"} </w:instrText>
      </w:r>
      <w:r w:rsidR="001709F8">
        <w:rPr>
          <w:lang w:val="fr-CA"/>
        </w:rPr>
        <w:fldChar w:fldCharType="separate"/>
      </w:r>
      <w:r w:rsidR="001709F8" w:rsidRPr="001709F8">
        <w:rPr>
          <w:rFonts w:ascii="Calibri" w:hAnsi="Calibri" w:cs="Calibri"/>
        </w:rPr>
        <w:t>(Dent et al., 2021)</w:t>
      </w:r>
      <w:r w:rsidR="001709F8">
        <w:rPr>
          <w:lang w:val="fr-CA"/>
        </w:rPr>
        <w:fldChar w:fldCharType="end"/>
      </w:r>
      <w:r>
        <w:rPr>
          <w:lang w:val="fr-CA"/>
        </w:rPr>
        <w:t>. La solution en soit est significative</w:t>
      </w:r>
      <w:r w:rsidR="00F35FC7">
        <w:rPr>
          <w:lang w:val="fr-CA"/>
        </w:rPr>
        <w:t>,</w:t>
      </w:r>
      <w:r>
        <w:rPr>
          <w:lang w:val="fr-CA"/>
        </w:rPr>
        <w:t xml:space="preserve"> car elle compte complètent changer le système de transport de Montréal a tous les niveaux ce qui affectera toute la population de Montera, Laval et Longueuil. En soi la REM se place bien comme une solution verte</w:t>
      </w:r>
      <w:r w:rsidR="00F35FC7">
        <w:rPr>
          <w:lang w:val="fr-CA"/>
        </w:rPr>
        <w:t>,</w:t>
      </w:r>
      <w:r>
        <w:rPr>
          <w:lang w:val="fr-CA"/>
        </w:rPr>
        <w:t xml:space="preserve"> mais pas au niveau présenter dans les médias.</w:t>
      </w:r>
    </w:p>
    <w:p w14:paraId="7FAA25DD" w14:textId="77777777" w:rsidR="00927658" w:rsidRDefault="00000000">
      <w:pPr>
        <w:pStyle w:val="Heading2"/>
        <w:spacing w:line="360" w:lineRule="auto"/>
        <w:jc w:val="both"/>
        <w:rPr>
          <w:rFonts w:ascii="Arial" w:hAnsi="Arial" w:cs="Arial"/>
          <w:color w:val="auto"/>
          <w:sz w:val="28"/>
          <w:szCs w:val="28"/>
          <w:lang w:val="fr-CA"/>
        </w:rPr>
      </w:pPr>
      <w:bookmarkStart w:id="9" w:name="_Toc115809783"/>
      <w:r>
        <w:rPr>
          <w:rFonts w:ascii="Arial" w:hAnsi="Arial" w:cs="Arial"/>
          <w:color w:val="auto"/>
          <w:sz w:val="28"/>
          <w:szCs w:val="28"/>
          <w:lang w:val="fr-CA"/>
        </w:rPr>
        <w:t>Le Flou Normatif</w:t>
      </w:r>
      <w:bookmarkEnd w:id="9"/>
    </w:p>
    <w:p w14:paraId="3D7B7EA1" w14:textId="77777777" w:rsidR="00927658" w:rsidRPr="00121D19" w:rsidRDefault="00000000">
      <w:pPr>
        <w:pStyle w:val="Heading3"/>
        <w:spacing w:line="360" w:lineRule="auto"/>
        <w:jc w:val="both"/>
        <w:rPr>
          <w:rFonts w:ascii="Arial" w:hAnsi="Arial" w:cs="Arial"/>
          <w:color w:val="auto"/>
          <w:u w:val="single"/>
          <w:lang w:val="fr-CA"/>
        </w:rPr>
      </w:pPr>
      <w:bookmarkStart w:id="10" w:name="_Toc115809784"/>
      <w:r w:rsidRPr="00121D19">
        <w:rPr>
          <w:rFonts w:ascii="Arial" w:hAnsi="Arial" w:cs="Arial"/>
          <w:color w:val="auto"/>
          <w:u w:val="single"/>
          <w:lang w:val="fr-CA"/>
        </w:rPr>
        <w:t>Identification et Évaluation</w:t>
      </w:r>
      <w:bookmarkEnd w:id="10"/>
    </w:p>
    <w:p w14:paraId="682D2D5C" w14:textId="4E7A75EC" w:rsidR="00927658" w:rsidRDefault="00000000" w:rsidP="00111271">
      <w:pPr>
        <w:spacing w:line="360" w:lineRule="auto"/>
        <w:jc w:val="both"/>
        <w:rPr>
          <w:lang w:val="fr-CA"/>
        </w:rPr>
      </w:pPr>
      <w:r>
        <w:rPr>
          <w:lang w:val="fr-CA"/>
        </w:rPr>
        <w:t xml:space="preserve">Le but du transport </w:t>
      </w:r>
      <w:r w:rsidR="00111271">
        <w:rPr>
          <w:lang w:val="fr-CA"/>
        </w:rPr>
        <w:t>collectif</w:t>
      </w:r>
      <w:r>
        <w:rPr>
          <w:lang w:val="fr-CA"/>
        </w:rPr>
        <w:t xml:space="preserve"> est d’apporter un moyen facile et </w:t>
      </w:r>
      <w:r w:rsidR="00111271">
        <w:rPr>
          <w:lang w:val="fr-CA"/>
        </w:rPr>
        <w:t>économique</w:t>
      </w:r>
      <w:r>
        <w:rPr>
          <w:lang w:val="fr-CA"/>
        </w:rPr>
        <w:t xml:space="preserve"> pour se </w:t>
      </w:r>
      <w:r w:rsidR="00111271">
        <w:rPr>
          <w:lang w:val="fr-CA"/>
        </w:rPr>
        <w:t>transporter</w:t>
      </w:r>
      <w:r>
        <w:rPr>
          <w:lang w:val="fr-CA"/>
        </w:rPr>
        <w:t xml:space="preserve"> </w:t>
      </w:r>
      <w:r w:rsidR="00111271">
        <w:rPr>
          <w:lang w:val="fr-CA"/>
        </w:rPr>
        <w:t>au</w:t>
      </w:r>
      <w:r w:rsidR="00121D19">
        <w:rPr>
          <w:lang w:val="fr-CA"/>
        </w:rPr>
        <w:t xml:space="preserve"> sein</w:t>
      </w:r>
      <w:r>
        <w:rPr>
          <w:lang w:val="fr-CA"/>
        </w:rPr>
        <w:t xml:space="preserve"> d’une ville. Dans le plan </w:t>
      </w:r>
      <w:r w:rsidR="00111271">
        <w:rPr>
          <w:lang w:val="fr-CA"/>
        </w:rPr>
        <w:t>stratégique</w:t>
      </w:r>
      <w:r>
        <w:rPr>
          <w:lang w:val="fr-CA"/>
        </w:rPr>
        <w:t xml:space="preserve"> de développement de l’ARTM, ils proposent une norme du </w:t>
      </w:r>
      <w:r w:rsidR="00111271">
        <w:rPr>
          <w:lang w:val="fr-CA"/>
        </w:rPr>
        <w:t>service</w:t>
      </w:r>
      <w:r>
        <w:rPr>
          <w:lang w:val="fr-CA"/>
        </w:rPr>
        <w:t xml:space="preserve"> </w:t>
      </w:r>
      <w:r w:rsidR="00121D19">
        <w:rPr>
          <w:lang w:val="fr-CA"/>
        </w:rPr>
        <w:t>à</w:t>
      </w:r>
      <w:r>
        <w:rPr>
          <w:lang w:val="fr-CA"/>
        </w:rPr>
        <w:t xml:space="preserve"> la </w:t>
      </w:r>
      <w:r w:rsidR="00111271">
        <w:rPr>
          <w:lang w:val="fr-CA"/>
        </w:rPr>
        <w:t>clientèle</w:t>
      </w:r>
      <w:r>
        <w:rPr>
          <w:lang w:val="fr-CA"/>
        </w:rPr>
        <w:t xml:space="preserve">, de ses conforts </w:t>
      </w:r>
      <w:r w:rsidR="00111271">
        <w:rPr>
          <w:lang w:val="fr-CA"/>
        </w:rPr>
        <w:t>afin d’améliorer</w:t>
      </w:r>
      <w:r>
        <w:rPr>
          <w:lang w:val="fr-CA"/>
        </w:rPr>
        <w:t xml:space="preserve"> l’</w:t>
      </w:r>
      <w:r w:rsidR="00111271">
        <w:rPr>
          <w:lang w:val="fr-CA"/>
        </w:rPr>
        <w:t>expérience</w:t>
      </w:r>
      <w:r>
        <w:rPr>
          <w:lang w:val="fr-CA"/>
        </w:rPr>
        <w:t xml:space="preserve"> du transport en public. Cela inclut l</w:t>
      </w:r>
      <w:r w:rsidR="00A05DE2">
        <w:rPr>
          <w:lang w:val="fr-CA"/>
        </w:rPr>
        <w:t xml:space="preserve">a couverture </w:t>
      </w:r>
      <w:r>
        <w:rPr>
          <w:lang w:val="fr-CA"/>
        </w:rPr>
        <w:t xml:space="preserve">du territoire, les heures de services, la distance entre les services et </w:t>
      </w:r>
      <w:r w:rsidR="00111271">
        <w:rPr>
          <w:lang w:val="fr-CA"/>
        </w:rPr>
        <w:t>leurs ponctualités</w:t>
      </w:r>
      <w:r>
        <w:rPr>
          <w:lang w:val="fr-CA"/>
        </w:rPr>
        <w:t xml:space="preserve">. </w:t>
      </w:r>
      <w:r w:rsidR="00121D19">
        <w:rPr>
          <w:lang w:val="fr-CA"/>
        </w:rPr>
        <w:t>À</w:t>
      </w:r>
      <w:r>
        <w:rPr>
          <w:lang w:val="fr-CA"/>
        </w:rPr>
        <w:t xml:space="preserve"> ce fait </w:t>
      </w:r>
      <w:r w:rsidR="00111271">
        <w:rPr>
          <w:lang w:val="fr-CA"/>
        </w:rPr>
        <w:t>c’est</w:t>
      </w:r>
      <w:r>
        <w:rPr>
          <w:lang w:val="fr-CA"/>
        </w:rPr>
        <w:t xml:space="preserve"> une norme existante qui est applicable, elle est suffisante en soi</w:t>
      </w:r>
      <w:r w:rsidR="00121D19">
        <w:rPr>
          <w:lang w:val="fr-CA"/>
        </w:rPr>
        <w:t>,</w:t>
      </w:r>
      <w:r>
        <w:rPr>
          <w:lang w:val="fr-CA"/>
        </w:rPr>
        <w:t xml:space="preserve"> mais peut toujours être </w:t>
      </w:r>
      <w:r w:rsidR="00111271">
        <w:rPr>
          <w:lang w:val="fr-CA"/>
        </w:rPr>
        <w:t>amélioré</w:t>
      </w:r>
      <w:r w:rsidR="00121D19">
        <w:rPr>
          <w:lang w:val="fr-CA"/>
        </w:rPr>
        <w:t>e</w:t>
      </w:r>
      <w:r>
        <w:rPr>
          <w:lang w:val="fr-CA"/>
        </w:rPr>
        <w:t>. Elle est d’origine de déontologique au sein de l</w:t>
      </w:r>
      <w:r w:rsidR="00121D19">
        <w:rPr>
          <w:lang w:val="fr-CA"/>
        </w:rPr>
        <w:t>’</w:t>
      </w:r>
      <w:r>
        <w:rPr>
          <w:lang w:val="fr-CA"/>
        </w:rPr>
        <w:t>ARTM.</w:t>
      </w:r>
    </w:p>
    <w:p w14:paraId="28320734" w14:textId="728719B1" w:rsidR="00927658" w:rsidRDefault="00000000" w:rsidP="00111271">
      <w:pPr>
        <w:spacing w:line="360" w:lineRule="auto"/>
        <w:jc w:val="both"/>
        <w:rPr>
          <w:lang w:val="fr-CA"/>
        </w:rPr>
      </w:pPr>
      <w:r>
        <w:rPr>
          <w:lang w:val="fr-CA"/>
        </w:rPr>
        <w:t>La REM introduit un nouveau moyen de transport collectif</w:t>
      </w:r>
      <w:r w:rsidR="00121D19">
        <w:rPr>
          <w:lang w:val="fr-CA"/>
        </w:rPr>
        <w:t>,</w:t>
      </w:r>
      <w:r>
        <w:rPr>
          <w:lang w:val="fr-CA"/>
        </w:rPr>
        <w:t xml:space="preserve"> qui </w:t>
      </w:r>
      <w:r w:rsidR="00111271">
        <w:rPr>
          <w:lang w:val="fr-CA"/>
        </w:rPr>
        <w:t>surtout</w:t>
      </w:r>
      <w:r>
        <w:rPr>
          <w:lang w:val="fr-CA"/>
        </w:rPr>
        <w:t xml:space="preserve"> au </w:t>
      </w:r>
      <w:r w:rsidR="00111271">
        <w:rPr>
          <w:lang w:val="fr-CA"/>
        </w:rPr>
        <w:t>niveau de</w:t>
      </w:r>
      <w:r>
        <w:rPr>
          <w:lang w:val="fr-CA"/>
        </w:rPr>
        <w:t xml:space="preserve"> la REM de l’Est devra bien s’</w:t>
      </w:r>
      <w:r w:rsidR="00111271">
        <w:rPr>
          <w:lang w:val="fr-CA"/>
        </w:rPr>
        <w:t>intégrer</w:t>
      </w:r>
      <w:r>
        <w:rPr>
          <w:lang w:val="fr-CA"/>
        </w:rPr>
        <w:t xml:space="preserve"> au reste du réseau. </w:t>
      </w:r>
      <w:r w:rsidR="00121D19">
        <w:rPr>
          <w:lang w:val="fr-CA"/>
        </w:rPr>
        <w:t>O</w:t>
      </w:r>
      <w:r>
        <w:rPr>
          <w:lang w:val="fr-CA"/>
        </w:rPr>
        <w:t xml:space="preserve">n peut </w:t>
      </w:r>
      <w:r w:rsidR="00121D19">
        <w:rPr>
          <w:lang w:val="fr-CA"/>
        </w:rPr>
        <w:t>proposer</w:t>
      </w:r>
      <w:r>
        <w:rPr>
          <w:lang w:val="fr-CA"/>
        </w:rPr>
        <w:t xml:space="preserve"> qu’un système de transport doi</w:t>
      </w:r>
      <w:r w:rsidR="00121D19">
        <w:rPr>
          <w:lang w:val="fr-CA"/>
        </w:rPr>
        <w:t>ve</w:t>
      </w:r>
      <w:r>
        <w:rPr>
          <w:lang w:val="fr-CA"/>
        </w:rPr>
        <w:t xml:space="preserve"> être </w:t>
      </w:r>
      <w:r w:rsidR="00111271">
        <w:rPr>
          <w:lang w:val="fr-CA"/>
        </w:rPr>
        <w:t>harmonieux</w:t>
      </w:r>
      <w:r>
        <w:rPr>
          <w:lang w:val="fr-CA"/>
        </w:rPr>
        <w:t xml:space="preserve"> entre leurs différents services et de bien s’</w:t>
      </w:r>
      <w:r w:rsidR="00121D19">
        <w:rPr>
          <w:lang w:val="fr-CA"/>
        </w:rPr>
        <w:t>i</w:t>
      </w:r>
      <w:r>
        <w:rPr>
          <w:lang w:val="fr-CA"/>
        </w:rPr>
        <w:t xml:space="preserve">ntégrer </w:t>
      </w:r>
      <w:r w:rsidR="00111271">
        <w:rPr>
          <w:lang w:val="fr-CA"/>
        </w:rPr>
        <w:t>ensemble</w:t>
      </w:r>
      <w:r>
        <w:rPr>
          <w:lang w:val="fr-CA"/>
        </w:rPr>
        <w:t>. Cette norme est insuffisante</w:t>
      </w:r>
      <w:r w:rsidR="00121D19">
        <w:rPr>
          <w:lang w:val="fr-CA"/>
        </w:rPr>
        <w:t>,</w:t>
      </w:r>
      <w:r>
        <w:rPr>
          <w:lang w:val="fr-CA"/>
        </w:rPr>
        <w:t xml:space="preserve"> mais applicable</w:t>
      </w:r>
      <w:r w:rsidR="00121D19">
        <w:rPr>
          <w:lang w:val="fr-CA"/>
        </w:rPr>
        <w:t>,</w:t>
      </w:r>
      <w:r>
        <w:rPr>
          <w:lang w:val="fr-CA"/>
        </w:rPr>
        <w:t xml:space="preserve"> car si on prend </w:t>
      </w:r>
      <w:r w:rsidR="00111271">
        <w:rPr>
          <w:lang w:val="fr-CA"/>
        </w:rPr>
        <w:t>l’exemple</w:t>
      </w:r>
      <w:r>
        <w:rPr>
          <w:lang w:val="fr-CA"/>
        </w:rPr>
        <w:t xml:space="preserve"> du plan actuel </w:t>
      </w:r>
      <w:r w:rsidR="00111271">
        <w:rPr>
          <w:lang w:val="fr-CA"/>
        </w:rPr>
        <w:t>delà</w:t>
      </w:r>
      <w:r>
        <w:rPr>
          <w:lang w:val="fr-CA"/>
        </w:rPr>
        <w:t xml:space="preserve"> REM, bien que la REM soit bien </w:t>
      </w:r>
      <w:r w:rsidR="00111271">
        <w:rPr>
          <w:lang w:val="fr-CA"/>
        </w:rPr>
        <w:t>intégrée</w:t>
      </w:r>
      <w:r>
        <w:rPr>
          <w:lang w:val="fr-CA"/>
        </w:rPr>
        <w:t xml:space="preserve"> au métro, il risque d’avoir un surplus de personnes qui le prennent. On a ici un cas d’une norme de droit du a </w:t>
      </w:r>
      <w:r w:rsidR="00111271">
        <w:rPr>
          <w:lang w:val="fr-CA"/>
        </w:rPr>
        <w:t>la nature</w:t>
      </w:r>
      <w:r>
        <w:rPr>
          <w:lang w:val="fr-CA"/>
        </w:rPr>
        <w:t xml:space="preserve"> que </w:t>
      </w:r>
      <w:r w:rsidR="00111271">
        <w:rPr>
          <w:lang w:val="fr-CA"/>
        </w:rPr>
        <w:t>ça</w:t>
      </w:r>
      <w:r>
        <w:rPr>
          <w:lang w:val="fr-CA"/>
        </w:rPr>
        <w:t xml:space="preserve"> soit un système publi</w:t>
      </w:r>
      <w:r w:rsidR="00121D19">
        <w:rPr>
          <w:lang w:val="fr-CA"/>
        </w:rPr>
        <w:t>c</w:t>
      </w:r>
      <w:r>
        <w:rPr>
          <w:lang w:val="fr-CA"/>
        </w:rPr>
        <w:t xml:space="preserve"> le transport en commun.</w:t>
      </w:r>
    </w:p>
    <w:p w14:paraId="224B1522" w14:textId="2AEC4F8B" w:rsidR="00927658" w:rsidRPr="00111271" w:rsidRDefault="00000000" w:rsidP="00111271">
      <w:pPr>
        <w:spacing w:line="360" w:lineRule="auto"/>
        <w:jc w:val="both"/>
        <w:rPr>
          <w:lang w:val="fr-CA"/>
        </w:rPr>
      </w:pPr>
      <w:r>
        <w:rPr>
          <w:lang w:val="fr-CA"/>
        </w:rPr>
        <w:t xml:space="preserve">De la part de CDPQ Infra, et des </w:t>
      </w:r>
      <w:r w:rsidR="00111271">
        <w:rPr>
          <w:lang w:val="fr-CA"/>
        </w:rPr>
        <w:t>firmes contractées</w:t>
      </w:r>
      <w:r>
        <w:rPr>
          <w:lang w:val="fr-CA"/>
        </w:rPr>
        <w:t xml:space="preserve"> par celle-ci, vu la nature </w:t>
      </w:r>
      <w:r w:rsidR="00111271">
        <w:rPr>
          <w:lang w:val="fr-CA"/>
        </w:rPr>
        <w:t>d’une</w:t>
      </w:r>
      <w:r>
        <w:rPr>
          <w:lang w:val="fr-CA"/>
        </w:rPr>
        <w:t xml:space="preserve"> compagnie, </w:t>
      </w:r>
      <w:r w:rsidR="00111271">
        <w:rPr>
          <w:lang w:val="fr-CA"/>
        </w:rPr>
        <w:t>leurs buts</w:t>
      </w:r>
      <w:r>
        <w:rPr>
          <w:lang w:val="fr-CA"/>
        </w:rPr>
        <w:t xml:space="preserve"> et </w:t>
      </w:r>
      <w:r w:rsidR="00111271">
        <w:rPr>
          <w:lang w:val="fr-CA"/>
        </w:rPr>
        <w:t>d’économiser</w:t>
      </w:r>
      <w:r>
        <w:rPr>
          <w:lang w:val="fr-CA"/>
        </w:rPr>
        <w:t xml:space="preserve"> les ressources </w:t>
      </w:r>
      <w:r w:rsidR="00111271">
        <w:rPr>
          <w:lang w:val="fr-CA"/>
        </w:rPr>
        <w:t>économiques</w:t>
      </w:r>
      <w:r>
        <w:rPr>
          <w:lang w:val="fr-CA"/>
        </w:rPr>
        <w:t xml:space="preserve"> et de maximiser le profit. Cela est une norme existante du </w:t>
      </w:r>
      <w:r w:rsidR="00111271">
        <w:rPr>
          <w:lang w:val="fr-CA"/>
        </w:rPr>
        <w:t>système</w:t>
      </w:r>
      <w:r>
        <w:rPr>
          <w:lang w:val="fr-CA"/>
        </w:rPr>
        <w:t xml:space="preserve"> normatif du droit</w:t>
      </w:r>
      <w:r w:rsidR="00121D19">
        <w:rPr>
          <w:lang w:val="fr-CA"/>
        </w:rPr>
        <w:t>,</w:t>
      </w:r>
      <w:r>
        <w:rPr>
          <w:lang w:val="fr-CA"/>
        </w:rPr>
        <w:t xml:space="preserve"> car si une compagnie </w:t>
      </w:r>
      <w:r w:rsidR="00111271">
        <w:rPr>
          <w:lang w:val="fr-CA"/>
        </w:rPr>
        <w:t>ne</w:t>
      </w:r>
      <w:r>
        <w:rPr>
          <w:lang w:val="fr-CA"/>
        </w:rPr>
        <w:t xml:space="preserve"> </w:t>
      </w:r>
      <w:r w:rsidR="00111271">
        <w:rPr>
          <w:lang w:val="fr-CA"/>
        </w:rPr>
        <w:t>privil</w:t>
      </w:r>
      <w:r w:rsidR="00121D19">
        <w:rPr>
          <w:lang w:val="fr-CA"/>
        </w:rPr>
        <w:t>égi</w:t>
      </w:r>
      <w:r w:rsidR="00111271">
        <w:rPr>
          <w:lang w:val="fr-CA"/>
        </w:rPr>
        <w:t>e</w:t>
      </w:r>
      <w:r>
        <w:rPr>
          <w:lang w:val="fr-CA"/>
        </w:rPr>
        <w:t xml:space="preserve"> pas </w:t>
      </w:r>
      <w:r w:rsidR="00111271">
        <w:rPr>
          <w:lang w:val="fr-CA"/>
        </w:rPr>
        <w:t>la maximisation des</w:t>
      </w:r>
      <w:r>
        <w:rPr>
          <w:lang w:val="fr-CA"/>
        </w:rPr>
        <w:t xml:space="preserve"> profits, elle peut être poursuite en justice par leurs actionnaires. Elle est insuffisante </w:t>
      </w:r>
      <w:r w:rsidR="00111271">
        <w:rPr>
          <w:lang w:val="fr-CA"/>
        </w:rPr>
        <w:t>cependant</w:t>
      </w:r>
      <w:r w:rsidR="00121D19">
        <w:rPr>
          <w:lang w:val="fr-CA"/>
        </w:rPr>
        <w:t>,</w:t>
      </w:r>
      <w:r>
        <w:rPr>
          <w:lang w:val="fr-CA"/>
        </w:rPr>
        <w:t xml:space="preserve"> car elle n’est pas assez spécifique sur </w:t>
      </w:r>
      <w:r w:rsidR="00111271">
        <w:rPr>
          <w:lang w:val="fr-CA"/>
        </w:rPr>
        <w:t>quels aspects économiques</w:t>
      </w:r>
      <w:r>
        <w:rPr>
          <w:lang w:val="fr-CA"/>
        </w:rPr>
        <w:t xml:space="preserve"> </w:t>
      </w:r>
      <w:r w:rsidR="00111271">
        <w:rPr>
          <w:lang w:val="fr-CA"/>
        </w:rPr>
        <w:t>à</w:t>
      </w:r>
      <w:r>
        <w:rPr>
          <w:lang w:val="fr-CA"/>
        </w:rPr>
        <w:t xml:space="preserve"> prioriser. </w:t>
      </w:r>
    </w:p>
    <w:p w14:paraId="35767884" w14:textId="402D721B" w:rsidR="00927658" w:rsidRDefault="00000000" w:rsidP="00111271">
      <w:pPr>
        <w:spacing w:line="360" w:lineRule="auto"/>
        <w:jc w:val="both"/>
        <w:rPr>
          <w:lang w:val="fr-CA"/>
        </w:rPr>
      </w:pPr>
      <w:r w:rsidRPr="00111271">
        <w:rPr>
          <w:lang w:val="fr-CA"/>
        </w:rPr>
        <w:lastRenderedPageBreak/>
        <w:t xml:space="preserve">Le transport dans le </w:t>
      </w:r>
      <w:r w:rsidR="00111271">
        <w:rPr>
          <w:lang w:val="fr-CA"/>
        </w:rPr>
        <w:t>réseau</w:t>
      </w:r>
      <w:r w:rsidRPr="00111271">
        <w:rPr>
          <w:lang w:val="fr-CA"/>
        </w:rPr>
        <w:t xml:space="preserve"> de l</w:t>
      </w:r>
      <w:r w:rsidR="00121D19">
        <w:rPr>
          <w:lang w:val="fr-CA"/>
        </w:rPr>
        <w:t>’</w:t>
      </w:r>
      <w:r w:rsidRPr="00111271">
        <w:rPr>
          <w:lang w:val="fr-CA"/>
        </w:rPr>
        <w:t xml:space="preserve">ARTM qui </w:t>
      </w:r>
      <w:r w:rsidR="00111271" w:rsidRPr="00111271">
        <w:rPr>
          <w:lang w:val="fr-CA"/>
        </w:rPr>
        <w:t>inclura</w:t>
      </w:r>
      <w:r w:rsidRPr="00111271">
        <w:rPr>
          <w:lang w:val="fr-CA"/>
        </w:rPr>
        <w:t xml:space="preserve"> la REM, du a sa nature publique doit suivre une norme d’</w:t>
      </w:r>
      <w:r w:rsidR="00111271" w:rsidRPr="00111271">
        <w:rPr>
          <w:lang w:val="fr-CA"/>
        </w:rPr>
        <w:t>acceptabilité</w:t>
      </w:r>
      <w:r w:rsidRPr="00111271">
        <w:rPr>
          <w:lang w:val="fr-CA"/>
        </w:rPr>
        <w:t xml:space="preserve"> </w:t>
      </w:r>
      <w:r w:rsidR="00111271" w:rsidRPr="00111271">
        <w:rPr>
          <w:lang w:val="fr-CA"/>
        </w:rPr>
        <w:t>sociale</w:t>
      </w:r>
      <w:r w:rsidRPr="00111271">
        <w:rPr>
          <w:lang w:val="fr-CA"/>
        </w:rPr>
        <w:t xml:space="preserve">. En </w:t>
      </w:r>
      <w:r w:rsidR="00111271" w:rsidRPr="00111271">
        <w:rPr>
          <w:lang w:val="fr-CA"/>
        </w:rPr>
        <w:t>effet</w:t>
      </w:r>
      <w:r w:rsidR="00121D19">
        <w:rPr>
          <w:lang w:val="fr-CA"/>
        </w:rPr>
        <w:t>,</w:t>
      </w:r>
      <w:r w:rsidR="00111271" w:rsidRPr="00111271">
        <w:rPr>
          <w:lang w:val="fr-CA"/>
        </w:rPr>
        <w:t xml:space="preserve"> le</w:t>
      </w:r>
      <w:r w:rsidRPr="00111271">
        <w:rPr>
          <w:lang w:val="fr-CA"/>
        </w:rPr>
        <w:t xml:space="preserve"> transport </w:t>
      </w:r>
      <w:r w:rsidR="00111271" w:rsidRPr="00111271">
        <w:rPr>
          <w:lang w:val="fr-CA"/>
        </w:rPr>
        <w:t>en public</w:t>
      </w:r>
      <w:r w:rsidRPr="00111271">
        <w:rPr>
          <w:lang w:val="fr-CA"/>
        </w:rPr>
        <w:t xml:space="preserve"> ne doit pas </w:t>
      </w:r>
      <w:r w:rsidR="00111271" w:rsidRPr="00111271">
        <w:rPr>
          <w:lang w:val="fr-CA"/>
        </w:rPr>
        <w:t>causer</w:t>
      </w:r>
      <w:r w:rsidRPr="00111271">
        <w:rPr>
          <w:lang w:val="fr-CA"/>
        </w:rPr>
        <w:t xml:space="preserve"> plus de </w:t>
      </w:r>
      <w:r w:rsidR="00111271" w:rsidRPr="00111271">
        <w:rPr>
          <w:lang w:val="fr-CA"/>
        </w:rPr>
        <w:t>nuisances</w:t>
      </w:r>
      <w:r w:rsidRPr="00111271">
        <w:rPr>
          <w:lang w:val="fr-CA"/>
        </w:rPr>
        <w:t xml:space="preserve"> </w:t>
      </w:r>
      <w:r w:rsidR="00111271" w:rsidRPr="00111271">
        <w:rPr>
          <w:lang w:val="fr-CA"/>
        </w:rPr>
        <w:t>aux résidents</w:t>
      </w:r>
      <w:r w:rsidRPr="00111271">
        <w:rPr>
          <w:lang w:val="fr-CA"/>
        </w:rPr>
        <w:t xml:space="preserve"> de </w:t>
      </w:r>
      <w:r w:rsidR="00111271" w:rsidRPr="00111271">
        <w:rPr>
          <w:lang w:val="fr-CA"/>
        </w:rPr>
        <w:t>Montréal</w:t>
      </w:r>
      <w:r w:rsidRPr="00111271">
        <w:rPr>
          <w:lang w:val="fr-CA"/>
        </w:rPr>
        <w:t xml:space="preserve"> et les points positif</w:t>
      </w:r>
      <w:r w:rsidR="00121D19">
        <w:rPr>
          <w:lang w:val="fr-CA"/>
        </w:rPr>
        <w:t>s</w:t>
      </w:r>
      <w:r w:rsidRPr="00111271">
        <w:rPr>
          <w:lang w:val="fr-CA"/>
        </w:rPr>
        <w:t xml:space="preserve"> </w:t>
      </w:r>
      <w:r w:rsidR="00111271" w:rsidRPr="00111271">
        <w:rPr>
          <w:lang w:val="fr-CA"/>
        </w:rPr>
        <w:t>qu</w:t>
      </w:r>
      <w:r w:rsidR="00121D19">
        <w:rPr>
          <w:lang w:val="fr-CA"/>
        </w:rPr>
        <w:t>'</w:t>
      </w:r>
      <w:r w:rsidRPr="00111271">
        <w:rPr>
          <w:lang w:val="fr-CA"/>
        </w:rPr>
        <w:t xml:space="preserve">elle apporte. </w:t>
      </w:r>
      <w:r w:rsidR="00121D19">
        <w:rPr>
          <w:lang w:val="fr-CA"/>
        </w:rPr>
        <w:t xml:space="preserve">C'est une </w:t>
      </w:r>
      <w:r w:rsidRPr="00111271">
        <w:rPr>
          <w:lang w:val="fr-CA"/>
        </w:rPr>
        <w:t xml:space="preserve">norme </w:t>
      </w:r>
      <w:r w:rsidR="00111271" w:rsidRPr="00111271">
        <w:rPr>
          <w:lang w:val="fr-CA"/>
        </w:rPr>
        <w:t>informelle</w:t>
      </w:r>
      <w:r w:rsidR="00121D19">
        <w:rPr>
          <w:lang w:val="fr-CA"/>
        </w:rPr>
        <w:t xml:space="preserve"> qui</w:t>
      </w:r>
      <w:r w:rsidRPr="00111271">
        <w:rPr>
          <w:lang w:val="fr-CA"/>
        </w:rPr>
        <w:t xml:space="preserve"> se base sur le </w:t>
      </w:r>
      <w:r w:rsidR="00111271" w:rsidRPr="00111271">
        <w:rPr>
          <w:lang w:val="fr-CA"/>
        </w:rPr>
        <w:t>système</w:t>
      </w:r>
      <w:r w:rsidRPr="00111271">
        <w:rPr>
          <w:lang w:val="fr-CA"/>
        </w:rPr>
        <w:t xml:space="preserve"> normatif des </w:t>
      </w:r>
      <w:r w:rsidR="00111271" w:rsidRPr="00111271">
        <w:rPr>
          <w:lang w:val="fr-CA"/>
        </w:rPr>
        <w:t>mœurs</w:t>
      </w:r>
      <w:r w:rsidRPr="00111271">
        <w:rPr>
          <w:lang w:val="fr-CA"/>
        </w:rPr>
        <w:t>.</w:t>
      </w:r>
    </w:p>
    <w:p w14:paraId="1CFA3E84" w14:textId="5EEEAC4C" w:rsidR="00927658" w:rsidRDefault="00000000" w:rsidP="00111271">
      <w:pPr>
        <w:spacing w:line="360" w:lineRule="auto"/>
        <w:jc w:val="both"/>
        <w:rPr>
          <w:lang w:val="fr-CA"/>
        </w:rPr>
      </w:pPr>
      <w:r w:rsidRPr="00111271">
        <w:rPr>
          <w:lang w:val="fr-CA"/>
        </w:rPr>
        <w:t>Bien qu’on a</w:t>
      </w:r>
      <w:r w:rsidR="00121D19">
        <w:rPr>
          <w:lang w:val="fr-CA"/>
        </w:rPr>
        <w:t>ill</w:t>
      </w:r>
      <w:r w:rsidRPr="00111271">
        <w:rPr>
          <w:lang w:val="fr-CA"/>
        </w:rPr>
        <w:t xml:space="preserve">e des normes chacune d’elle qui intervient au projet, </w:t>
      </w:r>
      <w:r w:rsidR="00111271" w:rsidRPr="00111271">
        <w:rPr>
          <w:lang w:val="fr-CA"/>
        </w:rPr>
        <w:t>les différentes normes</w:t>
      </w:r>
      <w:r w:rsidRPr="00111271">
        <w:rPr>
          <w:lang w:val="fr-CA"/>
        </w:rPr>
        <w:t xml:space="preserve"> peuvent </w:t>
      </w:r>
      <w:r w:rsidR="00111271" w:rsidRPr="00111271">
        <w:rPr>
          <w:lang w:val="fr-CA"/>
        </w:rPr>
        <w:t>être</w:t>
      </w:r>
      <w:r w:rsidRPr="00111271">
        <w:rPr>
          <w:lang w:val="fr-CA"/>
        </w:rPr>
        <w:t xml:space="preserve"> en conflit entre elles et causer au projet un certain manque de </w:t>
      </w:r>
      <w:r w:rsidR="00111271" w:rsidRPr="00111271">
        <w:rPr>
          <w:lang w:val="fr-CA"/>
        </w:rPr>
        <w:t>cohésion</w:t>
      </w:r>
      <w:r w:rsidRPr="00111271">
        <w:rPr>
          <w:lang w:val="fr-CA"/>
        </w:rPr>
        <w:t xml:space="preserve">.  Par </w:t>
      </w:r>
      <w:r w:rsidR="00111271" w:rsidRPr="00111271">
        <w:rPr>
          <w:lang w:val="fr-CA"/>
        </w:rPr>
        <w:t>exemple</w:t>
      </w:r>
      <w:r w:rsidR="00121D19">
        <w:rPr>
          <w:lang w:val="fr-CA"/>
        </w:rPr>
        <w:t>,</w:t>
      </w:r>
      <w:r w:rsidRPr="00111271">
        <w:rPr>
          <w:lang w:val="fr-CA"/>
        </w:rPr>
        <w:t xml:space="preserve"> une </w:t>
      </w:r>
      <w:r w:rsidR="00111271" w:rsidRPr="00111271">
        <w:rPr>
          <w:lang w:val="fr-CA"/>
        </w:rPr>
        <w:t>norme</w:t>
      </w:r>
      <w:r w:rsidRPr="00111271">
        <w:rPr>
          <w:lang w:val="fr-CA"/>
        </w:rPr>
        <w:t xml:space="preserve"> comme celle d’</w:t>
      </w:r>
      <w:r w:rsidR="00111271" w:rsidRPr="00111271">
        <w:rPr>
          <w:lang w:val="fr-CA"/>
        </w:rPr>
        <w:t>acceptabilité</w:t>
      </w:r>
      <w:r w:rsidRPr="00111271">
        <w:rPr>
          <w:lang w:val="fr-CA"/>
        </w:rPr>
        <w:t xml:space="preserve"> sociale peut faire face </w:t>
      </w:r>
      <w:r w:rsidR="00111271" w:rsidRPr="00111271">
        <w:rPr>
          <w:lang w:val="fr-CA"/>
        </w:rPr>
        <w:t>à</w:t>
      </w:r>
      <w:r w:rsidRPr="00111271">
        <w:rPr>
          <w:lang w:val="fr-CA"/>
        </w:rPr>
        <w:t xml:space="preserve"> des conflits avec la norme de </w:t>
      </w:r>
      <w:r w:rsidR="00121D19">
        <w:rPr>
          <w:lang w:val="fr-CA"/>
        </w:rPr>
        <w:t>maximiser</w:t>
      </w:r>
      <w:r w:rsidRPr="00111271">
        <w:rPr>
          <w:lang w:val="fr-CA"/>
        </w:rPr>
        <w:t xml:space="preserve"> les </w:t>
      </w:r>
      <w:r w:rsidR="00111271" w:rsidRPr="00111271">
        <w:rPr>
          <w:lang w:val="fr-CA"/>
        </w:rPr>
        <w:t>économies</w:t>
      </w:r>
      <w:r w:rsidRPr="00111271">
        <w:rPr>
          <w:lang w:val="fr-CA"/>
        </w:rPr>
        <w:t xml:space="preserve"> des firmes</w:t>
      </w:r>
      <w:r w:rsidR="00121D19">
        <w:rPr>
          <w:lang w:val="fr-CA"/>
        </w:rPr>
        <w:t>,</w:t>
      </w:r>
      <w:r w:rsidRPr="00111271">
        <w:rPr>
          <w:lang w:val="fr-CA"/>
        </w:rPr>
        <w:t xml:space="preserve"> car </w:t>
      </w:r>
      <w:r w:rsidR="00111271" w:rsidRPr="00111271">
        <w:rPr>
          <w:lang w:val="fr-CA"/>
        </w:rPr>
        <w:t>la meilleure solution économique</w:t>
      </w:r>
      <w:r w:rsidRPr="00111271">
        <w:rPr>
          <w:lang w:val="fr-CA"/>
        </w:rPr>
        <w:t xml:space="preserve"> entraine </w:t>
      </w:r>
      <w:r w:rsidR="00121D19">
        <w:rPr>
          <w:lang w:val="fr-CA"/>
        </w:rPr>
        <w:t xml:space="preserve">un </w:t>
      </w:r>
      <w:r w:rsidRPr="00111271">
        <w:rPr>
          <w:lang w:val="fr-CA"/>
        </w:rPr>
        <w:t xml:space="preserve">certain choix tel </w:t>
      </w:r>
      <w:r w:rsidR="00111271" w:rsidRPr="00111271">
        <w:rPr>
          <w:lang w:val="fr-CA"/>
        </w:rPr>
        <w:t>qu’une</w:t>
      </w:r>
      <w:r w:rsidRPr="00111271">
        <w:rPr>
          <w:lang w:val="fr-CA"/>
        </w:rPr>
        <w:t xml:space="preserve"> REM </w:t>
      </w:r>
      <w:r w:rsidR="00111271" w:rsidRPr="00111271">
        <w:rPr>
          <w:lang w:val="fr-CA"/>
        </w:rPr>
        <w:t>aérienne</w:t>
      </w:r>
      <w:r w:rsidRPr="00111271">
        <w:rPr>
          <w:lang w:val="fr-CA"/>
        </w:rPr>
        <w:t xml:space="preserve"> qui n’est pas voulu</w:t>
      </w:r>
      <w:r w:rsidR="00121D19">
        <w:rPr>
          <w:lang w:val="fr-CA"/>
        </w:rPr>
        <w:t>e</w:t>
      </w:r>
      <w:r w:rsidRPr="00111271">
        <w:rPr>
          <w:lang w:val="fr-CA"/>
        </w:rPr>
        <w:t xml:space="preserve"> dans l’Est de </w:t>
      </w:r>
      <w:r w:rsidR="00111271" w:rsidRPr="00111271">
        <w:rPr>
          <w:lang w:val="fr-CA"/>
        </w:rPr>
        <w:t>Montréal</w:t>
      </w:r>
      <w:r w:rsidRPr="00111271">
        <w:rPr>
          <w:lang w:val="fr-CA"/>
        </w:rPr>
        <w:t xml:space="preserve">.  Nous avons aussi cette </w:t>
      </w:r>
      <w:r w:rsidR="00111271" w:rsidRPr="00111271">
        <w:rPr>
          <w:lang w:val="fr-CA"/>
        </w:rPr>
        <w:t>même</w:t>
      </w:r>
      <w:r w:rsidRPr="00111271">
        <w:rPr>
          <w:lang w:val="fr-CA"/>
        </w:rPr>
        <w:t xml:space="preserve"> norme d’</w:t>
      </w:r>
      <w:r w:rsidR="00111271" w:rsidRPr="00111271">
        <w:rPr>
          <w:lang w:val="fr-CA"/>
        </w:rPr>
        <w:t>économie</w:t>
      </w:r>
      <w:r w:rsidRPr="00111271">
        <w:rPr>
          <w:lang w:val="fr-CA"/>
        </w:rPr>
        <w:t xml:space="preserve"> des firmes qui rentre en conflit avec l’</w:t>
      </w:r>
      <w:r w:rsidR="00111271" w:rsidRPr="00111271">
        <w:rPr>
          <w:lang w:val="fr-CA"/>
        </w:rPr>
        <w:t>harmonisation</w:t>
      </w:r>
      <w:r w:rsidRPr="00111271">
        <w:rPr>
          <w:lang w:val="fr-CA"/>
        </w:rPr>
        <w:t xml:space="preserve"> </w:t>
      </w:r>
      <w:r w:rsidR="00111271">
        <w:rPr>
          <w:lang w:val="fr-CA"/>
        </w:rPr>
        <w:t>du</w:t>
      </w:r>
      <w:r w:rsidRPr="00111271">
        <w:rPr>
          <w:lang w:val="fr-CA"/>
        </w:rPr>
        <w:t xml:space="preserve"> </w:t>
      </w:r>
      <w:r w:rsidR="00CD6808" w:rsidRPr="00111271">
        <w:rPr>
          <w:lang w:val="fr-CA"/>
        </w:rPr>
        <w:t>système</w:t>
      </w:r>
      <w:r w:rsidRPr="00111271">
        <w:rPr>
          <w:lang w:val="fr-CA"/>
        </w:rPr>
        <w:t xml:space="preserve"> de transport, car on a selon le plan de CDPQ Infra un manque de </w:t>
      </w:r>
      <w:r w:rsidR="00CD6808" w:rsidRPr="00111271">
        <w:rPr>
          <w:lang w:val="fr-CA"/>
        </w:rPr>
        <w:t>connexion</w:t>
      </w:r>
      <w:r w:rsidRPr="00111271">
        <w:rPr>
          <w:lang w:val="fr-CA"/>
        </w:rPr>
        <w:t xml:space="preserve"> entre la REM de l’Est et le </w:t>
      </w:r>
      <w:r w:rsidR="00CD6808" w:rsidRPr="00111271">
        <w:rPr>
          <w:lang w:val="fr-CA"/>
        </w:rPr>
        <w:t>métro</w:t>
      </w:r>
      <w:r w:rsidRPr="00111271">
        <w:rPr>
          <w:lang w:val="fr-CA"/>
        </w:rPr>
        <w:t xml:space="preserve">, d’une telle </w:t>
      </w:r>
      <w:r w:rsidR="00CD6808" w:rsidRPr="00111271">
        <w:rPr>
          <w:lang w:val="fr-CA"/>
        </w:rPr>
        <w:t>façon</w:t>
      </w:r>
      <w:r w:rsidRPr="00111271">
        <w:rPr>
          <w:lang w:val="fr-CA"/>
        </w:rPr>
        <w:t xml:space="preserve"> </w:t>
      </w:r>
      <w:r w:rsidR="00121D19">
        <w:rPr>
          <w:lang w:val="fr-CA"/>
        </w:rPr>
        <w:t>à</w:t>
      </w:r>
      <w:r w:rsidRPr="00111271">
        <w:rPr>
          <w:lang w:val="fr-CA"/>
        </w:rPr>
        <w:t xml:space="preserve"> </w:t>
      </w:r>
      <w:r w:rsidR="00CD6808" w:rsidRPr="00111271">
        <w:rPr>
          <w:lang w:val="fr-CA"/>
        </w:rPr>
        <w:t>cannibalis</w:t>
      </w:r>
      <w:r w:rsidR="00121D19">
        <w:rPr>
          <w:lang w:val="fr-CA"/>
        </w:rPr>
        <w:t>er</w:t>
      </w:r>
      <w:r w:rsidRPr="00111271">
        <w:rPr>
          <w:lang w:val="fr-CA"/>
        </w:rPr>
        <w:t xml:space="preserve"> la ligne verte</w:t>
      </w:r>
      <w:r w:rsidR="004F6E92">
        <w:rPr>
          <w:lang w:val="fr-CA"/>
        </w:rPr>
        <w:t xml:space="preserve"> </w:t>
      </w:r>
      <w:r w:rsidR="004F6E92">
        <w:rPr>
          <w:lang w:val="fr-CA"/>
        </w:rPr>
        <w:fldChar w:fldCharType="begin"/>
      </w:r>
      <w:r w:rsidR="004F6E92">
        <w:rPr>
          <w:lang w:val="fr-CA"/>
        </w:rPr>
        <w:instrText xml:space="preserve"> ADDIN ZOTERO_ITEM CSL_CITATION {"citationID":"MSvuOxhh","properties":{"formattedCitation":"({\\i{}7 mythes sur le REM de l\\uc0\\u8217{}Est}, 2022)","plainCitation":"(7 mythes sur le REM de l’Est, 2022)","noteIndex":0},"citationItems":[{"id":43,"uris":["http://zotero.org/users/10204297/items/SJAUDEAE"],"itemData":{"id":43,"type":"webpage","abstract":"Nos réponses à vos questions","container-title":"CDPQ Infra | Un modèle novateur pour les projets d’infrastructures","language":"fr","title":"7 mythes sur le REM de l'Est","URL":"https://www.cdpqinfra.com/fr/actualites/articles/7-mythes-sur-le-rem-de-lest","accessed":{"date-parts":[["2022",9,29]]},"issued":{"date-parts":[["2022",2,21]]}}}],"schema":"https://github.com/citation-style-language/schema/raw/master/csl-citation.json"} </w:instrText>
      </w:r>
      <w:r w:rsidR="004F6E92">
        <w:rPr>
          <w:lang w:val="fr-CA"/>
        </w:rPr>
        <w:fldChar w:fldCharType="separate"/>
      </w:r>
      <w:r w:rsidR="004F6E92" w:rsidRPr="004F6E92">
        <w:rPr>
          <w:rFonts w:ascii="Calibri" w:hAnsi="Calibri" w:cs="Calibri"/>
          <w:szCs w:val="24"/>
          <w:lang w:val="fr-CA"/>
        </w:rPr>
        <w:t>(</w:t>
      </w:r>
      <w:r w:rsidR="004F6E92" w:rsidRPr="004F6E92">
        <w:rPr>
          <w:rFonts w:ascii="Calibri" w:hAnsi="Calibri" w:cs="Calibri"/>
          <w:i/>
          <w:iCs/>
          <w:szCs w:val="24"/>
          <w:lang w:val="fr-CA"/>
        </w:rPr>
        <w:t>7 mythes sur le REM de l’Est</w:t>
      </w:r>
      <w:r w:rsidR="004F6E92" w:rsidRPr="004F6E92">
        <w:rPr>
          <w:rFonts w:ascii="Calibri" w:hAnsi="Calibri" w:cs="Calibri"/>
          <w:szCs w:val="24"/>
          <w:lang w:val="fr-CA"/>
        </w:rPr>
        <w:t>, 2022)</w:t>
      </w:r>
      <w:r w:rsidR="004F6E92">
        <w:rPr>
          <w:lang w:val="fr-CA"/>
        </w:rPr>
        <w:fldChar w:fldCharType="end"/>
      </w:r>
      <w:r w:rsidRPr="00111271">
        <w:rPr>
          <w:lang w:val="fr-CA"/>
        </w:rPr>
        <w:t>.</w:t>
      </w:r>
    </w:p>
    <w:p w14:paraId="473D0A45" w14:textId="77777777" w:rsidR="00927658" w:rsidRPr="00867898" w:rsidRDefault="00000000">
      <w:pPr>
        <w:pStyle w:val="Heading3"/>
        <w:spacing w:line="360" w:lineRule="auto"/>
        <w:jc w:val="both"/>
        <w:rPr>
          <w:rFonts w:ascii="Arial" w:hAnsi="Arial" w:cs="Arial"/>
          <w:color w:val="auto"/>
          <w:u w:val="single"/>
          <w:lang w:val="fr-CA"/>
        </w:rPr>
      </w:pPr>
      <w:bookmarkStart w:id="11" w:name="_Toc115809785"/>
      <w:r w:rsidRPr="00867898">
        <w:rPr>
          <w:rFonts w:ascii="Arial" w:hAnsi="Arial" w:cs="Arial"/>
          <w:color w:val="auto"/>
          <w:u w:val="single"/>
          <w:lang w:val="fr-CA"/>
        </w:rPr>
        <w:t>Propositions</w:t>
      </w:r>
      <w:bookmarkEnd w:id="11"/>
    </w:p>
    <w:p w14:paraId="0BBFDB60" w14:textId="141CAB2A" w:rsidR="00927658" w:rsidRPr="00111271" w:rsidRDefault="00000000">
      <w:pPr>
        <w:spacing w:line="360" w:lineRule="auto"/>
        <w:jc w:val="both"/>
        <w:rPr>
          <w:rFonts w:ascii="Calibri" w:hAnsi="Calibri"/>
          <w:lang w:val="fr-CA"/>
        </w:rPr>
      </w:pPr>
      <w:r>
        <w:rPr>
          <w:rFonts w:ascii="Calibri" w:hAnsi="Calibri" w:cs="Arial"/>
          <w:lang w:val="fr-CA"/>
        </w:rPr>
        <w:t xml:space="preserve">Bien qu’il existe </w:t>
      </w:r>
      <w:r w:rsidR="00CD6808">
        <w:rPr>
          <w:rFonts w:ascii="Calibri" w:hAnsi="Calibri" w:cs="Arial"/>
          <w:lang w:val="fr-CA"/>
        </w:rPr>
        <w:t>différents problèmes liés</w:t>
      </w:r>
      <w:r>
        <w:rPr>
          <w:rFonts w:ascii="Calibri" w:hAnsi="Calibri" w:cs="Arial"/>
          <w:lang w:val="fr-CA"/>
        </w:rPr>
        <w:t xml:space="preserve"> aux normes actuelles. Cependant on peut envisager certaines solutions afin de </w:t>
      </w:r>
      <w:r w:rsidR="00CD6808">
        <w:rPr>
          <w:rFonts w:ascii="Calibri" w:hAnsi="Calibri" w:cs="Arial"/>
          <w:lang w:val="fr-CA"/>
        </w:rPr>
        <w:t>médier</w:t>
      </w:r>
      <w:r>
        <w:rPr>
          <w:rFonts w:ascii="Calibri" w:hAnsi="Calibri" w:cs="Arial"/>
          <w:lang w:val="fr-CA"/>
        </w:rPr>
        <w:t xml:space="preserve"> ces conflits entre elles.</w:t>
      </w:r>
    </w:p>
    <w:p w14:paraId="5A4FB157" w14:textId="51EABAC8" w:rsidR="00927658" w:rsidRPr="00111271" w:rsidRDefault="00000000">
      <w:pPr>
        <w:spacing w:line="360" w:lineRule="auto"/>
        <w:jc w:val="both"/>
        <w:rPr>
          <w:rFonts w:ascii="Calibri" w:hAnsi="Calibri"/>
          <w:lang w:val="fr-CA"/>
        </w:rPr>
      </w:pPr>
      <w:r>
        <w:rPr>
          <w:rFonts w:ascii="Calibri" w:hAnsi="Calibri" w:cs="Arial"/>
          <w:lang w:val="fr-CA"/>
        </w:rPr>
        <w:t xml:space="preserve">On peut prendre la position de </w:t>
      </w:r>
      <w:r w:rsidR="00CD6808">
        <w:rPr>
          <w:rFonts w:ascii="Calibri" w:hAnsi="Calibri" w:cs="Arial"/>
          <w:lang w:val="fr-CA"/>
        </w:rPr>
        <w:t>privilégier</w:t>
      </w:r>
      <w:r>
        <w:rPr>
          <w:rFonts w:ascii="Calibri" w:hAnsi="Calibri" w:cs="Arial"/>
          <w:lang w:val="fr-CA"/>
        </w:rPr>
        <w:t xml:space="preserve"> l’harmonisation entre les </w:t>
      </w:r>
      <w:r w:rsidR="00CD6808">
        <w:rPr>
          <w:rFonts w:ascii="Calibri" w:hAnsi="Calibri" w:cs="Arial"/>
          <w:lang w:val="fr-CA"/>
        </w:rPr>
        <w:t>différents</w:t>
      </w:r>
      <w:r>
        <w:rPr>
          <w:rFonts w:ascii="Calibri" w:hAnsi="Calibri" w:cs="Arial"/>
          <w:lang w:val="fr-CA"/>
        </w:rPr>
        <w:t xml:space="preserve"> modes de transport en commun. On peut envisager une norme formelle de la part de l’ARTM qui </w:t>
      </w:r>
      <w:r w:rsidR="00CD6808">
        <w:rPr>
          <w:rFonts w:ascii="Calibri" w:hAnsi="Calibri" w:cs="Arial"/>
          <w:lang w:val="fr-CA"/>
        </w:rPr>
        <w:t>requiert</w:t>
      </w:r>
      <w:r>
        <w:rPr>
          <w:rFonts w:ascii="Calibri" w:hAnsi="Calibri" w:cs="Arial"/>
          <w:lang w:val="fr-CA"/>
        </w:rPr>
        <w:t xml:space="preserve"> que les nouveaux moyens de </w:t>
      </w:r>
      <w:r w:rsidR="00CD6808">
        <w:rPr>
          <w:rFonts w:ascii="Calibri" w:hAnsi="Calibri" w:cs="Arial"/>
          <w:lang w:val="fr-CA"/>
        </w:rPr>
        <w:t>transport</w:t>
      </w:r>
      <w:r>
        <w:rPr>
          <w:rFonts w:ascii="Calibri" w:hAnsi="Calibri" w:cs="Arial"/>
          <w:lang w:val="fr-CA"/>
        </w:rPr>
        <w:t xml:space="preserve"> doivent obligatoirement se connecter au </w:t>
      </w:r>
      <w:r w:rsidR="00CD6808">
        <w:rPr>
          <w:rFonts w:ascii="Calibri" w:hAnsi="Calibri" w:cs="Arial"/>
          <w:lang w:val="fr-CA"/>
        </w:rPr>
        <w:t>métro</w:t>
      </w:r>
      <w:r>
        <w:rPr>
          <w:rFonts w:ascii="Calibri" w:hAnsi="Calibri" w:cs="Arial"/>
          <w:lang w:val="fr-CA"/>
        </w:rPr>
        <w:t xml:space="preserve"> par un moyen sous-terrain ou </w:t>
      </w:r>
      <w:r w:rsidR="00CD6808">
        <w:rPr>
          <w:rFonts w:ascii="Calibri" w:hAnsi="Calibri" w:cs="Arial"/>
          <w:lang w:val="fr-CA"/>
        </w:rPr>
        <w:t>à</w:t>
      </w:r>
      <w:r>
        <w:rPr>
          <w:rFonts w:ascii="Calibri" w:hAnsi="Calibri" w:cs="Arial"/>
          <w:lang w:val="fr-CA"/>
        </w:rPr>
        <w:t xml:space="preserve"> terre avec une distance maximale de 100 </w:t>
      </w:r>
      <w:r w:rsidR="00CD6808">
        <w:rPr>
          <w:rFonts w:ascii="Calibri" w:hAnsi="Calibri" w:cs="Arial"/>
          <w:lang w:val="fr-CA"/>
        </w:rPr>
        <w:t>mètres</w:t>
      </w:r>
      <w:r>
        <w:rPr>
          <w:rFonts w:ascii="Calibri" w:hAnsi="Calibri" w:cs="Arial"/>
          <w:lang w:val="fr-CA"/>
        </w:rPr>
        <w:t xml:space="preserve">. Si un </w:t>
      </w:r>
      <w:r w:rsidR="00CD6808">
        <w:rPr>
          <w:rFonts w:ascii="Calibri" w:hAnsi="Calibri" w:cs="Arial"/>
          <w:lang w:val="fr-CA"/>
        </w:rPr>
        <w:t>métro</w:t>
      </w:r>
      <w:r>
        <w:rPr>
          <w:rFonts w:ascii="Calibri" w:hAnsi="Calibri" w:cs="Arial"/>
          <w:lang w:val="fr-CA"/>
        </w:rPr>
        <w:t xml:space="preserve"> n’est pas disponible, on peut omettre cette clause.</w:t>
      </w:r>
    </w:p>
    <w:p w14:paraId="4F4828FA" w14:textId="3D17B5F2" w:rsidR="00D76BE9" w:rsidRDefault="00000000">
      <w:pPr>
        <w:spacing w:line="360" w:lineRule="auto"/>
        <w:jc w:val="both"/>
        <w:rPr>
          <w:rFonts w:ascii="Calibri" w:hAnsi="Calibri" w:cs="Arial"/>
          <w:lang w:val="fr-CA"/>
        </w:rPr>
      </w:pPr>
      <w:r>
        <w:rPr>
          <w:rFonts w:ascii="Calibri" w:hAnsi="Calibri" w:cs="Arial"/>
          <w:lang w:val="fr-CA"/>
        </w:rPr>
        <w:t>Pour ce qui est de l’</w:t>
      </w:r>
      <w:r w:rsidR="00CD6808">
        <w:rPr>
          <w:rFonts w:ascii="Calibri" w:hAnsi="Calibri" w:cs="Arial"/>
          <w:lang w:val="fr-CA"/>
        </w:rPr>
        <w:t>acceptabilité</w:t>
      </w:r>
      <w:r>
        <w:rPr>
          <w:rFonts w:ascii="Calibri" w:hAnsi="Calibri" w:cs="Arial"/>
          <w:lang w:val="fr-CA"/>
        </w:rPr>
        <w:t xml:space="preserve"> sociale, on peut se </w:t>
      </w:r>
      <w:r w:rsidR="00CD6808">
        <w:rPr>
          <w:rFonts w:ascii="Calibri" w:hAnsi="Calibri" w:cs="Arial"/>
          <w:lang w:val="fr-CA"/>
        </w:rPr>
        <w:t>référer</w:t>
      </w:r>
      <w:r>
        <w:rPr>
          <w:rFonts w:ascii="Calibri" w:hAnsi="Calibri" w:cs="Arial"/>
          <w:lang w:val="fr-CA"/>
        </w:rPr>
        <w:t xml:space="preserve"> </w:t>
      </w:r>
      <w:r w:rsidR="00CD6808">
        <w:rPr>
          <w:rFonts w:ascii="Calibri" w:hAnsi="Calibri" w:cs="Arial"/>
          <w:lang w:val="fr-CA"/>
        </w:rPr>
        <w:t>à</w:t>
      </w:r>
      <w:r>
        <w:rPr>
          <w:rFonts w:ascii="Calibri" w:hAnsi="Calibri" w:cs="Arial"/>
          <w:lang w:val="fr-CA"/>
        </w:rPr>
        <w:t xml:space="preserve"> </w:t>
      </w:r>
      <w:r w:rsidR="00CD6808">
        <w:rPr>
          <w:rFonts w:ascii="Calibri" w:hAnsi="Calibri" w:cs="Arial"/>
          <w:lang w:val="fr-CA"/>
        </w:rPr>
        <w:t>réaliser</w:t>
      </w:r>
      <w:r>
        <w:rPr>
          <w:rFonts w:ascii="Calibri" w:hAnsi="Calibri" w:cs="Arial"/>
          <w:lang w:val="fr-CA"/>
        </w:rPr>
        <w:t xml:space="preserve"> une </w:t>
      </w:r>
      <w:r w:rsidR="00CD6808">
        <w:rPr>
          <w:rFonts w:ascii="Calibri" w:hAnsi="Calibri" w:cs="Arial"/>
          <w:lang w:val="fr-CA"/>
        </w:rPr>
        <w:t>éthique</w:t>
      </w:r>
      <w:r>
        <w:rPr>
          <w:rFonts w:ascii="Calibri" w:hAnsi="Calibri" w:cs="Arial"/>
          <w:lang w:val="fr-CA"/>
        </w:rPr>
        <w:t xml:space="preserve"> dialogique, </w:t>
      </w:r>
      <w:r w:rsidR="00CD6808">
        <w:rPr>
          <w:rFonts w:ascii="Calibri" w:hAnsi="Calibri" w:cs="Arial"/>
          <w:lang w:val="fr-CA"/>
        </w:rPr>
        <w:t>réaliser</w:t>
      </w:r>
      <w:r>
        <w:rPr>
          <w:rFonts w:ascii="Calibri" w:hAnsi="Calibri" w:cs="Arial"/>
          <w:lang w:val="fr-CA"/>
        </w:rPr>
        <w:t xml:space="preserve"> un dialogue </w:t>
      </w:r>
      <w:r w:rsidR="00CD6808">
        <w:rPr>
          <w:rFonts w:ascii="Calibri" w:hAnsi="Calibri" w:cs="Arial"/>
          <w:lang w:val="fr-CA"/>
        </w:rPr>
        <w:t>réflexif</w:t>
      </w:r>
      <w:r>
        <w:rPr>
          <w:rFonts w:ascii="Calibri" w:hAnsi="Calibri" w:cs="Arial"/>
          <w:lang w:val="fr-CA"/>
        </w:rPr>
        <w:t xml:space="preserve"> en commun afin de voir toutes les </w:t>
      </w:r>
      <w:r w:rsidR="00CD6808">
        <w:rPr>
          <w:rFonts w:ascii="Calibri" w:hAnsi="Calibri" w:cs="Arial"/>
          <w:lang w:val="fr-CA"/>
        </w:rPr>
        <w:t>subjectivités</w:t>
      </w:r>
      <w:r>
        <w:rPr>
          <w:rFonts w:ascii="Calibri" w:hAnsi="Calibri" w:cs="Arial"/>
          <w:lang w:val="fr-CA"/>
        </w:rPr>
        <w:t xml:space="preserve"> des personnes et leurs </w:t>
      </w:r>
      <w:r w:rsidR="00CD6808">
        <w:rPr>
          <w:rFonts w:ascii="Calibri" w:hAnsi="Calibri" w:cs="Arial"/>
          <w:lang w:val="fr-CA"/>
        </w:rPr>
        <w:t>problèmes</w:t>
      </w:r>
      <w:r>
        <w:rPr>
          <w:rFonts w:ascii="Calibri" w:hAnsi="Calibri" w:cs="Arial"/>
          <w:lang w:val="fr-CA"/>
        </w:rPr>
        <w:t xml:space="preserve"> avec la solution envisag</w:t>
      </w:r>
      <w:r w:rsidR="00C54917">
        <w:rPr>
          <w:rFonts w:ascii="Calibri" w:hAnsi="Calibri" w:cs="Arial"/>
          <w:lang w:val="fr-CA"/>
        </w:rPr>
        <w:t>é</w:t>
      </w:r>
      <w:r>
        <w:rPr>
          <w:rFonts w:ascii="Calibri" w:hAnsi="Calibri" w:cs="Arial"/>
          <w:lang w:val="fr-CA"/>
        </w:rPr>
        <w:t xml:space="preserve">e par la REM.  Cela </w:t>
      </w:r>
      <w:r w:rsidR="00CD6808">
        <w:rPr>
          <w:rFonts w:ascii="Calibri" w:hAnsi="Calibri" w:cs="Arial"/>
          <w:lang w:val="fr-CA"/>
        </w:rPr>
        <w:t>serait</w:t>
      </w:r>
      <w:r>
        <w:rPr>
          <w:rFonts w:ascii="Calibri" w:hAnsi="Calibri" w:cs="Arial"/>
          <w:lang w:val="fr-CA"/>
        </w:rPr>
        <w:t xml:space="preserve"> </w:t>
      </w:r>
      <w:r w:rsidR="00CD6808">
        <w:rPr>
          <w:rFonts w:ascii="Calibri" w:hAnsi="Calibri" w:cs="Arial"/>
          <w:lang w:val="fr-CA"/>
        </w:rPr>
        <w:t>réalisable</w:t>
      </w:r>
      <w:r>
        <w:rPr>
          <w:rFonts w:ascii="Calibri" w:hAnsi="Calibri" w:cs="Arial"/>
          <w:lang w:val="fr-CA"/>
        </w:rPr>
        <w:t xml:space="preserve"> dans le cas d’un forum avec </w:t>
      </w:r>
      <w:r w:rsidR="00CD6808">
        <w:rPr>
          <w:rFonts w:ascii="Calibri" w:hAnsi="Calibri" w:cs="Arial"/>
          <w:lang w:val="fr-CA"/>
        </w:rPr>
        <w:t>les résidents</w:t>
      </w:r>
      <w:r>
        <w:rPr>
          <w:rFonts w:ascii="Calibri" w:hAnsi="Calibri" w:cs="Arial"/>
          <w:lang w:val="fr-CA"/>
        </w:rPr>
        <w:t xml:space="preserve"> de l’Est de </w:t>
      </w:r>
      <w:r w:rsidR="00CD6808">
        <w:rPr>
          <w:rFonts w:ascii="Calibri" w:hAnsi="Calibri" w:cs="Arial"/>
          <w:lang w:val="fr-CA"/>
        </w:rPr>
        <w:t>Montréal</w:t>
      </w:r>
      <w:r>
        <w:rPr>
          <w:rFonts w:ascii="Calibri" w:hAnsi="Calibri" w:cs="Arial"/>
          <w:lang w:val="fr-CA"/>
        </w:rPr>
        <w:t xml:space="preserve">. On </w:t>
      </w:r>
      <w:r w:rsidR="00CD6808">
        <w:rPr>
          <w:rFonts w:ascii="Calibri" w:hAnsi="Calibri" w:cs="Arial"/>
          <w:lang w:val="fr-CA"/>
        </w:rPr>
        <w:t>envisage</w:t>
      </w:r>
      <w:r>
        <w:rPr>
          <w:rFonts w:ascii="Calibri" w:hAnsi="Calibri" w:cs="Arial"/>
          <w:lang w:val="fr-CA"/>
        </w:rPr>
        <w:t xml:space="preserve"> </w:t>
      </w:r>
      <w:r w:rsidR="00CD6808">
        <w:rPr>
          <w:rFonts w:ascii="Calibri" w:hAnsi="Calibri" w:cs="Arial"/>
          <w:lang w:val="fr-CA"/>
        </w:rPr>
        <w:t>les différents acteurs présents</w:t>
      </w:r>
      <w:r>
        <w:rPr>
          <w:rFonts w:ascii="Calibri" w:hAnsi="Calibri" w:cs="Arial"/>
          <w:lang w:val="fr-CA"/>
        </w:rPr>
        <w:t xml:space="preserve"> (sans inclure CDPQ Infra maintenant) comme le </w:t>
      </w:r>
      <w:r w:rsidR="00CD6808">
        <w:rPr>
          <w:rFonts w:ascii="Calibri" w:hAnsi="Calibri" w:cs="Arial"/>
          <w:lang w:val="fr-CA"/>
        </w:rPr>
        <w:t>gouvernement</w:t>
      </w:r>
      <w:r>
        <w:rPr>
          <w:rFonts w:ascii="Calibri" w:hAnsi="Calibri" w:cs="Arial"/>
          <w:lang w:val="fr-CA"/>
        </w:rPr>
        <w:t xml:space="preserve"> du Qu</w:t>
      </w:r>
      <w:r w:rsidR="00C54917">
        <w:rPr>
          <w:rFonts w:ascii="Calibri" w:hAnsi="Calibri" w:cs="Arial"/>
          <w:lang w:val="fr-CA"/>
        </w:rPr>
        <w:t>é</w:t>
      </w:r>
      <w:r>
        <w:rPr>
          <w:rFonts w:ascii="Calibri" w:hAnsi="Calibri" w:cs="Arial"/>
          <w:lang w:val="fr-CA"/>
        </w:rPr>
        <w:t xml:space="preserve">bec, la ville de </w:t>
      </w:r>
      <w:r w:rsidR="00CD6808">
        <w:rPr>
          <w:rFonts w:ascii="Calibri" w:hAnsi="Calibri" w:cs="Arial"/>
          <w:lang w:val="fr-CA"/>
        </w:rPr>
        <w:t>Montréal</w:t>
      </w:r>
      <w:r>
        <w:rPr>
          <w:rFonts w:ascii="Calibri" w:hAnsi="Calibri" w:cs="Arial"/>
          <w:lang w:val="fr-CA"/>
        </w:rPr>
        <w:t xml:space="preserve">, l’ARTM et les </w:t>
      </w:r>
      <w:r w:rsidR="00CD6808">
        <w:rPr>
          <w:rFonts w:ascii="Calibri" w:hAnsi="Calibri" w:cs="Arial"/>
          <w:lang w:val="fr-CA"/>
        </w:rPr>
        <w:t>résidents</w:t>
      </w:r>
      <w:r>
        <w:rPr>
          <w:rFonts w:ascii="Calibri" w:hAnsi="Calibri" w:cs="Arial"/>
          <w:lang w:val="fr-CA"/>
        </w:rPr>
        <w:t xml:space="preserve"> de l’Est de </w:t>
      </w:r>
      <w:r w:rsidR="00CD6808">
        <w:rPr>
          <w:rFonts w:ascii="Calibri" w:hAnsi="Calibri" w:cs="Arial"/>
          <w:lang w:val="fr-CA"/>
        </w:rPr>
        <w:t>Montréal</w:t>
      </w:r>
      <w:r>
        <w:rPr>
          <w:rFonts w:ascii="Calibri" w:hAnsi="Calibri" w:cs="Arial"/>
          <w:lang w:val="fr-CA"/>
        </w:rPr>
        <w:t>.</w:t>
      </w:r>
    </w:p>
    <w:p w14:paraId="1799010C" w14:textId="77777777" w:rsidR="00927658" w:rsidRDefault="00000000">
      <w:pPr>
        <w:pStyle w:val="Heading2"/>
        <w:spacing w:line="360" w:lineRule="auto"/>
        <w:jc w:val="both"/>
        <w:rPr>
          <w:rFonts w:ascii="Arial" w:hAnsi="Arial" w:cs="Arial"/>
          <w:color w:val="auto"/>
          <w:sz w:val="28"/>
          <w:szCs w:val="28"/>
          <w:lang w:val="fr-CA"/>
        </w:rPr>
      </w:pPr>
      <w:bookmarkStart w:id="12" w:name="_Toc115809786"/>
      <w:r>
        <w:rPr>
          <w:rFonts w:ascii="Arial" w:hAnsi="Arial" w:cs="Arial"/>
          <w:color w:val="auto"/>
          <w:sz w:val="28"/>
          <w:szCs w:val="28"/>
          <w:lang w:val="fr-CA"/>
        </w:rPr>
        <w:t>Les Valeurs en Tension</w:t>
      </w:r>
      <w:bookmarkEnd w:id="12"/>
    </w:p>
    <w:p w14:paraId="53A81E36" w14:textId="29A0F8F4" w:rsidR="00927658" w:rsidRPr="00111271" w:rsidRDefault="00000000">
      <w:pPr>
        <w:spacing w:line="360" w:lineRule="auto"/>
        <w:jc w:val="both"/>
        <w:rPr>
          <w:lang w:val="fr-CA"/>
        </w:rPr>
      </w:pPr>
      <w:r w:rsidRPr="00111271">
        <w:rPr>
          <w:lang w:val="fr-CA"/>
        </w:rPr>
        <w:t xml:space="preserve">Selon </w:t>
      </w:r>
      <w:r w:rsidR="00CD6808" w:rsidRPr="00111271">
        <w:rPr>
          <w:lang w:val="fr-CA"/>
        </w:rPr>
        <w:t>Métayer</w:t>
      </w:r>
      <w:r w:rsidRPr="00111271">
        <w:rPr>
          <w:lang w:val="fr-CA"/>
        </w:rPr>
        <w:t xml:space="preserve">, les valeurs sont des vertus, </w:t>
      </w:r>
      <w:r w:rsidR="00CD6808" w:rsidRPr="00111271">
        <w:rPr>
          <w:lang w:val="fr-CA"/>
        </w:rPr>
        <w:t>des idéaux individuels</w:t>
      </w:r>
      <w:r w:rsidRPr="00111271">
        <w:rPr>
          <w:lang w:val="fr-CA"/>
        </w:rPr>
        <w:t xml:space="preserve"> auquel on veut </w:t>
      </w:r>
      <w:r w:rsidR="00CD6808" w:rsidRPr="00111271">
        <w:rPr>
          <w:lang w:val="fr-CA"/>
        </w:rPr>
        <w:t>atteindre</w:t>
      </w:r>
      <w:r w:rsidRPr="00111271">
        <w:rPr>
          <w:lang w:val="fr-CA"/>
        </w:rPr>
        <w:t xml:space="preserve">, </w:t>
      </w:r>
      <w:r w:rsidR="00CD6808" w:rsidRPr="00111271">
        <w:rPr>
          <w:lang w:val="fr-CA"/>
        </w:rPr>
        <w:t>ce sont</w:t>
      </w:r>
      <w:r w:rsidRPr="00111271">
        <w:rPr>
          <w:lang w:val="fr-CA"/>
        </w:rPr>
        <w:t xml:space="preserve"> aussi des </w:t>
      </w:r>
      <w:r w:rsidR="00CD6808" w:rsidRPr="00111271">
        <w:rPr>
          <w:lang w:val="fr-CA"/>
        </w:rPr>
        <w:t>idéaux</w:t>
      </w:r>
      <w:r w:rsidRPr="00111271">
        <w:rPr>
          <w:lang w:val="fr-CA"/>
        </w:rPr>
        <w:t xml:space="preserve"> de la </w:t>
      </w:r>
      <w:r w:rsidR="00CD6808" w:rsidRPr="00111271">
        <w:rPr>
          <w:lang w:val="fr-CA"/>
        </w:rPr>
        <w:t>société</w:t>
      </w:r>
      <w:r w:rsidRPr="00111271">
        <w:rPr>
          <w:lang w:val="fr-CA"/>
        </w:rPr>
        <w:t>, de quel</w:t>
      </w:r>
      <w:r w:rsidR="00696B24">
        <w:rPr>
          <w:lang w:val="fr-CA"/>
        </w:rPr>
        <w:t>le</w:t>
      </w:r>
      <w:r w:rsidRPr="00111271">
        <w:rPr>
          <w:lang w:val="fr-CA"/>
        </w:rPr>
        <w:t xml:space="preserve"> </w:t>
      </w:r>
      <w:r w:rsidR="00CD6808" w:rsidRPr="00111271">
        <w:rPr>
          <w:lang w:val="fr-CA"/>
        </w:rPr>
        <w:t>société</w:t>
      </w:r>
      <w:r w:rsidRPr="00111271">
        <w:rPr>
          <w:lang w:val="fr-CA"/>
        </w:rPr>
        <w:t xml:space="preserve"> on veut vivre dedans. </w:t>
      </w:r>
      <w:r w:rsidR="00696B24">
        <w:rPr>
          <w:lang w:val="fr-CA"/>
        </w:rPr>
        <w:t>À</w:t>
      </w:r>
      <w:r w:rsidRPr="00111271">
        <w:rPr>
          <w:lang w:val="fr-CA"/>
        </w:rPr>
        <w:t xml:space="preserve"> ces points, on peut en </w:t>
      </w:r>
      <w:r w:rsidR="00CD6808" w:rsidRPr="00111271">
        <w:rPr>
          <w:lang w:val="fr-CA"/>
        </w:rPr>
        <w:t>déduire</w:t>
      </w:r>
      <w:r w:rsidRPr="00111271">
        <w:rPr>
          <w:lang w:val="fr-CA"/>
        </w:rPr>
        <w:t xml:space="preserve"> quelques valeurs qui </w:t>
      </w:r>
      <w:r w:rsidR="00CD6808" w:rsidRPr="00111271">
        <w:rPr>
          <w:lang w:val="fr-CA"/>
        </w:rPr>
        <w:t>sont</w:t>
      </w:r>
      <w:r w:rsidRPr="00111271">
        <w:rPr>
          <w:lang w:val="fr-CA"/>
        </w:rPr>
        <w:t xml:space="preserve"> </w:t>
      </w:r>
      <w:r w:rsidR="00CD6808" w:rsidRPr="00111271">
        <w:rPr>
          <w:lang w:val="fr-CA"/>
        </w:rPr>
        <w:t>soulevé</w:t>
      </w:r>
      <w:r w:rsidR="00696B24">
        <w:rPr>
          <w:lang w:val="fr-CA"/>
        </w:rPr>
        <w:t>es</w:t>
      </w:r>
      <w:r w:rsidRPr="00111271">
        <w:rPr>
          <w:lang w:val="fr-CA"/>
        </w:rPr>
        <w:t xml:space="preserve"> du projet de la REM de l’Est.</w:t>
      </w:r>
    </w:p>
    <w:p w14:paraId="739BF25A" w14:textId="271DFC6E" w:rsidR="00927658" w:rsidRPr="00111271" w:rsidRDefault="00000000">
      <w:pPr>
        <w:spacing w:line="360" w:lineRule="auto"/>
        <w:jc w:val="both"/>
        <w:rPr>
          <w:lang w:val="fr-CA"/>
        </w:rPr>
      </w:pPr>
      <w:r w:rsidRPr="00111271">
        <w:rPr>
          <w:lang w:val="fr-CA"/>
        </w:rPr>
        <w:lastRenderedPageBreak/>
        <w:t xml:space="preserve">Une valeur commune est l’environnement, plus </w:t>
      </w:r>
      <w:r w:rsidR="00CD6808" w:rsidRPr="00111271">
        <w:rPr>
          <w:lang w:val="fr-CA"/>
        </w:rPr>
        <w:t>précisément</w:t>
      </w:r>
      <w:r w:rsidRPr="00111271">
        <w:rPr>
          <w:lang w:val="fr-CA"/>
        </w:rPr>
        <w:t xml:space="preserve"> la protection </w:t>
      </w:r>
      <w:r w:rsidR="00CD6808" w:rsidRPr="00111271">
        <w:rPr>
          <w:lang w:val="fr-CA"/>
        </w:rPr>
        <w:t>environnementale</w:t>
      </w:r>
      <w:r w:rsidRPr="00111271">
        <w:rPr>
          <w:lang w:val="fr-CA"/>
        </w:rPr>
        <w:t xml:space="preserve">. UN projet comme la REM apporte en </w:t>
      </w:r>
      <w:r w:rsidR="00CD6808" w:rsidRPr="00111271">
        <w:rPr>
          <w:lang w:val="fr-CA"/>
        </w:rPr>
        <w:t>principe</w:t>
      </w:r>
      <w:r w:rsidRPr="00111271">
        <w:rPr>
          <w:lang w:val="fr-CA"/>
        </w:rPr>
        <w:t xml:space="preserve"> a la </w:t>
      </w:r>
      <w:r w:rsidR="00CD6808" w:rsidRPr="00111271">
        <w:rPr>
          <w:lang w:val="fr-CA"/>
        </w:rPr>
        <w:t>contribution</w:t>
      </w:r>
      <w:r w:rsidRPr="00111271">
        <w:rPr>
          <w:lang w:val="fr-CA"/>
        </w:rPr>
        <w:t xml:space="preserve"> de cette valeur. On peut faire </w:t>
      </w:r>
      <w:r w:rsidR="00CD6808" w:rsidRPr="00111271">
        <w:rPr>
          <w:lang w:val="fr-CA"/>
        </w:rPr>
        <w:t>référence</w:t>
      </w:r>
      <w:r w:rsidRPr="00111271">
        <w:rPr>
          <w:lang w:val="fr-CA"/>
        </w:rPr>
        <w:t xml:space="preserve"> au fait mentionn</w:t>
      </w:r>
      <w:r w:rsidR="00696B24">
        <w:rPr>
          <w:lang w:val="fr-CA"/>
        </w:rPr>
        <w:t>é</w:t>
      </w:r>
      <w:r w:rsidRPr="00111271">
        <w:rPr>
          <w:lang w:val="fr-CA"/>
        </w:rPr>
        <w:t xml:space="preserve"> dans </w:t>
      </w:r>
      <w:r w:rsidR="00CD6808" w:rsidRPr="00111271">
        <w:rPr>
          <w:lang w:val="fr-CA"/>
        </w:rPr>
        <w:t>les promesses</w:t>
      </w:r>
      <w:r w:rsidRPr="00111271">
        <w:rPr>
          <w:lang w:val="fr-CA"/>
        </w:rPr>
        <w:t xml:space="preserve"> du projet ou on a selon le plan de la REM et de CDPQ Infra une </w:t>
      </w:r>
      <w:r w:rsidR="00CD6808" w:rsidRPr="00111271">
        <w:rPr>
          <w:lang w:val="fr-CA"/>
        </w:rPr>
        <w:t>réduction</w:t>
      </w:r>
      <w:r w:rsidRPr="00111271">
        <w:rPr>
          <w:lang w:val="fr-CA"/>
        </w:rPr>
        <w:t xml:space="preserve"> du GES </w:t>
      </w:r>
      <w:r w:rsidR="00CD6808" w:rsidRPr="00111271">
        <w:rPr>
          <w:lang w:val="fr-CA"/>
        </w:rPr>
        <w:t>émis</w:t>
      </w:r>
      <w:r w:rsidRPr="00111271">
        <w:rPr>
          <w:lang w:val="fr-CA"/>
        </w:rPr>
        <w:t xml:space="preserve"> par les voitures d</w:t>
      </w:r>
      <w:r w:rsidR="00696B24">
        <w:rPr>
          <w:lang w:val="fr-CA"/>
        </w:rPr>
        <w:t>û</w:t>
      </w:r>
      <w:r w:rsidRPr="00111271">
        <w:rPr>
          <w:lang w:val="fr-CA"/>
        </w:rPr>
        <w:t xml:space="preserve"> </w:t>
      </w:r>
      <w:r w:rsidR="00696B24">
        <w:rPr>
          <w:lang w:val="fr-CA"/>
        </w:rPr>
        <w:t>à</w:t>
      </w:r>
      <w:r w:rsidRPr="00111271">
        <w:rPr>
          <w:lang w:val="fr-CA"/>
        </w:rPr>
        <w:t xml:space="preserve"> la diminution d</w:t>
      </w:r>
      <w:r w:rsidR="00CD6808">
        <w:rPr>
          <w:lang w:val="fr-CA"/>
        </w:rPr>
        <w:t>e la congestion routière</w:t>
      </w:r>
      <w:r w:rsidR="004F6E92">
        <w:rPr>
          <w:lang w:val="fr-CA"/>
        </w:rPr>
        <w:fldChar w:fldCharType="begin"/>
      </w:r>
      <w:r w:rsidR="004F6E92">
        <w:rPr>
          <w:lang w:val="fr-CA"/>
        </w:rPr>
        <w:instrText xml:space="preserve"> ADDIN ZOTERO_ITEM CSL_CITATION {"citationID":"dbnnF3Wy","properties":{"formattedCitation":"(CDPQ Infra, 2016)","plainCitation":"(CDPQ Infra, 2016)","noteIndex":0},"citationItems":[{"id":57,"uris":["http://zotero.org/users/10204297/items/SZS5K2FS"],"itemData":{"id":57,"type":"speech","language":"FR","title":"RÉSUMÉ DE L'ÉTUDE D'IMPACT SUR L'ENVIRONNEMENT","URL":"https://rem.info/sites/default/files/document/FOenvironmentalimpactshort_2016.pdf","author":[{"family":"CDPQ Infra","given":""}],"accessed":{"date-parts":[["2022",9,29]]},"issued":{"date-parts":[["2016"]]}}}],"schema":"https://github.com/citation-style-language/schema/raw/master/csl-citation.json"} </w:instrText>
      </w:r>
      <w:r w:rsidR="004F6E92">
        <w:rPr>
          <w:lang w:val="fr-CA"/>
        </w:rPr>
        <w:fldChar w:fldCharType="separate"/>
      </w:r>
      <w:r w:rsidR="004F6E92" w:rsidRPr="004F6E92">
        <w:rPr>
          <w:rFonts w:ascii="Calibri" w:hAnsi="Calibri" w:cs="Calibri"/>
          <w:lang w:val="fr-CA"/>
        </w:rPr>
        <w:t>(CDPQ Infra, 2016)</w:t>
      </w:r>
      <w:r w:rsidR="004F6E92">
        <w:rPr>
          <w:lang w:val="fr-CA"/>
        </w:rPr>
        <w:fldChar w:fldCharType="end"/>
      </w:r>
      <w:r w:rsidRPr="00111271">
        <w:rPr>
          <w:lang w:val="fr-CA"/>
        </w:rPr>
        <w:t xml:space="preserve">. </w:t>
      </w:r>
    </w:p>
    <w:p w14:paraId="40AD66C0" w14:textId="7CE9AE48" w:rsidR="00927658" w:rsidRPr="00111271" w:rsidRDefault="00000000">
      <w:pPr>
        <w:spacing w:line="360" w:lineRule="auto"/>
        <w:jc w:val="both"/>
        <w:rPr>
          <w:lang w:val="fr-CA"/>
        </w:rPr>
      </w:pPr>
      <w:r w:rsidRPr="00111271">
        <w:rPr>
          <w:lang w:val="fr-CA"/>
        </w:rPr>
        <w:t xml:space="preserve">Chaque </w:t>
      </w:r>
      <w:r w:rsidR="00CD6808" w:rsidRPr="00111271">
        <w:rPr>
          <w:lang w:val="fr-CA"/>
        </w:rPr>
        <w:t>individu</w:t>
      </w:r>
      <w:r w:rsidRPr="00111271">
        <w:rPr>
          <w:lang w:val="fr-CA"/>
        </w:rPr>
        <w:t xml:space="preserve"> </w:t>
      </w:r>
      <w:r w:rsidR="00CD6808" w:rsidRPr="00111271">
        <w:rPr>
          <w:lang w:val="fr-CA"/>
        </w:rPr>
        <w:t>désire</w:t>
      </w:r>
      <w:r w:rsidRPr="00111271">
        <w:rPr>
          <w:lang w:val="fr-CA"/>
        </w:rPr>
        <w:t xml:space="preserve"> de bien vivre. L</w:t>
      </w:r>
      <w:r w:rsidR="00696B24">
        <w:rPr>
          <w:lang w:val="fr-CA"/>
        </w:rPr>
        <w:t>a</w:t>
      </w:r>
      <w:r w:rsidRPr="00111271">
        <w:rPr>
          <w:lang w:val="fr-CA"/>
        </w:rPr>
        <w:t xml:space="preserve"> REM </w:t>
      </w:r>
      <w:r w:rsidR="00CD6808" w:rsidRPr="00111271">
        <w:rPr>
          <w:lang w:val="fr-CA"/>
        </w:rPr>
        <w:t>cherche</w:t>
      </w:r>
      <w:r w:rsidRPr="00111271">
        <w:rPr>
          <w:lang w:val="fr-CA"/>
        </w:rPr>
        <w:t xml:space="preserve"> </w:t>
      </w:r>
      <w:r w:rsidR="00CD6808" w:rsidRPr="00111271">
        <w:rPr>
          <w:lang w:val="fr-CA"/>
        </w:rPr>
        <w:t>à</w:t>
      </w:r>
      <w:r w:rsidRPr="00111271">
        <w:rPr>
          <w:lang w:val="fr-CA"/>
        </w:rPr>
        <w:t xml:space="preserve"> jouer sa part dans cela, car son but principal est de faciliter </w:t>
      </w:r>
      <w:r w:rsidR="00CD6808" w:rsidRPr="00111271">
        <w:rPr>
          <w:lang w:val="fr-CA"/>
        </w:rPr>
        <w:t>les transports</w:t>
      </w:r>
      <w:r w:rsidRPr="00111271">
        <w:rPr>
          <w:lang w:val="fr-CA"/>
        </w:rPr>
        <w:t xml:space="preserve"> au sein de </w:t>
      </w:r>
      <w:r w:rsidR="00CD6808" w:rsidRPr="00111271">
        <w:rPr>
          <w:lang w:val="fr-CA"/>
        </w:rPr>
        <w:t>montrera</w:t>
      </w:r>
      <w:r w:rsidRPr="00111271">
        <w:rPr>
          <w:lang w:val="fr-CA"/>
        </w:rPr>
        <w:t xml:space="preserve"> et de rendre le transport en commun plus accessible a ceux qui </w:t>
      </w:r>
      <w:r w:rsidR="00CD6808" w:rsidRPr="00111271">
        <w:rPr>
          <w:lang w:val="fr-CA"/>
        </w:rPr>
        <w:t>résident</w:t>
      </w:r>
      <w:r w:rsidRPr="00111271">
        <w:rPr>
          <w:lang w:val="fr-CA"/>
        </w:rPr>
        <w:t xml:space="preserve"> en </w:t>
      </w:r>
      <w:r w:rsidR="00CD6808" w:rsidRPr="00111271">
        <w:rPr>
          <w:lang w:val="fr-CA"/>
        </w:rPr>
        <w:t>périphérique</w:t>
      </w:r>
      <w:r w:rsidRPr="00111271">
        <w:rPr>
          <w:lang w:val="fr-CA"/>
        </w:rPr>
        <w:t xml:space="preserve">.  On peut voir cela davantage dans les </w:t>
      </w:r>
      <w:r w:rsidR="00CD6808" w:rsidRPr="00111271">
        <w:rPr>
          <w:lang w:val="fr-CA"/>
        </w:rPr>
        <w:t>normes</w:t>
      </w:r>
      <w:r w:rsidR="00696B24">
        <w:rPr>
          <w:lang w:val="fr-CA"/>
        </w:rPr>
        <w:t>,</w:t>
      </w:r>
      <w:r w:rsidRPr="00111271">
        <w:rPr>
          <w:lang w:val="fr-CA"/>
        </w:rPr>
        <w:t xml:space="preserve"> car l’ARTM l’inclu</w:t>
      </w:r>
      <w:r w:rsidR="00696B24">
        <w:rPr>
          <w:lang w:val="fr-CA"/>
        </w:rPr>
        <w:t>t</w:t>
      </w:r>
      <w:r w:rsidRPr="00111271">
        <w:rPr>
          <w:lang w:val="fr-CA"/>
        </w:rPr>
        <w:t xml:space="preserve"> dans leur plan </w:t>
      </w:r>
      <w:r w:rsidR="00CD6808" w:rsidRPr="00111271">
        <w:rPr>
          <w:lang w:val="fr-CA"/>
        </w:rPr>
        <w:t>stratégique</w:t>
      </w:r>
      <w:r w:rsidRPr="00111271">
        <w:rPr>
          <w:lang w:val="fr-CA"/>
        </w:rPr>
        <w:t xml:space="preserve"> ainsi que l’</w:t>
      </w:r>
      <w:r w:rsidR="00CD6808" w:rsidRPr="00111271">
        <w:rPr>
          <w:lang w:val="fr-CA"/>
        </w:rPr>
        <w:t>harmonisation</w:t>
      </w:r>
      <w:r w:rsidRPr="00111271">
        <w:rPr>
          <w:lang w:val="fr-CA"/>
        </w:rPr>
        <w:t xml:space="preserve"> entre les </w:t>
      </w:r>
      <w:r w:rsidR="00CD6808" w:rsidRPr="00111271">
        <w:rPr>
          <w:lang w:val="fr-CA"/>
        </w:rPr>
        <w:t>différents</w:t>
      </w:r>
      <w:r w:rsidRPr="00111271">
        <w:rPr>
          <w:lang w:val="fr-CA"/>
        </w:rPr>
        <w:t xml:space="preserve"> moyens de </w:t>
      </w:r>
      <w:r w:rsidR="00CD6808" w:rsidRPr="00111271">
        <w:rPr>
          <w:lang w:val="fr-CA"/>
        </w:rPr>
        <w:t>transport</w:t>
      </w:r>
      <w:r w:rsidRPr="00111271">
        <w:rPr>
          <w:lang w:val="fr-CA"/>
        </w:rPr>
        <w:t xml:space="preserve">. </w:t>
      </w:r>
      <w:r w:rsidR="00CD6808" w:rsidRPr="00111271">
        <w:rPr>
          <w:lang w:val="fr-CA"/>
        </w:rPr>
        <w:t>Cependant</w:t>
      </w:r>
      <w:r w:rsidRPr="00111271">
        <w:rPr>
          <w:lang w:val="fr-CA"/>
        </w:rPr>
        <w:t xml:space="preserve"> cela rentre en </w:t>
      </w:r>
      <w:r w:rsidR="00CD6808" w:rsidRPr="00111271">
        <w:rPr>
          <w:lang w:val="fr-CA"/>
        </w:rPr>
        <w:t>conflit</w:t>
      </w:r>
      <w:r w:rsidRPr="00111271">
        <w:rPr>
          <w:lang w:val="fr-CA"/>
        </w:rPr>
        <w:t xml:space="preserve"> avec l’</w:t>
      </w:r>
      <w:r w:rsidR="00CD6808" w:rsidRPr="00111271">
        <w:rPr>
          <w:lang w:val="fr-CA"/>
        </w:rPr>
        <w:t>acceptabilité</w:t>
      </w:r>
      <w:r w:rsidRPr="00111271">
        <w:rPr>
          <w:lang w:val="fr-CA"/>
        </w:rPr>
        <w:t xml:space="preserve"> sociale</w:t>
      </w:r>
      <w:r w:rsidR="00696B24">
        <w:rPr>
          <w:lang w:val="fr-CA"/>
        </w:rPr>
        <w:t>,</w:t>
      </w:r>
      <w:r w:rsidRPr="00111271">
        <w:rPr>
          <w:lang w:val="fr-CA"/>
        </w:rPr>
        <w:t xml:space="preserve"> car un bien pour un peut </w:t>
      </w:r>
      <w:r w:rsidR="00CD6808" w:rsidRPr="00111271">
        <w:rPr>
          <w:lang w:val="fr-CA"/>
        </w:rPr>
        <w:t>être</w:t>
      </w:r>
      <w:r w:rsidRPr="00111271">
        <w:rPr>
          <w:lang w:val="fr-CA"/>
        </w:rPr>
        <w:t xml:space="preserve"> un malheur pour </w:t>
      </w:r>
      <w:r w:rsidR="00696B24">
        <w:rPr>
          <w:lang w:val="fr-CA"/>
        </w:rPr>
        <w:t>autrui</w:t>
      </w:r>
      <w:r w:rsidRPr="00111271">
        <w:rPr>
          <w:lang w:val="fr-CA"/>
        </w:rPr>
        <w:t xml:space="preserve">, comme le principe de la REM pourrait </w:t>
      </w:r>
      <w:r w:rsidR="00CD6808" w:rsidRPr="00111271">
        <w:rPr>
          <w:lang w:val="fr-CA"/>
        </w:rPr>
        <w:t>être</w:t>
      </w:r>
      <w:r w:rsidRPr="00111271">
        <w:rPr>
          <w:lang w:val="fr-CA"/>
        </w:rPr>
        <w:t xml:space="preserve"> avantageux pour un </w:t>
      </w:r>
      <w:r w:rsidR="00CD6808" w:rsidRPr="00111271">
        <w:rPr>
          <w:lang w:val="fr-CA"/>
        </w:rPr>
        <w:t>résident</w:t>
      </w:r>
      <w:r w:rsidRPr="00111271">
        <w:rPr>
          <w:lang w:val="fr-CA"/>
        </w:rPr>
        <w:t xml:space="preserve"> de Pointe-Aux-Trembles</w:t>
      </w:r>
      <w:r w:rsidR="00696B24">
        <w:rPr>
          <w:lang w:val="fr-CA"/>
        </w:rPr>
        <w:t>,</w:t>
      </w:r>
      <w:r w:rsidRPr="00111271">
        <w:rPr>
          <w:lang w:val="fr-CA"/>
        </w:rPr>
        <w:t xml:space="preserve"> mais </w:t>
      </w:r>
      <w:r w:rsidR="00696B24">
        <w:rPr>
          <w:lang w:val="fr-CA"/>
        </w:rPr>
        <w:t>non</w:t>
      </w:r>
      <w:r w:rsidRPr="00111271">
        <w:rPr>
          <w:lang w:val="fr-CA"/>
        </w:rPr>
        <w:t xml:space="preserve"> voulue par un </w:t>
      </w:r>
      <w:r w:rsidR="00CD6808" w:rsidRPr="00111271">
        <w:rPr>
          <w:lang w:val="fr-CA"/>
        </w:rPr>
        <w:t>résident</w:t>
      </w:r>
      <w:r w:rsidRPr="00111271">
        <w:rPr>
          <w:lang w:val="fr-CA"/>
        </w:rPr>
        <w:t xml:space="preserve"> proche de la ligne verte ou du boulevard Ren</w:t>
      </w:r>
      <w:r w:rsidR="00696B24">
        <w:rPr>
          <w:lang w:val="fr-CA"/>
        </w:rPr>
        <w:t>é</w:t>
      </w:r>
      <w:r w:rsidRPr="00111271">
        <w:rPr>
          <w:lang w:val="fr-CA"/>
        </w:rPr>
        <w:t xml:space="preserve"> L</w:t>
      </w:r>
      <w:r w:rsidR="00696B24">
        <w:rPr>
          <w:lang w:val="fr-CA"/>
        </w:rPr>
        <w:t>é</w:t>
      </w:r>
      <w:r w:rsidRPr="00111271">
        <w:rPr>
          <w:lang w:val="fr-CA"/>
        </w:rPr>
        <w:t>vesque.</w:t>
      </w:r>
    </w:p>
    <w:p w14:paraId="574B978F" w14:textId="054D972B" w:rsidR="00927658" w:rsidRPr="00111271" w:rsidRDefault="00000000">
      <w:pPr>
        <w:spacing w:line="360" w:lineRule="auto"/>
        <w:jc w:val="both"/>
        <w:rPr>
          <w:lang w:val="fr-CA"/>
        </w:rPr>
      </w:pPr>
      <w:r w:rsidRPr="00111271">
        <w:rPr>
          <w:lang w:val="fr-CA"/>
        </w:rPr>
        <w:t xml:space="preserve">Une valeur dont </w:t>
      </w:r>
      <w:r w:rsidR="00CD6808" w:rsidRPr="00111271">
        <w:rPr>
          <w:lang w:val="fr-CA"/>
        </w:rPr>
        <w:t>tous</w:t>
      </w:r>
      <w:r w:rsidRPr="00111271">
        <w:rPr>
          <w:lang w:val="fr-CA"/>
        </w:rPr>
        <w:t xml:space="preserve"> les individus mais aussi les entreprises </w:t>
      </w:r>
      <w:r w:rsidR="00CD6808" w:rsidRPr="00111271">
        <w:rPr>
          <w:lang w:val="fr-CA"/>
        </w:rPr>
        <w:t>cherchent</w:t>
      </w:r>
      <w:r w:rsidRPr="00111271">
        <w:rPr>
          <w:lang w:val="fr-CA"/>
        </w:rPr>
        <w:t xml:space="preserve"> </w:t>
      </w:r>
      <w:r w:rsidR="00696B24">
        <w:rPr>
          <w:lang w:val="fr-CA"/>
        </w:rPr>
        <w:t>es</w:t>
      </w:r>
      <w:r w:rsidRPr="00111271">
        <w:rPr>
          <w:lang w:val="fr-CA"/>
        </w:rPr>
        <w:t xml:space="preserve">t les profits ou l’argent. Dans le cas de la REM, CDPQ Infra allait recevoir un certain profit pour le </w:t>
      </w:r>
      <w:r w:rsidR="00CD6808" w:rsidRPr="00111271">
        <w:rPr>
          <w:lang w:val="fr-CA"/>
        </w:rPr>
        <w:t>développement</w:t>
      </w:r>
      <w:r w:rsidRPr="00111271">
        <w:rPr>
          <w:lang w:val="fr-CA"/>
        </w:rPr>
        <w:t xml:space="preserve"> de la REM de l’Est</w:t>
      </w:r>
      <w:r w:rsidR="00696B24">
        <w:rPr>
          <w:lang w:val="fr-CA"/>
        </w:rPr>
        <w:t>,</w:t>
      </w:r>
      <w:r w:rsidRPr="00111271">
        <w:rPr>
          <w:lang w:val="fr-CA"/>
        </w:rPr>
        <w:t xml:space="preserve"> mais en perdant le contrat, CDPQ Infra va perdre du profit potentiel sur ce contrat.  </w:t>
      </w:r>
      <w:r w:rsidR="00CD6808" w:rsidRPr="00111271">
        <w:rPr>
          <w:lang w:val="fr-CA"/>
        </w:rPr>
        <w:t>Cependant</w:t>
      </w:r>
      <w:r w:rsidRPr="00111271">
        <w:rPr>
          <w:lang w:val="fr-CA"/>
        </w:rPr>
        <w:t xml:space="preserve"> pour </w:t>
      </w:r>
      <w:r w:rsidR="00CD6808" w:rsidRPr="00111271">
        <w:rPr>
          <w:lang w:val="fr-CA"/>
        </w:rPr>
        <w:t>les utilisateurs</w:t>
      </w:r>
      <w:r w:rsidRPr="00111271">
        <w:rPr>
          <w:lang w:val="fr-CA"/>
        </w:rPr>
        <w:t xml:space="preserve"> de la REM, son </w:t>
      </w:r>
      <w:r w:rsidR="00CD6808" w:rsidRPr="00111271">
        <w:rPr>
          <w:lang w:val="fr-CA"/>
        </w:rPr>
        <w:t>développement</w:t>
      </w:r>
      <w:r w:rsidRPr="00111271">
        <w:rPr>
          <w:lang w:val="fr-CA"/>
        </w:rPr>
        <w:t xml:space="preserve"> est </w:t>
      </w:r>
      <w:r w:rsidR="00CD6808" w:rsidRPr="00111271">
        <w:rPr>
          <w:lang w:val="fr-CA"/>
        </w:rPr>
        <w:t>bénéfique</w:t>
      </w:r>
      <w:r w:rsidRPr="00111271">
        <w:rPr>
          <w:lang w:val="fr-CA"/>
        </w:rPr>
        <w:t xml:space="preserve"> </w:t>
      </w:r>
      <w:r w:rsidR="00CD6808" w:rsidRPr="00111271">
        <w:rPr>
          <w:lang w:val="fr-CA"/>
        </w:rPr>
        <w:t>à</w:t>
      </w:r>
      <w:r w:rsidRPr="00111271">
        <w:rPr>
          <w:lang w:val="fr-CA"/>
        </w:rPr>
        <w:t xml:space="preserve"> eux </w:t>
      </w:r>
      <w:r w:rsidR="00CD6808" w:rsidRPr="00111271">
        <w:rPr>
          <w:lang w:val="fr-CA"/>
        </w:rPr>
        <w:t>dû</w:t>
      </w:r>
      <w:r w:rsidRPr="00111271">
        <w:rPr>
          <w:lang w:val="fr-CA"/>
        </w:rPr>
        <w:t xml:space="preserve"> </w:t>
      </w:r>
      <w:r w:rsidR="00CD6808" w:rsidRPr="00111271">
        <w:rPr>
          <w:lang w:val="fr-CA"/>
        </w:rPr>
        <w:t>à</w:t>
      </w:r>
      <w:r w:rsidRPr="00111271">
        <w:rPr>
          <w:lang w:val="fr-CA"/>
        </w:rPr>
        <w:t xml:space="preserve"> la </w:t>
      </w:r>
      <w:r w:rsidR="00CD6808" w:rsidRPr="00111271">
        <w:rPr>
          <w:lang w:val="fr-CA"/>
        </w:rPr>
        <w:t>réduction</w:t>
      </w:r>
      <w:r w:rsidRPr="00111271">
        <w:rPr>
          <w:lang w:val="fr-CA"/>
        </w:rPr>
        <w:t xml:space="preserve"> </w:t>
      </w:r>
      <w:r w:rsidR="00CD6808" w:rsidRPr="00111271">
        <w:rPr>
          <w:lang w:val="fr-CA"/>
        </w:rPr>
        <w:t>potentielle</w:t>
      </w:r>
      <w:r w:rsidRPr="00111271">
        <w:rPr>
          <w:lang w:val="fr-CA"/>
        </w:rPr>
        <w:t xml:space="preserve"> de l’utilisation de la voiture et donc comme vu </w:t>
      </w:r>
      <w:r w:rsidR="00CD6808" w:rsidRPr="00111271">
        <w:rPr>
          <w:lang w:val="fr-CA"/>
        </w:rPr>
        <w:t>pr</w:t>
      </w:r>
      <w:r w:rsidR="00696B24">
        <w:rPr>
          <w:lang w:val="fr-CA"/>
        </w:rPr>
        <w:t>écédant</w:t>
      </w:r>
      <w:r w:rsidRPr="00111271">
        <w:rPr>
          <w:lang w:val="fr-CA"/>
        </w:rPr>
        <w:t xml:space="preserve"> </w:t>
      </w:r>
      <w:r w:rsidR="00CD6808" w:rsidRPr="00111271">
        <w:rPr>
          <w:lang w:val="fr-CA"/>
        </w:rPr>
        <w:t>éviter</w:t>
      </w:r>
      <w:r w:rsidRPr="00111271">
        <w:rPr>
          <w:lang w:val="fr-CA"/>
        </w:rPr>
        <w:t xml:space="preserve"> les couts associer </w:t>
      </w:r>
      <w:r w:rsidR="00CD6808" w:rsidRPr="00111271">
        <w:rPr>
          <w:lang w:val="fr-CA"/>
        </w:rPr>
        <w:t>à</w:t>
      </w:r>
      <w:r w:rsidRPr="00111271">
        <w:rPr>
          <w:lang w:val="fr-CA"/>
        </w:rPr>
        <w:t xml:space="preserve"> l’utilisation d’une voiture.  Mais </w:t>
      </w:r>
      <w:r w:rsidR="00CD6808" w:rsidRPr="00111271">
        <w:rPr>
          <w:lang w:val="fr-CA"/>
        </w:rPr>
        <w:t>d’un autre point</w:t>
      </w:r>
      <w:r w:rsidRPr="00111271">
        <w:rPr>
          <w:lang w:val="fr-CA"/>
        </w:rPr>
        <w:t xml:space="preserve"> de vue comme celui de la ville de </w:t>
      </w:r>
      <w:r w:rsidR="00CD6808" w:rsidRPr="00111271">
        <w:rPr>
          <w:lang w:val="fr-CA"/>
        </w:rPr>
        <w:t>Montréal</w:t>
      </w:r>
      <w:r w:rsidRPr="00111271">
        <w:rPr>
          <w:lang w:val="fr-CA"/>
        </w:rPr>
        <w:t xml:space="preserve"> ou le </w:t>
      </w:r>
      <w:r w:rsidR="00CD6808" w:rsidRPr="00111271">
        <w:rPr>
          <w:lang w:val="fr-CA"/>
        </w:rPr>
        <w:t>gouvernement</w:t>
      </w:r>
      <w:r w:rsidRPr="00111271">
        <w:rPr>
          <w:lang w:val="fr-CA"/>
        </w:rPr>
        <w:t xml:space="preserve"> du Qu</w:t>
      </w:r>
      <w:r w:rsidR="00696B24">
        <w:rPr>
          <w:lang w:val="fr-CA"/>
        </w:rPr>
        <w:t>é</w:t>
      </w:r>
      <w:r w:rsidRPr="00111271">
        <w:rPr>
          <w:lang w:val="fr-CA"/>
        </w:rPr>
        <w:t xml:space="preserve">bec, </w:t>
      </w:r>
      <w:r w:rsidR="00CD6808">
        <w:rPr>
          <w:lang w:val="fr-CA"/>
        </w:rPr>
        <w:t xml:space="preserve">si </w:t>
      </w:r>
      <w:r w:rsidRPr="00111271">
        <w:rPr>
          <w:lang w:val="fr-CA"/>
        </w:rPr>
        <w:t xml:space="preserve">le </w:t>
      </w:r>
      <w:r w:rsidR="00CD6808" w:rsidRPr="00111271">
        <w:rPr>
          <w:lang w:val="fr-CA"/>
        </w:rPr>
        <w:t>développement</w:t>
      </w:r>
      <w:r w:rsidRPr="00111271">
        <w:rPr>
          <w:lang w:val="fr-CA"/>
        </w:rPr>
        <w:t xml:space="preserve"> de la REM de l’</w:t>
      </w:r>
      <w:r w:rsidR="00CD6808">
        <w:rPr>
          <w:lang w:val="fr-CA"/>
        </w:rPr>
        <w:t>E</w:t>
      </w:r>
      <w:r w:rsidRPr="00111271">
        <w:rPr>
          <w:lang w:val="fr-CA"/>
        </w:rPr>
        <w:t xml:space="preserve">st </w:t>
      </w:r>
      <w:r w:rsidR="00CD6808">
        <w:rPr>
          <w:lang w:val="fr-CA"/>
        </w:rPr>
        <w:t>se poursui</w:t>
      </w:r>
      <w:r w:rsidR="00696B24">
        <w:rPr>
          <w:lang w:val="fr-CA"/>
        </w:rPr>
        <w:t>t</w:t>
      </w:r>
      <w:r w:rsidR="00CD6808">
        <w:rPr>
          <w:lang w:val="fr-CA"/>
        </w:rPr>
        <w:t xml:space="preserve"> avec </w:t>
      </w:r>
      <w:r w:rsidRPr="00111271">
        <w:rPr>
          <w:lang w:val="fr-CA"/>
        </w:rPr>
        <w:t xml:space="preserve">l’option </w:t>
      </w:r>
      <w:r w:rsidR="00CD6808" w:rsidRPr="00111271">
        <w:rPr>
          <w:lang w:val="fr-CA"/>
        </w:rPr>
        <w:t>souterraine</w:t>
      </w:r>
      <w:r w:rsidRPr="00111271">
        <w:rPr>
          <w:lang w:val="fr-CA"/>
        </w:rPr>
        <w:t xml:space="preserve"> engendrai </w:t>
      </w:r>
      <w:r w:rsidR="00CD6808" w:rsidRPr="00111271">
        <w:rPr>
          <w:lang w:val="fr-CA"/>
        </w:rPr>
        <w:t>des couts beaucoup plus excessifs</w:t>
      </w:r>
      <w:r w:rsidRPr="00111271">
        <w:rPr>
          <w:lang w:val="fr-CA"/>
        </w:rPr>
        <w:t xml:space="preserve"> que si elle </w:t>
      </w:r>
      <w:r w:rsidR="00CD6808" w:rsidRPr="00111271">
        <w:rPr>
          <w:lang w:val="fr-CA"/>
        </w:rPr>
        <w:t>était</w:t>
      </w:r>
      <w:r w:rsidRPr="00111271">
        <w:rPr>
          <w:lang w:val="fr-CA"/>
        </w:rPr>
        <w:t xml:space="preserve"> </w:t>
      </w:r>
      <w:r w:rsidR="00CD6808" w:rsidRPr="00111271">
        <w:rPr>
          <w:lang w:val="fr-CA"/>
        </w:rPr>
        <w:t>aérienne</w:t>
      </w:r>
      <w:r w:rsidR="009C2A6F">
        <w:rPr>
          <w:lang w:val="fr-CA"/>
        </w:rPr>
        <w:t xml:space="preserve"> dans un système tel que le métro léger</w:t>
      </w:r>
      <w:r w:rsidR="001709F8">
        <w:rPr>
          <w:lang w:val="fr-CA"/>
        </w:rPr>
        <w:fldChar w:fldCharType="begin"/>
      </w:r>
      <w:r w:rsidR="001709F8">
        <w:rPr>
          <w:lang w:val="fr-CA"/>
        </w:rPr>
        <w:instrText xml:space="preserve"> ADDIN ZOTERO_ITEM CSL_CITATION {"citationID":"jYeHXMmP","properties":{"formattedCitation":"(Kerhoas &amp; Aecom-Systra, 2021)","plainCitation":"(Kerhoas &amp; Aecom-Systra, 2021)","noteIndex":0},"citationItems":[{"id":34,"uris":["http://zotero.org/users/10204297/items/Q6KJXV69"],"itemData":{"id":34,"type":"article-journal","language":"fr","page":"35","source":"Zotero","title":"Joaquin Ortiz, Planificateur des transports Coentreprise AECOM-SYSTRA","author":[{"family":"Kerhoas","given":"Pascal"},{"family":"Aecom-Systra","given":"Coentreprise"}],"issued":{"date-parts":[["2021"]]}}}],"schema":"https://github.com/citation-style-language/schema/raw/master/csl-citation.json"} </w:instrText>
      </w:r>
      <w:r w:rsidR="001709F8">
        <w:rPr>
          <w:lang w:val="fr-CA"/>
        </w:rPr>
        <w:fldChar w:fldCharType="separate"/>
      </w:r>
      <w:r w:rsidR="001709F8" w:rsidRPr="001709F8">
        <w:rPr>
          <w:rFonts w:ascii="Calibri" w:hAnsi="Calibri" w:cs="Calibri"/>
          <w:lang w:val="fr-CA"/>
        </w:rPr>
        <w:t>(Kerhoas &amp; Aecom-Systra, 2021)</w:t>
      </w:r>
      <w:r w:rsidR="001709F8">
        <w:rPr>
          <w:lang w:val="fr-CA"/>
        </w:rPr>
        <w:fldChar w:fldCharType="end"/>
      </w:r>
      <w:r w:rsidRPr="00111271">
        <w:rPr>
          <w:lang w:val="fr-CA"/>
        </w:rPr>
        <w:t xml:space="preserve">, on peut alors faire </w:t>
      </w:r>
      <w:r w:rsidR="00CD6808" w:rsidRPr="00111271">
        <w:rPr>
          <w:lang w:val="fr-CA"/>
        </w:rPr>
        <w:t>appel à</w:t>
      </w:r>
      <w:r w:rsidRPr="00111271">
        <w:rPr>
          <w:lang w:val="fr-CA"/>
        </w:rPr>
        <w:t xml:space="preserve"> </w:t>
      </w:r>
      <w:r w:rsidR="00CD6808" w:rsidRPr="00111271">
        <w:rPr>
          <w:lang w:val="fr-CA"/>
        </w:rPr>
        <w:t>la norme</w:t>
      </w:r>
      <w:r w:rsidRPr="00111271">
        <w:rPr>
          <w:lang w:val="fr-CA"/>
        </w:rPr>
        <w:t xml:space="preserve"> de </w:t>
      </w:r>
      <w:r w:rsidR="00CD6808" w:rsidRPr="00111271">
        <w:rPr>
          <w:lang w:val="fr-CA"/>
        </w:rPr>
        <w:t>maximisation</w:t>
      </w:r>
      <w:r w:rsidRPr="00111271">
        <w:rPr>
          <w:lang w:val="fr-CA"/>
        </w:rPr>
        <w:t xml:space="preserve"> de profit. Cette valeur rentre en </w:t>
      </w:r>
      <w:r w:rsidR="00CD6808">
        <w:rPr>
          <w:lang w:val="fr-CA"/>
        </w:rPr>
        <w:t>tension</w:t>
      </w:r>
      <w:r w:rsidRPr="00111271">
        <w:rPr>
          <w:lang w:val="fr-CA"/>
        </w:rPr>
        <w:t xml:space="preserve"> avec</w:t>
      </w:r>
      <w:r w:rsidR="00CD6808">
        <w:rPr>
          <w:lang w:val="fr-CA"/>
        </w:rPr>
        <w:t xml:space="preserve"> </w:t>
      </w:r>
      <w:r w:rsidRPr="00111271">
        <w:rPr>
          <w:lang w:val="fr-CA"/>
        </w:rPr>
        <w:t>la valeur de du bien de vie</w:t>
      </w:r>
      <w:r w:rsidR="00696B24">
        <w:rPr>
          <w:lang w:val="fr-CA"/>
        </w:rPr>
        <w:t>,</w:t>
      </w:r>
      <w:r w:rsidRPr="00111271">
        <w:rPr>
          <w:lang w:val="fr-CA"/>
        </w:rPr>
        <w:t xml:space="preserve"> mais </w:t>
      </w:r>
      <w:r w:rsidR="00CD6808" w:rsidRPr="00111271">
        <w:rPr>
          <w:lang w:val="fr-CA"/>
        </w:rPr>
        <w:t>plutôt</w:t>
      </w:r>
      <w:r w:rsidRPr="00111271">
        <w:rPr>
          <w:lang w:val="fr-CA"/>
        </w:rPr>
        <w:t xml:space="preserve"> du point de vue des individus </w:t>
      </w:r>
      <w:r w:rsidR="00CD6808" w:rsidRPr="00111271">
        <w:rPr>
          <w:lang w:val="fr-CA"/>
        </w:rPr>
        <w:t>plutôt</w:t>
      </w:r>
      <w:r w:rsidRPr="00111271">
        <w:rPr>
          <w:lang w:val="fr-CA"/>
        </w:rPr>
        <w:t xml:space="preserve"> que celle </w:t>
      </w:r>
      <w:r w:rsidR="00CD6808" w:rsidRPr="00111271">
        <w:rPr>
          <w:lang w:val="fr-CA"/>
        </w:rPr>
        <w:t>des entreprises</w:t>
      </w:r>
      <w:r w:rsidRPr="00111271">
        <w:rPr>
          <w:lang w:val="fr-CA"/>
        </w:rPr>
        <w:t xml:space="preserve">, comme on a </w:t>
      </w:r>
      <w:r w:rsidR="00CD6808" w:rsidRPr="00111271">
        <w:rPr>
          <w:lang w:val="fr-CA"/>
        </w:rPr>
        <w:t>mentionné</w:t>
      </w:r>
      <w:r w:rsidRPr="00111271">
        <w:rPr>
          <w:lang w:val="fr-CA"/>
        </w:rPr>
        <w:t xml:space="preserve"> </w:t>
      </w:r>
      <w:r w:rsidR="00CD6808" w:rsidRPr="00111271">
        <w:rPr>
          <w:lang w:val="fr-CA"/>
        </w:rPr>
        <w:t>précédemment</w:t>
      </w:r>
      <w:r w:rsidRPr="00111271">
        <w:rPr>
          <w:lang w:val="fr-CA"/>
        </w:rPr>
        <w:t>.</w:t>
      </w:r>
    </w:p>
    <w:p w14:paraId="0A02318D" w14:textId="77777777" w:rsidR="00927658" w:rsidRDefault="00000000">
      <w:pPr>
        <w:pStyle w:val="Heading1"/>
        <w:spacing w:line="360" w:lineRule="auto"/>
        <w:jc w:val="both"/>
        <w:rPr>
          <w:rFonts w:ascii="Arial" w:hAnsi="Arial" w:cs="Arial"/>
          <w:color w:val="auto"/>
          <w:lang w:val="fr-CA"/>
        </w:rPr>
      </w:pPr>
      <w:bookmarkStart w:id="13" w:name="_Toc115809787"/>
      <w:r>
        <w:rPr>
          <w:rFonts w:ascii="Arial" w:hAnsi="Arial" w:cs="Arial"/>
          <w:color w:val="auto"/>
          <w:lang w:val="fr-CA"/>
        </w:rPr>
        <w:t>Position Justifiée</w:t>
      </w:r>
      <w:bookmarkEnd w:id="13"/>
    </w:p>
    <w:p w14:paraId="1133B795" w14:textId="7D21F144" w:rsidR="00927658" w:rsidRPr="00111271" w:rsidRDefault="00000000" w:rsidP="00111271">
      <w:pPr>
        <w:spacing w:line="360" w:lineRule="auto"/>
        <w:jc w:val="both"/>
        <w:rPr>
          <w:rFonts w:cstheme="minorHAnsi"/>
          <w:lang w:val="fr-CA"/>
        </w:rPr>
      </w:pPr>
      <w:r w:rsidRPr="00111271">
        <w:rPr>
          <w:rFonts w:cstheme="minorHAnsi"/>
          <w:lang w:val="fr-CA"/>
        </w:rPr>
        <w:t xml:space="preserve">Initialement dans </w:t>
      </w:r>
      <w:r w:rsidR="00B72DA5" w:rsidRPr="00111271">
        <w:rPr>
          <w:rFonts w:cstheme="minorHAnsi"/>
          <w:lang w:val="fr-CA"/>
        </w:rPr>
        <w:t>ma position spontanée</w:t>
      </w:r>
      <w:r w:rsidRPr="00111271">
        <w:rPr>
          <w:rFonts w:cstheme="minorHAnsi"/>
          <w:lang w:val="fr-CA"/>
        </w:rPr>
        <w:t xml:space="preserve"> initiale j’ai pris le point que la REM n’</w:t>
      </w:r>
      <w:r w:rsidR="00CD6808" w:rsidRPr="00111271">
        <w:rPr>
          <w:rFonts w:cstheme="minorHAnsi"/>
          <w:lang w:val="fr-CA"/>
        </w:rPr>
        <w:t>était</w:t>
      </w:r>
      <w:r w:rsidRPr="00111271">
        <w:rPr>
          <w:rFonts w:cstheme="minorHAnsi"/>
          <w:lang w:val="fr-CA"/>
        </w:rPr>
        <w:t xml:space="preserve"> pas </w:t>
      </w:r>
      <w:r w:rsidR="00CD6808" w:rsidRPr="00111271">
        <w:rPr>
          <w:rFonts w:cstheme="minorHAnsi"/>
          <w:lang w:val="fr-CA"/>
        </w:rPr>
        <w:t>réalisable</w:t>
      </w:r>
      <w:r w:rsidR="00227C6F">
        <w:rPr>
          <w:rFonts w:cstheme="minorHAnsi"/>
          <w:lang w:val="fr-CA"/>
        </w:rPr>
        <w:t>,</w:t>
      </w:r>
      <w:r w:rsidRPr="00111271">
        <w:rPr>
          <w:rFonts w:cstheme="minorHAnsi"/>
          <w:lang w:val="fr-CA"/>
        </w:rPr>
        <w:t xml:space="preserve"> mais la question </w:t>
      </w:r>
      <w:r w:rsidR="00B72DA5" w:rsidRPr="00111271">
        <w:rPr>
          <w:rFonts w:cstheme="minorHAnsi"/>
          <w:lang w:val="fr-CA"/>
        </w:rPr>
        <w:t>devrait</w:t>
      </w:r>
      <w:r w:rsidRPr="00111271">
        <w:rPr>
          <w:rFonts w:cstheme="minorHAnsi"/>
          <w:lang w:val="fr-CA"/>
        </w:rPr>
        <w:t xml:space="preserve"> </w:t>
      </w:r>
      <w:r w:rsidR="00CD6808" w:rsidRPr="00111271">
        <w:rPr>
          <w:rFonts w:cstheme="minorHAnsi"/>
          <w:lang w:val="fr-CA"/>
        </w:rPr>
        <w:t>être</w:t>
      </w:r>
      <w:r w:rsidRPr="00111271">
        <w:rPr>
          <w:rFonts w:cstheme="minorHAnsi"/>
          <w:lang w:val="fr-CA"/>
        </w:rPr>
        <w:t xml:space="preserve"> </w:t>
      </w:r>
      <w:r w:rsidR="00CD6808" w:rsidRPr="00111271">
        <w:rPr>
          <w:rFonts w:cstheme="minorHAnsi"/>
          <w:lang w:val="fr-CA"/>
        </w:rPr>
        <w:t>plutôt</w:t>
      </w:r>
      <w:r w:rsidRPr="00111271">
        <w:rPr>
          <w:rFonts w:cstheme="minorHAnsi"/>
          <w:lang w:val="fr-CA"/>
        </w:rPr>
        <w:t xml:space="preserve"> pos</w:t>
      </w:r>
      <w:r w:rsidR="00227C6F">
        <w:rPr>
          <w:rFonts w:cstheme="minorHAnsi"/>
          <w:lang w:val="fr-CA"/>
        </w:rPr>
        <w:t>ée</w:t>
      </w:r>
      <w:r w:rsidRPr="00111271">
        <w:rPr>
          <w:rFonts w:cstheme="minorHAnsi"/>
          <w:lang w:val="fr-CA"/>
        </w:rPr>
        <w:t xml:space="preserve"> sur la </w:t>
      </w:r>
      <w:r w:rsidR="00CD6808">
        <w:rPr>
          <w:rFonts w:cstheme="minorHAnsi"/>
          <w:lang w:val="fr-CA"/>
        </w:rPr>
        <w:t>souhait</w:t>
      </w:r>
      <w:r w:rsidR="00B72DA5">
        <w:rPr>
          <w:rFonts w:cstheme="minorHAnsi"/>
          <w:lang w:val="fr-CA"/>
        </w:rPr>
        <w:t>abilité</w:t>
      </w:r>
      <w:r w:rsidRPr="00111271">
        <w:rPr>
          <w:rFonts w:cstheme="minorHAnsi"/>
          <w:lang w:val="fr-CA"/>
        </w:rPr>
        <w:t xml:space="preserve"> du projet de </w:t>
      </w:r>
      <w:r w:rsidR="00B72DA5" w:rsidRPr="00111271">
        <w:rPr>
          <w:rFonts w:cstheme="minorHAnsi"/>
          <w:lang w:val="fr-CA"/>
        </w:rPr>
        <w:t>tous</w:t>
      </w:r>
      <w:r w:rsidRPr="00111271">
        <w:rPr>
          <w:rFonts w:cstheme="minorHAnsi"/>
          <w:lang w:val="fr-CA"/>
        </w:rPr>
        <w:t xml:space="preserve"> les </w:t>
      </w:r>
      <w:r w:rsidR="00B72DA5" w:rsidRPr="00111271">
        <w:rPr>
          <w:rFonts w:cstheme="minorHAnsi"/>
          <w:lang w:val="fr-CA"/>
        </w:rPr>
        <w:t>différents</w:t>
      </w:r>
      <w:r w:rsidRPr="00111271">
        <w:rPr>
          <w:rFonts w:cstheme="minorHAnsi"/>
          <w:lang w:val="fr-CA"/>
        </w:rPr>
        <w:t xml:space="preserve"> acteurs. Cependant dans mon opinion, je suis </w:t>
      </w:r>
      <w:r w:rsidR="00B72DA5" w:rsidRPr="00111271">
        <w:rPr>
          <w:rFonts w:cstheme="minorHAnsi"/>
          <w:lang w:val="fr-CA"/>
        </w:rPr>
        <w:t>arrivé</w:t>
      </w:r>
      <w:r w:rsidRPr="00111271">
        <w:rPr>
          <w:rFonts w:cstheme="minorHAnsi"/>
          <w:lang w:val="fr-CA"/>
        </w:rPr>
        <w:t xml:space="preserve"> </w:t>
      </w:r>
      <w:r w:rsidR="00B72DA5" w:rsidRPr="00111271">
        <w:rPr>
          <w:rFonts w:cstheme="minorHAnsi"/>
          <w:lang w:val="fr-CA"/>
        </w:rPr>
        <w:t>à</w:t>
      </w:r>
      <w:r w:rsidRPr="00111271">
        <w:rPr>
          <w:rFonts w:cstheme="minorHAnsi"/>
          <w:lang w:val="fr-CA"/>
        </w:rPr>
        <w:t xml:space="preserve"> la conclusion que oui la REM est un projet </w:t>
      </w:r>
      <w:r w:rsidR="00B72DA5" w:rsidRPr="00111271">
        <w:rPr>
          <w:rFonts w:cstheme="minorHAnsi"/>
          <w:lang w:val="fr-CA"/>
        </w:rPr>
        <w:t>souhaitable</w:t>
      </w:r>
      <w:r w:rsidRPr="00111271">
        <w:rPr>
          <w:rFonts w:cstheme="minorHAnsi"/>
          <w:lang w:val="fr-CA"/>
        </w:rPr>
        <w:t xml:space="preserve"> pour </w:t>
      </w:r>
      <w:r w:rsidR="00B72DA5" w:rsidRPr="00111271">
        <w:rPr>
          <w:rFonts w:cstheme="minorHAnsi"/>
          <w:lang w:val="fr-CA"/>
        </w:rPr>
        <w:t>tous</w:t>
      </w:r>
      <w:r w:rsidRPr="00111271">
        <w:rPr>
          <w:rFonts w:cstheme="minorHAnsi"/>
          <w:lang w:val="fr-CA"/>
        </w:rPr>
        <w:t xml:space="preserve"> les acteurs. </w:t>
      </w:r>
      <w:r w:rsidR="00B72DA5" w:rsidRPr="00111271">
        <w:rPr>
          <w:rFonts w:cstheme="minorHAnsi"/>
          <w:lang w:val="fr-CA"/>
        </w:rPr>
        <w:t>D</w:t>
      </w:r>
      <w:r w:rsidR="00227C6F">
        <w:rPr>
          <w:rFonts w:cstheme="minorHAnsi"/>
          <w:lang w:val="fr-CA"/>
        </w:rPr>
        <w:t>û</w:t>
      </w:r>
      <w:r w:rsidRPr="00111271">
        <w:rPr>
          <w:rFonts w:cstheme="minorHAnsi"/>
          <w:lang w:val="fr-CA"/>
        </w:rPr>
        <w:t xml:space="preserve"> au fait que le plan</w:t>
      </w:r>
      <w:r w:rsidR="00B72DA5">
        <w:rPr>
          <w:rFonts w:cstheme="minorHAnsi"/>
          <w:lang w:val="fr-CA"/>
        </w:rPr>
        <w:t xml:space="preserve"> </w:t>
      </w:r>
      <w:r w:rsidRPr="00111271">
        <w:rPr>
          <w:rFonts w:cstheme="minorHAnsi"/>
          <w:lang w:val="fr-CA"/>
        </w:rPr>
        <w:t>de la REM de l’</w:t>
      </w:r>
      <w:r w:rsidR="00227C6F">
        <w:rPr>
          <w:rFonts w:cstheme="minorHAnsi"/>
          <w:lang w:val="fr-CA"/>
        </w:rPr>
        <w:t>E</w:t>
      </w:r>
      <w:r w:rsidRPr="00111271">
        <w:rPr>
          <w:rFonts w:cstheme="minorHAnsi"/>
          <w:lang w:val="fr-CA"/>
        </w:rPr>
        <w:t xml:space="preserve">st est </w:t>
      </w:r>
      <w:r w:rsidR="00B72DA5" w:rsidRPr="00111271">
        <w:rPr>
          <w:rFonts w:cstheme="minorHAnsi"/>
          <w:lang w:val="fr-CA"/>
        </w:rPr>
        <w:t>actuellement</w:t>
      </w:r>
      <w:r w:rsidRPr="00111271">
        <w:rPr>
          <w:rFonts w:cstheme="minorHAnsi"/>
          <w:lang w:val="fr-CA"/>
        </w:rPr>
        <w:t xml:space="preserve"> sans </w:t>
      </w:r>
      <w:r w:rsidRPr="00111271">
        <w:rPr>
          <w:rFonts w:cstheme="minorHAnsi"/>
          <w:lang w:val="fr-CA"/>
        </w:rPr>
        <w:lastRenderedPageBreak/>
        <w:t>plan sign</w:t>
      </w:r>
      <w:r w:rsidR="00227C6F">
        <w:rPr>
          <w:rFonts w:cstheme="minorHAnsi"/>
          <w:lang w:val="fr-CA"/>
        </w:rPr>
        <w:t>é</w:t>
      </w:r>
      <w:r w:rsidRPr="00111271">
        <w:rPr>
          <w:rFonts w:cstheme="minorHAnsi"/>
          <w:lang w:val="fr-CA"/>
        </w:rPr>
        <w:t xml:space="preserve">, il </w:t>
      </w:r>
      <w:r w:rsidR="00B72DA5" w:rsidRPr="00111271">
        <w:rPr>
          <w:rFonts w:cstheme="minorHAnsi"/>
          <w:lang w:val="fr-CA"/>
        </w:rPr>
        <w:t>reste</w:t>
      </w:r>
      <w:r w:rsidRPr="00111271">
        <w:rPr>
          <w:rFonts w:cstheme="minorHAnsi"/>
          <w:lang w:val="fr-CA"/>
        </w:rPr>
        <w:t xml:space="preserve"> encore </w:t>
      </w:r>
      <w:r w:rsidR="00B72DA5" w:rsidRPr="00111271">
        <w:rPr>
          <w:rFonts w:cstheme="minorHAnsi"/>
          <w:lang w:val="fr-CA"/>
        </w:rPr>
        <w:t>deux</w:t>
      </w:r>
      <w:r w:rsidRPr="00111271">
        <w:rPr>
          <w:rFonts w:cstheme="minorHAnsi"/>
          <w:lang w:val="fr-CA"/>
        </w:rPr>
        <w:t xml:space="preserve"> options valables, celle qui se relie a </w:t>
      </w:r>
      <w:r w:rsidR="00227C6F">
        <w:rPr>
          <w:rFonts w:cstheme="minorHAnsi"/>
          <w:lang w:val="fr-CA"/>
        </w:rPr>
        <w:t>H</w:t>
      </w:r>
      <w:r w:rsidR="00B72DA5" w:rsidRPr="00111271">
        <w:rPr>
          <w:rFonts w:cstheme="minorHAnsi"/>
          <w:lang w:val="fr-CA"/>
        </w:rPr>
        <w:t>onoré</w:t>
      </w:r>
      <w:r w:rsidRPr="00111271">
        <w:rPr>
          <w:rFonts w:cstheme="minorHAnsi"/>
          <w:lang w:val="fr-CA"/>
        </w:rPr>
        <w:t xml:space="preserve"> </w:t>
      </w:r>
      <w:r w:rsidR="00B72DA5" w:rsidRPr="00111271">
        <w:rPr>
          <w:rFonts w:cstheme="minorHAnsi"/>
          <w:lang w:val="fr-CA"/>
        </w:rPr>
        <w:t>Beaugrand</w:t>
      </w:r>
      <w:r w:rsidRPr="00111271">
        <w:rPr>
          <w:rFonts w:cstheme="minorHAnsi"/>
          <w:lang w:val="fr-CA"/>
        </w:rPr>
        <w:t xml:space="preserve"> et un plan similaire </w:t>
      </w:r>
      <w:r w:rsidR="00B72DA5" w:rsidRPr="00111271">
        <w:rPr>
          <w:rFonts w:cstheme="minorHAnsi"/>
          <w:lang w:val="fr-CA"/>
        </w:rPr>
        <w:t>à</w:t>
      </w:r>
      <w:r w:rsidRPr="00111271">
        <w:rPr>
          <w:rFonts w:cstheme="minorHAnsi"/>
          <w:lang w:val="fr-CA"/>
        </w:rPr>
        <w:t xml:space="preserve"> celui propos</w:t>
      </w:r>
      <w:r w:rsidR="00227C6F">
        <w:rPr>
          <w:rFonts w:cstheme="minorHAnsi"/>
          <w:lang w:val="fr-CA"/>
        </w:rPr>
        <w:t>é</w:t>
      </w:r>
      <w:r w:rsidRPr="00111271">
        <w:rPr>
          <w:rFonts w:cstheme="minorHAnsi"/>
          <w:lang w:val="fr-CA"/>
        </w:rPr>
        <w:t xml:space="preserve"> par CDPQ Infra. Comme </w:t>
      </w:r>
      <w:r w:rsidR="00B72DA5" w:rsidRPr="00111271">
        <w:rPr>
          <w:rFonts w:cstheme="minorHAnsi"/>
          <w:lang w:val="fr-CA"/>
        </w:rPr>
        <w:t>décrit</w:t>
      </w:r>
      <w:r w:rsidRPr="00111271">
        <w:rPr>
          <w:rFonts w:cstheme="minorHAnsi"/>
          <w:lang w:val="fr-CA"/>
        </w:rPr>
        <w:t xml:space="preserve"> </w:t>
      </w:r>
      <w:r w:rsidR="00B72DA5" w:rsidRPr="00111271">
        <w:rPr>
          <w:rFonts w:cstheme="minorHAnsi"/>
          <w:lang w:val="fr-CA"/>
        </w:rPr>
        <w:t>à</w:t>
      </w:r>
      <w:r w:rsidRPr="00111271">
        <w:rPr>
          <w:rFonts w:cstheme="minorHAnsi"/>
          <w:lang w:val="fr-CA"/>
        </w:rPr>
        <w:t xml:space="preserve"> travers le devoir, en passant </w:t>
      </w:r>
      <w:r w:rsidR="00B72DA5" w:rsidRPr="00111271">
        <w:rPr>
          <w:rFonts w:cstheme="minorHAnsi"/>
          <w:lang w:val="fr-CA"/>
        </w:rPr>
        <w:t>à</w:t>
      </w:r>
      <w:r w:rsidRPr="00111271">
        <w:rPr>
          <w:rFonts w:cstheme="minorHAnsi"/>
          <w:lang w:val="fr-CA"/>
        </w:rPr>
        <w:t xml:space="preserve"> travers les </w:t>
      </w:r>
      <w:r w:rsidR="00B72DA5" w:rsidRPr="00111271">
        <w:rPr>
          <w:rFonts w:cstheme="minorHAnsi"/>
          <w:lang w:val="fr-CA"/>
        </w:rPr>
        <w:t>différents</w:t>
      </w:r>
      <w:r w:rsidRPr="00111271">
        <w:rPr>
          <w:rFonts w:cstheme="minorHAnsi"/>
          <w:lang w:val="fr-CA"/>
        </w:rPr>
        <w:t xml:space="preserve"> acteurs, les </w:t>
      </w:r>
      <w:r w:rsidR="00B72DA5" w:rsidRPr="00111271">
        <w:rPr>
          <w:rFonts w:cstheme="minorHAnsi"/>
          <w:lang w:val="fr-CA"/>
        </w:rPr>
        <w:t>résidents</w:t>
      </w:r>
      <w:r w:rsidRPr="00111271">
        <w:rPr>
          <w:rFonts w:cstheme="minorHAnsi"/>
          <w:lang w:val="fr-CA"/>
        </w:rPr>
        <w:t xml:space="preserve"> </w:t>
      </w:r>
      <w:r w:rsidR="00227C6F">
        <w:rPr>
          <w:rFonts w:cstheme="minorHAnsi"/>
          <w:lang w:val="fr-CA"/>
        </w:rPr>
        <w:t xml:space="preserve">quant </w:t>
      </w:r>
      <w:r w:rsidR="00B72DA5" w:rsidRPr="00111271">
        <w:rPr>
          <w:rFonts w:cstheme="minorHAnsi"/>
          <w:lang w:val="fr-CA"/>
        </w:rPr>
        <w:t>à</w:t>
      </w:r>
      <w:r w:rsidRPr="00111271">
        <w:rPr>
          <w:rFonts w:cstheme="minorHAnsi"/>
          <w:lang w:val="fr-CA"/>
        </w:rPr>
        <w:t xml:space="preserve"> eux </w:t>
      </w:r>
      <w:r w:rsidR="00B72DA5" w:rsidRPr="00111271">
        <w:rPr>
          <w:rFonts w:cstheme="minorHAnsi"/>
          <w:lang w:val="fr-CA"/>
        </w:rPr>
        <w:t>préféraient</w:t>
      </w:r>
      <w:r w:rsidRPr="00111271">
        <w:rPr>
          <w:rFonts w:cstheme="minorHAnsi"/>
          <w:lang w:val="fr-CA"/>
        </w:rPr>
        <w:t xml:space="preserve"> une REM </w:t>
      </w:r>
      <w:r w:rsidR="00B72DA5" w:rsidRPr="00111271">
        <w:rPr>
          <w:rFonts w:cstheme="minorHAnsi"/>
          <w:lang w:val="fr-CA"/>
        </w:rPr>
        <w:t>souterraine</w:t>
      </w:r>
      <w:r w:rsidRPr="00111271">
        <w:rPr>
          <w:rFonts w:cstheme="minorHAnsi"/>
          <w:lang w:val="fr-CA"/>
        </w:rPr>
        <w:t xml:space="preserve">, ce qui couterait plus cher </w:t>
      </w:r>
      <w:r w:rsidR="00B72DA5" w:rsidRPr="00111271">
        <w:rPr>
          <w:rFonts w:cstheme="minorHAnsi"/>
          <w:lang w:val="fr-CA"/>
        </w:rPr>
        <w:t>à</w:t>
      </w:r>
      <w:r w:rsidRPr="00111271">
        <w:rPr>
          <w:rFonts w:cstheme="minorHAnsi"/>
          <w:lang w:val="fr-CA"/>
        </w:rPr>
        <w:t xml:space="preserve"> la ville de </w:t>
      </w:r>
      <w:r w:rsidR="00B72DA5" w:rsidRPr="00111271">
        <w:rPr>
          <w:rFonts w:cstheme="minorHAnsi"/>
          <w:lang w:val="fr-CA"/>
        </w:rPr>
        <w:t>Montréal</w:t>
      </w:r>
      <w:r w:rsidRPr="00111271">
        <w:rPr>
          <w:rFonts w:cstheme="minorHAnsi"/>
          <w:lang w:val="fr-CA"/>
        </w:rPr>
        <w:t xml:space="preserve"> et le </w:t>
      </w:r>
      <w:r w:rsidR="00B72DA5" w:rsidRPr="00111271">
        <w:rPr>
          <w:rFonts w:cstheme="minorHAnsi"/>
          <w:lang w:val="fr-CA"/>
        </w:rPr>
        <w:t>gouvernement</w:t>
      </w:r>
      <w:r w:rsidRPr="00111271">
        <w:rPr>
          <w:rFonts w:cstheme="minorHAnsi"/>
          <w:lang w:val="fr-CA"/>
        </w:rPr>
        <w:t xml:space="preserve"> du Qu</w:t>
      </w:r>
      <w:r w:rsidR="00227C6F">
        <w:rPr>
          <w:rFonts w:cstheme="minorHAnsi"/>
          <w:lang w:val="fr-CA"/>
        </w:rPr>
        <w:t>é</w:t>
      </w:r>
      <w:r w:rsidRPr="00111271">
        <w:rPr>
          <w:rFonts w:cstheme="minorHAnsi"/>
          <w:lang w:val="fr-CA"/>
        </w:rPr>
        <w:t>bec.</w:t>
      </w:r>
    </w:p>
    <w:p w14:paraId="08167BF1" w14:textId="1A31BC1D" w:rsidR="00927658" w:rsidRPr="00111271" w:rsidRDefault="00000000" w:rsidP="00111271">
      <w:pPr>
        <w:spacing w:line="360" w:lineRule="auto"/>
        <w:jc w:val="both"/>
        <w:rPr>
          <w:rFonts w:cstheme="minorHAnsi"/>
          <w:lang w:val="fr-CA"/>
        </w:rPr>
      </w:pPr>
      <w:r w:rsidRPr="00111271">
        <w:rPr>
          <w:rFonts w:cstheme="minorHAnsi"/>
          <w:lang w:val="fr-CA"/>
        </w:rPr>
        <w:t xml:space="preserve">Cependant les ramifications du projet dans mon opinion au niveau </w:t>
      </w:r>
      <w:r w:rsidR="00B72DA5" w:rsidRPr="00111271">
        <w:rPr>
          <w:rFonts w:cstheme="minorHAnsi"/>
          <w:lang w:val="fr-CA"/>
        </w:rPr>
        <w:t>environnementale</w:t>
      </w:r>
      <w:r w:rsidRPr="00111271">
        <w:rPr>
          <w:rFonts w:cstheme="minorHAnsi"/>
          <w:lang w:val="fr-CA"/>
        </w:rPr>
        <w:t>, de faciliter la vie des personnes, l’</w:t>
      </w:r>
      <w:r w:rsidR="00B72DA5" w:rsidRPr="00111271">
        <w:rPr>
          <w:rFonts w:cstheme="minorHAnsi"/>
          <w:lang w:val="fr-CA"/>
        </w:rPr>
        <w:t>accessibilité</w:t>
      </w:r>
      <w:r w:rsidRPr="00111271">
        <w:rPr>
          <w:rFonts w:cstheme="minorHAnsi"/>
          <w:lang w:val="fr-CA"/>
        </w:rPr>
        <w:t xml:space="preserve"> </w:t>
      </w:r>
      <w:r w:rsidR="00B72DA5" w:rsidRPr="00111271">
        <w:rPr>
          <w:rFonts w:cstheme="minorHAnsi"/>
          <w:lang w:val="fr-CA"/>
        </w:rPr>
        <w:t>des quartiers</w:t>
      </w:r>
      <w:r w:rsidRPr="00111271">
        <w:rPr>
          <w:rFonts w:cstheme="minorHAnsi"/>
          <w:lang w:val="fr-CA"/>
        </w:rPr>
        <w:t xml:space="preserve"> non accessible auparavant par le transport </w:t>
      </w:r>
      <w:r w:rsidR="00B72DA5" w:rsidRPr="00111271">
        <w:rPr>
          <w:rFonts w:cstheme="minorHAnsi"/>
          <w:lang w:val="fr-CA"/>
        </w:rPr>
        <w:t>en public</w:t>
      </w:r>
      <w:r w:rsidRPr="00111271">
        <w:rPr>
          <w:rFonts w:cstheme="minorHAnsi"/>
          <w:lang w:val="fr-CA"/>
        </w:rPr>
        <w:t xml:space="preserve">, ce qui entrainera </w:t>
      </w:r>
      <w:r w:rsidR="00B72DA5" w:rsidRPr="00111271">
        <w:rPr>
          <w:rFonts w:cstheme="minorHAnsi"/>
          <w:lang w:val="fr-CA"/>
        </w:rPr>
        <w:t>une hausse</w:t>
      </w:r>
      <w:r w:rsidRPr="00111271">
        <w:rPr>
          <w:rFonts w:cstheme="minorHAnsi"/>
          <w:lang w:val="fr-CA"/>
        </w:rPr>
        <w:t xml:space="preserve"> de la valeur de la ville de </w:t>
      </w:r>
      <w:r w:rsidR="00B72DA5" w:rsidRPr="00111271">
        <w:rPr>
          <w:rFonts w:cstheme="minorHAnsi"/>
          <w:lang w:val="fr-CA"/>
        </w:rPr>
        <w:t>Montréal</w:t>
      </w:r>
      <w:r w:rsidRPr="00111271">
        <w:rPr>
          <w:rFonts w:cstheme="minorHAnsi"/>
          <w:lang w:val="fr-CA"/>
        </w:rPr>
        <w:t xml:space="preserve"> en </w:t>
      </w:r>
      <w:r w:rsidR="00B72DA5" w:rsidRPr="00111271">
        <w:rPr>
          <w:rFonts w:cstheme="minorHAnsi"/>
          <w:lang w:val="fr-CA"/>
        </w:rPr>
        <w:t>général</w:t>
      </w:r>
      <w:r w:rsidRPr="00111271">
        <w:rPr>
          <w:rFonts w:cstheme="minorHAnsi"/>
          <w:lang w:val="fr-CA"/>
        </w:rPr>
        <w:t xml:space="preserve"> au long terme.</w:t>
      </w:r>
    </w:p>
    <w:p w14:paraId="619D717D" w14:textId="51ABDAEE" w:rsidR="00927658" w:rsidRDefault="00000000" w:rsidP="00111271">
      <w:pPr>
        <w:spacing w:line="360" w:lineRule="auto"/>
        <w:jc w:val="both"/>
        <w:rPr>
          <w:rFonts w:cstheme="minorHAnsi"/>
          <w:lang w:val="fr-CA"/>
        </w:rPr>
      </w:pPr>
      <w:r w:rsidRPr="00111271">
        <w:rPr>
          <w:rFonts w:cstheme="minorHAnsi"/>
          <w:lang w:val="fr-CA"/>
        </w:rPr>
        <w:t xml:space="preserve">La REM est un investissement de notre </w:t>
      </w:r>
      <w:r w:rsidR="00B72DA5" w:rsidRPr="00111271">
        <w:rPr>
          <w:rFonts w:cstheme="minorHAnsi"/>
          <w:lang w:val="fr-CA"/>
        </w:rPr>
        <w:t>gouvernement</w:t>
      </w:r>
      <w:r w:rsidRPr="00111271">
        <w:rPr>
          <w:rFonts w:cstheme="minorHAnsi"/>
          <w:lang w:val="fr-CA"/>
        </w:rPr>
        <w:t xml:space="preserve"> pour nous, pour </w:t>
      </w:r>
      <w:r w:rsidR="00B72DA5" w:rsidRPr="00111271">
        <w:rPr>
          <w:rFonts w:cstheme="minorHAnsi"/>
          <w:lang w:val="fr-CA"/>
        </w:rPr>
        <w:t>améliorer</w:t>
      </w:r>
      <w:r w:rsidRPr="00111271">
        <w:rPr>
          <w:rFonts w:cstheme="minorHAnsi"/>
          <w:lang w:val="fr-CA"/>
        </w:rPr>
        <w:t xml:space="preserve"> notre </w:t>
      </w:r>
      <w:r w:rsidR="00B72DA5" w:rsidRPr="00111271">
        <w:rPr>
          <w:rFonts w:cstheme="minorHAnsi"/>
          <w:lang w:val="fr-CA"/>
        </w:rPr>
        <w:t>qualité</w:t>
      </w:r>
      <w:r w:rsidRPr="00111271">
        <w:rPr>
          <w:rFonts w:cstheme="minorHAnsi"/>
          <w:lang w:val="fr-CA"/>
        </w:rPr>
        <w:t xml:space="preserve"> de vie et </w:t>
      </w:r>
      <w:r w:rsidR="00B72DA5" w:rsidRPr="00111271">
        <w:rPr>
          <w:rFonts w:cstheme="minorHAnsi"/>
          <w:lang w:val="fr-CA"/>
        </w:rPr>
        <w:t>permettr</w:t>
      </w:r>
      <w:r w:rsidR="00227C6F">
        <w:rPr>
          <w:rFonts w:cstheme="minorHAnsi"/>
          <w:lang w:val="fr-CA"/>
        </w:rPr>
        <w:t>e</w:t>
      </w:r>
      <w:r w:rsidRPr="00111271">
        <w:rPr>
          <w:rFonts w:cstheme="minorHAnsi"/>
          <w:lang w:val="fr-CA"/>
        </w:rPr>
        <w:t xml:space="preserve"> de </w:t>
      </w:r>
      <w:r w:rsidR="00B72DA5" w:rsidRPr="00111271">
        <w:rPr>
          <w:rFonts w:cstheme="minorHAnsi"/>
          <w:lang w:val="fr-CA"/>
        </w:rPr>
        <w:t>démarquer</w:t>
      </w:r>
      <w:r w:rsidRPr="00111271">
        <w:rPr>
          <w:rFonts w:cstheme="minorHAnsi"/>
          <w:lang w:val="fr-CA"/>
        </w:rPr>
        <w:t xml:space="preserve"> </w:t>
      </w:r>
      <w:r w:rsidR="00B72DA5" w:rsidRPr="00111271">
        <w:rPr>
          <w:rFonts w:cstheme="minorHAnsi"/>
          <w:lang w:val="fr-CA"/>
        </w:rPr>
        <w:t>Montréal</w:t>
      </w:r>
      <w:r w:rsidRPr="00111271">
        <w:rPr>
          <w:rFonts w:cstheme="minorHAnsi"/>
          <w:lang w:val="fr-CA"/>
        </w:rPr>
        <w:t xml:space="preserve"> non </w:t>
      </w:r>
      <w:r w:rsidR="00B72DA5" w:rsidRPr="00111271">
        <w:rPr>
          <w:rFonts w:cstheme="minorHAnsi"/>
          <w:lang w:val="fr-CA"/>
        </w:rPr>
        <w:t>seulement</w:t>
      </w:r>
      <w:r w:rsidRPr="00111271">
        <w:rPr>
          <w:rFonts w:cstheme="minorHAnsi"/>
          <w:lang w:val="fr-CA"/>
        </w:rPr>
        <w:t xml:space="preserve"> </w:t>
      </w:r>
      <w:r w:rsidR="00B72DA5" w:rsidRPr="00111271">
        <w:rPr>
          <w:rFonts w:cstheme="minorHAnsi"/>
          <w:lang w:val="fr-CA"/>
        </w:rPr>
        <w:t>au niveau régional</w:t>
      </w:r>
      <w:r w:rsidRPr="00111271">
        <w:rPr>
          <w:rFonts w:cstheme="minorHAnsi"/>
          <w:lang w:val="fr-CA"/>
        </w:rPr>
        <w:t>, mais aussi au niveau national et mondial.</w:t>
      </w:r>
    </w:p>
    <w:p w14:paraId="48FACA61" w14:textId="72D9E971" w:rsidR="007D1F54" w:rsidRDefault="007D1F54" w:rsidP="00111271">
      <w:pPr>
        <w:spacing w:line="360" w:lineRule="auto"/>
        <w:jc w:val="both"/>
        <w:rPr>
          <w:rFonts w:cstheme="minorHAnsi"/>
          <w:lang w:val="fr-CA"/>
        </w:rPr>
      </w:pPr>
    </w:p>
    <w:p w14:paraId="2CDD9574" w14:textId="32F25601" w:rsidR="007D1F54" w:rsidRDefault="007D1F54" w:rsidP="00111271">
      <w:pPr>
        <w:spacing w:line="360" w:lineRule="auto"/>
        <w:jc w:val="both"/>
        <w:rPr>
          <w:rFonts w:cstheme="minorHAnsi"/>
          <w:lang w:val="fr-CA"/>
        </w:rPr>
      </w:pPr>
    </w:p>
    <w:p w14:paraId="15DA44F3" w14:textId="21B944F1" w:rsidR="007D1F54" w:rsidRDefault="007D1F54" w:rsidP="00111271">
      <w:pPr>
        <w:spacing w:line="360" w:lineRule="auto"/>
        <w:jc w:val="both"/>
        <w:rPr>
          <w:rFonts w:cstheme="minorHAnsi"/>
          <w:lang w:val="fr-CA"/>
        </w:rPr>
      </w:pPr>
    </w:p>
    <w:p w14:paraId="5B969A3B" w14:textId="562CF61E" w:rsidR="007D1F54" w:rsidRDefault="007D1F54" w:rsidP="00111271">
      <w:pPr>
        <w:spacing w:line="360" w:lineRule="auto"/>
        <w:jc w:val="both"/>
        <w:rPr>
          <w:rFonts w:cstheme="minorHAnsi"/>
          <w:lang w:val="fr-CA"/>
        </w:rPr>
      </w:pPr>
    </w:p>
    <w:p w14:paraId="15EACFD7" w14:textId="6D2A6937" w:rsidR="007D1F54" w:rsidRDefault="007D1F54" w:rsidP="00111271">
      <w:pPr>
        <w:spacing w:line="360" w:lineRule="auto"/>
        <w:jc w:val="both"/>
        <w:rPr>
          <w:rFonts w:cstheme="minorHAnsi"/>
          <w:lang w:val="fr-CA"/>
        </w:rPr>
      </w:pPr>
    </w:p>
    <w:p w14:paraId="0F135E9E" w14:textId="4E259B14" w:rsidR="007D1F54" w:rsidRDefault="007D1F54" w:rsidP="00111271">
      <w:pPr>
        <w:spacing w:line="360" w:lineRule="auto"/>
        <w:jc w:val="both"/>
        <w:rPr>
          <w:rFonts w:cstheme="minorHAnsi"/>
          <w:lang w:val="fr-CA"/>
        </w:rPr>
      </w:pPr>
    </w:p>
    <w:p w14:paraId="13BB3FB6" w14:textId="5151CC00" w:rsidR="007D1F54" w:rsidRDefault="007D1F54" w:rsidP="00111271">
      <w:pPr>
        <w:spacing w:line="360" w:lineRule="auto"/>
        <w:jc w:val="both"/>
        <w:rPr>
          <w:rFonts w:cstheme="minorHAnsi"/>
          <w:lang w:val="fr-CA"/>
        </w:rPr>
      </w:pPr>
    </w:p>
    <w:p w14:paraId="4A0BEAF9" w14:textId="76749365" w:rsidR="007D1F54" w:rsidRDefault="007D1F54" w:rsidP="00111271">
      <w:pPr>
        <w:spacing w:line="360" w:lineRule="auto"/>
        <w:jc w:val="both"/>
        <w:rPr>
          <w:rFonts w:cstheme="minorHAnsi"/>
          <w:lang w:val="fr-CA"/>
        </w:rPr>
      </w:pPr>
    </w:p>
    <w:p w14:paraId="714787CB" w14:textId="65FD5928" w:rsidR="007D1F54" w:rsidRDefault="007D1F54" w:rsidP="00111271">
      <w:pPr>
        <w:spacing w:line="360" w:lineRule="auto"/>
        <w:jc w:val="both"/>
        <w:rPr>
          <w:rFonts w:cstheme="minorHAnsi"/>
          <w:lang w:val="fr-CA"/>
        </w:rPr>
      </w:pPr>
    </w:p>
    <w:p w14:paraId="4352316B" w14:textId="65A04167" w:rsidR="007D1F54" w:rsidRDefault="007D1F54" w:rsidP="00111271">
      <w:pPr>
        <w:spacing w:line="360" w:lineRule="auto"/>
        <w:jc w:val="both"/>
        <w:rPr>
          <w:rFonts w:cstheme="minorHAnsi"/>
          <w:lang w:val="fr-CA"/>
        </w:rPr>
      </w:pPr>
    </w:p>
    <w:p w14:paraId="4FFA002E" w14:textId="777CB10B" w:rsidR="007D1F54" w:rsidRDefault="007D1F54" w:rsidP="00111271">
      <w:pPr>
        <w:spacing w:line="360" w:lineRule="auto"/>
        <w:jc w:val="both"/>
        <w:rPr>
          <w:rFonts w:cstheme="minorHAnsi"/>
          <w:lang w:val="fr-CA"/>
        </w:rPr>
      </w:pPr>
    </w:p>
    <w:p w14:paraId="05A0EE42" w14:textId="1BF4901B" w:rsidR="007D1F54" w:rsidRDefault="007D1F54" w:rsidP="00111271">
      <w:pPr>
        <w:spacing w:line="360" w:lineRule="auto"/>
        <w:jc w:val="both"/>
        <w:rPr>
          <w:rFonts w:cstheme="minorHAnsi"/>
          <w:lang w:val="fr-CA"/>
        </w:rPr>
      </w:pPr>
    </w:p>
    <w:p w14:paraId="10492A30" w14:textId="60BB08D1" w:rsidR="007D1F54" w:rsidRDefault="007D1F54" w:rsidP="00111271">
      <w:pPr>
        <w:spacing w:line="360" w:lineRule="auto"/>
        <w:jc w:val="both"/>
        <w:rPr>
          <w:rFonts w:cstheme="minorHAnsi"/>
          <w:lang w:val="fr-CA"/>
        </w:rPr>
      </w:pPr>
    </w:p>
    <w:p w14:paraId="024E2DC5" w14:textId="54218BC8" w:rsidR="007D1F54" w:rsidRDefault="007D1F54" w:rsidP="00111271">
      <w:pPr>
        <w:spacing w:line="360" w:lineRule="auto"/>
        <w:jc w:val="both"/>
        <w:rPr>
          <w:rFonts w:cstheme="minorHAnsi"/>
          <w:lang w:val="fr-CA"/>
        </w:rPr>
      </w:pPr>
    </w:p>
    <w:p w14:paraId="25FC570B" w14:textId="77777777" w:rsidR="007D1F54" w:rsidRPr="00111271" w:rsidRDefault="007D1F54" w:rsidP="00111271">
      <w:pPr>
        <w:spacing w:line="360" w:lineRule="auto"/>
        <w:jc w:val="both"/>
        <w:rPr>
          <w:rFonts w:cstheme="minorHAnsi"/>
          <w:lang w:val="fr-CA"/>
        </w:rPr>
      </w:pPr>
    </w:p>
    <w:p w14:paraId="7017B74D" w14:textId="5FC6DC1A" w:rsidR="00927658" w:rsidRDefault="00000000">
      <w:pPr>
        <w:pStyle w:val="Heading1"/>
        <w:spacing w:line="360" w:lineRule="auto"/>
        <w:jc w:val="both"/>
        <w:rPr>
          <w:rFonts w:ascii="Arial" w:hAnsi="Arial" w:cs="Arial"/>
          <w:color w:val="auto"/>
          <w:lang w:val="fr-CA"/>
        </w:rPr>
      </w:pPr>
      <w:bookmarkStart w:id="14" w:name="_Toc115809788"/>
      <w:r>
        <w:rPr>
          <w:rFonts w:ascii="Arial" w:hAnsi="Arial" w:cs="Arial"/>
          <w:color w:val="auto"/>
          <w:lang w:val="fr-CA"/>
        </w:rPr>
        <w:lastRenderedPageBreak/>
        <w:t>Liste de Références</w:t>
      </w:r>
      <w:bookmarkEnd w:id="14"/>
    </w:p>
    <w:p w14:paraId="58DFFE95" w14:textId="301858E9" w:rsidR="00927658" w:rsidRPr="00D07349" w:rsidRDefault="00D07349" w:rsidP="00D07349">
      <w:pPr>
        <w:rPr>
          <w:lang w:val="fr-CA"/>
        </w:rPr>
      </w:pPr>
      <w:r>
        <w:rPr>
          <w:lang w:val="fr-CA"/>
        </w:rPr>
        <w:t>A noter que le commentaire est situé après la source.</w:t>
      </w:r>
    </w:p>
    <w:p w14:paraId="17FDD363" w14:textId="77777777" w:rsidR="004F6E92" w:rsidRPr="004F6E92" w:rsidRDefault="00D700CD" w:rsidP="004F6E92">
      <w:pPr>
        <w:pStyle w:val="Bibliography"/>
        <w:rPr>
          <w:rFonts w:ascii="Arial" w:hAnsi="Arial" w:cs="Arial"/>
          <w:lang w:val="fr-CA"/>
        </w:rPr>
      </w:pPr>
      <w:r>
        <w:rPr>
          <w:rFonts w:ascii="Arial" w:hAnsi="Arial" w:cs="Arial"/>
          <w:lang w:val="fr-CA"/>
        </w:rPr>
        <w:fldChar w:fldCharType="begin"/>
      </w:r>
      <w:r w:rsidR="004F6E92">
        <w:rPr>
          <w:rFonts w:ascii="Arial" w:hAnsi="Arial" w:cs="Arial"/>
          <w:lang w:val="fr-CA"/>
        </w:rPr>
        <w:instrText xml:space="preserve"> ADDIN ZOTERO_BIBL {"uncited":[],"omitted":[],"custom":[]} CSL_BIBLIOGRAPHY </w:instrText>
      </w:r>
      <w:r>
        <w:rPr>
          <w:rFonts w:ascii="Arial" w:hAnsi="Arial" w:cs="Arial"/>
          <w:lang w:val="fr-CA"/>
        </w:rPr>
        <w:fldChar w:fldCharType="separate"/>
      </w:r>
      <w:r w:rsidR="004F6E92" w:rsidRPr="004F6E92">
        <w:rPr>
          <w:rFonts w:ascii="Arial" w:hAnsi="Arial" w:cs="Arial"/>
          <w:i/>
          <w:iCs/>
          <w:lang w:val="fr-CA"/>
        </w:rPr>
        <w:t>7 mythes sur le REM de l’Est</w:t>
      </w:r>
      <w:r w:rsidR="004F6E92" w:rsidRPr="004F6E92">
        <w:rPr>
          <w:rFonts w:ascii="Arial" w:hAnsi="Arial" w:cs="Arial"/>
          <w:lang w:val="fr-CA"/>
        </w:rPr>
        <w:t>. (2022, février 21). CDPQ Infra | Un modèle novateur pour les projets d’infrastructures. https://www.cdpqinfra.com/fr/actualites/articles/7-mythes-sur-le-rem-de-lest</w:t>
      </w:r>
    </w:p>
    <w:p w14:paraId="7FA3427F" w14:textId="77777777" w:rsidR="004F6E92" w:rsidRPr="004F6E92" w:rsidRDefault="004F6E92" w:rsidP="004F6E92">
      <w:pPr>
        <w:pStyle w:val="Bibliography"/>
        <w:rPr>
          <w:rFonts w:ascii="Arial" w:hAnsi="Arial" w:cs="Arial"/>
          <w:lang w:val="fr-CA"/>
        </w:rPr>
      </w:pPr>
      <w:r w:rsidRPr="004F6E92">
        <w:rPr>
          <w:rFonts w:ascii="Arial" w:hAnsi="Arial" w:cs="Arial"/>
          <w:lang w:val="fr-CA"/>
        </w:rPr>
        <w:t xml:space="preserve">CDPQ Infra. (2016). </w:t>
      </w:r>
      <w:r w:rsidRPr="004F6E92">
        <w:rPr>
          <w:rFonts w:ascii="Arial" w:hAnsi="Arial" w:cs="Arial"/>
          <w:i/>
          <w:iCs/>
          <w:lang w:val="fr-CA"/>
        </w:rPr>
        <w:t>RÉSUMÉ DE L’ÉTUDE D’IMPACT SUR L’ENVIRONNEMENT</w:t>
      </w:r>
      <w:r w:rsidRPr="004F6E92">
        <w:rPr>
          <w:rFonts w:ascii="Arial" w:hAnsi="Arial" w:cs="Arial"/>
          <w:lang w:val="fr-CA"/>
        </w:rPr>
        <w:t>. https://rem.info/sites/default/files/document/FOenvironmentalimpactshort_2016.pdf</w:t>
      </w:r>
    </w:p>
    <w:p w14:paraId="353AF18E" w14:textId="77777777" w:rsidR="004F6E92" w:rsidRPr="004F6E92" w:rsidRDefault="004F6E92" w:rsidP="004F6E92">
      <w:pPr>
        <w:pStyle w:val="Bibliography"/>
        <w:rPr>
          <w:rFonts w:ascii="Arial" w:hAnsi="Arial" w:cs="Arial"/>
          <w:lang w:val="fr-CA"/>
        </w:rPr>
      </w:pPr>
      <w:r w:rsidRPr="004F6E92">
        <w:rPr>
          <w:rFonts w:ascii="Arial" w:hAnsi="Arial" w:cs="Arial"/>
          <w:lang w:val="fr-CA"/>
        </w:rPr>
        <w:t xml:space="preserve">CDPQ Infra. (2020). </w:t>
      </w:r>
      <w:r w:rsidRPr="004F6E92">
        <w:rPr>
          <w:rFonts w:ascii="Arial" w:hAnsi="Arial" w:cs="Arial"/>
          <w:i/>
          <w:iCs/>
          <w:lang w:val="fr-CA"/>
        </w:rPr>
        <w:t>Un nouveau réseau de transport pour l’Est de Montréal</w:t>
      </w:r>
      <w:r w:rsidRPr="004F6E92">
        <w:rPr>
          <w:rFonts w:ascii="Arial" w:hAnsi="Arial" w:cs="Arial"/>
          <w:lang w:val="fr-CA"/>
        </w:rPr>
        <w:t>. https://www.cdpqinfra.com/sites/cdpqinfrad8/files/2020-12/REM_de_l_Est_Breffage_technique_FR_0.pdf</w:t>
      </w:r>
    </w:p>
    <w:p w14:paraId="3151B253" w14:textId="4469CE3E" w:rsidR="004F6E92" w:rsidRDefault="004F6E92" w:rsidP="004F6E92">
      <w:pPr>
        <w:pStyle w:val="Bibliography"/>
        <w:rPr>
          <w:rFonts w:ascii="Arial" w:hAnsi="Arial" w:cs="Arial"/>
          <w:lang w:val="fr-CA"/>
        </w:rPr>
      </w:pPr>
      <w:r w:rsidRPr="004F6E92">
        <w:rPr>
          <w:rFonts w:ascii="Arial" w:hAnsi="Arial" w:cs="Arial"/>
          <w:lang w:val="fr-CA"/>
        </w:rPr>
        <w:t xml:space="preserve">CDPQ Infra. (2021). </w:t>
      </w:r>
      <w:r w:rsidRPr="004F6E92">
        <w:rPr>
          <w:rFonts w:ascii="Arial" w:hAnsi="Arial" w:cs="Arial"/>
          <w:i/>
          <w:iCs/>
          <w:lang w:val="fr-CA"/>
        </w:rPr>
        <w:t>Avis de projet : Réseau express métropolitain de l’Est</w:t>
      </w:r>
      <w:r w:rsidRPr="004F6E92">
        <w:rPr>
          <w:rFonts w:ascii="Arial" w:hAnsi="Arial" w:cs="Arial"/>
          <w:lang w:val="fr-CA"/>
        </w:rPr>
        <w:t xml:space="preserve"> (p. 41). CDPQ Infra. https://www.cdpqinfra.com/sites/cdpqinfrad8/files/2021-05/Avis%20de%20projet_REM_Est_2021-05-17_sign%C3%A9.pdf</w:t>
      </w:r>
    </w:p>
    <w:p w14:paraId="2A1A08E6" w14:textId="7E2EDA5C" w:rsidR="004F6E92" w:rsidRPr="004F6E92" w:rsidRDefault="004F6E92" w:rsidP="004F6E92">
      <w:pPr>
        <w:rPr>
          <w:lang w:val="fr-CA"/>
        </w:rPr>
      </w:pPr>
      <w:r w:rsidRPr="004F6E92">
        <w:rPr>
          <w:lang w:val="fr-CA"/>
        </w:rPr>
        <w:t>Cette source de</w:t>
      </w:r>
      <w:r>
        <w:rPr>
          <w:lang w:val="fr-CA"/>
        </w:rPr>
        <w:t xml:space="preserve"> la part de CDPQ Infra présente divers avis et présentent certains enjeux critiques pour la réalisation de la REM de l'Est et analysant les impacts possibles. Il est important car il montre fortement sur quels aspects CDPQ Infra se concentre lors de la réalisation de tels travaux.</w:t>
      </w:r>
    </w:p>
    <w:p w14:paraId="2632D68C" w14:textId="11942E4F" w:rsidR="004F6E92" w:rsidRDefault="004F6E92" w:rsidP="004F6E92">
      <w:pPr>
        <w:pStyle w:val="Bibliography"/>
        <w:rPr>
          <w:rFonts w:ascii="Arial" w:hAnsi="Arial" w:cs="Arial"/>
        </w:rPr>
      </w:pPr>
      <w:r w:rsidRPr="004F6E92">
        <w:rPr>
          <w:rFonts w:ascii="Arial" w:hAnsi="Arial" w:cs="Arial"/>
        </w:rPr>
        <w:t xml:space="preserve">Dent, N., Hawa, L., DeWeese, J., Rania, W., Kestens, Y., &amp; El-Geneidy, A. (2021). Market-Segmentation Study of Future and Potential Users of the New Réseau Express Métropolitain Light Rail in Montreal, Canada. </w:t>
      </w:r>
      <w:r w:rsidRPr="004F6E92">
        <w:rPr>
          <w:rFonts w:ascii="Arial" w:hAnsi="Arial" w:cs="Arial"/>
          <w:i/>
          <w:iCs/>
        </w:rPr>
        <w:t>Transportation Research Record: Journal of the Transportation Research Board</w:t>
      </w:r>
      <w:r w:rsidRPr="004F6E92">
        <w:rPr>
          <w:rFonts w:ascii="Arial" w:hAnsi="Arial" w:cs="Arial"/>
        </w:rPr>
        <w:t xml:space="preserve">, </w:t>
      </w:r>
      <w:r w:rsidRPr="004F6E92">
        <w:rPr>
          <w:rFonts w:ascii="Arial" w:hAnsi="Arial" w:cs="Arial"/>
          <w:i/>
          <w:iCs/>
        </w:rPr>
        <w:t>2675</w:t>
      </w:r>
      <w:r w:rsidRPr="004F6E92">
        <w:rPr>
          <w:rFonts w:ascii="Arial" w:hAnsi="Arial" w:cs="Arial"/>
        </w:rPr>
        <w:t>, 036119812110145. https://doi.org/10.1177/03611981211014528</w:t>
      </w:r>
    </w:p>
    <w:p w14:paraId="7CC145CB" w14:textId="56AD7D28" w:rsidR="00EC4723" w:rsidRPr="00EC4723" w:rsidRDefault="00EC4723" w:rsidP="00EC4723">
      <w:pPr>
        <w:rPr>
          <w:lang w:val="fr-CA"/>
        </w:rPr>
      </w:pPr>
      <w:r w:rsidRPr="00EC4723">
        <w:rPr>
          <w:lang w:val="fr-CA"/>
        </w:rPr>
        <w:t xml:space="preserve">Cette source est </w:t>
      </w:r>
      <w:r w:rsidR="00EB75FE" w:rsidRPr="00EC4723">
        <w:rPr>
          <w:lang w:val="fr-CA"/>
        </w:rPr>
        <w:t>plutôt</w:t>
      </w:r>
      <w:r w:rsidRPr="00EC4723">
        <w:rPr>
          <w:lang w:val="fr-CA"/>
        </w:rPr>
        <w:t xml:space="preserve"> u</w:t>
      </w:r>
      <w:r>
        <w:rPr>
          <w:lang w:val="fr-CA"/>
        </w:rPr>
        <w:t xml:space="preserve">ne </w:t>
      </w:r>
      <w:r w:rsidR="00EB75FE">
        <w:rPr>
          <w:lang w:val="fr-CA"/>
        </w:rPr>
        <w:t>étude</w:t>
      </w:r>
      <w:r>
        <w:rPr>
          <w:lang w:val="fr-CA"/>
        </w:rPr>
        <w:t xml:space="preserve"> de marche pour la REM, elle est donc plus une </w:t>
      </w:r>
      <w:r w:rsidR="00EB75FE">
        <w:rPr>
          <w:lang w:val="fr-CA"/>
        </w:rPr>
        <w:t>étude</w:t>
      </w:r>
      <w:r>
        <w:rPr>
          <w:lang w:val="fr-CA"/>
        </w:rPr>
        <w:t xml:space="preserve"> de nature sociologique et est important car on a </w:t>
      </w:r>
      <w:r w:rsidR="00EB75FE">
        <w:rPr>
          <w:lang w:val="fr-CA"/>
        </w:rPr>
        <w:t>davantage</w:t>
      </w:r>
      <w:r>
        <w:rPr>
          <w:lang w:val="fr-CA"/>
        </w:rPr>
        <w:t xml:space="preserve"> le point de vue des </w:t>
      </w:r>
      <w:r w:rsidR="00EB75FE">
        <w:rPr>
          <w:lang w:val="fr-CA"/>
        </w:rPr>
        <w:t>résidents</w:t>
      </w:r>
      <w:r>
        <w:rPr>
          <w:lang w:val="fr-CA"/>
        </w:rPr>
        <w:t xml:space="preserve"> et comment le REM va changer ou pas leurs habitudes.</w:t>
      </w:r>
    </w:p>
    <w:p w14:paraId="075D7BC6" w14:textId="77777777" w:rsidR="004F6E92" w:rsidRPr="004F6E92" w:rsidRDefault="004F6E92" w:rsidP="004F6E92">
      <w:pPr>
        <w:pStyle w:val="Bibliography"/>
        <w:rPr>
          <w:rFonts w:ascii="Arial" w:hAnsi="Arial" w:cs="Arial"/>
          <w:lang w:val="fr-CA"/>
        </w:rPr>
      </w:pPr>
      <w:r w:rsidRPr="004F6E92">
        <w:rPr>
          <w:rFonts w:ascii="Arial" w:hAnsi="Arial" w:cs="Arial"/>
          <w:i/>
          <w:iCs/>
          <w:lang w:val="fr-CA"/>
        </w:rPr>
        <w:t xml:space="preserve">Deux-Montagnes and Mascouche </w:t>
      </w:r>
      <w:proofErr w:type="spellStart"/>
      <w:r w:rsidRPr="004F6E92">
        <w:rPr>
          <w:rFonts w:ascii="Arial" w:hAnsi="Arial" w:cs="Arial"/>
          <w:i/>
          <w:iCs/>
          <w:lang w:val="fr-CA"/>
        </w:rPr>
        <w:t>lines</w:t>
      </w:r>
      <w:proofErr w:type="spellEnd"/>
      <w:r w:rsidRPr="004F6E92">
        <w:rPr>
          <w:rFonts w:ascii="Arial" w:hAnsi="Arial" w:cs="Arial"/>
          <w:lang w:val="fr-CA"/>
        </w:rPr>
        <w:t>. (s. d.). REM. Consulté 30 septembre 2022, à l’adresse https://rem.info/en/deux-montagnes-line</w:t>
      </w:r>
    </w:p>
    <w:p w14:paraId="28621646" w14:textId="00A4AFBA" w:rsidR="004F6E92" w:rsidRDefault="004F6E92" w:rsidP="004F6E92">
      <w:pPr>
        <w:pStyle w:val="Bibliography"/>
        <w:rPr>
          <w:rFonts w:ascii="Arial" w:hAnsi="Arial" w:cs="Arial"/>
          <w:lang w:val="fr-CA"/>
        </w:rPr>
      </w:pPr>
      <w:r w:rsidRPr="004F6E92">
        <w:rPr>
          <w:rFonts w:ascii="Arial" w:hAnsi="Arial" w:cs="Arial"/>
        </w:rPr>
        <w:t xml:space="preserve">Kerhoas, P., &amp; Aecom-Systra, C. (2021). </w:t>
      </w:r>
      <w:r w:rsidRPr="004F6E92">
        <w:rPr>
          <w:rFonts w:ascii="Arial" w:hAnsi="Arial" w:cs="Arial"/>
          <w:i/>
          <w:iCs/>
          <w:lang w:val="fr-CA"/>
        </w:rPr>
        <w:t>Joaquin Ortiz, Planificateur des transports Coentreprise AECOM-SYSTRA</w:t>
      </w:r>
      <w:r w:rsidRPr="004F6E92">
        <w:rPr>
          <w:rFonts w:ascii="Arial" w:hAnsi="Arial" w:cs="Arial"/>
          <w:lang w:val="fr-CA"/>
        </w:rPr>
        <w:t>. 35.</w:t>
      </w:r>
    </w:p>
    <w:p w14:paraId="48F62A3E" w14:textId="6F93BD1B" w:rsidR="00D07349" w:rsidRPr="00D07349" w:rsidRDefault="00D07349" w:rsidP="00D07349">
      <w:pPr>
        <w:rPr>
          <w:lang w:val="fr-CA"/>
        </w:rPr>
      </w:pPr>
      <w:r>
        <w:rPr>
          <w:lang w:val="fr-CA"/>
        </w:rPr>
        <w:t>Cette Source présente une analyse sur le choix du système de transport, le métro léger. On apprend plus sur comment CDPQ Infra est arrive a sa conclusion pour le choix et les différentes considération qui sont intervenus.</w:t>
      </w:r>
    </w:p>
    <w:p w14:paraId="55FD4FDF" w14:textId="77777777" w:rsidR="004F6E92" w:rsidRPr="004F6E92" w:rsidRDefault="004F6E92" w:rsidP="004F6E92">
      <w:pPr>
        <w:pStyle w:val="Bibliography"/>
        <w:rPr>
          <w:rFonts w:ascii="Arial" w:hAnsi="Arial" w:cs="Arial"/>
          <w:lang w:val="fr-CA"/>
        </w:rPr>
      </w:pPr>
      <w:r w:rsidRPr="004F6E92">
        <w:rPr>
          <w:rFonts w:ascii="Arial" w:hAnsi="Arial" w:cs="Arial"/>
          <w:lang w:val="fr-CA"/>
        </w:rPr>
        <w:t xml:space="preserve">La Presse canadienne, L. P. (2018). </w:t>
      </w:r>
      <w:r w:rsidRPr="004F6E92">
        <w:rPr>
          <w:rFonts w:ascii="Arial" w:hAnsi="Arial" w:cs="Arial"/>
          <w:i/>
          <w:iCs/>
          <w:lang w:val="fr-CA"/>
        </w:rPr>
        <w:t>Impacts négatifs du REM : Un mal nécessaire, selon le gouvernement</w:t>
      </w:r>
      <w:r w:rsidRPr="004F6E92">
        <w:rPr>
          <w:rFonts w:ascii="Arial" w:hAnsi="Arial" w:cs="Arial"/>
          <w:lang w:val="fr-CA"/>
        </w:rPr>
        <w:t>. 98.5 Montréal. https://www.985fm.ca/nouvelles/94675/impacts-negatifs-du-rem-un-mal-necessaire-selon-le-gouvernement</w:t>
      </w:r>
    </w:p>
    <w:p w14:paraId="71EE130C" w14:textId="11CAAC3F" w:rsidR="004F6E92" w:rsidRDefault="004F6E92" w:rsidP="004F6E92">
      <w:pPr>
        <w:pStyle w:val="Bibliography"/>
        <w:rPr>
          <w:rFonts w:ascii="Arial" w:hAnsi="Arial" w:cs="Arial"/>
          <w:lang w:val="fr-CA"/>
        </w:rPr>
      </w:pPr>
      <w:r w:rsidRPr="004F6E92">
        <w:rPr>
          <w:rFonts w:ascii="Arial" w:hAnsi="Arial" w:cs="Arial"/>
          <w:lang w:val="fr-CA"/>
        </w:rPr>
        <w:t xml:space="preserve">NouvLR. (2019). </w:t>
      </w:r>
      <w:r w:rsidRPr="004F6E92">
        <w:rPr>
          <w:rFonts w:ascii="Arial" w:hAnsi="Arial" w:cs="Arial"/>
          <w:i/>
          <w:iCs/>
          <w:lang w:val="fr-CA"/>
        </w:rPr>
        <w:t>Plan de gestion environnementale et sociale</w:t>
      </w:r>
      <w:r w:rsidRPr="004F6E92">
        <w:rPr>
          <w:rFonts w:ascii="Arial" w:hAnsi="Arial" w:cs="Arial"/>
          <w:lang w:val="fr-CA"/>
        </w:rPr>
        <w:t xml:space="preserve"> (p. 75). NouvLR. https://rem.info/sites/default/files/document/Plan%20de%20gestion%20environnementale%20et%20sociale.pdf</w:t>
      </w:r>
    </w:p>
    <w:p w14:paraId="273EB50B" w14:textId="5B8B0D41" w:rsidR="00D07349" w:rsidRPr="00D07349" w:rsidRDefault="00D07349" w:rsidP="00D07349">
      <w:pPr>
        <w:rPr>
          <w:lang w:val="fr-CA"/>
        </w:rPr>
      </w:pPr>
      <w:r>
        <w:rPr>
          <w:lang w:val="fr-CA"/>
        </w:rPr>
        <w:lastRenderedPageBreak/>
        <w:t>Cette source présente les impacts environnementaux et de leurs gestions lors des travaux en cours. Ce document est jugé pertinent car il décrit davantage les problèmes environnementaux qui seront permanent même après la construction de la REM, cette information n'est pas toujours dévoilé et médiatisé</w:t>
      </w:r>
    </w:p>
    <w:p w14:paraId="555DA8EC" w14:textId="77777777" w:rsidR="004F6E92" w:rsidRPr="004F6E92" w:rsidRDefault="004F6E92" w:rsidP="004F6E92">
      <w:pPr>
        <w:pStyle w:val="Bibliography"/>
        <w:rPr>
          <w:rFonts w:ascii="Arial" w:hAnsi="Arial" w:cs="Arial"/>
          <w:lang w:val="fr-CA"/>
        </w:rPr>
      </w:pPr>
      <w:r w:rsidRPr="004F6E92">
        <w:rPr>
          <w:rFonts w:ascii="Arial" w:hAnsi="Arial" w:cs="Arial"/>
          <w:lang w:val="fr-CA"/>
        </w:rPr>
        <w:t xml:space="preserve">Paré, J. (2022, avril 12). L’impact du REM sur les prix des propriétés à Montréal. </w:t>
      </w:r>
      <w:r w:rsidRPr="004F6E92">
        <w:rPr>
          <w:rFonts w:ascii="Arial" w:hAnsi="Arial" w:cs="Arial"/>
          <w:i/>
          <w:iCs/>
          <w:lang w:val="fr-CA"/>
        </w:rPr>
        <w:t>Journal Métro</w:t>
      </w:r>
      <w:r w:rsidRPr="004F6E92">
        <w:rPr>
          <w:rFonts w:ascii="Arial" w:hAnsi="Arial" w:cs="Arial"/>
          <w:lang w:val="fr-CA"/>
        </w:rPr>
        <w:t>. https://journalmetro.com/inspiration/habitation-et-immobilier/2807066/limpact-du-rem-sur-les-prix-des-proprietes-a-montreal/</w:t>
      </w:r>
    </w:p>
    <w:p w14:paraId="24366C7A" w14:textId="0EEC2A84" w:rsidR="00927658" w:rsidRDefault="00D700CD">
      <w:pPr>
        <w:spacing w:line="360" w:lineRule="auto"/>
        <w:jc w:val="both"/>
        <w:rPr>
          <w:rFonts w:ascii="Arial" w:hAnsi="Arial" w:cs="Arial"/>
          <w:lang w:val="fr-CA"/>
        </w:rPr>
      </w:pPr>
      <w:r>
        <w:rPr>
          <w:rFonts w:ascii="Arial" w:hAnsi="Arial" w:cs="Arial"/>
          <w:lang w:val="fr-CA"/>
        </w:rPr>
        <w:fldChar w:fldCharType="end"/>
      </w:r>
    </w:p>
    <w:p w14:paraId="56EC4FB2" w14:textId="77777777" w:rsidR="00927658" w:rsidRDefault="00927658">
      <w:pPr>
        <w:spacing w:line="360" w:lineRule="auto"/>
        <w:jc w:val="both"/>
        <w:rPr>
          <w:rFonts w:ascii="Arial" w:hAnsi="Arial" w:cs="Arial"/>
          <w:lang w:val="fr-CA"/>
        </w:rPr>
      </w:pPr>
    </w:p>
    <w:p w14:paraId="42BA5587" w14:textId="77777777" w:rsidR="00927658" w:rsidRDefault="00927658">
      <w:pPr>
        <w:spacing w:line="360" w:lineRule="auto"/>
        <w:jc w:val="both"/>
        <w:rPr>
          <w:rFonts w:ascii="Arial" w:hAnsi="Arial" w:cs="Arial"/>
          <w:lang w:val="fr-CA"/>
        </w:rPr>
      </w:pPr>
    </w:p>
    <w:p w14:paraId="016FEB2C" w14:textId="77777777" w:rsidR="00927658" w:rsidRDefault="00927658">
      <w:pPr>
        <w:spacing w:line="360" w:lineRule="auto"/>
        <w:jc w:val="both"/>
        <w:rPr>
          <w:rFonts w:ascii="Arial" w:hAnsi="Arial" w:cs="Arial"/>
          <w:lang w:val="fr-CA"/>
        </w:rPr>
      </w:pPr>
    </w:p>
    <w:p w14:paraId="3D9DA344" w14:textId="77777777" w:rsidR="00927658" w:rsidRDefault="00927658">
      <w:pPr>
        <w:spacing w:line="360" w:lineRule="auto"/>
        <w:jc w:val="both"/>
        <w:rPr>
          <w:rFonts w:ascii="Arial" w:hAnsi="Arial" w:cs="Arial"/>
          <w:lang w:val="fr-CA"/>
        </w:rPr>
      </w:pPr>
    </w:p>
    <w:p w14:paraId="638D4EF4" w14:textId="77777777" w:rsidR="00927658" w:rsidRDefault="00927658">
      <w:pPr>
        <w:spacing w:line="360" w:lineRule="auto"/>
        <w:jc w:val="both"/>
        <w:rPr>
          <w:rFonts w:ascii="Arial" w:hAnsi="Arial" w:cs="Arial"/>
          <w:lang w:val="fr-CA"/>
        </w:rPr>
      </w:pPr>
    </w:p>
    <w:p w14:paraId="3F1AD77C" w14:textId="77777777" w:rsidR="00927658" w:rsidRDefault="00927658">
      <w:pPr>
        <w:spacing w:line="360" w:lineRule="auto"/>
        <w:jc w:val="both"/>
        <w:rPr>
          <w:rFonts w:ascii="Arial" w:hAnsi="Arial" w:cs="Arial"/>
          <w:lang w:val="fr-CA"/>
        </w:rPr>
      </w:pPr>
    </w:p>
    <w:p w14:paraId="03C978A8" w14:textId="77777777" w:rsidR="00927658" w:rsidRDefault="00927658">
      <w:pPr>
        <w:spacing w:line="360" w:lineRule="auto"/>
        <w:jc w:val="both"/>
        <w:rPr>
          <w:rFonts w:ascii="Arial" w:hAnsi="Arial" w:cs="Arial"/>
          <w:lang w:val="fr-CA"/>
        </w:rPr>
      </w:pPr>
    </w:p>
    <w:p w14:paraId="632678E1" w14:textId="77777777" w:rsidR="00927658" w:rsidRDefault="00927658">
      <w:pPr>
        <w:spacing w:line="360" w:lineRule="auto"/>
        <w:jc w:val="both"/>
        <w:rPr>
          <w:rFonts w:ascii="Arial" w:hAnsi="Arial" w:cs="Arial"/>
          <w:lang w:val="fr-CA"/>
        </w:rPr>
      </w:pPr>
    </w:p>
    <w:p w14:paraId="55F84440" w14:textId="77777777" w:rsidR="00927658" w:rsidRDefault="00927658">
      <w:pPr>
        <w:spacing w:line="360" w:lineRule="auto"/>
        <w:jc w:val="both"/>
        <w:rPr>
          <w:rFonts w:ascii="Arial" w:hAnsi="Arial" w:cs="Arial"/>
          <w:lang w:val="fr-CA"/>
        </w:rPr>
      </w:pPr>
    </w:p>
    <w:p w14:paraId="305F3666" w14:textId="77777777" w:rsidR="00927658" w:rsidRDefault="00927658">
      <w:pPr>
        <w:spacing w:line="360" w:lineRule="auto"/>
        <w:jc w:val="both"/>
        <w:rPr>
          <w:rFonts w:ascii="Arial" w:hAnsi="Arial" w:cs="Arial"/>
          <w:lang w:val="fr-CA"/>
        </w:rPr>
      </w:pPr>
    </w:p>
    <w:p w14:paraId="4FB6B727" w14:textId="77777777" w:rsidR="00927658" w:rsidRPr="00D700CD" w:rsidRDefault="00927658">
      <w:pPr>
        <w:spacing w:line="360" w:lineRule="auto"/>
        <w:jc w:val="both"/>
        <w:rPr>
          <w:rFonts w:ascii="Arial" w:hAnsi="Arial" w:cs="Arial"/>
          <w:lang w:val="fr-CA"/>
        </w:rPr>
      </w:pPr>
    </w:p>
    <w:sectPr w:rsidR="00927658" w:rsidRPr="00D700CD">
      <w:footerReference w:type="default" r:id="rId8"/>
      <w:pgSz w:w="12240" w:h="15840"/>
      <w:pgMar w:top="1418" w:right="1701" w:bottom="1418" w:left="1701" w:header="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54299" w14:textId="77777777" w:rsidR="004D546E" w:rsidRDefault="004D546E">
      <w:pPr>
        <w:spacing w:after="0" w:line="240" w:lineRule="auto"/>
      </w:pPr>
      <w:r>
        <w:separator/>
      </w:r>
    </w:p>
  </w:endnote>
  <w:endnote w:type="continuationSeparator" w:id="0">
    <w:p w14:paraId="4090E3BE" w14:textId="77777777" w:rsidR="004D546E" w:rsidRDefault="004D5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460516"/>
      <w:docPartObj>
        <w:docPartGallery w:val="Page Numbers (Bottom of Page)"/>
        <w:docPartUnique/>
      </w:docPartObj>
    </w:sdtPr>
    <w:sdtContent>
      <w:p w14:paraId="5DDD9834" w14:textId="77777777" w:rsidR="00927658" w:rsidRDefault="00000000">
        <w:pPr>
          <w:pStyle w:val="Footer"/>
          <w:jc w:val="right"/>
        </w:pPr>
        <w:r>
          <w:fldChar w:fldCharType="begin"/>
        </w:r>
        <w:r>
          <w:instrText xml:space="preserve"> PAGE </w:instrText>
        </w:r>
        <w:r>
          <w:fldChar w:fldCharType="separate"/>
        </w:r>
        <w:r>
          <w:t>9</w:t>
        </w:r>
        <w:r>
          <w:fldChar w:fldCharType="end"/>
        </w:r>
      </w:p>
    </w:sdtContent>
  </w:sdt>
  <w:p w14:paraId="1924DFE1" w14:textId="77777777" w:rsidR="00927658" w:rsidRDefault="00927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51AC4" w14:textId="77777777" w:rsidR="004D546E" w:rsidRDefault="004D546E">
      <w:pPr>
        <w:spacing w:after="0" w:line="240" w:lineRule="auto"/>
      </w:pPr>
      <w:r>
        <w:separator/>
      </w:r>
    </w:p>
  </w:footnote>
  <w:footnote w:type="continuationSeparator" w:id="0">
    <w:p w14:paraId="30BEB1A0" w14:textId="77777777" w:rsidR="004D546E" w:rsidRDefault="004D54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58"/>
    <w:rsid w:val="00031152"/>
    <w:rsid w:val="00111271"/>
    <w:rsid w:val="00121D19"/>
    <w:rsid w:val="001709F8"/>
    <w:rsid w:val="001712C6"/>
    <w:rsid w:val="00174A4B"/>
    <w:rsid w:val="00195390"/>
    <w:rsid w:val="00227C6F"/>
    <w:rsid w:val="004D546E"/>
    <w:rsid w:val="004F6E92"/>
    <w:rsid w:val="00696B24"/>
    <w:rsid w:val="007D1F54"/>
    <w:rsid w:val="00867898"/>
    <w:rsid w:val="00927658"/>
    <w:rsid w:val="00981F13"/>
    <w:rsid w:val="00986F2C"/>
    <w:rsid w:val="009C2A6F"/>
    <w:rsid w:val="00A05DE2"/>
    <w:rsid w:val="00B72DA5"/>
    <w:rsid w:val="00C54917"/>
    <w:rsid w:val="00CB0E2A"/>
    <w:rsid w:val="00CD6808"/>
    <w:rsid w:val="00D07349"/>
    <w:rsid w:val="00D50087"/>
    <w:rsid w:val="00D700CD"/>
    <w:rsid w:val="00D76BE9"/>
    <w:rsid w:val="00DC150D"/>
    <w:rsid w:val="00DE1366"/>
    <w:rsid w:val="00EB75FE"/>
    <w:rsid w:val="00EC4723"/>
    <w:rsid w:val="00F35FC7"/>
    <w:rsid w:val="00F73C7C"/>
    <w:rsid w:val="00F952D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15DE"/>
  <w15:docId w15:val="{995EAC6D-C235-4C04-9843-4FA3AC71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93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1A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9316E"/>
  </w:style>
  <w:style w:type="character" w:customStyle="1" w:styleId="FooterChar">
    <w:name w:val="Footer Char"/>
    <w:basedOn w:val="DefaultParagraphFont"/>
    <w:link w:val="Footer"/>
    <w:uiPriority w:val="99"/>
    <w:qFormat/>
    <w:rsid w:val="0009316E"/>
  </w:style>
  <w:style w:type="character" w:customStyle="1" w:styleId="Heading1Char">
    <w:name w:val="Heading 1 Char"/>
    <w:basedOn w:val="DefaultParagraphFont"/>
    <w:link w:val="Heading1"/>
    <w:uiPriority w:val="9"/>
    <w:qFormat/>
    <w:rsid w:val="000931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0022"/>
    <w:rPr>
      <w:color w:val="0563C1" w:themeColor="hyperlink"/>
      <w:u w:val="single"/>
    </w:rPr>
  </w:style>
  <w:style w:type="character" w:customStyle="1" w:styleId="f7rl1if4">
    <w:name w:val="f7rl1if4"/>
    <w:basedOn w:val="DefaultParagraphFont"/>
    <w:qFormat/>
    <w:rsid w:val="00925DA0"/>
  </w:style>
  <w:style w:type="character" w:customStyle="1" w:styleId="Heading2Char">
    <w:name w:val="Heading 2 Char"/>
    <w:basedOn w:val="DefaultParagraphFont"/>
    <w:link w:val="Heading2"/>
    <w:uiPriority w:val="9"/>
    <w:qFormat/>
    <w:rsid w:val="00C11B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FA1AB9"/>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9316E"/>
    <w:pPr>
      <w:tabs>
        <w:tab w:val="center" w:pos="4680"/>
        <w:tab w:val="right" w:pos="9360"/>
      </w:tabs>
      <w:spacing w:after="0" w:line="240" w:lineRule="auto"/>
    </w:pPr>
  </w:style>
  <w:style w:type="paragraph" w:styleId="Footer">
    <w:name w:val="footer"/>
    <w:basedOn w:val="Normal"/>
    <w:link w:val="FooterChar"/>
    <w:uiPriority w:val="99"/>
    <w:unhideWhenUsed/>
    <w:rsid w:val="0009316E"/>
    <w:pPr>
      <w:tabs>
        <w:tab w:val="center" w:pos="4680"/>
        <w:tab w:val="right" w:pos="9360"/>
      </w:tabs>
      <w:spacing w:after="0" w:line="240" w:lineRule="auto"/>
    </w:pPr>
  </w:style>
  <w:style w:type="paragraph" w:styleId="NormalWeb">
    <w:name w:val="Normal (Web)"/>
    <w:basedOn w:val="Normal"/>
    <w:uiPriority w:val="99"/>
    <w:semiHidden/>
    <w:unhideWhenUsed/>
    <w:qFormat/>
    <w:rsid w:val="0011585D"/>
    <w:pPr>
      <w:spacing w:beforeAutospacing="1" w:afterAutospacing="1" w:line="240" w:lineRule="auto"/>
    </w:pPr>
    <w:rPr>
      <w:rFonts w:ascii="Times New Roman" w:eastAsia="Times New Roman" w:hAnsi="Times New Roman" w:cs="Times New Roman"/>
      <w:sz w:val="24"/>
      <w:szCs w:val="24"/>
    </w:rPr>
  </w:style>
  <w:style w:type="paragraph" w:styleId="IndexHeading">
    <w:name w:val="index heading"/>
    <w:basedOn w:val="Heading"/>
  </w:style>
  <w:style w:type="paragraph" w:styleId="TOCHeading">
    <w:name w:val="TOC Heading"/>
    <w:basedOn w:val="Heading1"/>
    <w:next w:val="Normal"/>
    <w:uiPriority w:val="39"/>
    <w:unhideWhenUsed/>
    <w:qFormat/>
    <w:rsid w:val="000C0022"/>
    <w:pPr>
      <w:outlineLvl w:val="9"/>
    </w:pPr>
  </w:style>
  <w:style w:type="paragraph" w:styleId="TOC1">
    <w:name w:val="toc 1"/>
    <w:basedOn w:val="Normal"/>
    <w:next w:val="Normal"/>
    <w:autoRedefine/>
    <w:uiPriority w:val="39"/>
    <w:unhideWhenUsed/>
    <w:rsid w:val="000C0022"/>
    <w:pPr>
      <w:spacing w:after="100"/>
    </w:pPr>
  </w:style>
  <w:style w:type="paragraph" w:styleId="Bibliography">
    <w:name w:val="Bibliography"/>
    <w:basedOn w:val="Normal"/>
    <w:next w:val="Normal"/>
    <w:uiPriority w:val="37"/>
    <w:unhideWhenUsed/>
    <w:qFormat/>
    <w:rsid w:val="00BB4062"/>
  </w:style>
  <w:style w:type="paragraph" w:styleId="TOC2">
    <w:name w:val="toc 2"/>
    <w:basedOn w:val="Normal"/>
    <w:next w:val="Normal"/>
    <w:autoRedefine/>
    <w:uiPriority w:val="39"/>
    <w:unhideWhenUsed/>
    <w:rsid w:val="002D4CEB"/>
    <w:pPr>
      <w:spacing w:after="100"/>
      <w:ind w:left="220"/>
    </w:pPr>
  </w:style>
  <w:style w:type="paragraph" w:styleId="ListParagraph">
    <w:name w:val="List Paragraph"/>
    <w:basedOn w:val="Normal"/>
    <w:uiPriority w:val="34"/>
    <w:qFormat/>
    <w:rsid w:val="00CC592B"/>
    <w:pPr>
      <w:ind w:left="720"/>
      <w:contextualSpacing/>
    </w:pPr>
  </w:style>
  <w:style w:type="paragraph" w:styleId="TOC3">
    <w:name w:val="toc 3"/>
    <w:basedOn w:val="Normal"/>
    <w:next w:val="Normal"/>
    <w:autoRedefine/>
    <w:uiPriority w:val="39"/>
    <w:unhideWhenUsed/>
    <w:rsid w:val="00D76B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2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FA841-E333-44BE-A091-A38CE28DC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12</Pages>
  <Words>5472</Words>
  <Characters>28897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Falicoff</dc:creator>
  <dc:description/>
  <cp:lastModifiedBy>Maximiliano Falicoff</cp:lastModifiedBy>
  <cp:revision>106</cp:revision>
  <dcterms:created xsi:type="dcterms:W3CDTF">2022-09-08T15:27:00Z</dcterms:created>
  <dcterms:modified xsi:type="dcterms:W3CDTF">2022-10-05T01:29:00Z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zotero-version="6.0.14"&gt;&lt;session id="lApDFtV8"/&gt;&lt;style id="http://www.zotero.org/styles/apa" locale="fr-CA"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