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RAWALPINDI INSTITUTE OF CARDIOLOGY</w:t>
      </w:r>
    </w:p>
    <w:p>
      <w:pPr>
        <w:jc w:val="center"/>
      </w:pPr>
      <w:r>
        <w:rPr>
          <w:b/>
          <w:bCs/>
          <w:sz w:val="24"/>
          <w:szCs w:val="24"/>
        </w:rPr>
        <w:t xml:space="preserve">Technical Evaluation Committee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b/>
          <w:bCs/>
          <w:sz w:val="22"/>
          <w:szCs w:val="22"/>
        </w:rPr>
        <w:t xml:space="preserve">TECHNICAL EVALUATION OF ANNUAL TENDER FOR ENALAPRIL FOR FY 2025-26, REF NO: RIC/PO/2941/25, Dated: 8/12/2025.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CHECK LIST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2"/>
          <w:szCs w:val="22"/>
        </w:rPr>
        <w:t xml:space="preserve">Name of Firm: rfgrfg</w:t>
      </w:r>
    </w:p>
    <w:p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 #</w:t>
            </w:r>
          </w:p>
        </w:tc>
        <w:tc>
          <w:p>
            <w:r>
              <w:rPr>
                <w:b/>
                <w:bCs/>
              </w:rPr>
              <w:t xml:space="preserve">DETAIL</w:t>
            </w:r>
          </w:p>
        </w:tc>
        <w:tc>
          <w:p>
            <w:r>
              <w:rPr>
                <w:b/>
                <w:bCs/>
              </w:rPr>
              <w:t xml:space="preserve">YES / NO</w:t>
            </w:r>
          </w:p>
        </w:tc>
        <w:tc>
          <w:p>
            <w:r>
              <w:rPr>
                <w:b/>
                <w:bCs/>
              </w:rPr>
              <w:t xml:space="preserve">PAGE #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KNOCK OUT CLAUSES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sdf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b/>
          <w:bCs/>
          <w:sz w:val="22"/>
          <w:szCs w:val="22"/>
        </w:rPr>
        <w:t xml:space="preserve">Evaluation Criteria: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S#</w:t>
            </w:r>
          </w:p>
        </w:tc>
        <w:tc>
          <w:p>
            <w:r>
              <w:rPr>
                <w:b/>
                <w:bCs/>
              </w:rPr>
              <w:t xml:space="preserve">Parameters</w:t>
            </w:r>
          </w:p>
        </w:tc>
        <w:tc>
          <w:p>
            <w:r>
              <w:rPr>
                <w:b/>
                <w:bCs/>
              </w:rPr>
              <w:t xml:space="preserve">Detail</w:t>
            </w:r>
          </w:p>
        </w:tc>
        <w:tc>
          <w:p>
            <w:r>
              <w:rPr>
                <w:b/>
                <w:bCs/>
              </w:rPr>
              <w:t xml:space="preserve">Max Marks</w:t>
            </w:r>
          </w:p>
        </w:tc>
        <w:tc>
          <w:p>
            <w:r>
              <w:rPr>
                <w:b/>
                <w:bCs/>
              </w:rPr>
              <w:t xml:space="preserve">Obtained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fg</w:t>
            </w:r>
          </w:p>
        </w:tc>
        <w:tc>
          <w:p>
            <w:r>
              <w:t xml:space="preserve">fg</w:t>
            </w:r>
          </w:p>
        </w:tc>
        <w:tc>
          <w:p>
            <w:r>
              <w:t xml:space="preserve">98</w:t>
            </w:r>
          </w:p>
        </w:tc>
        <w:tc>
          <w:p>
            <w:r>
              <w:t xml:space="preserve">56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b/>
          <w:bCs/>
          <w:sz w:val="22"/>
          <w:szCs w:val="22"/>
        </w:rPr>
        <w:t xml:space="preserve">Total Max Marks: 98</w:t>
      </w:r>
      <w:r>
        <w:rPr>
          <w:sz w:val="22"/>
          <w:szCs w:val="22"/>
        </w:rPr>
        <w:t xml:space="preserve">      Qualifying marks 65%</w:t>
      </w:r>
      <w:r>
        <w:rPr>
          <w:sz w:val="22"/>
          <w:szCs w:val="22"/>
        </w:rPr>
        <w:t xml:space="preserve">      Total Marks Obtained: 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2025-08-12T08:25:47.621Z</dcterms:created>
  <dcterms:modified xsi:type="dcterms:W3CDTF">2025-08-12T08:25:47.621Z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