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Isaid Small Vehicle - SAM3 pseudo referansı Full Metric Document</w:t>
      </w:r>
    </w:p>
    <w:p>
      <w:pPr>
        <w:pStyle w:val="Heading1"/>
      </w:pPr>
      <w:r>
        <w:t>Scope</w:t>
      </w:r>
    </w:p>
    <w:p>
      <w:pPr>
        <w:pStyle w:val="ListBullet"/>
        <w:spacing w:after="40"/>
      </w:pPr>
      <w:r>
        <w:rPr>
          <w:rFonts w:ascii="DejaVu Sans" w:hAnsi="DejaVu Sans"/>
          <w:sz w:val="18"/>
        </w:rPr>
        <w:t>Veri kaynağı iSAID, hedef sınıf küçük araç ve model giriş çözünürlüğü 1024×1024 pikseldir.</w:t>
      </w:r>
    </w:p>
    <w:p>
      <w:pPr>
        <w:pStyle w:val="ListBullet"/>
        <w:spacing w:after="40"/>
      </w:pPr>
      <w:r>
        <w:rPr>
          <w:rFonts w:ascii="DejaVu Sans" w:hAnsi="DejaVu Sans"/>
          <w:sz w:val="18"/>
        </w:rPr>
        <w:t>Test kümesi 512 görüntüdür. Dört Overlap × Mask Area grubunun her birinde tam 128 görüntü vardır.</w:t>
      </w:r>
    </w:p>
    <w:p>
      <w:pPr>
        <w:pStyle w:val="ListBullet"/>
        <w:spacing w:after="40"/>
      </w:pPr>
      <w:r>
        <w:rPr>
          <w:rFonts w:ascii="DejaVu Sans" w:hAnsi="DejaVu Sans"/>
          <w:sz w:val="18"/>
        </w:rPr>
        <w:t>No Overlap, görüntüdeki hedef GT bbox çiftlerinin kesişmemesi; Overlap ise en az bir hedef bbox çiftinin IoU değerinin 0,001 veya üstünde olmasıdır.</w:t>
      </w:r>
    </w:p>
    <w:p>
      <w:pPr>
        <w:pStyle w:val="ListBullet"/>
        <w:spacing w:after="40"/>
      </w:pPr>
      <w:r>
        <w:rPr>
          <w:rFonts w:ascii="DejaVu Sans" w:hAnsi="DejaVu Sans"/>
          <w:sz w:val="18"/>
        </w:rPr>
        <w:t>Low/High Mask Area ayrımı yayımlanmış temel instance maskelerinin görüntü içindeki toplam alan oranına göre, testten önce dondurulmuş veri setine özgü eşikle yapılmıştır. Referans türü değişse bile stratum üyeliği değişmez.</w:t>
      </w:r>
    </w:p>
    <w:p>
      <w:pPr>
        <w:pStyle w:val="ListBullet"/>
        <w:spacing w:after="40"/>
      </w:pPr>
      <w:r>
        <w:rPr>
          <w:rFonts w:ascii="DejaVu Sans" w:hAnsi="DejaVu Sans"/>
          <w:sz w:val="18"/>
        </w:rPr>
        <w:t>SAM1, SAM2 ve SAM3 tahminleri aynı 512 görüntüde hem GT bbox hem de seed 42 ile eğitilmiş YOLO bbox istemiyle bir kez üretilmiş ve bütün referanslara karşı değişmeden yeniden değerlendirilmiştir.</w:t>
      </w:r>
    </w:p>
    <w:p>
      <w:pPr>
        <w:pStyle w:val="ListBullet"/>
        <w:spacing w:after="40"/>
      </w:pPr>
      <w:r>
        <w:rPr>
          <w:rFonts w:ascii="DejaVu Sans" w:hAnsi="DejaVu Sans"/>
          <w:sz w:val="18"/>
        </w:rPr>
        <w:t>SAM3 bbox koşulu Sam3Tracker PVS arayüzüyle, multimask_output=False ve mask_threshold=0.0 ayarlarıyla çalıştırılmıştır. PCS kavram örneği arayüzü kullanılmamıştır.</w:t>
      </w:r>
    </w:p>
    <w:p>
      <w:pPr>
        <w:pStyle w:val="ListBullet"/>
        <w:spacing w:after="40"/>
      </w:pPr>
      <w:r>
        <w:rPr>
          <w:rFonts w:ascii="DejaVu Sans" w:hAnsi="DejaVu Sans"/>
          <w:sz w:val="18"/>
        </w:rPr>
        <w:t>Maske metrikleri instance-level hesaplanır; her hedef örnek eşit ağırlıktadır. Büyük nesneler küçük nesneleri piksel sayısıyla perdelemez.</w:t>
      </w:r>
    </w:p>
    <w:p>
      <w:pPr>
        <w:pStyle w:val="ListBullet"/>
        <w:spacing w:after="40"/>
      </w:pPr>
      <w:r>
        <w:rPr>
          <w:rFonts w:ascii="DejaVu Sans" w:hAnsi="DejaVu Sans"/>
          <w:sz w:val="18"/>
        </w:rPr>
        <w:t>YOLO detector tablosu referans maskeden bağımsızdır; bütün referans raporlarında aynı dondurulmuş bbox sonuçları kullanılır.</w:t>
      </w:r>
    </w:p>
    <w:p>
      <w:pPr>
        <w:pStyle w:val="ListBullet"/>
        <w:spacing w:after="40"/>
      </w:pPr>
      <w:r>
        <w:rPr>
          <w:rFonts w:ascii="DejaVu Sans" w:hAnsi="DejaVu Sans"/>
          <w:sz w:val="18"/>
        </w:rPr>
        <w:t>Nitel görsellerde seçilen görüntüdeki bütün hedef instance'lar modele ayrı GT bbox istemleri olarak verilir ve maskeler yalnız gösterim amacıyla birleştirilir.</w:t>
      </w:r>
    </w:p>
    <w:p>
      <w:pPr>
        <w:pStyle w:val="Heading1"/>
      </w:pPr>
      <w:r>
        <w:t>Metric Logic</w:t>
      </w:r>
    </w:p>
    <w:p>
      <w:pPr>
        <w:pStyle w:val="ListBullet"/>
        <w:spacing w:after="40"/>
      </w:pPr>
      <w:r>
        <w:rPr>
          <w:rFonts w:ascii="DejaVu Sans" w:hAnsi="DejaVu Sans"/>
          <w:sz w:val="18"/>
        </w:rPr>
        <w:t>TP, modelin doğru biçimde nesne olarak işaretlediği pikseldir. FP, nesne olmadığı hâlde nesne diye işaretlenen; FN ise nesne olduğu hâlde kaçırılan pikseldir.</w:t>
      </w:r>
    </w:p>
    <w:p>
      <w:pPr>
        <w:pStyle w:val="ListBullet"/>
        <w:spacing w:after="40"/>
      </w:pPr>
      <w:r>
        <w:rPr>
          <w:rFonts w:ascii="DejaVu Sans" w:hAnsi="DejaVu Sans"/>
          <w:sz w:val="18"/>
        </w:rPr>
        <w:t>IoU = TP / (TP + FP + FN). Tahmin ve referans maskenin ortak alanını birleşim alanına böler; 1 kusursuz, 0 hiç örtüşme yok demektir.</w:t>
      </w:r>
    </w:p>
    <w:p>
      <w:pPr>
        <w:pStyle w:val="ListBullet"/>
        <w:spacing w:after="40"/>
      </w:pPr>
      <w:r>
        <w:rPr>
          <w:rFonts w:ascii="DejaVu Sans" w:hAnsi="DejaVu Sans"/>
          <w:sz w:val="18"/>
        </w:rPr>
        <w:t>Dice = 2TP / (2TP + FP + FN). IoU ile aynı davranışı farklı ölçekle ifade eder.</w:t>
      </w:r>
    </w:p>
    <w:p>
      <w:pPr>
        <w:pStyle w:val="ListBullet"/>
        <w:spacing w:after="40"/>
      </w:pPr>
      <w:r>
        <w:rPr>
          <w:rFonts w:ascii="DejaVu Sans" w:hAnsi="DejaVu Sans"/>
          <w:sz w:val="18"/>
        </w:rPr>
        <w:t>Precision = TP / (TP + FP). Modelin boyadığı piksellerin ne kadarının gerçekten nesne olduğunu gösterir; fazla alan boyamak precision değerini düşürür.</w:t>
      </w:r>
    </w:p>
    <w:p>
      <w:pPr>
        <w:pStyle w:val="ListBullet"/>
        <w:spacing w:after="40"/>
      </w:pPr>
      <w:r>
        <w:rPr>
          <w:rFonts w:ascii="DejaVu Sans" w:hAnsi="DejaVu Sans"/>
          <w:sz w:val="18"/>
        </w:rPr>
        <w:t>Recall = TP / (TP + FN). Gerçek nesne piksellerinin ne kadarının yakalandığını gösterir; eksik maske recall değerini düşürür.</w:t>
      </w:r>
    </w:p>
    <w:p>
      <w:pPr>
        <w:pStyle w:val="ListBullet"/>
        <w:spacing w:after="40"/>
      </w:pPr>
      <w:r>
        <w:rPr>
          <w:rFonts w:ascii="DejaVu Sans" w:hAnsi="DejaVu Sans"/>
          <w:sz w:val="18"/>
        </w:rPr>
        <w:t>Dört ortalama maske metriği nesne örneği düzeyinde (instance-level) önce her küçük araç için hesaplanır, sonra bütün örnekler eşit ağırlıkla ortalanır. Büyük nesneler küçük nesnelerin sonucunu perdelemez.</w:t>
      </w:r>
    </w:p>
    <w:p>
      <w:pPr>
        <w:pStyle w:val="ListBullet"/>
        <w:spacing w:after="40"/>
      </w:pPr>
      <w:r>
        <w:rPr>
          <w:rFonts w:ascii="DejaVu Sans" w:hAnsi="DejaVu Sans"/>
          <w:sz w:val="18"/>
        </w:rPr>
        <w:t>Her satırda temel veri seti anotasyonuyla varlığı bilinen bir küçük araç vardır. Bu nedenle boş pseudo referans eksik etikettir; tahmin de boş olsa bile maske metrikleri 0 kabul edilir ve referans kapsama kaybı ayrıca raporlanır.</w:t>
      </w:r>
    </w:p>
    <w:p>
      <w:pPr>
        <w:pStyle w:val="ListBullet"/>
        <w:spacing w:after="40"/>
      </w:pPr>
      <w:r>
        <w:rPr>
          <w:rFonts w:ascii="DejaVu Sans" w:hAnsi="DejaVu Sans"/>
          <w:sz w:val="18"/>
        </w:rPr>
        <w:t>IoU ≥ 0.50/0.75/0.90 sütunları, ilgili IoU eşiğini geçen küçük araç maskelerinin oranıdır. Bunlar mAP değildir ve raporda mAP gibi adlandırılmaz.</w:t>
      </w:r>
    </w:p>
    <w:p>
      <w:pPr>
        <w:pStyle w:val="ListBullet"/>
        <w:spacing w:after="40"/>
      </w:pPr>
      <w:r>
        <w:rPr>
          <w:rFonts w:ascii="DejaVu Sans" w:hAnsi="DejaVu Sans"/>
          <w:sz w:val="18"/>
        </w:rPr>
        <w:t>YOLO'nun kaçırdığı bir gerçek küçük araç, YOLO-bbox maske tablosunda boş tahmin olarak değerlendirilir ve o örneğin maske skorları sıfır olur. Herhangi bir gerçek nesneyle eşleşmeyen yanlış pozitif YOLO kutuları ise instance maske ortalamasına sahte bir referans örneği olarak eklenmez; bunların etkisi detector Precision, Recall ve mAP değerlerinde ölçülür.</w:t>
      </w:r>
    </w:p>
    <w:p>
      <w:pPr>
        <w:pStyle w:val="ListBullet"/>
        <w:spacing w:after="40"/>
      </w:pPr>
      <w:r>
        <w:rPr>
          <w:rFonts w:ascii="DejaVu Sans" w:hAnsi="DejaVu Sans"/>
          <w:sz w:val="18"/>
        </w:rPr>
        <w:t>Maske tabloları her GT küçük araç örneğini değerlendirir; YOLO'nun eşleştiremediği GT örnekleri de boş tahmin ve sıfır skorla hesaba katılır. Bu değerlendirme gerçek COCO segmentation AP ile aynı değildir. Confidence sırasındaki bütün maskeleri ve yanlış pozitifleri kullanan uçtan uca COCO mask AP bu raporda ayrıca çalıştırılmadığı için IoU eşik oranları AP veya mAP diye yeniden adlandırılmamıştır.</w:t>
      </w:r>
    </w:p>
    <w:p>
      <w:pPr>
        <w:pStyle w:val="ListBullet"/>
        <w:spacing w:after="40"/>
      </w:pPr>
      <w:r>
        <w:rPr>
          <w:rFonts w:ascii="DejaVu Sans" w:hAnsi="DejaVu Sans"/>
          <w:sz w:val="18"/>
        </w:rPr>
        <w:t>Overall tablosu 512 görüntüyü, diğer tabloların her biri 128 görüntüyü kapsar.</w:t>
      </w:r>
    </w:p>
    <w:p>
      <w:pPr>
        <w:pStyle w:val="ListBullet"/>
        <w:spacing w:after="40"/>
      </w:pPr>
      <w:r>
        <w:rPr>
          <w:rFonts w:ascii="DejaVu Sans" w:hAnsi="DejaVu Sans"/>
          <w:sz w:val="18"/>
        </w:rPr>
        <w:t>GT-bbox satırları tek sabit koşuldur. YOLO-bbox satırlarındaki değerler sabit seed 42 sonucudur.</w:t>
      </w:r>
    </w:p>
    <w:p>
      <w:pPr>
        <w:pStyle w:val="Heading1"/>
      </w:pPr>
      <w:r>
        <w:t>Dataset Context</w:t>
      </w:r>
    </w:p>
    <w:p>
      <w:pPr>
        <w:pStyle w:val="ListBullet"/>
        <w:spacing w:after="40"/>
      </w:pPr>
      <w:r>
        <w:rPr>
          <w:rFonts w:ascii="DejaVu Sans" w:hAnsi="DejaVu Sans"/>
          <w:sz w:val="18"/>
        </w:rPr>
        <w:t>Bu belgede değerlendirme referansı SAM3 pseudo referansı ve değerlendirilen instance sayısı 12.051.</w:t>
      </w:r>
    </w:p>
    <w:p>
      <w:pPr>
        <w:pStyle w:val="ListBullet"/>
        <w:spacing w:after="40"/>
      </w:pPr>
      <w:r>
        <w:rPr>
          <w:rFonts w:ascii="DejaVu Sans" w:hAnsi="DejaVu Sans"/>
          <w:sz w:val="18"/>
        </w:rPr>
        <w:t>Referans kümesinde 0 boş maske vardır (0.00%). Bilinen pozitif nesnede boş pseudo maske başarı sayılmaz ve 0 puanlanır.</w:t>
      </w:r>
    </w:p>
    <w:p>
      <w:pPr>
        <w:pStyle w:val="ListBullet"/>
        <w:spacing w:after="40"/>
      </w:pPr>
      <w:r>
        <w:rPr>
          <w:rFonts w:ascii="DejaVu Sans" w:hAnsi="DejaVu Sans"/>
          <w:sz w:val="18"/>
        </w:rPr>
        <w:t>Detector mAP değerleri bbox ölçümüdür. Avg IoU, Dice, Precision, Recall ve IoU eşik oranları piksel maskesi ölçümüdür; IoU eşik oranları mAP değildir.</w:t>
      </w:r>
    </w:p>
    <w:p>
      <w:pPr>
        <w:pStyle w:val="ListBullet"/>
        <w:spacing w:after="40"/>
      </w:pPr>
      <w:r>
        <w:rPr>
          <w:rFonts w:ascii="DejaVu Sans" w:hAnsi="DejaVu Sans"/>
          <w:sz w:val="18"/>
        </w:rPr>
        <w:t>Bu pseudo referans SAM3 modeline insan/yayımlanmış GT bbox verilerek instance başına üretilmiştir; lokalizasyon kutusu referans veri setinden gelir.</w:t>
      </w:r>
    </w:p>
    <w:p>
      <w:pPr>
        <w:pStyle w:val="ListBullet"/>
        <w:spacing w:after="40"/>
      </w:pPr>
      <w:r>
        <w:rPr>
          <w:rFonts w:ascii="DejaVu Sans" w:hAnsi="DejaVu Sans"/>
          <w:sz w:val="18"/>
        </w:rPr>
        <w:t>GT-bbox diagonal hücre aynı dondurulmuş tahmin ile kendi pseudo referansını karşılaştıran özdeşlik/kapsama kontrolüdür. Bu hücre bağımsız segmentasyon başarısı değildir.</w:t>
      </w:r>
    </w:p>
    <w:p>
      <w:pPr>
        <w:pStyle w:val="Heading1"/>
      </w:pPr>
      <w:r>
        <w:t>YOLO Detector BBox Metrics</w:t>
      </w:r>
    </w:p>
    <w:p>
      <w:pPr>
        <w:pStyle w:val="ListBullet"/>
        <w:spacing w:after="40"/>
      </w:pPr>
      <w:r>
        <w:rPr>
          <w:rFonts w:ascii="DejaVu Sans" w:hAnsi="DejaVu Sans"/>
          <w:sz w:val="18"/>
        </w:rPr>
        <w:t>Bu tablo yalnız YOLO detector kutularını değerlendirir; burada ölçülen bbox başarısıdır, maske başarısı değildir.</w:t>
      </w:r>
    </w:p>
    <w:p>
      <w:pPr>
        <w:pStyle w:val="ListBullet"/>
        <w:spacing w:after="40"/>
      </w:pPr>
      <w:r>
        <w:rPr>
          <w:rFonts w:ascii="DejaVu Sans" w:hAnsi="DejaVu Sans"/>
          <w:sz w:val="18"/>
        </w:rPr>
        <w:t>BBox mAP50/mAP75/mAP90, tahmin kutusunun GT kutuyla sırasıyla en az 0,50/0,75/0,90 IoU yaptığı eşiklerde confidence sıralaması boyunca hesaplanan gerçek average precision değeridir.</w:t>
      </w:r>
    </w:p>
    <w:p>
      <w:pPr>
        <w:pStyle w:val="ListBullet"/>
        <w:spacing w:after="40"/>
      </w:pPr>
      <w:r>
        <w:rPr>
          <w:rFonts w:ascii="DejaVu Sans" w:hAnsi="DejaVu Sans"/>
          <w:sz w:val="18"/>
        </w:rPr>
        <w:t>BBox mAP50-95, 0,50 ile 0,95 arasındaki on bbox IoU eşiğinin AP ortalamasıdır.</w:t>
      </w:r>
    </w:p>
    <w:p>
      <w:pPr>
        <w:pStyle w:val="ListBullet"/>
        <w:spacing w:after="40"/>
      </w:pPr>
      <w:r>
        <w:rPr>
          <w:rFonts w:ascii="DejaVu Sans" w:hAnsi="DejaVu Sans"/>
          <w:sz w:val="18"/>
        </w:rPr>
        <w:t>BBox Precision ve Recall değerleri, doğrulama kümesinde seçilip testten önce sabitlenen güven eşiğinde hesaplanır.</w:t>
      </w:r>
    </w:p>
    <w:p>
      <w:pPr>
        <w:pStyle w:val="ListBullet"/>
        <w:spacing w:after="40"/>
      </w:pPr>
      <w:r>
        <w:rPr>
          <w:rFonts w:ascii="DejaVu Sans" w:hAnsi="DejaVu Sans"/>
          <w:sz w:val="18"/>
        </w:rPr>
        <w:t>Tablodaki değerler sabit seed 42 sonucudur.</w:t>
      </w:r>
    </w:p>
    <w:tbl>
      <w:tblPr>
        <w:tblStyle w:val="TableGrid"/>
        <w:tblW w:type="auto" w:w="0"/>
        <w:jc w:val="center"/>
        <w:tblLayout w:type="autofit"/>
        <w:tblLook w:firstColumn="1" w:firstRow="1" w:lastColumn="0" w:lastRow="0" w:noHBand="0" w:noVBand="1" w:val="04A0"/>
      </w:tblPr>
      <w:tblGrid>
        <w:gridCol w:w="1236"/>
        <w:gridCol w:w="1236"/>
        <w:gridCol w:w="1236"/>
        <w:gridCol w:w="1236"/>
        <w:gridCol w:w="1236"/>
        <w:gridCol w:w="1236"/>
        <w:gridCol w:w="1236"/>
        <w:gridCol w:w="1236"/>
        <w:gridCol w:w="1236"/>
        <w:gridCol w:w="1236"/>
        <w:gridCol w:w="1236"/>
        <w:gridCol w:w="1236"/>
      </w:tblGrid>
      <w:tr>
        <w:tc>
          <w:tcPr>
            <w:tcW w:type="dxa" w:w="1236"/>
            <w:vAlign w:val="center"/>
            <w:shd w:fill="1F4E79"/>
          </w:tcPr>
          <w:p>
            <w:pPr>
              <w:jc w:val="center"/>
            </w:pPr>
            <w:r>
              <w:rPr>
                <w:rFonts w:ascii="DejaVu Sans" w:hAnsi="DejaVu Sans"/>
                <w:b/>
                <w:color w:val="FFFFFF"/>
                <w:sz w:val="12"/>
              </w:rPr>
              <w:t>Detector</w:t>
            </w:r>
          </w:p>
        </w:tc>
        <w:tc>
          <w:tcPr>
            <w:tcW w:type="dxa" w:w="1236"/>
            <w:vAlign w:val="center"/>
            <w:shd w:fill="1F4E79"/>
          </w:tcPr>
          <w:p>
            <w:pPr>
              <w:jc w:val="center"/>
            </w:pPr>
            <w:r>
              <w:rPr>
                <w:rFonts w:ascii="DejaVu Sans" w:hAnsi="DejaVu Sans"/>
                <w:b/>
                <w:color w:val="FFFFFF"/>
                <w:sz w:val="12"/>
              </w:rPr>
              <w:t>Images</w:t>
            </w:r>
          </w:p>
        </w:tc>
        <w:tc>
          <w:tcPr>
            <w:tcW w:type="dxa" w:w="1236"/>
            <w:vAlign w:val="center"/>
            <w:shd w:fill="1F4E79"/>
          </w:tcPr>
          <w:p>
            <w:pPr>
              <w:jc w:val="center"/>
            </w:pPr>
            <w:r>
              <w:rPr>
                <w:rFonts w:ascii="DejaVu Sans" w:hAnsi="DejaVu Sans"/>
                <w:b/>
                <w:color w:val="FFFFFF"/>
                <w:sz w:val="12"/>
              </w:rPr>
              <w:t>BBox mAP50</w:t>
            </w:r>
          </w:p>
        </w:tc>
        <w:tc>
          <w:tcPr>
            <w:tcW w:type="dxa" w:w="1236"/>
            <w:vAlign w:val="center"/>
            <w:shd w:fill="1F4E79"/>
          </w:tcPr>
          <w:p>
            <w:pPr>
              <w:jc w:val="center"/>
            </w:pPr>
            <w:r>
              <w:rPr>
                <w:rFonts w:ascii="DejaVu Sans" w:hAnsi="DejaVu Sans"/>
                <w:b/>
                <w:color w:val="FFFFFF"/>
                <w:sz w:val="12"/>
              </w:rPr>
              <w:t>BBox mAP75</w:t>
            </w:r>
          </w:p>
        </w:tc>
        <w:tc>
          <w:tcPr>
            <w:tcW w:type="dxa" w:w="1236"/>
            <w:vAlign w:val="center"/>
            <w:shd w:fill="1F4E79"/>
          </w:tcPr>
          <w:p>
            <w:pPr>
              <w:jc w:val="center"/>
            </w:pPr>
            <w:r>
              <w:rPr>
                <w:rFonts w:ascii="DejaVu Sans" w:hAnsi="DejaVu Sans"/>
                <w:b/>
                <w:color w:val="FFFFFF"/>
                <w:sz w:val="12"/>
              </w:rPr>
              <w:t>BBox mAP90</w:t>
            </w:r>
          </w:p>
        </w:tc>
        <w:tc>
          <w:tcPr>
            <w:tcW w:type="dxa" w:w="1236"/>
            <w:vAlign w:val="center"/>
            <w:shd w:fill="1F4E79"/>
          </w:tcPr>
          <w:p>
            <w:pPr>
              <w:jc w:val="center"/>
            </w:pPr>
            <w:r>
              <w:rPr>
                <w:rFonts w:ascii="DejaVu Sans" w:hAnsi="DejaVu Sans"/>
                <w:b/>
                <w:color w:val="FFFFFF"/>
                <w:sz w:val="12"/>
              </w:rPr>
              <w:t>BBox mAP50-95</w:t>
            </w:r>
          </w:p>
        </w:tc>
        <w:tc>
          <w:tcPr>
            <w:tcW w:type="dxa" w:w="1236"/>
            <w:vAlign w:val="center"/>
            <w:shd w:fill="1F4E79"/>
          </w:tcPr>
          <w:p>
            <w:pPr>
              <w:jc w:val="center"/>
            </w:pPr>
            <w:r>
              <w:rPr>
                <w:rFonts w:ascii="DejaVu Sans" w:hAnsi="DejaVu Sans"/>
                <w:b/>
                <w:color w:val="FFFFFF"/>
                <w:sz w:val="12"/>
              </w:rPr>
              <w:t>BBox Precision@0.50</w:t>
            </w:r>
          </w:p>
        </w:tc>
        <w:tc>
          <w:tcPr>
            <w:tcW w:type="dxa" w:w="1236"/>
            <w:vAlign w:val="center"/>
            <w:shd w:fill="1F4E79"/>
          </w:tcPr>
          <w:p>
            <w:pPr>
              <w:jc w:val="center"/>
            </w:pPr>
            <w:r>
              <w:rPr>
                <w:rFonts w:ascii="DejaVu Sans" w:hAnsi="DejaVu Sans"/>
                <w:b/>
                <w:color w:val="FFFFFF"/>
                <w:sz w:val="12"/>
              </w:rPr>
              <w:t>BBox Recall@0.50</w:t>
            </w:r>
          </w:p>
        </w:tc>
        <w:tc>
          <w:tcPr>
            <w:tcW w:type="dxa" w:w="1236"/>
            <w:vAlign w:val="center"/>
            <w:shd w:fill="1F4E79"/>
          </w:tcPr>
          <w:p>
            <w:pPr>
              <w:jc w:val="center"/>
            </w:pPr>
            <w:r>
              <w:rPr>
                <w:rFonts w:ascii="DejaVu Sans" w:hAnsi="DejaVu Sans"/>
                <w:b/>
                <w:color w:val="FFFFFF"/>
                <w:sz w:val="12"/>
              </w:rPr>
              <w:t>BBox Precision@0.75</w:t>
            </w:r>
          </w:p>
        </w:tc>
        <w:tc>
          <w:tcPr>
            <w:tcW w:type="dxa" w:w="1236"/>
            <w:vAlign w:val="center"/>
            <w:shd w:fill="1F4E79"/>
          </w:tcPr>
          <w:p>
            <w:pPr>
              <w:jc w:val="center"/>
            </w:pPr>
            <w:r>
              <w:rPr>
                <w:rFonts w:ascii="DejaVu Sans" w:hAnsi="DejaVu Sans"/>
                <w:b/>
                <w:color w:val="FFFFFF"/>
                <w:sz w:val="12"/>
              </w:rPr>
              <w:t>BBox Recall@0.75</w:t>
            </w:r>
          </w:p>
        </w:tc>
        <w:tc>
          <w:tcPr>
            <w:tcW w:type="dxa" w:w="1236"/>
            <w:vAlign w:val="center"/>
            <w:shd w:fill="1F4E79"/>
          </w:tcPr>
          <w:p>
            <w:pPr>
              <w:jc w:val="center"/>
            </w:pPr>
            <w:r>
              <w:rPr>
                <w:rFonts w:ascii="DejaVu Sans" w:hAnsi="DejaVu Sans"/>
                <w:b/>
                <w:color w:val="FFFFFF"/>
                <w:sz w:val="12"/>
              </w:rPr>
              <w:t>BBox Precision@0.90</w:t>
            </w:r>
          </w:p>
        </w:tc>
        <w:tc>
          <w:tcPr>
            <w:tcW w:type="dxa" w:w="1236"/>
            <w:vAlign w:val="center"/>
            <w:shd w:fill="1F4E79"/>
          </w:tcPr>
          <w:p>
            <w:pPr>
              <w:jc w:val="center"/>
            </w:pPr>
            <w:r>
              <w:rPr>
                <w:rFonts w:ascii="DejaVu Sans" w:hAnsi="DejaVu Sans"/>
                <w:b/>
                <w:color w:val="FFFFFF"/>
                <w:sz w:val="12"/>
              </w:rPr>
              <w:t>BBox Recall@0.90</w:t>
            </w:r>
          </w:p>
        </w:tc>
      </w:tr>
      <w:tr>
        <w:tc>
          <w:tcPr>
            <w:tcW w:type="dxa" w:w="1236"/>
            <w:vAlign w:val="center"/>
          </w:tcPr>
          <w:p>
            <w:pPr>
              <w:jc w:val="center"/>
            </w:pPr>
            <w:r>
              <w:rPr>
                <w:rFonts w:ascii="DejaVu Sans" w:hAnsi="DejaVu Sans"/>
                <w:b w:val="0"/>
                <w:sz w:val="11"/>
              </w:rPr>
              <w:t>YOLO26x (seed 42)</w:t>
            </w:r>
          </w:p>
        </w:tc>
        <w:tc>
          <w:tcPr>
            <w:tcW w:type="dxa" w:w="1236"/>
            <w:vAlign w:val="center"/>
          </w:tcPr>
          <w:p>
            <w:pPr>
              <w:jc w:val="center"/>
            </w:pPr>
            <w:r>
              <w:rPr>
                <w:rFonts w:ascii="DejaVu Sans" w:hAnsi="DejaVu Sans"/>
                <w:b w:val="0"/>
                <w:sz w:val="11"/>
              </w:rPr>
              <w:t>512</w:t>
            </w:r>
          </w:p>
        </w:tc>
        <w:tc>
          <w:tcPr>
            <w:tcW w:type="dxa" w:w="1236"/>
            <w:vAlign w:val="center"/>
            <w:shd w:fill="DDE182"/>
          </w:tcPr>
          <w:p>
            <w:pPr>
              <w:jc w:val="center"/>
            </w:pPr>
            <w:r>
              <w:rPr>
                <w:rFonts w:ascii="DejaVu Sans" w:hAnsi="DejaVu Sans"/>
                <w:b w:val="0"/>
                <w:sz w:val="11"/>
              </w:rPr>
              <w:t>0.609</w:t>
            </w:r>
          </w:p>
        </w:tc>
        <w:tc>
          <w:tcPr>
            <w:tcW w:type="dxa" w:w="1236"/>
            <w:vAlign w:val="center"/>
            <w:shd w:fill="FDC67D"/>
          </w:tcPr>
          <w:p>
            <w:pPr>
              <w:jc w:val="center"/>
            </w:pPr>
            <w:r>
              <w:rPr>
                <w:rFonts w:ascii="DejaVu Sans" w:hAnsi="DejaVu Sans"/>
                <w:b w:val="0"/>
                <w:sz w:val="11"/>
              </w:rPr>
              <w:t>0.358</w:t>
            </w:r>
          </w:p>
        </w:tc>
        <w:tc>
          <w:tcPr>
            <w:tcW w:type="dxa" w:w="1236"/>
            <w:vAlign w:val="center"/>
            <w:shd w:fill="F86E6C"/>
          </w:tcPr>
          <w:p>
            <w:pPr>
              <w:jc w:val="center"/>
            </w:pPr>
            <w:r>
              <w:rPr>
                <w:rFonts w:ascii="DejaVu Sans" w:hAnsi="DejaVu Sans"/>
                <w:b w:val="0"/>
                <w:sz w:val="11"/>
              </w:rPr>
              <w:t>0.021</w:t>
            </w:r>
          </w:p>
        </w:tc>
        <w:tc>
          <w:tcPr>
            <w:tcW w:type="dxa" w:w="1236"/>
            <w:vAlign w:val="center"/>
            <w:shd w:fill="FDC37C"/>
          </w:tcPr>
          <w:p>
            <w:pPr>
              <w:jc w:val="center"/>
            </w:pPr>
            <w:r>
              <w:rPr>
                <w:rFonts w:ascii="DejaVu Sans" w:hAnsi="DejaVu Sans"/>
                <w:b w:val="0"/>
                <w:sz w:val="11"/>
              </w:rPr>
              <w:t>0.346</w:t>
            </w:r>
          </w:p>
        </w:tc>
        <w:tc>
          <w:tcPr>
            <w:tcW w:type="dxa" w:w="1236"/>
            <w:vAlign w:val="center"/>
            <w:shd w:fill="F6E883"/>
          </w:tcPr>
          <w:p>
            <w:pPr>
              <w:jc w:val="center"/>
            </w:pPr>
            <w:r>
              <w:rPr>
                <w:rFonts w:ascii="DejaVu Sans" w:hAnsi="DejaVu Sans"/>
                <w:b w:val="0"/>
                <w:sz w:val="11"/>
              </w:rPr>
              <w:t>0.528</w:t>
            </w:r>
          </w:p>
        </w:tc>
        <w:tc>
          <w:tcPr>
            <w:tcW w:type="dxa" w:w="1236"/>
            <w:vAlign w:val="center"/>
            <w:shd w:fill="BCD880"/>
          </w:tcPr>
          <w:p>
            <w:pPr>
              <w:jc w:val="center"/>
            </w:pPr>
            <w:r>
              <w:rPr>
                <w:rFonts w:ascii="DejaVu Sans" w:hAnsi="DejaVu Sans"/>
                <w:b w:val="0"/>
                <w:sz w:val="11"/>
              </w:rPr>
              <w:t>0.716</w:t>
            </w:r>
          </w:p>
        </w:tc>
        <w:tc>
          <w:tcPr>
            <w:tcW w:type="dxa" w:w="1236"/>
            <w:vAlign w:val="center"/>
            <w:shd w:fill="FDC47C"/>
          </w:tcPr>
          <w:p>
            <w:pPr>
              <w:jc w:val="center"/>
            </w:pPr>
            <w:r>
              <w:rPr>
                <w:rFonts w:ascii="DejaVu Sans" w:hAnsi="DejaVu Sans"/>
                <w:b w:val="0"/>
                <w:sz w:val="11"/>
              </w:rPr>
              <w:t>0.350</w:t>
            </w:r>
          </w:p>
        </w:tc>
        <w:tc>
          <w:tcPr>
            <w:tcW w:type="dxa" w:w="1236"/>
            <w:vAlign w:val="center"/>
            <w:shd w:fill="FFE483"/>
          </w:tcPr>
          <w:p>
            <w:pPr>
              <w:jc w:val="center"/>
            </w:pPr>
            <w:r>
              <w:rPr>
                <w:rFonts w:ascii="DejaVu Sans" w:hAnsi="DejaVu Sans"/>
                <w:b w:val="0"/>
                <w:sz w:val="11"/>
              </w:rPr>
              <w:t>0.474</w:t>
            </w:r>
          </w:p>
        </w:tc>
        <w:tc>
          <w:tcPr>
            <w:tcW w:type="dxa" w:w="1236"/>
            <w:vAlign w:val="center"/>
            <w:shd w:fill="F9776E"/>
          </w:tcPr>
          <w:p>
            <w:pPr>
              <w:jc w:val="center"/>
            </w:pPr>
            <w:r>
              <w:rPr>
                <w:rFonts w:ascii="DejaVu Sans" w:hAnsi="DejaVu Sans"/>
                <w:b w:val="0"/>
                <w:sz w:val="11"/>
              </w:rPr>
              <w:t>0.055</w:t>
            </w:r>
          </w:p>
        </w:tc>
        <w:tc>
          <w:tcPr>
            <w:tcW w:type="dxa" w:w="1236"/>
            <w:vAlign w:val="center"/>
            <w:shd w:fill="F97C6F"/>
          </w:tcPr>
          <w:p>
            <w:pPr>
              <w:jc w:val="center"/>
            </w:pPr>
            <w:r>
              <w:rPr>
                <w:rFonts w:ascii="DejaVu Sans" w:hAnsi="DejaVu Sans"/>
                <w:b w:val="0"/>
                <w:sz w:val="11"/>
              </w:rPr>
              <w:t>0.075</w:t>
            </w:r>
          </w:p>
        </w:tc>
      </w:tr>
    </w:tbl>
    <w:p>
      <w:pPr>
        <w:pStyle w:val="Heading1"/>
      </w:pPr>
      <w:r>
        <w:t>Segmentation Tables</w:t>
      </w:r>
    </w:p>
    <w:p>
      <w:r>
        <w:t>Başarı metrikleri 0 ile 1 arasındadır ve kırmızı-sarı-yeşil ölçeğiyle renklendirilmiştir.</w:t>
      </w:r>
    </w:p>
    <w:p>
      <w:pPr>
        <w:pStyle w:val="Heading1"/>
      </w:pPr>
      <w:r>
        <w:t>SAM3 pseudo referansı</w:t>
      </w:r>
    </w:p>
    <w:p>
      <w:r>
        <w:t>Bütün SAM1/2/3 tahminleri değişmeden tutulmuş ve SAM3 pseudo referansı ile değerlendirilmiştir.</w:t>
      </w:r>
    </w:p>
    <w:p>
      <w:pPr>
        <w:pStyle w:val="Heading2"/>
      </w:pPr>
      <w:r>
        <w:t>Overall</w:t>
      </w:r>
    </w:p>
    <w:p>
      <w:pPr>
        <w:spacing w:after="80"/>
      </w:pPr>
      <w:r>
        <w:rPr>
          <w:rFonts w:ascii="DejaVu Sans" w:hAnsi="DejaVu Sans"/>
          <w:sz w:val="17"/>
        </w:rPr>
        <w:t>Referans: SAM3 pseudo referansı. Bu tablo 512 görüntüdeki 12.051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512</w:t>
            </w:r>
          </w:p>
        </w:tc>
        <w:tc>
          <w:tcPr>
            <w:tcW w:type="dxa" w:w="1648"/>
            <w:vAlign w:val="center"/>
            <w:shd w:fill="ACD37F"/>
          </w:tcPr>
          <w:p>
            <w:pPr>
              <w:jc w:val="center"/>
            </w:pPr>
            <w:r>
              <w:rPr>
                <w:rFonts w:ascii="DejaVu Sans" w:hAnsi="DejaVu Sans"/>
                <w:b w:val="0"/>
                <w:sz w:val="11"/>
              </w:rPr>
              <w:t>0.766</w:t>
            </w:r>
          </w:p>
        </w:tc>
        <w:tc>
          <w:tcPr>
            <w:tcW w:type="dxa" w:w="1648"/>
            <w:vAlign w:val="center"/>
            <w:shd w:fill="90CB7E"/>
          </w:tcPr>
          <w:p>
            <w:pPr>
              <w:jc w:val="center"/>
            </w:pPr>
            <w:r>
              <w:rPr>
                <w:rFonts w:ascii="DejaVu Sans" w:hAnsi="DejaVu Sans"/>
                <w:b w:val="0"/>
                <w:sz w:val="11"/>
              </w:rPr>
              <w:t>0.856</w:t>
            </w:r>
          </w:p>
        </w:tc>
        <w:tc>
          <w:tcPr>
            <w:tcW w:type="dxa" w:w="1648"/>
            <w:vAlign w:val="center"/>
            <w:shd w:fill="8CCA7D"/>
          </w:tcPr>
          <w:p>
            <w:pPr>
              <w:jc w:val="center"/>
            </w:pPr>
            <w:r>
              <w:rPr>
                <w:rFonts w:ascii="DejaVu Sans" w:hAnsi="DejaVu Sans"/>
                <w:b w:val="0"/>
                <w:sz w:val="11"/>
              </w:rPr>
              <w:t>0.867</w:t>
            </w:r>
          </w:p>
        </w:tc>
        <w:tc>
          <w:tcPr>
            <w:tcW w:type="dxa" w:w="1648"/>
            <w:vAlign w:val="center"/>
            <w:shd w:fill="8AC97D"/>
          </w:tcPr>
          <w:p>
            <w:pPr>
              <w:jc w:val="center"/>
            </w:pPr>
            <w:r>
              <w:rPr>
                <w:rFonts w:ascii="DejaVu Sans" w:hAnsi="DejaVu Sans"/>
                <w:b w:val="0"/>
                <w:sz w:val="11"/>
              </w:rPr>
              <w:t>0.874</w:t>
            </w:r>
          </w:p>
        </w:tc>
        <w:tc>
          <w:tcPr>
            <w:tcW w:type="dxa" w:w="1648"/>
            <w:vAlign w:val="center"/>
            <w:shd w:fill="79C47C"/>
          </w:tcPr>
          <w:p>
            <w:pPr>
              <w:jc w:val="center"/>
            </w:pPr>
            <w:r>
              <w:rPr>
                <w:rFonts w:ascii="DejaVu Sans" w:hAnsi="DejaVu Sans"/>
                <w:b w:val="0"/>
                <w:sz w:val="11"/>
              </w:rPr>
              <w:t>0.931</w:t>
            </w:r>
          </w:p>
        </w:tc>
        <w:tc>
          <w:tcPr>
            <w:tcW w:type="dxa" w:w="1648"/>
            <w:vAlign w:val="center"/>
            <w:shd w:fill="D0DD81"/>
          </w:tcPr>
          <w:p>
            <w:pPr>
              <w:jc w:val="center"/>
            </w:pPr>
            <w:r>
              <w:rPr>
                <w:rFonts w:ascii="DejaVu Sans" w:hAnsi="DejaVu Sans"/>
                <w:b w:val="0"/>
                <w:sz w:val="11"/>
              </w:rPr>
              <w:t>0.652</w:t>
            </w:r>
          </w:p>
        </w:tc>
        <w:tc>
          <w:tcPr>
            <w:tcW w:type="dxa" w:w="1648"/>
            <w:vAlign w:val="center"/>
            <w:shd w:fill="FA9573"/>
          </w:tcPr>
          <w:p>
            <w:pPr>
              <w:jc w:val="center"/>
            </w:pPr>
            <w:r>
              <w:rPr>
                <w:rFonts w:ascii="DejaVu Sans" w:hAnsi="DejaVu Sans"/>
                <w:b w:val="0"/>
                <w:sz w:val="11"/>
              </w:rPr>
              <w:t>0.169</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512</w:t>
            </w:r>
          </w:p>
        </w:tc>
        <w:tc>
          <w:tcPr>
            <w:tcW w:type="dxa" w:w="1648"/>
            <w:vAlign w:val="center"/>
            <w:shd w:fill="ECE683"/>
          </w:tcPr>
          <w:p>
            <w:pPr>
              <w:jc w:val="center"/>
            </w:pPr>
            <w:r>
              <w:rPr>
                <w:rFonts w:ascii="DejaVu Sans" w:hAnsi="DejaVu Sans"/>
                <w:b w:val="0"/>
                <w:sz w:val="11"/>
              </w:rPr>
              <w:t>0.560</w:t>
            </w:r>
          </w:p>
        </w:tc>
        <w:tc>
          <w:tcPr>
            <w:tcW w:type="dxa" w:w="1648"/>
            <w:vAlign w:val="center"/>
            <w:shd w:fill="D9E082"/>
          </w:tcPr>
          <w:p>
            <w:pPr>
              <w:jc w:val="center"/>
            </w:pPr>
            <w:r>
              <w:rPr>
                <w:rFonts w:ascii="DejaVu Sans" w:hAnsi="DejaVu Sans"/>
                <w:b w:val="0"/>
                <w:sz w:val="11"/>
              </w:rPr>
              <w:t>0.623</w:t>
            </w:r>
          </w:p>
        </w:tc>
        <w:tc>
          <w:tcPr>
            <w:tcW w:type="dxa" w:w="1648"/>
            <w:vAlign w:val="center"/>
            <w:shd w:fill="DAE082"/>
          </w:tcPr>
          <w:p>
            <w:pPr>
              <w:jc w:val="center"/>
            </w:pPr>
            <w:r>
              <w:rPr>
                <w:rFonts w:ascii="DejaVu Sans" w:hAnsi="DejaVu Sans"/>
                <w:b w:val="0"/>
                <w:sz w:val="11"/>
              </w:rPr>
              <w:t>0.620</w:t>
            </w:r>
          </w:p>
        </w:tc>
        <w:tc>
          <w:tcPr>
            <w:tcW w:type="dxa" w:w="1648"/>
            <w:vAlign w:val="center"/>
            <w:shd w:fill="D3DE81"/>
          </w:tcPr>
          <w:p>
            <w:pPr>
              <w:jc w:val="center"/>
            </w:pPr>
            <w:r>
              <w:rPr>
                <w:rFonts w:ascii="DejaVu Sans" w:hAnsi="DejaVu Sans"/>
                <w:b w:val="0"/>
                <w:sz w:val="11"/>
              </w:rPr>
              <w:t>0.642</w:t>
            </w:r>
          </w:p>
        </w:tc>
        <w:tc>
          <w:tcPr>
            <w:tcW w:type="dxa" w:w="1648"/>
            <w:vAlign w:val="center"/>
            <w:shd w:fill="C7DB81"/>
          </w:tcPr>
          <w:p>
            <w:pPr>
              <w:jc w:val="center"/>
            </w:pPr>
            <w:r>
              <w:rPr>
                <w:rFonts w:ascii="DejaVu Sans" w:hAnsi="DejaVu Sans"/>
                <w:b w:val="0"/>
                <w:sz w:val="11"/>
              </w:rPr>
              <w:t>0.681</w:t>
            </w:r>
          </w:p>
        </w:tc>
        <w:tc>
          <w:tcPr>
            <w:tcW w:type="dxa" w:w="1648"/>
            <w:vAlign w:val="center"/>
            <w:shd w:fill="FFE984"/>
          </w:tcPr>
          <w:p>
            <w:pPr>
              <w:jc w:val="center"/>
            </w:pPr>
            <w:r>
              <w:rPr>
                <w:rFonts w:ascii="DejaVu Sans" w:hAnsi="DejaVu Sans"/>
                <w:b w:val="0"/>
                <w:sz w:val="11"/>
              </w:rPr>
              <w:t>0.492</w:t>
            </w:r>
          </w:p>
        </w:tc>
        <w:tc>
          <w:tcPr>
            <w:tcW w:type="dxa" w:w="1648"/>
            <w:vAlign w:val="center"/>
            <w:shd w:fill="FA8D72"/>
          </w:tcPr>
          <w:p>
            <w:pPr>
              <w:jc w:val="center"/>
            </w:pPr>
            <w:r>
              <w:rPr>
                <w:rFonts w:ascii="DejaVu Sans" w:hAnsi="DejaVu Sans"/>
                <w:b w:val="0"/>
                <w:sz w:val="11"/>
              </w:rPr>
              <w:t>0.140</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512</w:t>
            </w:r>
          </w:p>
        </w:tc>
        <w:tc>
          <w:tcPr>
            <w:tcW w:type="dxa" w:w="1648"/>
            <w:vAlign w:val="center"/>
            <w:shd w:fill="AAD37F"/>
          </w:tcPr>
          <w:p>
            <w:pPr>
              <w:jc w:val="center"/>
            </w:pPr>
            <w:r>
              <w:rPr>
                <w:rFonts w:ascii="DejaVu Sans" w:hAnsi="DejaVu Sans"/>
                <w:b w:val="0"/>
                <w:sz w:val="11"/>
              </w:rPr>
              <w:t>0.771</w:t>
            </w:r>
          </w:p>
        </w:tc>
        <w:tc>
          <w:tcPr>
            <w:tcW w:type="dxa" w:w="1648"/>
            <w:vAlign w:val="center"/>
            <w:shd w:fill="8ECA7D"/>
          </w:tcPr>
          <w:p>
            <w:pPr>
              <w:jc w:val="center"/>
            </w:pPr>
            <w:r>
              <w:rPr>
                <w:rFonts w:ascii="DejaVu Sans" w:hAnsi="DejaVu Sans"/>
                <w:b w:val="0"/>
                <w:sz w:val="11"/>
              </w:rPr>
              <w:t>0.863</w:t>
            </w:r>
          </w:p>
        </w:tc>
        <w:tc>
          <w:tcPr>
            <w:tcW w:type="dxa" w:w="1648"/>
            <w:vAlign w:val="center"/>
            <w:shd w:fill="97CD7E"/>
          </w:tcPr>
          <w:p>
            <w:pPr>
              <w:jc w:val="center"/>
            </w:pPr>
            <w:r>
              <w:rPr>
                <w:rFonts w:ascii="DejaVu Sans" w:hAnsi="DejaVu Sans"/>
                <w:b w:val="0"/>
                <w:sz w:val="11"/>
              </w:rPr>
              <w:t>0.833</w:t>
            </w:r>
          </w:p>
        </w:tc>
        <w:tc>
          <w:tcPr>
            <w:tcW w:type="dxa" w:w="1648"/>
            <w:vAlign w:val="center"/>
            <w:shd w:fill="7DC67D"/>
          </w:tcPr>
          <w:p>
            <w:pPr>
              <w:jc w:val="center"/>
            </w:pPr>
            <w:r>
              <w:rPr>
                <w:rFonts w:ascii="DejaVu Sans" w:hAnsi="DejaVu Sans"/>
                <w:b w:val="0"/>
                <w:sz w:val="11"/>
              </w:rPr>
              <w:t>0.916</w:t>
            </w:r>
          </w:p>
        </w:tc>
        <w:tc>
          <w:tcPr>
            <w:tcW w:type="dxa" w:w="1648"/>
            <w:vAlign w:val="center"/>
            <w:shd w:fill="72C27C"/>
          </w:tcPr>
          <w:p>
            <w:pPr>
              <w:jc w:val="center"/>
            </w:pPr>
            <w:r>
              <w:rPr>
                <w:rFonts w:ascii="DejaVu Sans" w:hAnsi="DejaVu Sans"/>
                <w:b w:val="0"/>
                <w:sz w:val="11"/>
              </w:rPr>
              <w:t>0.952</w:t>
            </w:r>
          </w:p>
        </w:tc>
        <w:tc>
          <w:tcPr>
            <w:tcW w:type="dxa" w:w="1648"/>
            <w:vAlign w:val="center"/>
            <w:shd w:fill="D2DE81"/>
          </w:tcPr>
          <w:p>
            <w:pPr>
              <w:jc w:val="center"/>
            </w:pPr>
            <w:r>
              <w:rPr>
                <w:rFonts w:ascii="DejaVu Sans" w:hAnsi="DejaVu Sans"/>
                <w:b w:val="0"/>
                <w:sz w:val="11"/>
              </w:rPr>
              <w:t>0.643</w:t>
            </w:r>
          </w:p>
        </w:tc>
        <w:tc>
          <w:tcPr>
            <w:tcW w:type="dxa" w:w="1648"/>
            <w:vAlign w:val="center"/>
            <w:shd w:fill="FA9473"/>
          </w:tcPr>
          <w:p>
            <w:pPr>
              <w:jc w:val="center"/>
            </w:pPr>
            <w:r>
              <w:rPr>
                <w:rFonts w:ascii="DejaVu Sans" w:hAnsi="DejaVu Sans"/>
                <w:b w:val="0"/>
                <w:sz w:val="11"/>
              </w:rPr>
              <w:t>0.165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512</w:t>
            </w:r>
          </w:p>
        </w:tc>
        <w:tc>
          <w:tcPr>
            <w:tcW w:type="dxa" w:w="1648"/>
            <w:vAlign w:val="center"/>
            <w:shd w:fill="EFE683"/>
          </w:tcPr>
          <w:p>
            <w:pPr>
              <w:jc w:val="center"/>
            </w:pPr>
            <w:r>
              <w:rPr>
                <w:rFonts w:ascii="DejaVu Sans" w:hAnsi="DejaVu Sans"/>
                <w:b w:val="0"/>
                <w:sz w:val="11"/>
              </w:rPr>
              <w:t>0.551</w:t>
            </w:r>
          </w:p>
        </w:tc>
        <w:tc>
          <w:tcPr>
            <w:tcW w:type="dxa" w:w="1648"/>
            <w:vAlign w:val="center"/>
            <w:shd w:fill="DAE082"/>
          </w:tcPr>
          <w:p>
            <w:pPr>
              <w:jc w:val="center"/>
            </w:pPr>
            <w:r>
              <w:rPr>
                <w:rFonts w:ascii="DejaVu Sans" w:hAnsi="DejaVu Sans"/>
                <w:b w:val="0"/>
                <w:sz w:val="11"/>
              </w:rPr>
              <w:t>0.617</w:t>
            </w:r>
          </w:p>
        </w:tc>
        <w:tc>
          <w:tcPr>
            <w:tcW w:type="dxa" w:w="1648"/>
            <w:vAlign w:val="center"/>
            <w:shd w:fill="E2E382"/>
          </w:tcPr>
          <w:p>
            <w:pPr>
              <w:jc w:val="center"/>
            </w:pPr>
            <w:r>
              <w:rPr>
                <w:rFonts w:ascii="DejaVu Sans" w:hAnsi="DejaVu Sans"/>
                <w:b w:val="0"/>
                <w:sz w:val="11"/>
              </w:rPr>
              <w:t>0.592</w:t>
            </w:r>
          </w:p>
        </w:tc>
        <w:tc>
          <w:tcPr>
            <w:tcW w:type="dxa" w:w="1648"/>
            <w:vAlign w:val="center"/>
            <w:shd w:fill="CDDD81"/>
          </w:tcPr>
          <w:p>
            <w:pPr>
              <w:jc w:val="center"/>
            </w:pPr>
            <w:r>
              <w:rPr>
                <w:rFonts w:ascii="DejaVu Sans" w:hAnsi="DejaVu Sans"/>
                <w:b w:val="0"/>
                <w:sz w:val="11"/>
              </w:rPr>
              <w:t>0.661</w:t>
            </w:r>
          </w:p>
        </w:tc>
        <w:tc>
          <w:tcPr>
            <w:tcW w:type="dxa" w:w="1648"/>
            <w:vAlign w:val="center"/>
            <w:shd w:fill="C8DB81"/>
          </w:tcPr>
          <w:p>
            <w:pPr>
              <w:jc w:val="center"/>
            </w:pPr>
            <w:r>
              <w:rPr>
                <w:rFonts w:ascii="DejaVu Sans" w:hAnsi="DejaVu Sans"/>
                <w:b w:val="0"/>
                <w:sz w:val="11"/>
              </w:rPr>
              <w:t>0.677</w:t>
            </w:r>
          </w:p>
        </w:tc>
        <w:tc>
          <w:tcPr>
            <w:tcW w:type="dxa" w:w="1648"/>
            <w:vAlign w:val="center"/>
            <w:shd w:fill="FEE182"/>
          </w:tcPr>
          <w:p>
            <w:pPr>
              <w:jc w:val="center"/>
            </w:pPr>
            <w:r>
              <w:rPr>
                <w:rFonts w:ascii="DejaVu Sans" w:hAnsi="DejaVu Sans"/>
                <w:b w:val="0"/>
                <w:sz w:val="11"/>
              </w:rPr>
              <w:t>0.460</w:t>
            </w:r>
          </w:p>
        </w:tc>
        <w:tc>
          <w:tcPr>
            <w:tcW w:type="dxa" w:w="1648"/>
            <w:vAlign w:val="center"/>
            <w:shd w:fill="FA8671"/>
          </w:tcPr>
          <w:p>
            <w:pPr>
              <w:jc w:val="center"/>
            </w:pPr>
            <w:r>
              <w:rPr>
                <w:rFonts w:ascii="DejaVu Sans" w:hAnsi="DejaVu Sans"/>
                <w:b w:val="0"/>
                <w:sz w:val="11"/>
              </w:rPr>
              <w:t>0.113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512</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512</w:t>
            </w:r>
          </w:p>
        </w:tc>
        <w:tc>
          <w:tcPr>
            <w:tcW w:type="dxa" w:w="1648"/>
            <w:vAlign w:val="center"/>
            <w:shd w:fill="D6DF82"/>
          </w:tcPr>
          <w:p>
            <w:pPr>
              <w:jc w:val="center"/>
            </w:pPr>
            <w:r>
              <w:rPr>
                <w:rFonts w:ascii="DejaVu Sans" w:hAnsi="DejaVu Sans"/>
                <w:b w:val="0"/>
                <w:sz w:val="11"/>
              </w:rPr>
              <w:t>0.633</w:t>
            </w:r>
          </w:p>
        </w:tc>
        <w:tc>
          <w:tcPr>
            <w:tcW w:type="dxa" w:w="1648"/>
            <w:vAlign w:val="center"/>
            <w:shd w:fill="CADC81"/>
          </w:tcPr>
          <w:p>
            <w:pPr>
              <w:jc w:val="center"/>
            </w:pPr>
            <w:r>
              <w:rPr>
                <w:rFonts w:ascii="DejaVu Sans" w:hAnsi="DejaVu Sans"/>
                <w:b w:val="0"/>
                <w:sz w:val="11"/>
              </w:rPr>
              <w:t>0.670</w:t>
            </w:r>
          </w:p>
        </w:tc>
        <w:tc>
          <w:tcPr>
            <w:tcW w:type="dxa" w:w="1648"/>
            <w:vAlign w:val="center"/>
            <w:shd w:fill="CBDC81"/>
          </w:tcPr>
          <w:p>
            <w:pPr>
              <w:jc w:val="center"/>
            </w:pPr>
            <w:r>
              <w:rPr>
                <w:rFonts w:ascii="DejaVu Sans" w:hAnsi="DejaVu Sans"/>
                <w:b w:val="0"/>
                <w:sz w:val="11"/>
              </w:rPr>
              <w:t>0.667</w:t>
            </w:r>
          </w:p>
        </w:tc>
        <w:tc>
          <w:tcPr>
            <w:tcW w:type="dxa" w:w="1648"/>
            <w:vAlign w:val="center"/>
            <w:shd w:fill="C7DB81"/>
          </w:tcPr>
          <w:p>
            <w:pPr>
              <w:jc w:val="center"/>
            </w:pPr>
            <w:r>
              <w:rPr>
                <w:rFonts w:ascii="DejaVu Sans" w:hAnsi="DejaVu Sans"/>
                <w:b w:val="0"/>
                <w:sz w:val="11"/>
              </w:rPr>
              <w:t>0.679</w:t>
            </w:r>
          </w:p>
        </w:tc>
        <w:tc>
          <w:tcPr>
            <w:tcW w:type="dxa" w:w="1648"/>
            <w:vAlign w:val="center"/>
            <w:shd w:fill="BCD880"/>
          </w:tcPr>
          <w:p>
            <w:pPr>
              <w:jc w:val="center"/>
            </w:pPr>
            <w:r>
              <w:rPr>
                <w:rFonts w:ascii="DejaVu Sans" w:hAnsi="DejaVu Sans"/>
                <w:b w:val="0"/>
                <w:sz w:val="11"/>
              </w:rPr>
              <w:t>0.714</w:t>
            </w:r>
          </w:p>
        </w:tc>
        <w:tc>
          <w:tcPr>
            <w:tcW w:type="dxa" w:w="1648"/>
            <w:vAlign w:val="center"/>
            <w:shd w:fill="D1DE81"/>
          </w:tcPr>
          <w:p>
            <w:pPr>
              <w:jc w:val="center"/>
            </w:pPr>
            <w:r>
              <w:rPr>
                <w:rFonts w:ascii="DejaVu Sans" w:hAnsi="DejaVu Sans"/>
                <w:b w:val="0"/>
                <w:sz w:val="11"/>
              </w:rPr>
              <w:t>0.647</w:t>
            </w:r>
          </w:p>
        </w:tc>
        <w:tc>
          <w:tcPr>
            <w:tcW w:type="dxa" w:w="1648"/>
            <w:vAlign w:val="center"/>
            <w:shd w:fill="FDCF7F"/>
          </w:tcPr>
          <w:p>
            <w:pPr>
              <w:jc w:val="center"/>
            </w:pPr>
            <w:r>
              <w:rPr>
                <w:rFonts w:ascii="DejaVu Sans" w:hAnsi="DejaVu Sans"/>
                <w:b w:val="0"/>
                <w:sz w:val="11"/>
              </w:rPr>
              <w:t>0.392</w:t>
            </w:r>
          </w:p>
        </w:tc>
      </w:tr>
    </w:tbl>
    <w:p>
      <w:pPr>
        <w:pStyle w:val="Heading2"/>
      </w:pPr>
      <w:r>
        <w:t>No Overlap × Low Mask Area</w:t>
      </w:r>
    </w:p>
    <w:p>
      <w:pPr>
        <w:spacing w:after="80"/>
      </w:pPr>
      <w:r>
        <w:rPr>
          <w:rFonts w:ascii="DejaVu Sans" w:hAnsi="DejaVu Sans"/>
          <w:sz w:val="17"/>
        </w:rPr>
        <w:t>Referans: SAM3 pseudo referansı. Bu tablo 128 görüntüdeki 522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1D07F"/>
          </w:tcPr>
          <w:p>
            <w:pPr>
              <w:jc w:val="center"/>
            </w:pPr>
            <w:r>
              <w:rPr>
                <w:rFonts w:ascii="DejaVu Sans" w:hAnsi="DejaVu Sans"/>
                <w:b w:val="0"/>
                <w:sz w:val="11"/>
              </w:rPr>
              <w:t>0.800</w:t>
            </w:r>
          </w:p>
        </w:tc>
        <w:tc>
          <w:tcPr>
            <w:tcW w:type="dxa" w:w="1648"/>
            <w:vAlign w:val="center"/>
            <w:shd w:fill="88C97D"/>
          </w:tcPr>
          <w:p>
            <w:pPr>
              <w:jc w:val="center"/>
            </w:pPr>
            <w:r>
              <w:rPr>
                <w:rFonts w:ascii="DejaVu Sans" w:hAnsi="DejaVu Sans"/>
                <w:b w:val="0"/>
                <w:sz w:val="11"/>
              </w:rPr>
              <w:t>0.881</w:t>
            </w:r>
          </w:p>
        </w:tc>
        <w:tc>
          <w:tcPr>
            <w:tcW w:type="dxa" w:w="1648"/>
            <w:vAlign w:val="center"/>
            <w:shd w:fill="88C97D"/>
          </w:tcPr>
          <w:p>
            <w:pPr>
              <w:jc w:val="center"/>
            </w:pPr>
            <w:r>
              <w:rPr>
                <w:rFonts w:ascii="DejaVu Sans" w:hAnsi="DejaVu Sans"/>
                <w:b w:val="0"/>
                <w:sz w:val="11"/>
              </w:rPr>
              <w:t>0.880</w:t>
            </w:r>
          </w:p>
        </w:tc>
        <w:tc>
          <w:tcPr>
            <w:tcW w:type="dxa" w:w="1648"/>
            <w:vAlign w:val="center"/>
            <w:shd w:fill="81C77D"/>
          </w:tcPr>
          <w:p>
            <w:pPr>
              <w:jc w:val="center"/>
            </w:pPr>
            <w:r>
              <w:rPr>
                <w:rFonts w:ascii="DejaVu Sans" w:hAnsi="DejaVu Sans"/>
                <w:b w:val="0"/>
                <w:sz w:val="11"/>
              </w:rPr>
              <w:t>0.903</w:t>
            </w:r>
          </w:p>
        </w:tc>
        <w:tc>
          <w:tcPr>
            <w:tcW w:type="dxa" w:w="1648"/>
            <w:vAlign w:val="center"/>
            <w:shd w:fill="6FC17C"/>
          </w:tcPr>
          <w:p>
            <w:pPr>
              <w:jc w:val="center"/>
            </w:pPr>
            <w:r>
              <w:rPr>
                <w:rFonts w:ascii="DejaVu Sans" w:hAnsi="DejaVu Sans"/>
                <w:b w:val="0"/>
                <w:sz w:val="11"/>
              </w:rPr>
              <w:t>0.962</w:t>
            </w:r>
          </w:p>
        </w:tc>
        <w:tc>
          <w:tcPr>
            <w:tcW w:type="dxa" w:w="1648"/>
            <w:vAlign w:val="center"/>
            <w:shd w:fill="A8D27F"/>
          </w:tcPr>
          <w:p>
            <w:pPr>
              <w:jc w:val="center"/>
            </w:pPr>
            <w:r>
              <w:rPr>
                <w:rFonts w:ascii="DejaVu Sans" w:hAnsi="DejaVu Sans"/>
                <w:b w:val="0"/>
                <w:sz w:val="11"/>
              </w:rPr>
              <w:t>0.778</w:t>
            </w:r>
          </w:p>
        </w:tc>
        <w:tc>
          <w:tcPr>
            <w:tcW w:type="dxa" w:w="1648"/>
            <w:vAlign w:val="center"/>
            <w:shd w:fill="FA9373"/>
          </w:tcPr>
          <w:p>
            <w:pPr>
              <w:jc w:val="center"/>
            </w:pPr>
            <w:r>
              <w:rPr>
                <w:rFonts w:ascii="DejaVu Sans" w:hAnsi="DejaVu Sans"/>
                <w:b w:val="0"/>
                <w:sz w:val="11"/>
              </w:rPr>
              <w:t>0.161</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0E783"/>
          </w:tcPr>
          <w:p>
            <w:pPr>
              <w:jc w:val="center"/>
            </w:pPr>
            <w:r>
              <w:rPr>
                <w:rFonts w:ascii="DejaVu Sans" w:hAnsi="DejaVu Sans"/>
                <w:b w:val="0"/>
                <w:sz w:val="11"/>
              </w:rPr>
              <w:t>0.549</w:t>
            </w:r>
          </w:p>
        </w:tc>
        <w:tc>
          <w:tcPr>
            <w:tcW w:type="dxa" w:w="1648"/>
            <w:vAlign w:val="center"/>
            <w:shd w:fill="DFE282"/>
          </w:tcPr>
          <w:p>
            <w:pPr>
              <w:jc w:val="center"/>
            </w:pPr>
            <w:r>
              <w:rPr>
                <w:rFonts w:ascii="DejaVu Sans" w:hAnsi="DejaVu Sans"/>
                <w:b w:val="0"/>
                <w:sz w:val="11"/>
              </w:rPr>
              <w:t>0.604</w:t>
            </w:r>
          </w:p>
        </w:tc>
        <w:tc>
          <w:tcPr>
            <w:tcW w:type="dxa" w:w="1648"/>
            <w:vAlign w:val="center"/>
            <w:shd w:fill="E0E282"/>
          </w:tcPr>
          <w:p>
            <w:pPr>
              <w:jc w:val="center"/>
            </w:pPr>
            <w:r>
              <w:rPr>
                <w:rFonts w:ascii="DejaVu Sans" w:hAnsi="DejaVu Sans"/>
                <w:b w:val="0"/>
                <w:sz w:val="11"/>
              </w:rPr>
              <w:t>0.600</w:t>
            </w:r>
          </w:p>
        </w:tc>
        <w:tc>
          <w:tcPr>
            <w:tcW w:type="dxa" w:w="1648"/>
            <w:vAlign w:val="center"/>
            <w:shd w:fill="D9E082"/>
          </w:tcPr>
          <w:p>
            <w:pPr>
              <w:jc w:val="center"/>
            </w:pPr>
            <w:r>
              <w:rPr>
                <w:rFonts w:ascii="DejaVu Sans" w:hAnsi="DejaVu Sans"/>
                <w:b w:val="0"/>
                <w:sz w:val="11"/>
              </w:rPr>
              <w:t>0.621</w:t>
            </w:r>
          </w:p>
        </w:tc>
        <w:tc>
          <w:tcPr>
            <w:tcW w:type="dxa" w:w="1648"/>
            <w:vAlign w:val="center"/>
            <w:shd w:fill="CBDC81"/>
          </w:tcPr>
          <w:p>
            <w:pPr>
              <w:jc w:val="center"/>
            </w:pPr>
            <w:r>
              <w:rPr>
                <w:rFonts w:ascii="DejaVu Sans" w:hAnsi="DejaVu Sans"/>
                <w:b w:val="0"/>
                <w:sz w:val="11"/>
              </w:rPr>
              <w:t>0.667</w:t>
            </w:r>
          </w:p>
        </w:tc>
        <w:tc>
          <w:tcPr>
            <w:tcW w:type="dxa" w:w="1648"/>
            <w:vAlign w:val="center"/>
            <w:shd w:fill="F3E883"/>
          </w:tcPr>
          <w:p>
            <w:pPr>
              <w:jc w:val="center"/>
            </w:pPr>
            <w:r>
              <w:rPr>
                <w:rFonts w:ascii="DejaVu Sans" w:hAnsi="DejaVu Sans"/>
                <w:b w:val="0"/>
                <w:sz w:val="11"/>
              </w:rPr>
              <w:t>0.538</w:t>
            </w:r>
          </w:p>
        </w:tc>
        <w:tc>
          <w:tcPr>
            <w:tcW w:type="dxa" w:w="1648"/>
            <w:vAlign w:val="center"/>
            <w:shd w:fill="FA8671"/>
          </w:tcPr>
          <w:p>
            <w:pPr>
              <w:jc w:val="center"/>
            </w:pPr>
            <w:r>
              <w:rPr>
                <w:rFonts w:ascii="DejaVu Sans" w:hAnsi="DejaVu Sans"/>
                <w:b w:val="0"/>
                <w:sz w:val="11"/>
              </w:rPr>
              <w:t>0.113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9BCE7E"/>
          </w:tcPr>
          <w:p>
            <w:pPr>
              <w:jc w:val="center"/>
            </w:pPr>
            <w:r>
              <w:rPr>
                <w:rFonts w:ascii="DejaVu Sans" w:hAnsi="DejaVu Sans"/>
                <w:b w:val="0"/>
                <w:sz w:val="11"/>
              </w:rPr>
              <w:t>0.819</w:t>
            </w:r>
          </w:p>
        </w:tc>
        <w:tc>
          <w:tcPr>
            <w:tcW w:type="dxa" w:w="1648"/>
            <w:vAlign w:val="center"/>
            <w:shd w:fill="83C77D"/>
          </w:tcPr>
          <w:p>
            <w:pPr>
              <w:jc w:val="center"/>
            </w:pPr>
            <w:r>
              <w:rPr>
                <w:rFonts w:ascii="DejaVu Sans" w:hAnsi="DejaVu Sans"/>
                <w:b w:val="0"/>
                <w:sz w:val="11"/>
              </w:rPr>
              <w:t>0.897</w:t>
            </w:r>
          </w:p>
        </w:tc>
        <w:tc>
          <w:tcPr>
            <w:tcW w:type="dxa" w:w="1648"/>
            <w:vAlign w:val="center"/>
            <w:shd w:fill="8BCA7D"/>
          </w:tcPr>
          <w:p>
            <w:pPr>
              <w:jc w:val="center"/>
            </w:pPr>
            <w:r>
              <w:rPr>
                <w:rFonts w:ascii="DejaVu Sans" w:hAnsi="DejaVu Sans"/>
                <w:b w:val="0"/>
                <w:sz w:val="11"/>
              </w:rPr>
              <w:t>0.871</w:t>
            </w:r>
          </w:p>
        </w:tc>
        <w:tc>
          <w:tcPr>
            <w:tcW w:type="dxa" w:w="1648"/>
            <w:vAlign w:val="center"/>
            <w:shd w:fill="77C47C"/>
          </w:tcPr>
          <w:p>
            <w:pPr>
              <w:jc w:val="center"/>
            </w:pPr>
            <w:r>
              <w:rPr>
                <w:rFonts w:ascii="DejaVu Sans" w:hAnsi="DejaVu Sans"/>
                <w:b w:val="0"/>
                <w:sz w:val="11"/>
              </w:rPr>
              <w:t>0.935</w:t>
            </w:r>
          </w:p>
        </w:tc>
        <w:tc>
          <w:tcPr>
            <w:tcW w:type="dxa" w:w="1648"/>
            <w:vAlign w:val="center"/>
            <w:shd w:fill="65BF7B"/>
          </w:tcPr>
          <w:p>
            <w:pPr>
              <w:jc w:val="center"/>
            </w:pPr>
            <w:r>
              <w:rPr>
                <w:rFonts w:ascii="DejaVu Sans" w:hAnsi="DejaVu Sans"/>
                <w:b w:val="0"/>
                <w:sz w:val="11"/>
              </w:rPr>
              <w:t>0.992</w:t>
            </w:r>
          </w:p>
        </w:tc>
        <w:tc>
          <w:tcPr>
            <w:tcW w:type="dxa" w:w="1648"/>
            <w:vAlign w:val="center"/>
            <w:shd w:fill="9CCE7E"/>
          </w:tcPr>
          <w:p>
            <w:pPr>
              <w:jc w:val="center"/>
            </w:pPr>
            <w:r>
              <w:rPr>
                <w:rFonts w:ascii="DejaVu Sans" w:hAnsi="DejaVu Sans"/>
                <w:b w:val="0"/>
                <w:sz w:val="11"/>
              </w:rPr>
              <w:t>0.818</w:t>
            </w:r>
          </w:p>
        </w:tc>
        <w:tc>
          <w:tcPr>
            <w:tcW w:type="dxa" w:w="1648"/>
            <w:vAlign w:val="center"/>
            <w:shd w:fill="FA9173"/>
          </w:tcPr>
          <w:p>
            <w:pPr>
              <w:jc w:val="center"/>
            </w:pPr>
            <w:r>
              <w:rPr>
                <w:rFonts w:ascii="DejaVu Sans" w:hAnsi="DejaVu Sans"/>
                <w:b w:val="0"/>
                <w:sz w:val="11"/>
              </w:rPr>
              <w:t>0.155</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0E783"/>
          </w:tcPr>
          <w:p>
            <w:pPr>
              <w:jc w:val="center"/>
            </w:pPr>
            <w:r>
              <w:rPr>
                <w:rFonts w:ascii="DejaVu Sans" w:hAnsi="DejaVu Sans"/>
                <w:b w:val="0"/>
                <w:sz w:val="11"/>
              </w:rPr>
              <w:t>0.547</w:t>
            </w:r>
          </w:p>
        </w:tc>
        <w:tc>
          <w:tcPr>
            <w:tcW w:type="dxa" w:w="1648"/>
            <w:vAlign w:val="center"/>
            <w:shd w:fill="DFE282"/>
          </w:tcPr>
          <w:p>
            <w:pPr>
              <w:jc w:val="center"/>
            </w:pPr>
            <w:r>
              <w:rPr>
                <w:rFonts w:ascii="DejaVu Sans" w:hAnsi="DejaVu Sans"/>
                <w:b w:val="0"/>
                <w:sz w:val="11"/>
              </w:rPr>
              <w:t>0.604</w:t>
            </w:r>
          </w:p>
        </w:tc>
        <w:tc>
          <w:tcPr>
            <w:tcW w:type="dxa" w:w="1648"/>
            <w:vAlign w:val="center"/>
            <w:shd w:fill="E6E483"/>
          </w:tcPr>
          <w:p>
            <w:pPr>
              <w:jc w:val="center"/>
            </w:pPr>
            <w:r>
              <w:rPr>
                <w:rFonts w:ascii="DejaVu Sans" w:hAnsi="DejaVu Sans"/>
                <w:b w:val="0"/>
                <w:sz w:val="11"/>
              </w:rPr>
              <w:t>0.581</w:t>
            </w:r>
          </w:p>
        </w:tc>
        <w:tc>
          <w:tcPr>
            <w:tcW w:type="dxa" w:w="1648"/>
            <w:vAlign w:val="center"/>
            <w:shd w:fill="D4DE81"/>
          </w:tcPr>
          <w:p>
            <w:pPr>
              <w:jc w:val="center"/>
            </w:pPr>
            <w:r>
              <w:rPr>
                <w:rFonts w:ascii="DejaVu Sans" w:hAnsi="DejaVu Sans"/>
                <w:b w:val="0"/>
                <w:sz w:val="11"/>
              </w:rPr>
              <w:t>0.639</w:t>
            </w:r>
          </w:p>
        </w:tc>
        <w:tc>
          <w:tcPr>
            <w:tcW w:type="dxa" w:w="1648"/>
            <w:vAlign w:val="center"/>
            <w:shd w:fill="C8DB81"/>
          </w:tcPr>
          <w:p>
            <w:pPr>
              <w:jc w:val="center"/>
            </w:pPr>
            <w:r>
              <w:rPr>
                <w:rFonts w:ascii="DejaVu Sans" w:hAnsi="DejaVu Sans"/>
                <w:b w:val="0"/>
                <w:sz w:val="11"/>
              </w:rPr>
              <w:t>0.676</w:t>
            </w:r>
          </w:p>
        </w:tc>
        <w:tc>
          <w:tcPr>
            <w:tcW w:type="dxa" w:w="1648"/>
            <w:vAlign w:val="center"/>
            <w:shd w:fill="F6E883"/>
          </w:tcPr>
          <w:p>
            <w:pPr>
              <w:jc w:val="center"/>
            </w:pPr>
            <w:r>
              <w:rPr>
                <w:rFonts w:ascii="DejaVu Sans" w:hAnsi="DejaVu Sans"/>
                <w:b w:val="0"/>
                <w:sz w:val="11"/>
              </w:rPr>
              <w:t>0.529</w:t>
            </w:r>
          </w:p>
        </w:tc>
        <w:tc>
          <w:tcPr>
            <w:tcW w:type="dxa" w:w="1648"/>
            <w:vAlign w:val="center"/>
            <w:shd w:fill="F97A6E"/>
          </w:tcPr>
          <w:p>
            <w:pPr>
              <w:jc w:val="center"/>
            </w:pPr>
            <w:r>
              <w:rPr>
                <w:rFonts w:ascii="DejaVu Sans" w:hAnsi="DejaVu Sans"/>
                <w:b w:val="0"/>
                <w:sz w:val="11"/>
              </w:rPr>
              <w:t>0.065</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BE182"/>
          </w:tcPr>
          <w:p>
            <w:pPr>
              <w:jc w:val="center"/>
            </w:pPr>
            <w:r>
              <w:rPr>
                <w:rFonts w:ascii="DejaVu Sans" w:hAnsi="DejaVu Sans"/>
                <w:b w:val="0"/>
                <w:sz w:val="11"/>
              </w:rPr>
              <w:t>0.615</w:t>
            </w:r>
          </w:p>
        </w:tc>
        <w:tc>
          <w:tcPr>
            <w:tcW w:type="dxa" w:w="1648"/>
            <w:vAlign w:val="center"/>
            <w:shd w:fill="D1DE81"/>
          </w:tcPr>
          <w:p>
            <w:pPr>
              <w:jc w:val="center"/>
            </w:pPr>
            <w:r>
              <w:rPr>
                <w:rFonts w:ascii="DejaVu Sans" w:hAnsi="DejaVu Sans"/>
                <w:b w:val="0"/>
                <w:sz w:val="11"/>
              </w:rPr>
              <w:t>0.646</w:t>
            </w:r>
          </w:p>
        </w:tc>
        <w:tc>
          <w:tcPr>
            <w:tcW w:type="dxa" w:w="1648"/>
            <w:vAlign w:val="center"/>
            <w:shd w:fill="D3DE81"/>
          </w:tcPr>
          <w:p>
            <w:pPr>
              <w:jc w:val="center"/>
            </w:pPr>
            <w:r>
              <w:rPr>
                <w:rFonts w:ascii="DejaVu Sans" w:hAnsi="DejaVu Sans"/>
                <w:b w:val="0"/>
                <w:sz w:val="11"/>
              </w:rPr>
              <w:t>0.641</w:t>
            </w:r>
          </w:p>
        </w:tc>
        <w:tc>
          <w:tcPr>
            <w:tcW w:type="dxa" w:w="1648"/>
            <w:vAlign w:val="center"/>
            <w:shd w:fill="CFDD81"/>
          </w:tcPr>
          <w:p>
            <w:pPr>
              <w:jc w:val="center"/>
            </w:pPr>
            <w:r>
              <w:rPr>
                <w:rFonts w:ascii="DejaVu Sans" w:hAnsi="DejaVu Sans"/>
                <w:b w:val="0"/>
                <w:sz w:val="11"/>
              </w:rPr>
              <w:t>0.654</w:t>
            </w:r>
          </w:p>
        </w:tc>
        <w:tc>
          <w:tcPr>
            <w:tcW w:type="dxa" w:w="1648"/>
            <w:vAlign w:val="center"/>
            <w:shd w:fill="C6DB81"/>
          </w:tcPr>
          <w:p>
            <w:pPr>
              <w:jc w:val="center"/>
            </w:pPr>
            <w:r>
              <w:rPr>
                <w:rFonts w:ascii="DejaVu Sans" w:hAnsi="DejaVu Sans"/>
                <w:b w:val="0"/>
                <w:sz w:val="11"/>
              </w:rPr>
              <w:t>0.682</w:t>
            </w:r>
          </w:p>
        </w:tc>
        <w:tc>
          <w:tcPr>
            <w:tcW w:type="dxa" w:w="1648"/>
            <w:vAlign w:val="center"/>
            <w:shd w:fill="CDDD81"/>
          </w:tcPr>
          <w:p>
            <w:pPr>
              <w:jc w:val="center"/>
            </w:pPr>
            <w:r>
              <w:rPr>
                <w:rFonts w:ascii="DejaVu Sans" w:hAnsi="DejaVu Sans"/>
                <w:b w:val="0"/>
                <w:sz w:val="11"/>
              </w:rPr>
              <w:t>0.659</w:t>
            </w:r>
          </w:p>
        </w:tc>
        <w:tc>
          <w:tcPr>
            <w:tcW w:type="dxa" w:w="1648"/>
            <w:vAlign w:val="center"/>
            <w:shd w:fill="FED780"/>
          </w:tcPr>
          <w:p>
            <w:pPr>
              <w:jc w:val="center"/>
            </w:pPr>
            <w:r>
              <w:rPr>
                <w:rFonts w:ascii="DejaVu Sans" w:hAnsi="DejaVu Sans"/>
                <w:b w:val="0"/>
                <w:sz w:val="11"/>
              </w:rPr>
              <w:t>0.423</w:t>
            </w:r>
          </w:p>
        </w:tc>
      </w:tr>
    </w:tbl>
    <w:p>
      <w:pPr>
        <w:pStyle w:val="Heading2"/>
      </w:pPr>
      <w:r>
        <w:t>No Overlap × High Mask Area</w:t>
      </w:r>
    </w:p>
    <w:p>
      <w:pPr>
        <w:spacing w:after="80"/>
      </w:pPr>
      <w:r>
        <w:rPr>
          <w:rFonts w:ascii="DejaVu Sans" w:hAnsi="DejaVu Sans"/>
          <w:sz w:val="17"/>
        </w:rPr>
        <w:t>Referans: SAM3 pseudo referansı. Bu tablo 128 görüntüdeki 1.512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8ECA7D"/>
          </w:tcPr>
          <w:p>
            <w:pPr>
              <w:jc w:val="center"/>
            </w:pPr>
            <w:r>
              <w:rPr>
                <w:rFonts w:ascii="DejaVu Sans" w:hAnsi="DejaVu Sans"/>
                <w:b w:val="0"/>
                <w:sz w:val="11"/>
              </w:rPr>
              <w:t>0.862</w:t>
            </w:r>
          </w:p>
        </w:tc>
        <w:tc>
          <w:tcPr>
            <w:tcW w:type="dxa" w:w="1648"/>
            <w:vAlign w:val="center"/>
            <w:shd w:fill="7BC57C"/>
          </w:tcPr>
          <w:p>
            <w:pPr>
              <w:jc w:val="center"/>
            </w:pPr>
            <w:r>
              <w:rPr>
                <w:rFonts w:ascii="DejaVu Sans" w:hAnsi="DejaVu Sans"/>
                <w:b w:val="0"/>
                <w:sz w:val="11"/>
              </w:rPr>
              <w:t>0.923</w:t>
            </w:r>
          </w:p>
        </w:tc>
        <w:tc>
          <w:tcPr>
            <w:tcW w:type="dxa" w:w="1648"/>
            <w:vAlign w:val="center"/>
            <w:shd w:fill="82C77D"/>
          </w:tcPr>
          <w:p>
            <w:pPr>
              <w:jc w:val="center"/>
            </w:pPr>
            <w:r>
              <w:rPr>
                <w:rFonts w:ascii="DejaVu Sans" w:hAnsi="DejaVu Sans"/>
                <w:b w:val="0"/>
                <w:sz w:val="11"/>
              </w:rPr>
              <w:t>0.902</w:t>
            </w:r>
          </w:p>
        </w:tc>
        <w:tc>
          <w:tcPr>
            <w:tcW w:type="dxa" w:w="1648"/>
            <w:vAlign w:val="center"/>
            <w:shd w:fill="71C27C"/>
          </w:tcPr>
          <w:p>
            <w:pPr>
              <w:jc w:val="center"/>
            </w:pPr>
            <w:r>
              <w:rPr>
                <w:rFonts w:ascii="DejaVu Sans" w:hAnsi="DejaVu Sans"/>
                <w:b w:val="0"/>
                <w:sz w:val="11"/>
              </w:rPr>
              <w:t>0.955</w:t>
            </w:r>
          </w:p>
        </w:tc>
        <w:tc>
          <w:tcPr>
            <w:tcW w:type="dxa" w:w="1648"/>
            <w:vAlign w:val="center"/>
            <w:shd w:fill="66BF7B"/>
          </w:tcPr>
          <w:p>
            <w:pPr>
              <w:jc w:val="center"/>
            </w:pPr>
            <w:r>
              <w:rPr>
                <w:rFonts w:ascii="DejaVu Sans" w:hAnsi="DejaVu Sans"/>
                <w:b w:val="0"/>
                <w:sz w:val="11"/>
              </w:rPr>
              <w:t>0.989</w:t>
            </w:r>
          </w:p>
        </w:tc>
        <w:tc>
          <w:tcPr>
            <w:tcW w:type="dxa" w:w="1648"/>
            <w:vAlign w:val="center"/>
            <w:shd w:fill="83C77D"/>
          </w:tcPr>
          <w:p>
            <w:pPr>
              <w:jc w:val="center"/>
            </w:pPr>
            <w:r>
              <w:rPr>
                <w:rFonts w:ascii="DejaVu Sans" w:hAnsi="DejaVu Sans"/>
                <w:b w:val="0"/>
                <w:sz w:val="11"/>
              </w:rPr>
              <w:t>0.898</w:t>
            </w:r>
          </w:p>
        </w:tc>
        <w:tc>
          <w:tcPr>
            <w:tcW w:type="dxa" w:w="1648"/>
            <w:vAlign w:val="center"/>
            <w:shd w:fill="FED880"/>
          </w:tcPr>
          <w:p>
            <w:pPr>
              <w:jc w:val="center"/>
            </w:pPr>
            <w:r>
              <w:rPr>
                <w:rFonts w:ascii="DejaVu Sans" w:hAnsi="DejaVu Sans"/>
                <w:b w:val="0"/>
                <w:sz w:val="11"/>
              </w:rPr>
              <w:t>0.428</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BBD780"/>
          </w:tcPr>
          <w:p>
            <w:pPr>
              <w:jc w:val="center"/>
            </w:pPr>
            <w:r>
              <w:rPr>
                <w:rFonts w:ascii="DejaVu Sans" w:hAnsi="DejaVu Sans"/>
                <w:b w:val="0"/>
                <w:sz w:val="11"/>
              </w:rPr>
              <w:t>0.718</w:t>
            </w:r>
          </w:p>
        </w:tc>
        <w:tc>
          <w:tcPr>
            <w:tcW w:type="dxa" w:w="1648"/>
            <w:vAlign w:val="center"/>
            <w:shd w:fill="ABD37F"/>
          </w:tcPr>
          <w:p>
            <w:pPr>
              <w:jc w:val="center"/>
            </w:pPr>
            <w:r>
              <w:rPr>
                <w:rFonts w:ascii="DejaVu Sans" w:hAnsi="DejaVu Sans"/>
                <w:b w:val="0"/>
                <w:sz w:val="11"/>
              </w:rPr>
              <w:t>0.768</w:t>
            </w:r>
          </w:p>
        </w:tc>
        <w:tc>
          <w:tcPr>
            <w:tcW w:type="dxa" w:w="1648"/>
            <w:vAlign w:val="center"/>
            <w:shd w:fill="B1D480"/>
          </w:tcPr>
          <w:p>
            <w:pPr>
              <w:jc w:val="center"/>
            </w:pPr>
            <w:r>
              <w:rPr>
                <w:rFonts w:ascii="DejaVu Sans" w:hAnsi="DejaVu Sans"/>
                <w:b w:val="0"/>
                <w:sz w:val="11"/>
              </w:rPr>
              <w:t>0.750</w:t>
            </w:r>
          </w:p>
        </w:tc>
        <w:tc>
          <w:tcPr>
            <w:tcW w:type="dxa" w:w="1648"/>
            <w:vAlign w:val="center"/>
            <w:shd w:fill="A4D17F"/>
          </w:tcPr>
          <w:p>
            <w:pPr>
              <w:jc w:val="center"/>
            </w:pPr>
            <w:r>
              <w:rPr>
                <w:rFonts w:ascii="DejaVu Sans" w:hAnsi="DejaVu Sans"/>
                <w:b w:val="0"/>
                <w:sz w:val="11"/>
              </w:rPr>
              <w:t>0.793</w:t>
            </w:r>
          </w:p>
        </w:tc>
        <w:tc>
          <w:tcPr>
            <w:tcW w:type="dxa" w:w="1648"/>
            <w:vAlign w:val="center"/>
            <w:shd w:fill="99CE7E"/>
          </w:tcPr>
          <w:p>
            <w:pPr>
              <w:jc w:val="center"/>
            </w:pPr>
            <w:r>
              <w:rPr>
                <w:rFonts w:ascii="DejaVu Sans" w:hAnsi="DejaVu Sans"/>
                <w:b w:val="0"/>
                <w:sz w:val="11"/>
              </w:rPr>
              <w:t>0.827</w:t>
            </w:r>
          </w:p>
        </w:tc>
        <w:tc>
          <w:tcPr>
            <w:tcW w:type="dxa" w:w="1648"/>
            <w:vAlign w:val="center"/>
            <w:shd w:fill="B2D580"/>
          </w:tcPr>
          <w:p>
            <w:pPr>
              <w:jc w:val="center"/>
            </w:pPr>
            <w:r>
              <w:rPr>
                <w:rFonts w:ascii="DejaVu Sans" w:hAnsi="DejaVu Sans"/>
                <w:b w:val="0"/>
                <w:sz w:val="11"/>
              </w:rPr>
              <w:t>0.746</w:t>
            </w:r>
          </w:p>
        </w:tc>
        <w:tc>
          <w:tcPr>
            <w:tcW w:type="dxa" w:w="1648"/>
            <w:vAlign w:val="center"/>
            <w:shd w:fill="FDC47C"/>
          </w:tcPr>
          <w:p>
            <w:pPr>
              <w:jc w:val="center"/>
            </w:pPr>
            <w:r>
              <w:rPr>
                <w:rFonts w:ascii="DejaVu Sans" w:hAnsi="DejaVu Sans"/>
                <w:b w:val="0"/>
                <w:sz w:val="11"/>
              </w:rPr>
              <w:t>0.349</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8AC97D"/>
          </w:tcPr>
          <w:p>
            <w:pPr>
              <w:jc w:val="center"/>
            </w:pPr>
            <w:r>
              <w:rPr>
                <w:rFonts w:ascii="DejaVu Sans" w:hAnsi="DejaVu Sans"/>
                <w:b w:val="0"/>
                <w:sz w:val="11"/>
              </w:rPr>
              <w:t>0.876</w:t>
            </w:r>
          </w:p>
        </w:tc>
        <w:tc>
          <w:tcPr>
            <w:tcW w:type="dxa" w:w="1648"/>
            <w:vAlign w:val="center"/>
            <w:shd w:fill="78C47C"/>
          </w:tcPr>
          <w:p>
            <w:pPr>
              <w:jc w:val="center"/>
            </w:pPr>
            <w:r>
              <w:rPr>
                <w:rFonts w:ascii="DejaVu Sans" w:hAnsi="DejaVu Sans"/>
                <w:b w:val="0"/>
                <w:sz w:val="11"/>
              </w:rPr>
              <w:t>0.932</w:t>
            </w:r>
          </w:p>
        </w:tc>
        <w:tc>
          <w:tcPr>
            <w:tcW w:type="dxa" w:w="1648"/>
            <w:vAlign w:val="center"/>
            <w:shd w:fill="7EC67D"/>
          </w:tcPr>
          <w:p>
            <w:pPr>
              <w:jc w:val="center"/>
            </w:pPr>
            <w:r>
              <w:rPr>
                <w:rFonts w:ascii="DejaVu Sans" w:hAnsi="DejaVu Sans"/>
                <w:b w:val="0"/>
                <w:sz w:val="11"/>
              </w:rPr>
              <w:t>0.912</w:t>
            </w:r>
          </w:p>
        </w:tc>
        <w:tc>
          <w:tcPr>
            <w:tcW w:type="dxa" w:w="1648"/>
            <w:vAlign w:val="center"/>
            <w:shd w:fill="6FC27C"/>
          </w:tcPr>
          <w:p>
            <w:pPr>
              <w:jc w:val="center"/>
            </w:pPr>
            <w:r>
              <w:rPr>
                <w:rFonts w:ascii="DejaVu Sans" w:hAnsi="DejaVu Sans"/>
                <w:b w:val="0"/>
                <w:sz w:val="11"/>
              </w:rPr>
              <w:t>0.960</w:t>
            </w:r>
          </w:p>
        </w:tc>
        <w:tc>
          <w:tcPr>
            <w:tcW w:type="dxa" w:w="1648"/>
            <w:vAlign w:val="center"/>
            <w:shd w:fill="64BE7B"/>
          </w:tcPr>
          <w:p>
            <w:pPr>
              <w:jc w:val="center"/>
            </w:pPr>
            <w:r>
              <w:rPr>
                <w:rFonts w:ascii="DejaVu Sans" w:hAnsi="DejaVu Sans"/>
                <w:b w:val="0"/>
                <w:sz w:val="11"/>
              </w:rPr>
              <w:t>0.997</w:t>
            </w:r>
          </w:p>
        </w:tc>
        <w:tc>
          <w:tcPr>
            <w:tcW w:type="dxa" w:w="1648"/>
            <w:vAlign w:val="center"/>
            <w:shd w:fill="72C27C"/>
          </w:tcPr>
          <w:p>
            <w:pPr>
              <w:jc w:val="center"/>
            </w:pPr>
            <w:r>
              <w:rPr>
                <w:rFonts w:ascii="DejaVu Sans" w:hAnsi="DejaVu Sans"/>
                <w:b w:val="0"/>
                <w:sz w:val="11"/>
              </w:rPr>
              <w:t>0.951</w:t>
            </w:r>
          </w:p>
        </w:tc>
        <w:tc>
          <w:tcPr>
            <w:tcW w:type="dxa" w:w="1648"/>
            <w:vAlign w:val="center"/>
            <w:shd w:fill="FEE182"/>
          </w:tcPr>
          <w:p>
            <w:pPr>
              <w:jc w:val="center"/>
            </w:pPr>
            <w:r>
              <w:rPr>
                <w:rFonts w:ascii="DejaVu Sans" w:hAnsi="DejaVu Sans"/>
                <w:b w:val="0"/>
                <w:sz w:val="11"/>
              </w:rPr>
              <w:t>0.460</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BAD780"/>
          </w:tcPr>
          <w:p>
            <w:pPr>
              <w:jc w:val="center"/>
            </w:pPr>
            <w:r>
              <w:rPr>
                <w:rFonts w:ascii="DejaVu Sans" w:hAnsi="DejaVu Sans"/>
                <w:b w:val="0"/>
                <w:sz w:val="11"/>
              </w:rPr>
              <w:t>0.720</w:t>
            </w:r>
          </w:p>
        </w:tc>
        <w:tc>
          <w:tcPr>
            <w:tcW w:type="dxa" w:w="1648"/>
            <w:vAlign w:val="center"/>
            <w:shd w:fill="ABD37F"/>
          </w:tcPr>
          <w:p>
            <w:pPr>
              <w:jc w:val="center"/>
            </w:pPr>
            <w:r>
              <w:rPr>
                <w:rFonts w:ascii="DejaVu Sans" w:hAnsi="DejaVu Sans"/>
                <w:b w:val="0"/>
                <w:sz w:val="11"/>
              </w:rPr>
              <w:t>0.769</w:t>
            </w:r>
          </w:p>
        </w:tc>
        <w:tc>
          <w:tcPr>
            <w:tcW w:type="dxa" w:w="1648"/>
            <w:vAlign w:val="center"/>
            <w:shd w:fill="AFD47F"/>
          </w:tcPr>
          <w:p>
            <w:pPr>
              <w:jc w:val="center"/>
            </w:pPr>
            <w:r>
              <w:rPr>
                <w:rFonts w:ascii="DejaVu Sans" w:hAnsi="DejaVu Sans"/>
                <w:b w:val="0"/>
                <w:sz w:val="11"/>
              </w:rPr>
              <w:t>0.755</w:t>
            </w:r>
          </w:p>
        </w:tc>
        <w:tc>
          <w:tcPr>
            <w:tcW w:type="dxa" w:w="1648"/>
            <w:vAlign w:val="center"/>
            <w:shd w:fill="A4D17F"/>
          </w:tcPr>
          <w:p>
            <w:pPr>
              <w:jc w:val="center"/>
            </w:pPr>
            <w:r>
              <w:rPr>
                <w:rFonts w:ascii="DejaVu Sans" w:hAnsi="DejaVu Sans"/>
                <w:b w:val="0"/>
                <w:sz w:val="11"/>
              </w:rPr>
              <w:t>0.791</w:t>
            </w:r>
          </w:p>
        </w:tc>
        <w:tc>
          <w:tcPr>
            <w:tcW w:type="dxa" w:w="1648"/>
            <w:vAlign w:val="center"/>
            <w:shd w:fill="98CD7E"/>
          </w:tcPr>
          <w:p>
            <w:pPr>
              <w:jc w:val="center"/>
            </w:pPr>
            <w:r>
              <w:rPr>
                <w:rFonts w:ascii="DejaVu Sans" w:hAnsi="DejaVu Sans"/>
                <w:b w:val="0"/>
                <w:sz w:val="11"/>
              </w:rPr>
              <w:t>0.829</w:t>
            </w:r>
          </w:p>
        </w:tc>
        <w:tc>
          <w:tcPr>
            <w:tcW w:type="dxa" w:w="1648"/>
            <w:vAlign w:val="center"/>
            <w:shd w:fill="ACD37F"/>
          </w:tcPr>
          <w:p>
            <w:pPr>
              <w:jc w:val="center"/>
            </w:pPr>
            <w:r>
              <w:rPr>
                <w:rFonts w:ascii="DejaVu Sans" w:hAnsi="DejaVu Sans"/>
                <w:b w:val="0"/>
                <w:sz w:val="11"/>
              </w:rPr>
              <w:t>0.765</w:t>
            </w:r>
          </w:p>
        </w:tc>
        <w:tc>
          <w:tcPr>
            <w:tcW w:type="dxa" w:w="1648"/>
            <w:vAlign w:val="center"/>
            <w:shd w:fill="FDBF7C"/>
          </w:tcPr>
          <w:p>
            <w:pPr>
              <w:jc w:val="center"/>
            </w:pPr>
            <w:r>
              <w:rPr>
                <w:rFonts w:ascii="DejaVu Sans" w:hAnsi="DejaVu Sans"/>
                <w:b w:val="0"/>
                <w:sz w:val="11"/>
              </w:rPr>
              <w:t>0.332</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AAD27F"/>
          </w:tcPr>
          <w:p>
            <w:pPr>
              <w:jc w:val="center"/>
            </w:pPr>
            <w:r>
              <w:rPr>
                <w:rFonts w:ascii="DejaVu Sans" w:hAnsi="DejaVu Sans"/>
                <w:b w:val="0"/>
                <w:sz w:val="11"/>
              </w:rPr>
              <w:t>0.774</w:t>
            </w:r>
          </w:p>
        </w:tc>
        <w:tc>
          <w:tcPr>
            <w:tcW w:type="dxa" w:w="1648"/>
            <w:vAlign w:val="center"/>
            <w:shd w:fill="A2D07F"/>
          </w:tcPr>
          <w:p>
            <w:pPr>
              <w:jc w:val="center"/>
            </w:pPr>
            <w:r>
              <w:rPr>
                <w:rFonts w:ascii="DejaVu Sans" w:hAnsi="DejaVu Sans"/>
                <w:b w:val="0"/>
                <w:sz w:val="11"/>
              </w:rPr>
              <w:t>0.799</w:t>
            </w:r>
          </w:p>
        </w:tc>
        <w:tc>
          <w:tcPr>
            <w:tcW w:type="dxa" w:w="1648"/>
            <w:vAlign w:val="center"/>
            <w:shd w:fill="A1D07F"/>
          </w:tcPr>
          <w:p>
            <w:pPr>
              <w:jc w:val="center"/>
            </w:pPr>
            <w:r>
              <w:rPr>
                <w:rFonts w:ascii="DejaVu Sans" w:hAnsi="DejaVu Sans"/>
                <w:b w:val="0"/>
                <w:sz w:val="11"/>
              </w:rPr>
              <w:t>0.802</w:t>
            </w:r>
          </w:p>
        </w:tc>
        <w:tc>
          <w:tcPr>
            <w:tcW w:type="dxa" w:w="1648"/>
            <w:vAlign w:val="center"/>
            <w:shd w:fill="A1D07F"/>
          </w:tcPr>
          <w:p>
            <w:pPr>
              <w:jc w:val="center"/>
            </w:pPr>
            <w:r>
              <w:rPr>
                <w:rFonts w:ascii="DejaVu Sans" w:hAnsi="DejaVu Sans"/>
                <w:b w:val="0"/>
                <w:sz w:val="11"/>
              </w:rPr>
              <w:t>0.800</w:t>
            </w:r>
          </w:p>
        </w:tc>
        <w:tc>
          <w:tcPr>
            <w:tcW w:type="dxa" w:w="1648"/>
            <w:vAlign w:val="center"/>
            <w:shd w:fill="98CD7E"/>
          </w:tcPr>
          <w:p>
            <w:pPr>
              <w:jc w:val="center"/>
            </w:pPr>
            <w:r>
              <w:rPr>
                <w:rFonts w:ascii="DejaVu Sans" w:hAnsi="DejaVu Sans"/>
                <w:b w:val="0"/>
                <w:sz w:val="11"/>
              </w:rPr>
              <w:t>0.829</w:t>
            </w:r>
          </w:p>
        </w:tc>
        <w:tc>
          <w:tcPr>
            <w:tcW w:type="dxa" w:w="1648"/>
            <w:vAlign w:val="center"/>
            <w:shd w:fill="9FCF7E"/>
          </w:tcPr>
          <w:p>
            <w:pPr>
              <w:jc w:val="center"/>
            </w:pPr>
            <w:r>
              <w:rPr>
                <w:rFonts w:ascii="DejaVu Sans" w:hAnsi="DejaVu Sans"/>
                <w:b w:val="0"/>
                <w:sz w:val="11"/>
              </w:rPr>
              <w:t>0.807</w:t>
            </w:r>
          </w:p>
        </w:tc>
        <w:tc>
          <w:tcPr>
            <w:tcW w:type="dxa" w:w="1648"/>
            <w:vAlign w:val="center"/>
            <w:shd w:fill="CCDC81"/>
          </w:tcPr>
          <w:p>
            <w:pPr>
              <w:jc w:val="center"/>
            </w:pPr>
            <w:r>
              <w:rPr>
                <w:rFonts w:ascii="DejaVu Sans" w:hAnsi="DejaVu Sans"/>
                <w:b w:val="0"/>
                <w:sz w:val="11"/>
              </w:rPr>
              <w:t>0.662</w:t>
            </w:r>
          </w:p>
        </w:tc>
      </w:tr>
    </w:tbl>
    <w:p>
      <w:pPr>
        <w:pStyle w:val="Heading2"/>
      </w:pPr>
      <w:r>
        <w:t>Overlap × Low Mask Area</w:t>
      </w:r>
    </w:p>
    <w:p>
      <w:pPr>
        <w:spacing w:after="80"/>
      </w:pPr>
      <w:r>
        <w:rPr>
          <w:rFonts w:ascii="DejaVu Sans" w:hAnsi="DejaVu Sans"/>
          <w:sz w:val="17"/>
        </w:rPr>
        <w:t>Referans: SAM3 pseudo referansı. Bu tablo 128 görüntüdeki 1.582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BFD980"/>
          </w:tcPr>
          <w:p>
            <w:pPr>
              <w:jc w:val="center"/>
            </w:pPr>
            <w:r>
              <w:rPr>
                <w:rFonts w:ascii="DejaVu Sans" w:hAnsi="DejaVu Sans"/>
                <w:b w:val="0"/>
                <w:sz w:val="11"/>
              </w:rPr>
              <w:t>0.705</w:t>
            </w:r>
          </w:p>
        </w:tc>
        <w:tc>
          <w:tcPr>
            <w:tcW w:type="dxa" w:w="1648"/>
            <w:vAlign w:val="center"/>
            <w:shd w:fill="9ECF7E"/>
          </w:tcPr>
          <w:p>
            <w:pPr>
              <w:jc w:val="center"/>
            </w:pPr>
            <w:r>
              <w:rPr>
                <w:rFonts w:ascii="DejaVu Sans" w:hAnsi="DejaVu Sans"/>
                <w:b w:val="0"/>
                <w:sz w:val="11"/>
              </w:rPr>
              <w:t>0.810</w:t>
            </w:r>
          </w:p>
        </w:tc>
        <w:tc>
          <w:tcPr>
            <w:tcW w:type="dxa" w:w="1648"/>
            <w:vAlign w:val="center"/>
            <w:shd w:fill="96CD7E"/>
          </w:tcPr>
          <w:p>
            <w:pPr>
              <w:jc w:val="center"/>
            </w:pPr>
            <w:r>
              <w:rPr>
                <w:rFonts w:ascii="DejaVu Sans" w:hAnsi="DejaVu Sans"/>
                <w:b w:val="0"/>
                <w:sz w:val="11"/>
              </w:rPr>
              <w:t>0.838</w:t>
            </w:r>
          </w:p>
        </w:tc>
        <w:tc>
          <w:tcPr>
            <w:tcW w:type="dxa" w:w="1648"/>
            <w:vAlign w:val="center"/>
            <w:shd w:fill="97CD7E"/>
          </w:tcPr>
          <w:p>
            <w:pPr>
              <w:jc w:val="center"/>
            </w:pPr>
            <w:r>
              <w:rPr>
                <w:rFonts w:ascii="DejaVu Sans" w:hAnsi="DejaVu Sans"/>
                <w:b w:val="0"/>
                <w:sz w:val="11"/>
              </w:rPr>
              <w:t>0.832</w:t>
            </w:r>
          </w:p>
        </w:tc>
        <w:tc>
          <w:tcPr>
            <w:tcW w:type="dxa" w:w="1648"/>
            <w:vAlign w:val="center"/>
            <w:shd w:fill="8AC97D"/>
          </w:tcPr>
          <w:p>
            <w:pPr>
              <w:jc w:val="center"/>
            </w:pPr>
            <w:r>
              <w:rPr>
                <w:rFonts w:ascii="DejaVu Sans" w:hAnsi="DejaVu Sans"/>
                <w:b w:val="0"/>
                <w:sz w:val="11"/>
              </w:rPr>
              <w:t>0.875</w:t>
            </w:r>
          </w:p>
        </w:tc>
        <w:tc>
          <w:tcPr>
            <w:tcW w:type="dxa" w:w="1648"/>
            <w:vAlign w:val="center"/>
            <w:shd w:fill="FFEB84"/>
          </w:tcPr>
          <w:p>
            <w:pPr>
              <w:jc w:val="center"/>
            </w:pPr>
            <w:r>
              <w:rPr>
                <w:rFonts w:ascii="DejaVu Sans" w:hAnsi="DejaVu Sans"/>
                <w:b w:val="0"/>
                <w:sz w:val="11"/>
              </w:rPr>
              <w:t>0.499</w:t>
            </w:r>
          </w:p>
        </w:tc>
        <w:tc>
          <w:tcPr>
            <w:tcW w:type="dxa" w:w="1648"/>
            <w:vAlign w:val="center"/>
            <w:shd w:fill="F97A6E"/>
          </w:tcPr>
          <w:p>
            <w:pPr>
              <w:jc w:val="center"/>
            </w:pPr>
            <w:r>
              <w:rPr>
                <w:rFonts w:ascii="DejaVu Sans" w:hAnsi="DejaVu Sans"/>
                <w:b w:val="0"/>
                <w:sz w:val="11"/>
              </w:rPr>
              <w:t>0.066</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FDCC7E"/>
          </w:tcPr>
          <w:p>
            <w:pPr>
              <w:jc w:val="center"/>
            </w:pPr>
            <w:r>
              <w:rPr>
                <w:rFonts w:ascii="DejaVu Sans" w:hAnsi="DejaVu Sans"/>
                <w:b w:val="0"/>
                <w:sz w:val="11"/>
              </w:rPr>
              <w:t>0.381</w:t>
            </w:r>
          </w:p>
        </w:tc>
        <w:tc>
          <w:tcPr>
            <w:tcW w:type="dxa" w:w="1648"/>
            <w:vAlign w:val="center"/>
            <w:shd w:fill="FEDA81"/>
          </w:tcPr>
          <w:p>
            <w:pPr>
              <w:jc w:val="center"/>
            </w:pPr>
            <w:r>
              <w:rPr>
                <w:rFonts w:ascii="DejaVu Sans" w:hAnsi="DejaVu Sans"/>
                <w:b w:val="0"/>
                <w:sz w:val="11"/>
              </w:rPr>
              <w:t>0.436</w:t>
            </w:r>
          </w:p>
        </w:tc>
        <w:tc>
          <w:tcPr>
            <w:tcW w:type="dxa" w:w="1648"/>
            <w:vAlign w:val="center"/>
            <w:shd w:fill="FEDA81"/>
          </w:tcPr>
          <w:p>
            <w:pPr>
              <w:jc w:val="center"/>
            </w:pPr>
            <w:r>
              <w:rPr>
                <w:rFonts w:ascii="DejaVu Sans" w:hAnsi="DejaVu Sans"/>
                <w:b w:val="0"/>
                <w:sz w:val="11"/>
              </w:rPr>
              <w:t>0.435</w:t>
            </w:r>
          </w:p>
        </w:tc>
        <w:tc>
          <w:tcPr>
            <w:tcW w:type="dxa" w:w="1648"/>
            <w:vAlign w:val="center"/>
            <w:shd w:fill="FEDF82"/>
          </w:tcPr>
          <w:p>
            <w:pPr>
              <w:jc w:val="center"/>
            </w:pPr>
            <w:r>
              <w:rPr>
                <w:rFonts w:ascii="DejaVu Sans" w:hAnsi="DejaVu Sans"/>
                <w:b w:val="0"/>
                <w:sz w:val="11"/>
              </w:rPr>
              <w:t>0.455</w:t>
            </w:r>
          </w:p>
        </w:tc>
        <w:tc>
          <w:tcPr>
            <w:tcW w:type="dxa" w:w="1648"/>
            <w:vAlign w:val="center"/>
            <w:shd w:fill="FFE683"/>
          </w:tcPr>
          <w:p>
            <w:pPr>
              <w:jc w:val="center"/>
            </w:pPr>
            <w:r>
              <w:rPr>
                <w:rFonts w:ascii="DejaVu Sans" w:hAnsi="DejaVu Sans"/>
                <w:b w:val="0"/>
                <w:sz w:val="11"/>
              </w:rPr>
              <w:t>0.482</w:t>
            </w:r>
          </w:p>
        </w:tc>
        <w:tc>
          <w:tcPr>
            <w:tcW w:type="dxa" w:w="1648"/>
            <w:vAlign w:val="center"/>
            <w:shd w:fill="FCB479"/>
          </w:tcPr>
          <w:p>
            <w:pPr>
              <w:jc w:val="center"/>
            </w:pPr>
            <w:r>
              <w:rPr>
                <w:rFonts w:ascii="DejaVu Sans" w:hAnsi="DejaVu Sans"/>
                <w:b w:val="0"/>
                <w:sz w:val="11"/>
              </w:rPr>
              <w:t>0.288</w:t>
            </w:r>
          </w:p>
        </w:tc>
        <w:tc>
          <w:tcPr>
            <w:tcW w:type="dxa" w:w="1648"/>
            <w:vAlign w:val="center"/>
            <w:shd w:fill="F8726D"/>
          </w:tcPr>
          <w:p>
            <w:pPr>
              <w:jc w:val="center"/>
            </w:pPr>
            <w:r>
              <w:rPr>
                <w:rFonts w:ascii="DejaVu Sans" w:hAnsi="DejaVu Sans"/>
                <w:b w:val="0"/>
                <w:sz w:val="11"/>
              </w:rPr>
              <w:t>0.035</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B8D680"/>
          </w:tcPr>
          <w:p>
            <w:pPr>
              <w:jc w:val="center"/>
            </w:pPr>
            <w:r>
              <w:rPr>
                <w:rFonts w:ascii="DejaVu Sans" w:hAnsi="DejaVu Sans"/>
                <w:b w:val="0"/>
                <w:sz w:val="11"/>
              </w:rPr>
              <w:t>0.728</w:t>
            </w:r>
          </w:p>
        </w:tc>
        <w:tc>
          <w:tcPr>
            <w:tcW w:type="dxa" w:w="1648"/>
            <w:vAlign w:val="center"/>
            <w:shd w:fill="97CD7E"/>
          </w:tcPr>
          <w:p>
            <w:pPr>
              <w:jc w:val="center"/>
            </w:pPr>
            <w:r>
              <w:rPr>
                <w:rFonts w:ascii="DejaVu Sans" w:hAnsi="DejaVu Sans"/>
                <w:b w:val="0"/>
                <w:sz w:val="11"/>
              </w:rPr>
              <w:t>0.834</w:t>
            </w:r>
          </w:p>
        </w:tc>
        <w:tc>
          <w:tcPr>
            <w:tcW w:type="dxa" w:w="1648"/>
            <w:vAlign w:val="center"/>
            <w:shd w:fill="9CCF7E"/>
          </w:tcPr>
          <w:p>
            <w:pPr>
              <w:jc w:val="center"/>
            </w:pPr>
            <w:r>
              <w:rPr>
                <w:rFonts w:ascii="DejaVu Sans" w:hAnsi="DejaVu Sans"/>
                <w:b w:val="0"/>
                <w:sz w:val="11"/>
              </w:rPr>
              <w:t>0.816</w:t>
            </w:r>
          </w:p>
        </w:tc>
        <w:tc>
          <w:tcPr>
            <w:tcW w:type="dxa" w:w="1648"/>
            <w:vAlign w:val="center"/>
            <w:shd w:fill="89C97D"/>
          </w:tcPr>
          <w:p>
            <w:pPr>
              <w:jc w:val="center"/>
            </w:pPr>
            <w:r>
              <w:rPr>
                <w:rFonts w:ascii="DejaVu Sans" w:hAnsi="DejaVu Sans"/>
                <w:b w:val="0"/>
                <w:sz w:val="11"/>
              </w:rPr>
              <w:t>0.879</w:t>
            </w:r>
          </w:p>
        </w:tc>
        <w:tc>
          <w:tcPr>
            <w:tcW w:type="dxa" w:w="1648"/>
            <w:vAlign w:val="center"/>
            <w:shd w:fill="7CC57C"/>
          </w:tcPr>
          <w:p>
            <w:pPr>
              <w:jc w:val="center"/>
            </w:pPr>
            <w:r>
              <w:rPr>
                <w:rFonts w:ascii="DejaVu Sans" w:hAnsi="DejaVu Sans"/>
                <w:b w:val="0"/>
                <w:sz w:val="11"/>
              </w:rPr>
              <w:t>0.920</w:t>
            </w:r>
          </w:p>
        </w:tc>
        <w:tc>
          <w:tcPr>
            <w:tcW w:type="dxa" w:w="1648"/>
            <w:vAlign w:val="center"/>
            <w:shd w:fill="F4E883"/>
          </w:tcPr>
          <w:p>
            <w:pPr>
              <w:jc w:val="center"/>
            </w:pPr>
            <w:r>
              <w:rPr>
                <w:rFonts w:ascii="DejaVu Sans" w:hAnsi="DejaVu Sans"/>
                <w:b w:val="0"/>
                <w:sz w:val="11"/>
              </w:rPr>
              <w:t>0.534</w:t>
            </w:r>
          </w:p>
        </w:tc>
        <w:tc>
          <w:tcPr>
            <w:tcW w:type="dxa" w:w="1648"/>
            <w:vAlign w:val="center"/>
            <w:shd w:fill="F97B6F"/>
          </w:tcPr>
          <w:p>
            <w:pPr>
              <w:jc w:val="center"/>
            </w:pPr>
            <w:r>
              <w:rPr>
                <w:rFonts w:ascii="DejaVu Sans" w:hAnsi="DejaVu Sans"/>
                <w:b w:val="0"/>
                <w:sz w:val="11"/>
              </w:rPr>
              <w:t>0.071</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FDCB7E"/>
          </w:tcPr>
          <w:p>
            <w:pPr>
              <w:jc w:val="center"/>
            </w:pPr>
            <w:r>
              <w:rPr>
                <w:rFonts w:ascii="DejaVu Sans" w:hAnsi="DejaVu Sans"/>
                <w:b w:val="0"/>
                <w:sz w:val="11"/>
              </w:rPr>
              <w:t>0.377</w:t>
            </w:r>
          </w:p>
        </w:tc>
        <w:tc>
          <w:tcPr>
            <w:tcW w:type="dxa" w:w="1648"/>
            <w:vAlign w:val="center"/>
            <w:shd w:fill="FEDA81"/>
          </w:tcPr>
          <w:p>
            <w:pPr>
              <w:jc w:val="center"/>
            </w:pPr>
            <w:r>
              <w:rPr>
                <w:rFonts w:ascii="DejaVu Sans" w:hAnsi="DejaVu Sans"/>
                <w:b w:val="0"/>
                <w:sz w:val="11"/>
              </w:rPr>
              <w:t>0.433</w:t>
            </w:r>
          </w:p>
        </w:tc>
        <w:tc>
          <w:tcPr>
            <w:tcW w:type="dxa" w:w="1648"/>
            <w:vAlign w:val="center"/>
            <w:shd w:fill="FED480"/>
          </w:tcPr>
          <w:p>
            <w:pPr>
              <w:jc w:val="center"/>
            </w:pPr>
            <w:r>
              <w:rPr>
                <w:rFonts w:ascii="DejaVu Sans" w:hAnsi="DejaVu Sans"/>
                <w:b w:val="0"/>
                <w:sz w:val="11"/>
              </w:rPr>
              <w:t>0.413</w:t>
            </w:r>
          </w:p>
        </w:tc>
        <w:tc>
          <w:tcPr>
            <w:tcW w:type="dxa" w:w="1648"/>
            <w:vAlign w:val="center"/>
            <w:shd w:fill="FFE383"/>
          </w:tcPr>
          <w:p>
            <w:pPr>
              <w:jc w:val="center"/>
            </w:pPr>
            <w:r>
              <w:rPr>
                <w:rFonts w:ascii="DejaVu Sans" w:hAnsi="DejaVu Sans"/>
                <w:b w:val="0"/>
                <w:sz w:val="11"/>
              </w:rPr>
              <w:t>0.471</w:t>
            </w:r>
          </w:p>
        </w:tc>
        <w:tc>
          <w:tcPr>
            <w:tcW w:type="dxa" w:w="1648"/>
            <w:vAlign w:val="center"/>
            <w:shd w:fill="FFE483"/>
          </w:tcPr>
          <w:p>
            <w:pPr>
              <w:jc w:val="center"/>
            </w:pPr>
            <w:r>
              <w:rPr>
                <w:rFonts w:ascii="DejaVu Sans" w:hAnsi="DejaVu Sans"/>
                <w:b w:val="0"/>
                <w:sz w:val="11"/>
              </w:rPr>
              <w:t>0.475</w:t>
            </w:r>
          </w:p>
        </w:tc>
        <w:tc>
          <w:tcPr>
            <w:tcW w:type="dxa" w:w="1648"/>
            <w:vAlign w:val="center"/>
            <w:shd w:fill="FCAE78"/>
          </w:tcPr>
          <w:p>
            <w:pPr>
              <w:jc w:val="center"/>
            </w:pPr>
            <w:r>
              <w:rPr>
                <w:rFonts w:ascii="DejaVu Sans" w:hAnsi="DejaVu Sans"/>
                <w:b w:val="0"/>
                <w:sz w:val="11"/>
              </w:rPr>
              <w:t>0.267</w:t>
            </w:r>
          </w:p>
        </w:tc>
        <w:tc>
          <w:tcPr>
            <w:tcW w:type="dxa" w:w="1648"/>
            <w:vAlign w:val="center"/>
            <w:shd w:fill="F8706C"/>
          </w:tcPr>
          <w:p>
            <w:pPr>
              <w:jc w:val="center"/>
            </w:pPr>
            <w:r>
              <w:rPr>
                <w:rFonts w:ascii="DejaVu Sans" w:hAnsi="DejaVu Sans"/>
                <w:b w:val="0"/>
                <w:sz w:val="11"/>
              </w:rPr>
              <w:t>0.028</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FEDD81"/>
          </w:tcPr>
          <w:p>
            <w:pPr>
              <w:jc w:val="center"/>
            </w:pPr>
            <w:r>
              <w:rPr>
                <w:rFonts w:ascii="DejaVu Sans" w:hAnsi="DejaVu Sans"/>
                <w:b w:val="0"/>
                <w:sz w:val="11"/>
              </w:rPr>
              <w:t>0.447</w:t>
            </w:r>
          </w:p>
        </w:tc>
        <w:tc>
          <w:tcPr>
            <w:tcW w:type="dxa" w:w="1648"/>
            <w:vAlign w:val="center"/>
            <w:shd w:fill="FFE683"/>
          </w:tcPr>
          <w:p>
            <w:pPr>
              <w:jc w:val="center"/>
            </w:pPr>
            <w:r>
              <w:rPr>
                <w:rFonts w:ascii="DejaVu Sans" w:hAnsi="DejaVu Sans"/>
                <w:b w:val="0"/>
                <w:sz w:val="11"/>
              </w:rPr>
              <w:t>0.480</w:t>
            </w:r>
          </w:p>
        </w:tc>
        <w:tc>
          <w:tcPr>
            <w:tcW w:type="dxa" w:w="1648"/>
            <w:vAlign w:val="center"/>
            <w:shd w:fill="FFE383"/>
          </w:tcPr>
          <w:p>
            <w:pPr>
              <w:jc w:val="center"/>
            </w:pPr>
            <w:r>
              <w:rPr>
                <w:rFonts w:ascii="DejaVu Sans" w:hAnsi="DejaVu Sans"/>
                <w:b w:val="0"/>
                <w:sz w:val="11"/>
              </w:rPr>
              <w:t>0.471</w:t>
            </w:r>
          </w:p>
        </w:tc>
        <w:tc>
          <w:tcPr>
            <w:tcW w:type="dxa" w:w="1648"/>
            <w:vAlign w:val="center"/>
            <w:shd w:fill="FFE984"/>
          </w:tcPr>
          <w:p>
            <w:pPr>
              <w:jc w:val="center"/>
            </w:pPr>
            <w:r>
              <w:rPr>
                <w:rFonts w:ascii="DejaVu Sans" w:hAnsi="DejaVu Sans"/>
                <w:b w:val="0"/>
                <w:sz w:val="11"/>
              </w:rPr>
              <w:t>0.494</w:t>
            </w:r>
          </w:p>
        </w:tc>
        <w:tc>
          <w:tcPr>
            <w:tcW w:type="dxa" w:w="1648"/>
            <w:vAlign w:val="center"/>
            <w:shd w:fill="F9E984"/>
          </w:tcPr>
          <w:p>
            <w:pPr>
              <w:jc w:val="center"/>
            </w:pPr>
            <w:r>
              <w:rPr>
                <w:rFonts w:ascii="DejaVu Sans" w:hAnsi="DejaVu Sans"/>
                <w:b w:val="0"/>
                <w:sz w:val="11"/>
              </w:rPr>
              <w:t>0.520</w:t>
            </w:r>
          </w:p>
        </w:tc>
        <w:tc>
          <w:tcPr>
            <w:tcW w:type="dxa" w:w="1648"/>
            <w:vAlign w:val="center"/>
            <w:shd w:fill="FEDD81"/>
          </w:tcPr>
          <w:p>
            <w:pPr>
              <w:jc w:val="center"/>
            </w:pPr>
            <w:r>
              <w:rPr>
                <w:rFonts w:ascii="DejaVu Sans" w:hAnsi="DejaVu Sans"/>
                <w:b w:val="0"/>
                <w:sz w:val="11"/>
              </w:rPr>
              <w:t>0.448</w:t>
            </w:r>
          </w:p>
        </w:tc>
        <w:tc>
          <w:tcPr>
            <w:tcW w:type="dxa" w:w="1648"/>
            <w:vAlign w:val="center"/>
            <w:shd w:fill="FBA076"/>
          </w:tcPr>
          <w:p>
            <w:pPr>
              <w:jc w:val="center"/>
            </w:pPr>
            <w:r>
              <w:rPr>
                <w:rFonts w:ascii="DejaVu Sans" w:hAnsi="DejaVu Sans"/>
                <w:b w:val="0"/>
                <w:sz w:val="11"/>
              </w:rPr>
              <w:t>0.210</w:t>
            </w:r>
          </w:p>
        </w:tc>
      </w:tr>
    </w:tbl>
    <w:p>
      <w:pPr>
        <w:pStyle w:val="Heading2"/>
      </w:pPr>
      <w:r>
        <w:t>Overlap × High Mask Area</w:t>
      </w:r>
    </w:p>
    <w:p>
      <w:pPr>
        <w:spacing w:after="80"/>
      </w:pPr>
      <w:r>
        <w:rPr>
          <w:rFonts w:ascii="DejaVu Sans" w:hAnsi="DejaVu Sans"/>
          <w:sz w:val="17"/>
        </w:rPr>
        <w:t>Referans: SAM3 pseudo referansı. Bu tablo 128 görüntüdeki 8.435 küçük araç örneğini kapsar. YOLO bbox değerleri sabit seed 42 sonucudur.</w:t>
      </w:r>
    </w:p>
    <w:tbl>
      <w:tblPr>
        <w:tblStyle w:val="TableGrid"/>
        <w:tblW w:type="auto" w:w="0"/>
        <w:jc w:val="center"/>
        <w:tblLayout w:type="autofit"/>
        <w:tblLook w:firstColumn="1" w:firstRow="1" w:lastColumn="0" w:lastRow="0" w:noHBand="0" w:noVBand="1" w:val="04A0"/>
      </w:tblPr>
      <w:tblGrid>
        <w:gridCol w:w="1648"/>
        <w:gridCol w:w="1648"/>
        <w:gridCol w:w="1648"/>
        <w:gridCol w:w="1648"/>
        <w:gridCol w:w="1648"/>
        <w:gridCol w:w="1648"/>
        <w:gridCol w:w="1648"/>
        <w:gridCol w:w="1648"/>
        <w:gridCol w:w="1648"/>
      </w:tblGrid>
      <w:tr>
        <w:tc>
          <w:tcPr>
            <w:tcW w:type="dxa" w:w="1648"/>
            <w:vAlign w:val="center"/>
            <w:shd w:fill="1F4E79"/>
          </w:tcPr>
          <w:p>
            <w:pPr>
              <w:jc w:val="center"/>
            </w:pPr>
            <w:r>
              <w:rPr>
                <w:rFonts w:ascii="DejaVu Sans" w:hAnsi="DejaVu Sans"/>
                <w:b/>
                <w:color w:val="FFFFFF"/>
                <w:sz w:val="12"/>
              </w:rPr>
              <w:t>Pipeline</w:t>
            </w:r>
          </w:p>
        </w:tc>
        <w:tc>
          <w:tcPr>
            <w:tcW w:type="dxa" w:w="1648"/>
            <w:vAlign w:val="center"/>
            <w:shd w:fill="1F4E79"/>
          </w:tcPr>
          <w:p>
            <w:pPr>
              <w:jc w:val="center"/>
            </w:pPr>
            <w:r>
              <w:rPr>
                <w:rFonts w:ascii="DejaVu Sans" w:hAnsi="DejaVu Sans"/>
                <w:b/>
                <w:color w:val="FFFFFF"/>
                <w:sz w:val="12"/>
              </w:rPr>
              <w:t>Images</w:t>
            </w:r>
          </w:p>
        </w:tc>
        <w:tc>
          <w:tcPr>
            <w:tcW w:type="dxa" w:w="1648"/>
            <w:vAlign w:val="center"/>
            <w:shd w:fill="1F4E79"/>
          </w:tcPr>
          <w:p>
            <w:pPr>
              <w:jc w:val="center"/>
            </w:pPr>
            <w:r>
              <w:rPr>
                <w:rFonts w:ascii="DejaVu Sans" w:hAnsi="DejaVu Sans"/>
                <w:b/>
                <w:color w:val="FFFFFF"/>
                <w:sz w:val="12"/>
              </w:rPr>
              <w:t>Avg IoU</w:t>
            </w:r>
          </w:p>
        </w:tc>
        <w:tc>
          <w:tcPr>
            <w:tcW w:type="dxa" w:w="1648"/>
            <w:vAlign w:val="center"/>
            <w:shd w:fill="1F4E79"/>
          </w:tcPr>
          <w:p>
            <w:pPr>
              <w:jc w:val="center"/>
            </w:pPr>
            <w:r>
              <w:rPr>
                <w:rFonts w:ascii="DejaVu Sans" w:hAnsi="DejaVu Sans"/>
                <w:b/>
                <w:color w:val="FFFFFF"/>
                <w:sz w:val="12"/>
              </w:rPr>
              <w:t>Avg Dice</w:t>
            </w:r>
          </w:p>
        </w:tc>
        <w:tc>
          <w:tcPr>
            <w:tcW w:type="dxa" w:w="1648"/>
            <w:vAlign w:val="center"/>
            <w:shd w:fill="1F4E79"/>
          </w:tcPr>
          <w:p>
            <w:pPr>
              <w:jc w:val="center"/>
            </w:pPr>
            <w:r>
              <w:rPr>
                <w:rFonts w:ascii="DejaVu Sans" w:hAnsi="DejaVu Sans"/>
                <w:b/>
                <w:color w:val="FFFFFF"/>
                <w:sz w:val="12"/>
              </w:rPr>
              <w:t>Avg Precision</w:t>
            </w:r>
          </w:p>
        </w:tc>
        <w:tc>
          <w:tcPr>
            <w:tcW w:type="dxa" w:w="1648"/>
            <w:vAlign w:val="center"/>
            <w:shd w:fill="1F4E79"/>
          </w:tcPr>
          <w:p>
            <w:pPr>
              <w:jc w:val="center"/>
            </w:pPr>
            <w:r>
              <w:rPr>
                <w:rFonts w:ascii="DejaVu Sans" w:hAnsi="DejaVu Sans"/>
                <w:b/>
                <w:color w:val="FFFFFF"/>
                <w:sz w:val="12"/>
              </w:rPr>
              <w:t>Avg Recall</w:t>
            </w:r>
          </w:p>
        </w:tc>
        <w:tc>
          <w:tcPr>
            <w:tcW w:type="dxa" w:w="1648"/>
            <w:vAlign w:val="center"/>
            <w:shd w:fill="1F4E79"/>
          </w:tcPr>
          <w:p>
            <w:pPr>
              <w:jc w:val="center"/>
            </w:pPr>
            <w:r>
              <w:rPr>
                <w:rFonts w:ascii="DejaVu Sans" w:hAnsi="DejaVu Sans"/>
                <w:b/>
                <w:color w:val="FFFFFF"/>
                <w:sz w:val="12"/>
              </w:rPr>
              <w:t>IoU ≥ 0.50</w:t>
            </w:r>
          </w:p>
        </w:tc>
        <w:tc>
          <w:tcPr>
            <w:tcW w:type="dxa" w:w="1648"/>
            <w:vAlign w:val="center"/>
            <w:shd w:fill="1F4E79"/>
          </w:tcPr>
          <w:p>
            <w:pPr>
              <w:jc w:val="center"/>
            </w:pPr>
            <w:r>
              <w:rPr>
                <w:rFonts w:ascii="DejaVu Sans" w:hAnsi="DejaVu Sans"/>
                <w:b/>
                <w:color w:val="FFFFFF"/>
                <w:sz w:val="12"/>
              </w:rPr>
              <w:t>IoU ≥ 0.75</w:t>
            </w:r>
          </w:p>
        </w:tc>
        <w:tc>
          <w:tcPr>
            <w:tcW w:type="dxa" w:w="1648"/>
            <w:vAlign w:val="center"/>
            <w:shd w:fill="1F4E79"/>
          </w:tcPr>
          <w:p>
            <w:pPr>
              <w:jc w:val="center"/>
            </w:pPr>
            <w:r>
              <w:rPr>
                <w:rFonts w:ascii="DejaVu Sans" w:hAnsi="DejaVu Sans"/>
                <w:b/>
                <w:color w:val="FFFFFF"/>
                <w:sz w:val="12"/>
              </w:rPr>
              <w:t>IoU ≥ 0.90</w:t>
            </w:r>
          </w:p>
        </w:tc>
      </w:tr>
      <w:tr>
        <w:tc>
          <w:tcPr>
            <w:tcW w:type="dxa" w:w="1648"/>
            <w:vAlign w:val="center"/>
          </w:tcPr>
          <w:p>
            <w:pPr>
              <w:jc w:val="center"/>
            </w:pPr>
            <w:r>
              <w:rPr>
                <w:rFonts w:ascii="DejaVu Sans" w:hAnsi="DejaVu Sans"/>
                <w:b w:val="0"/>
                <w:sz w:val="11"/>
              </w:rPr>
              <w:t>SAM1 GT bbox</w:t>
            </w:r>
          </w:p>
        </w:tc>
        <w:tc>
          <w:tcPr>
            <w:tcW w:type="dxa" w:w="1648"/>
            <w:vAlign w:val="center"/>
          </w:tcPr>
          <w:p>
            <w:pPr>
              <w:jc w:val="center"/>
            </w:pPr>
            <w:r>
              <w:rPr>
                <w:rFonts w:ascii="DejaVu Sans" w:hAnsi="DejaVu Sans"/>
                <w:b w:val="0"/>
                <w:sz w:val="11"/>
              </w:rPr>
              <w:t>128</w:t>
            </w:r>
          </w:p>
        </w:tc>
        <w:tc>
          <w:tcPr>
            <w:tcW w:type="dxa" w:w="1648"/>
            <w:vAlign w:val="center"/>
            <w:shd w:fill="AFD47F"/>
          </w:tcPr>
          <w:p>
            <w:pPr>
              <w:jc w:val="center"/>
            </w:pPr>
            <w:r>
              <w:rPr>
                <w:rFonts w:ascii="DejaVu Sans" w:hAnsi="DejaVu Sans"/>
                <w:b w:val="0"/>
                <w:sz w:val="11"/>
              </w:rPr>
              <w:t>0.758</w:t>
            </w:r>
          </w:p>
        </w:tc>
        <w:tc>
          <w:tcPr>
            <w:tcW w:type="dxa" w:w="1648"/>
            <w:vAlign w:val="center"/>
            <w:shd w:fill="91CB7E"/>
          </w:tcPr>
          <w:p>
            <w:pPr>
              <w:jc w:val="center"/>
            </w:pPr>
            <w:r>
              <w:rPr>
                <w:rFonts w:ascii="DejaVu Sans" w:hAnsi="DejaVu Sans"/>
                <w:b w:val="0"/>
                <w:sz w:val="11"/>
              </w:rPr>
              <w:t>0.851</w:t>
            </w:r>
          </w:p>
        </w:tc>
        <w:tc>
          <w:tcPr>
            <w:tcW w:type="dxa" w:w="1648"/>
            <w:vAlign w:val="center"/>
            <w:shd w:fill="8DCA7D"/>
          </w:tcPr>
          <w:p>
            <w:pPr>
              <w:jc w:val="center"/>
            </w:pPr>
            <w:r>
              <w:rPr>
                <w:rFonts w:ascii="DejaVu Sans" w:hAnsi="DejaVu Sans"/>
                <w:b w:val="0"/>
                <w:sz w:val="11"/>
              </w:rPr>
              <w:t>0.865</w:t>
            </w:r>
          </w:p>
        </w:tc>
        <w:tc>
          <w:tcPr>
            <w:tcW w:type="dxa" w:w="1648"/>
            <w:vAlign w:val="center"/>
            <w:shd w:fill="8DCA7D"/>
          </w:tcPr>
          <w:p>
            <w:pPr>
              <w:jc w:val="center"/>
            </w:pPr>
            <w:r>
              <w:rPr>
                <w:rFonts w:ascii="DejaVu Sans" w:hAnsi="DejaVu Sans"/>
                <w:b w:val="0"/>
                <w:sz w:val="11"/>
              </w:rPr>
              <w:t>0.865</w:t>
            </w:r>
          </w:p>
        </w:tc>
        <w:tc>
          <w:tcPr>
            <w:tcW w:type="dxa" w:w="1648"/>
            <w:vAlign w:val="center"/>
            <w:shd w:fill="79C47C"/>
          </w:tcPr>
          <w:p>
            <w:pPr>
              <w:jc w:val="center"/>
            </w:pPr>
            <w:r>
              <w:rPr>
                <w:rFonts w:ascii="DejaVu Sans" w:hAnsi="DejaVu Sans"/>
                <w:b w:val="0"/>
                <w:sz w:val="11"/>
              </w:rPr>
              <w:t>0.930</w:t>
            </w:r>
          </w:p>
        </w:tc>
        <w:tc>
          <w:tcPr>
            <w:tcW w:type="dxa" w:w="1648"/>
            <w:vAlign w:val="center"/>
            <w:shd w:fill="D7DF82"/>
          </w:tcPr>
          <w:p>
            <w:pPr>
              <w:jc w:val="center"/>
            </w:pPr>
            <w:r>
              <w:rPr>
                <w:rFonts w:ascii="DejaVu Sans" w:hAnsi="DejaVu Sans"/>
                <w:b w:val="0"/>
                <w:sz w:val="11"/>
              </w:rPr>
              <w:t>0.629</w:t>
            </w:r>
          </w:p>
        </w:tc>
        <w:tc>
          <w:tcPr>
            <w:tcW w:type="dxa" w:w="1648"/>
            <w:vAlign w:val="center"/>
            <w:shd w:fill="FA8E72"/>
          </w:tcPr>
          <w:p>
            <w:pPr>
              <w:jc w:val="center"/>
            </w:pPr>
            <w:r>
              <w:rPr>
                <w:rFonts w:ascii="DejaVu Sans" w:hAnsi="DejaVu Sans"/>
                <w:b w:val="0"/>
                <w:sz w:val="11"/>
              </w:rPr>
              <w:t>0.142</w:t>
            </w:r>
          </w:p>
        </w:tc>
      </w:tr>
      <w:tr>
        <w:tc>
          <w:tcPr>
            <w:tcW w:type="dxa" w:w="1648"/>
            <w:vAlign w:val="center"/>
          </w:tcPr>
          <w:p>
            <w:pPr>
              <w:jc w:val="center"/>
            </w:pPr>
            <w:r>
              <w:rPr>
                <w:rFonts w:ascii="DejaVu Sans" w:hAnsi="DejaVu Sans"/>
                <w:b w:val="0"/>
                <w:sz w:val="11"/>
              </w:rPr>
              <w:t>SAM1 YOLO bbox</w:t>
            </w:r>
          </w:p>
        </w:tc>
        <w:tc>
          <w:tcPr>
            <w:tcW w:type="dxa" w:w="1648"/>
            <w:vAlign w:val="center"/>
          </w:tcPr>
          <w:p>
            <w:pPr>
              <w:jc w:val="center"/>
            </w:pPr>
            <w:r>
              <w:rPr>
                <w:rFonts w:ascii="DejaVu Sans" w:hAnsi="DejaVu Sans"/>
                <w:b w:val="0"/>
                <w:sz w:val="11"/>
              </w:rPr>
              <w:t>128</w:t>
            </w:r>
          </w:p>
        </w:tc>
        <w:tc>
          <w:tcPr>
            <w:tcW w:type="dxa" w:w="1648"/>
            <w:vAlign w:val="center"/>
            <w:shd w:fill="EAE583"/>
          </w:tcPr>
          <w:p>
            <w:pPr>
              <w:jc w:val="center"/>
            </w:pPr>
            <w:r>
              <w:rPr>
                <w:rFonts w:ascii="DejaVu Sans" w:hAnsi="DejaVu Sans"/>
                <w:b w:val="0"/>
                <w:sz w:val="11"/>
              </w:rPr>
              <w:t>0.567</w:t>
            </w:r>
          </w:p>
        </w:tc>
        <w:tc>
          <w:tcPr>
            <w:tcW w:type="dxa" w:w="1648"/>
            <w:vAlign w:val="center"/>
            <w:shd w:fill="D6DF82"/>
          </w:tcPr>
          <w:p>
            <w:pPr>
              <w:jc w:val="center"/>
            </w:pPr>
            <w:r>
              <w:rPr>
                <w:rFonts w:ascii="DejaVu Sans" w:hAnsi="DejaVu Sans"/>
                <w:b w:val="0"/>
                <w:sz w:val="11"/>
              </w:rPr>
              <w:t>0.633</w:t>
            </w:r>
          </w:p>
        </w:tc>
        <w:tc>
          <w:tcPr>
            <w:tcW w:type="dxa" w:w="1648"/>
            <w:vAlign w:val="center"/>
            <w:shd w:fill="D6DF82"/>
          </w:tcPr>
          <w:p>
            <w:pPr>
              <w:jc w:val="center"/>
            </w:pPr>
            <w:r>
              <w:rPr>
                <w:rFonts w:ascii="DejaVu Sans" w:hAnsi="DejaVu Sans"/>
                <w:b w:val="0"/>
                <w:sz w:val="11"/>
              </w:rPr>
              <w:t>0.633</w:t>
            </w:r>
          </w:p>
        </w:tc>
        <w:tc>
          <w:tcPr>
            <w:tcW w:type="dxa" w:w="1648"/>
            <w:vAlign w:val="center"/>
            <w:shd w:fill="D0DD81"/>
          </w:tcPr>
          <w:p>
            <w:pPr>
              <w:jc w:val="center"/>
            </w:pPr>
            <w:r>
              <w:rPr>
                <w:rFonts w:ascii="DejaVu Sans" w:hAnsi="DejaVu Sans"/>
                <w:b w:val="0"/>
                <w:sz w:val="11"/>
              </w:rPr>
              <w:t>0.651</w:t>
            </w:r>
          </w:p>
        </w:tc>
        <w:tc>
          <w:tcPr>
            <w:tcW w:type="dxa" w:w="1648"/>
            <w:vAlign w:val="center"/>
            <w:shd w:fill="C3DA81"/>
          </w:tcPr>
          <w:p>
            <w:pPr>
              <w:jc w:val="center"/>
            </w:pPr>
            <w:r>
              <w:rPr>
                <w:rFonts w:ascii="DejaVu Sans" w:hAnsi="DejaVu Sans"/>
                <w:b w:val="0"/>
                <w:sz w:val="11"/>
              </w:rPr>
              <w:t>0.693</w:t>
            </w:r>
          </w:p>
        </w:tc>
        <w:tc>
          <w:tcPr>
            <w:tcW w:type="dxa" w:w="1648"/>
            <w:vAlign w:val="center"/>
            <w:shd w:fill="FFE783"/>
          </w:tcPr>
          <w:p>
            <w:pPr>
              <w:jc w:val="center"/>
            </w:pPr>
            <w:r>
              <w:rPr>
                <w:rFonts w:ascii="DejaVu Sans" w:hAnsi="DejaVu Sans"/>
                <w:b w:val="0"/>
                <w:sz w:val="11"/>
              </w:rPr>
              <w:t>0.483</w:t>
            </w:r>
          </w:p>
        </w:tc>
        <w:tc>
          <w:tcPr>
            <w:tcW w:type="dxa" w:w="1648"/>
            <w:vAlign w:val="center"/>
            <w:shd w:fill="FA8971"/>
          </w:tcPr>
          <w:p>
            <w:pPr>
              <w:jc w:val="center"/>
            </w:pPr>
            <w:r>
              <w:rPr>
                <w:rFonts w:ascii="DejaVu Sans" w:hAnsi="DejaVu Sans"/>
                <w:b w:val="0"/>
                <w:sz w:val="11"/>
              </w:rPr>
              <w:t>0.123</w:t>
            </w:r>
          </w:p>
        </w:tc>
      </w:tr>
      <w:tr>
        <w:tc>
          <w:tcPr>
            <w:tcW w:type="dxa" w:w="1648"/>
            <w:vAlign w:val="center"/>
          </w:tcPr>
          <w:p>
            <w:pPr>
              <w:jc w:val="center"/>
            </w:pPr>
            <w:r>
              <w:rPr>
                <w:rFonts w:ascii="DejaVu Sans" w:hAnsi="DejaVu Sans"/>
                <w:b w:val="0"/>
                <w:sz w:val="11"/>
              </w:rPr>
              <w:t>SAM2 GT bbox</w:t>
            </w:r>
          </w:p>
        </w:tc>
        <w:tc>
          <w:tcPr>
            <w:tcW w:type="dxa" w:w="1648"/>
            <w:vAlign w:val="center"/>
          </w:tcPr>
          <w:p>
            <w:pPr>
              <w:jc w:val="center"/>
            </w:pPr>
            <w:r>
              <w:rPr>
                <w:rFonts w:ascii="DejaVu Sans" w:hAnsi="DejaVu Sans"/>
                <w:b w:val="0"/>
                <w:sz w:val="11"/>
              </w:rPr>
              <w:t>128</w:t>
            </w:r>
          </w:p>
        </w:tc>
        <w:tc>
          <w:tcPr>
            <w:tcW w:type="dxa" w:w="1648"/>
            <w:vAlign w:val="center"/>
            <w:shd w:fill="AFD47F"/>
          </w:tcPr>
          <w:p>
            <w:pPr>
              <w:jc w:val="center"/>
            </w:pPr>
            <w:r>
              <w:rPr>
                <w:rFonts w:ascii="DejaVu Sans" w:hAnsi="DejaVu Sans"/>
                <w:b w:val="0"/>
                <w:sz w:val="11"/>
              </w:rPr>
              <w:t>0.757</w:t>
            </w:r>
          </w:p>
        </w:tc>
        <w:tc>
          <w:tcPr>
            <w:tcW w:type="dxa" w:w="1648"/>
            <w:vAlign w:val="center"/>
            <w:shd w:fill="91CB7E"/>
          </w:tcPr>
          <w:p>
            <w:pPr>
              <w:jc w:val="center"/>
            </w:pPr>
            <w:r>
              <w:rPr>
                <w:rFonts w:ascii="DejaVu Sans" w:hAnsi="DejaVu Sans"/>
                <w:b w:val="0"/>
                <w:sz w:val="11"/>
              </w:rPr>
              <w:t>0.853</w:t>
            </w:r>
          </w:p>
        </w:tc>
        <w:tc>
          <w:tcPr>
            <w:tcW w:type="dxa" w:w="1648"/>
            <w:vAlign w:val="center"/>
            <w:shd w:fill="9BCE7E"/>
          </w:tcPr>
          <w:p>
            <w:pPr>
              <w:jc w:val="center"/>
            </w:pPr>
            <w:r>
              <w:rPr>
                <w:rFonts w:ascii="DejaVu Sans" w:hAnsi="DejaVu Sans"/>
                <w:b w:val="0"/>
                <w:sz w:val="11"/>
              </w:rPr>
              <w:t>0.819</w:t>
            </w:r>
          </w:p>
        </w:tc>
        <w:tc>
          <w:tcPr>
            <w:tcW w:type="dxa" w:w="1648"/>
            <w:vAlign w:val="center"/>
            <w:shd w:fill="7EC67D"/>
          </w:tcPr>
          <w:p>
            <w:pPr>
              <w:jc w:val="center"/>
            </w:pPr>
            <w:r>
              <w:rPr>
                <w:rFonts w:ascii="DejaVu Sans" w:hAnsi="DejaVu Sans"/>
                <w:b w:val="0"/>
                <w:sz w:val="11"/>
              </w:rPr>
              <w:t>0.914</w:t>
            </w:r>
          </w:p>
        </w:tc>
        <w:tc>
          <w:tcPr>
            <w:tcW w:type="dxa" w:w="1648"/>
            <w:vAlign w:val="center"/>
            <w:shd w:fill="73C37C"/>
          </w:tcPr>
          <w:p>
            <w:pPr>
              <w:jc w:val="center"/>
            </w:pPr>
            <w:r>
              <w:rPr>
                <w:rFonts w:ascii="DejaVu Sans" w:hAnsi="DejaVu Sans"/>
                <w:b w:val="0"/>
                <w:sz w:val="11"/>
              </w:rPr>
              <w:t>0.948</w:t>
            </w:r>
          </w:p>
        </w:tc>
        <w:tc>
          <w:tcPr>
            <w:tcW w:type="dxa" w:w="1648"/>
            <w:vAlign w:val="center"/>
            <w:shd w:fill="E0E282"/>
          </w:tcPr>
          <w:p>
            <w:pPr>
              <w:jc w:val="center"/>
            </w:pPr>
            <w:r>
              <w:rPr>
                <w:rFonts w:ascii="DejaVu Sans" w:hAnsi="DejaVu Sans"/>
                <w:b w:val="0"/>
                <w:sz w:val="11"/>
              </w:rPr>
              <w:t>0.598</w:t>
            </w:r>
          </w:p>
        </w:tc>
        <w:tc>
          <w:tcPr>
            <w:tcW w:type="dxa" w:w="1648"/>
            <w:vAlign w:val="center"/>
            <w:shd w:fill="FA8B72"/>
          </w:tcPr>
          <w:p>
            <w:pPr>
              <w:jc w:val="center"/>
            </w:pPr>
            <w:r>
              <w:rPr>
                <w:rFonts w:ascii="DejaVu Sans" w:hAnsi="DejaVu Sans"/>
                <w:b w:val="0"/>
                <w:sz w:val="11"/>
              </w:rPr>
              <w:t>0.131</w:t>
            </w:r>
          </w:p>
        </w:tc>
      </w:tr>
      <w:tr>
        <w:tc>
          <w:tcPr>
            <w:tcW w:type="dxa" w:w="1648"/>
            <w:vAlign w:val="center"/>
          </w:tcPr>
          <w:p>
            <w:pPr>
              <w:jc w:val="center"/>
            </w:pPr>
            <w:r>
              <w:rPr>
                <w:rFonts w:ascii="DejaVu Sans" w:hAnsi="DejaVu Sans"/>
                <w:b w:val="0"/>
                <w:sz w:val="11"/>
              </w:rPr>
              <w:t>SAM2 YOLO bbox</w:t>
            </w:r>
          </w:p>
        </w:tc>
        <w:tc>
          <w:tcPr>
            <w:tcW w:type="dxa" w:w="1648"/>
            <w:vAlign w:val="center"/>
          </w:tcPr>
          <w:p>
            <w:pPr>
              <w:jc w:val="center"/>
            </w:pPr>
            <w:r>
              <w:rPr>
                <w:rFonts w:ascii="DejaVu Sans" w:hAnsi="DejaVu Sans"/>
                <w:b w:val="0"/>
                <w:sz w:val="11"/>
              </w:rPr>
              <w:t>128</w:t>
            </w:r>
          </w:p>
        </w:tc>
        <w:tc>
          <w:tcPr>
            <w:tcW w:type="dxa" w:w="1648"/>
            <w:vAlign w:val="center"/>
            <w:shd w:fill="EEE683"/>
          </w:tcPr>
          <w:p>
            <w:pPr>
              <w:jc w:val="center"/>
            </w:pPr>
            <w:r>
              <w:rPr>
                <w:rFonts w:ascii="DejaVu Sans" w:hAnsi="DejaVu Sans"/>
                <w:b w:val="0"/>
                <w:sz w:val="11"/>
              </w:rPr>
              <w:t>0.553</w:t>
            </w:r>
          </w:p>
        </w:tc>
        <w:tc>
          <w:tcPr>
            <w:tcW w:type="dxa" w:w="1648"/>
            <w:vAlign w:val="center"/>
            <w:shd w:fill="D8E082"/>
          </w:tcPr>
          <w:p>
            <w:pPr>
              <w:jc w:val="center"/>
            </w:pPr>
            <w:r>
              <w:rPr>
                <w:rFonts w:ascii="DejaVu Sans" w:hAnsi="DejaVu Sans"/>
                <w:b w:val="0"/>
                <w:sz w:val="11"/>
              </w:rPr>
              <w:t>0.625</w:t>
            </w:r>
          </w:p>
        </w:tc>
        <w:tc>
          <w:tcPr>
            <w:tcW w:type="dxa" w:w="1648"/>
            <w:vAlign w:val="center"/>
            <w:shd w:fill="E1E282"/>
          </w:tcPr>
          <w:p>
            <w:pPr>
              <w:jc w:val="center"/>
            </w:pPr>
            <w:r>
              <w:rPr>
                <w:rFonts w:ascii="DejaVu Sans" w:hAnsi="DejaVu Sans"/>
                <w:b w:val="0"/>
                <w:sz w:val="11"/>
              </w:rPr>
              <w:t>0.597</w:t>
            </w:r>
          </w:p>
        </w:tc>
        <w:tc>
          <w:tcPr>
            <w:tcW w:type="dxa" w:w="1648"/>
            <w:vAlign w:val="center"/>
            <w:shd w:fill="C9DB81"/>
          </w:tcPr>
          <w:p>
            <w:pPr>
              <w:jc w:val="center"/>
            </w:pPr>
            <w:r>
              <w:rPr>
                <w:rFonts w:ascii="DejaVu Sans" w:hAnsi="DejaVu Sans"/>
                <w:b w:val="0"/>
                <w:sz w:val="11"/>
              </w:rPr>
              <w:t>0.674</w:t>
            </w:r>
          </w:p>
        </w:tc>
        <w:tc>
          <w:tcPr>
            <w:tcW w:type="dxa" w:w="1648"/>
            <w:vAlign w:val="center"/>
            <w:shd w:fill="C4DA81"/>
          </w:tcPr>
          <w:p>
            <w:pPr>
              <w:jc w:val="center"/>
            </w:pPr>
            <w:r>
              <w:rPr>
                <w:rFonts w:ascii="DejaVu Sans" w:hAnsi="DejaVu Sans"/>
                <w:b w:val="0"/>
                <w:sz w:val="11"/>
              </w:rPr>
              <w:t>0.688</w:t>
            </w:r>
          </w:p>
        </w:tc>
        <w:tc>
          <w:tcPr>
            <w:tcW w:type="dxa" w:w="1648"/>
            <w:vAlign w:val="center"/>
            <w:shd w:fill="FEDB81"/>
          </w:tcPr>
          <w:p>
            <w:pPr>
              <w:jc w:val="center"/>
            </w:pPr>
            <w:r>
              <w:rPr>
                <w:rFonts w:ascii="DejaVu Sans" w:hAnsi="DejaVu Sans"/>
                <w:b w:val="0"/>
                <w:sz w:val="11"/>
              </w:rPr>
              <w:t>0.438</w:t>
            </w:r>
          </w:p>
        </w:tc>
        <w:tc>
          <w:tcPr>
            <w:tcW w:type="dxa" w:w="1648"/>
            <w:vAlign w:val="center"/>
            <w:shd w:fill="F98170"/>
          </w:tcPr>
          <w:p>
            <w:pPr>
              <w:jc w:val="center"/>
            </w:pPr>
            <w:r>
              <w:rPr>
                <w:rFonts w:ascii="DejaVu Sans" w:hAnsi="DejaVu Sans"/>
                <w:b w:val="0"/>
                <w:sz w:val="11"/>
              </w:rPr>
              <w:t>0.093</w:t>
            </w:r>
          </w:p>
        </w:tc>
      </w:tr>
      <w:tr>
        <w:tc>
          <w:tcPr>
            <w:tcW w:type="dxa" w:w="1648"/>
            <w:vAlign w:val="center"/>
          </w:tcPr>
          <w:p>
            <w:pPr>
              <w:jc w:val="center"/>
            </w:pPr>
            <w:r>
              <w:rPr>
                <w:rFonts w:ascii="DejaVu Sans" w:hAnsi="DejaVu Sans"/>
                <w:b w:val="0"/>
                <w:sz w:val="11"/>
              </w:rPr>
              <w:t>SAM3 GT bbox</w:t>
            </w:r>
          </w:p>
        </w:tc>
        <w:tc>
          <w:tcPr>
            <w:tcW w:type="dxa" w:w="1648"/>
            <w:vAlign w:val="center"/>
          </w:tcPr>
          <w:p>
            <w:pPr>
              <w:jc w:val="center"/>
            </w:pPr>
            <w:r>
              <w:rPr>
                <w:rFonts w:ascii="DejaVu Sans" w:hAnsi="DejaVu Sans"/>
                <w:b w:val="0"/>
                <w:sz w:val="11"/>
              </w:rPr>
              <w:t>128</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c>
          <w:tcPr>
            <w:tcW w:type="dxa" w:w="1648"/>
            <w:vAlign w:val="center"/>
            <w:shd w:fill="63BE7B"/>
          </w:tcPr>
          <w:p>
            <w:pPr>
              <w:jc w:val="center"/>
            </w:pPr>
            <w:r>
              <w:rPr>
                <w:rFonts w:ascii="DejaVu Sans" w:hAnsi="DejaVu Sans"/>
                <w:b w:val="0"/>
                <w:sz w:val="11"/>
              </w:rPr>
              <w:t>1.000</w:t>
            </w:r>
          </w:p>
        </w:tc>
      </w:tr>
      <w:tr>
        <w:tc>
          <w:tcPr>
            <w:tcW w:type="dxa" w:w="1648"/>
            <w:vAlign w:val="center"/>
          </w:tcPr>
          <w:p>
            <w:pPr>
              <w:jc w:val="center"/>
            </w:pPr>
            <w:r>
              <w:rPr>
                <w:rFonts w:ascii="DejaVu Sans" w:hAnsi="DejaVu Sans"/>
                <w:b w:val="0"/>
                <w:sz w:val="11"/>
              </w:rPr>
              <w:t>SAM3 YOLO bbox</w:t>
            </w:r>
          </w:p>
        </w:tc>
        <w:tc>
          <w:tcPr>
            <w:tcW w:type="dxa" w:w="1648"/>
            <w:vAlign w:val="center"/>
          </w:tcPr>
          <w:p>
            <w:pPr>
              <w:jc w:val="center"/>
            </w:pPr>
            <w:r>
              <w:rPr>
                <w:rFonts w:ascii="DejaVu Sans" w:hAnsi="DejaVu Sans"/>
                <w:b w:val="0"/>
                <w:sz w:val="11"/>
              </w:rPr>
              <w:t>128</w:t>
            </w:r>
          </w:p>
        </w:tc>
        <w:tc>
          <w:tcPr>
            <w:tcW w:type="dxa" w:w="1648"/>
            <w:vAlign w:val="center"/>
            <w:shd w:fill="D2DE81"/>
          </w:tcPr>
          <w:p>
            <w:pPr>
              <w:jc w:val="center"/>
            </w:pPr>
            <w:r>
              <w:rPr>
                <w:rFonts w:ascii="DejaVu Sans" w:hAnsi="DejaVu Sans"/>
                <w:b w:val="0"/>
                <w:sz w:val="11"/>
              </w:rPr>
              <w:t>0.644</w:t>
            </w:r>
          </w:p>
        </w:tc>
        <w:tc>
          <w:tcPr>
            <w:tcW w:type="dxa" w:w="1648"/>
            <w:vAlign w:val="center"/>
            <w:shd w:fill="C6DA81"/>
          </w:tcPr>
          <w:p>
            <w:pPr>
              <w:jc w:val="center"/>
            </w:pPr>
            <w:r>
              <w:rPr>
                <w:rFonts w:ascii="DejaVu Sans" w:hAnsi="DejaVu Sans"/>
                <w:b w:val="0"/>
                <w:sz w:val="11"/>
              </w:rPr>
              <w:t>0.684</w:t>
            </w:r>
          </w:p>
        </w:tc>
        <w:tc>
          <w:tcPr>
            <w:tcW w:type="dxa" w:w="1648"/>
            <w:vAlign w:val="center"/>
            <w:shd w:fill="C7DB81"/>
          </w:tcPr>
          <w:p>
            <w:pPr>
              <w:jc w:val="center"/>
            </w:pPr>
            <w:r>
              <w:rPr>
                <w:rFonts w:ascii="DejaVu Sans" w:hAnsi="DejaVu Sans"/>
                <w:b w:val="0"/>
                <w:sz w:val="11"/>
              </w:rPr>
              <w:t>0.681</w:t>
            </w:r>
          </w:p>
        </w:tc>
        <w:tc>
          <w:tcPr>
            <w:tcW w:type="dxa" w:w="1648"/>
            <w:vAlign w:val="center"/>
            <w:shd w:fill="C3DA81"/>
          </w:tcPr>
          <w:p>
            <w:pPr>
              <w:jc w:val="center"/>
            </w:pPr>
            <w:r>
              <w:rPr>
                <w:rFonts w:ascii="DejaVu Sans" w:hAnsi="DejaVu Sans"/>
                <w:b w:val="0"/>
                <w:sz w:val="11"/>
              </w:rPr>
              <w:t>0.693</w:t>
            </w:r>
          </w:p>
        </w:tc>
        <w:tc>
          <w:tcPr>
            <w:tcW w:type="dxa" w:w="1648"/>
            <w:vAlign w:val="center"/>
            <w:shd w:fill="B7D680"/>
          </w:tcPr>
          <w:p>
            <w:pPr>
              <w:jc w:val="center"/>
            </w:pPr>
            <w:r>
              <w:rPr>
                <w:rFonts w:ascii="DejaVu Sans" w:hAnsi="DejaVu Sans"/>
                <w:b w:val="0"/>
                <w:sz w:val="11"/>
              </w:rPr>
              <w:t>0.732</w:t>
            </w:r>
          </w:p>
        </w:tc>
        <w:tc>
          <w:tcPr>
            <w:tcW w:type="dxa" w:w="1648"/>
            <w:vAlign w:val="center"/>
            <w:shd w:fill="CFDD81"/>
          </w:tcPr>
          <w:p>
            <w:pPr>
              <w:jc w:val="center"/>
            </w:pPr>
            <w:r>
              <w:rPr>
                <w:rFonts w:ascii="DejaVu Sans" w:hAnsi="DejaVu Sans"/>
                <w:b w:val="0"/>
                <w:sz w:val="11"/>
              </w:rPr>
              <w:t>0.655</w:t>
            </w:r>
          </w:p>
        </w:tc>
        <w:tc>
          <w:tcPr>
            <w:tcW w:type="dxa" w:w="1648"/>
            <w:vAlign w:val="center"/>
            <w:shd w:fill="FDCA7E"/>
          </w:tcPr>
          <w:p>
            <w:pPr>
              <w:jc w:val="center"/>
            </w:pPr>
            <w:r>
              <w:rPr>
                <w:rFonts w:ascii="DejaVu Sans" w:hAnsi="DejaVu Sans"/>
                <w:b w:val="0"/>
                <w:sz w:val="11"/>
              </w:rPr>
              <w:t>0.375</w:t>
            </w:r>
          </w:p>
        </w:tc>
      </w:tr>
    </w:tbl>
    <w:p>
      <w:pPr>
        <w:pStyle w:val="Heading1"/>
      </w:pPr>
      <w:r>
        <w:t>Reference Bias Comparison</w:t>
      </w:r>
    </w:p>
    <w:p>
      <w:r>
        <w:t>Görüntü, instance, bbox istemi ve model tahmini aynıdır; yalnız değerlendirme referansı İnsan referansı yerine SAM3 pseudo referansı olarak değiştirilmiştir.</w:t>
      </w:r>
    </w:p>
    <w:tbl>
      <w:tblPr>
        <w:tblStyle w:val="TableGrid"/>
        <w:tblW w:type="auto" w:w="0"/>
        <w:jc w:val="center"/>
        <w:tblLayout w:type="autofit"/>
        <w:tblLook w:firstColumn="1" w:firstRow="1" w:lastColumn="0" w:lastRow="0" w:noHBand="0" w:noVBand="1" w:val="04A0"/>
      </w:tblPr>
      <w:tblGrid>
        <w:gridCol w:w="2966"/>
        <w:gridCol w:w="2966"/>
        <w:gridCol w:w="2966"/>
        <w:gridCol w:w="2966"/>
        <w:gridCol w:w="2966"/>
      </w:tblGrid>
      <w:tr>
        <w:tc>
          <w:tcPr>
            <w:tcW w:type="dxa" w:w="2966"/>
            <w:vAlign w:val="center"/>
            <w:shd w:fill="1F4E79"/>
          </w:tcPr>
          <w:p>
            <w:pPr>
              <w:jc w:val="center"/>
            </w:pPr>
            <w:r>
              <w:rPr>
                <w:rFonts w:ascii="DejaVu Sans" w:hAnsi="DejaVu Sans"/>
                <w:b/>
                <w:color w:val="FFFFFF"/>
                <w:sz w:val="12"/>
              </w:rPr>
              <w:t>Model</w:t>
            </w:r>
          </w:p>
        </w:tc>
        <w:tc>
          <w:tcPr>
            <w:tcW w:type="dxa" w:w="2966"/>
            <w:vAlign w:val="center"/>
            <w:shd w:fill="1F4E79"/>
          </w:tcPr>
          <w:p>
            <w:pPr>
              <w:jc w:val="center"/>
            </w:pPr>
            <w:r>
              <w:rPr>
                <w:rFonts w:ascii="DejaVu Sans" w:hAnsi="DejaVu Sans"/>
                <w:b/>
                <w:color w:val="FFFFFF"/>
                <w:sz w:val="12"/>
              </w:rPr>
              <w:t>BBox</w:t>
            </w:r>
          </w:p>
        </w:tc>
        <w:tc>
          <w:tcPr>
            <w:tcW w:type="dxa" w:w="2966"/>
            <w:vAlign w:val="center"/>
            <w:shd w:fill="1F4E79"/>
          </w:tcPr>
          <w:p>
            <w:pPr>
              <w:jc w:val="center"/>
            </w:pPr>
            <w:r>
              <w:rPr>
                <w:rFonts w:ascii="DejaVu Sans" w:hAnsi="DejaVu Sans"/>
                <w:b/>
                <w:color w:val="FFFFFF"/>
                <w:sz w:val="12"/>
              </w:rPr>
              <w:t>Temel Referans IoU</w:t>
            </w:r>
          </w:p>
        </w:tc>
        <w:tc>
          <w:tcPr>
            <w:tcW w:type="dxa" w:w="2966"/>
            <w:vAlign w:val="center"/>
            <w:shd w:fill="1F4E79"/>
          </w:tcPr>
          <w:p>
            <w:pPr>
              <w:jc w:val="center"/>
            </w:pPr>
            <w:r>
              <w:rPr>
                <w:rFonts w:ascii="DejaVu Sans" w:hAnsi="DejaVu Sans"/>
                <w:b/>
                <w:color w:val="FFFFFF"/>
                <w:sz w:val="12"/>
              </w:rPr>
              <w:t>Reference IoU</w:t>
            </w:r>
          </w:p>
        </w:tc>
        <w:tc>
          <w:tcPr>
            <w:tcW w:type="dxa" w:w="2966"/>
            <w:vAlign w:val="center"/>
            <w:shd w:fill="1F4E79"/>
          </w:tcPr>
          <w:p>
            <w:pPr>
              <w:jc w:val="center"/>
            </w:pPr>
            <w:r>
              <w:rPr>
                <w:rFonts w:ascii="DejaVu Sans" w:hAnsi="DejaVu Sans"/>
                <w:b/>
                <w:color w:val="FFFFFF"/>
                <w:sz w:val="12"/>
              </w:rPr>
              <w:t>IoU Farkı</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0.658</w:t>
            </w:r>
          </w:p>
        </w:tc>
        <w:tc>
          <w:tcPr>
            <w:tcW w:type="dxa" w:w="2966"/>
            <w:vAlign w:val="center"/>
            <w:shd w:fill="ACD37F"/>
          </w:tcPr>
          <w:p>
            <w:pPr>
              <w:jc w:val="center"/>
            </w:pPr>
            <w:r>
              <w:rPr>
                <w:rFonts w:ascii="DejaVu Sans" w:hAnsi="DejaVu Sans"/>
                <w:b w:val="0"/>
                <w:sz w:val="11"/>
              </w:rPr>
              <w:t>0.766</w:t>
            </w:r>
          </w:p>
        </w:tc>
        <w:tc>
          <w:tcPr>
            <w:tcW w:type="dxa" w:w="2966"/>
            <w:vAlign w:val="center"/>
          </w:tcPr>
          <w:p>
            <w:pPr>
              <w:jc w:val="center"/>
            </w:pPr>
            <w:r>
              <w:rPr>
                <w:rFonts w:ascii="DejaVu Sans" w:hAnsi="DejaVu Sans"/>
                <w:b w:val="0"/>
                <w:sz w:val="11"/>
              </w:rPr>
              <w:t>+0.108</w:t>
            </w:r>
          </w:p>
        </w:tc>
      </w:tr>
      <w:tr>
        <w:tc>
          <w:tcPr>
            <w:tcW w:type="dxa" w:w="2966"/>
            <w:vAlign w:val="center"/>
          </w:tcPr>
          <w:p>
            <w:pPr>
              <w:jc w:val="center"/>
            </w:pPr>
            <w:r>
              <w:rPr>
                <w:rFonts w:ascii="DejaVu Sans" w:hAnsi="DejaVu Sans"/>
                <w:b w:val="0"/>
                <w:sz w:val="11"/>
              </w:rPr>
              <w:t>SAM1</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0.478</w:t>
            </w:r>
          </w:p>
        </w:tc>
        <w:tc>
          <w:tcPr>
            <w:tcW w:type="dxa" w:w="2966"/>
            <w:vAlign w:val="center"/>
            <w:shd w:fill="ECE683"/>
          </w:tcPr>
          <w:p>
            <w:pPr>
              <w:jc w:val="center"/>
            </w:pPr>
            <w:r>
              <w:rPr>
                <w:rFonts w:ascii="DejaVu Sans" w:hAnsi="DejaVu Sans"/>
                <w:b w:val="0"/>
                <w:sz w:val="11"/>
              </w:rPr>
              <w:t>0.560</w:t>
            </w:r>
          </w:p>
        </w:tc>
        <w:tc>
          <w:tcPr>
            <w:tcW w:type="dxa" w:w="2966"/>
            <w:vAlign w:val="center"/>
          </w:tcPr>
          <w:p>
            <w:pPr>
              <w:jc w:val="center"/>
            </w:pPr>
            <w:r>
              <w:rPr>
                <w:rFonts w:ascii="DejaVu Sans" w:hAnsi="DejaVu Sans"/>
                <w:b w:val="0"/>
                <w:sz w:val="11"/>
              </w:rPr>
              <w:t>+0.082</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0.645</w:t>
            </w:r>
          </w:p>
        </w:tc>
        <w:tc>
          <w:tcPr>
            <w:tcW w:type="dxa" w:w="2966"/>
            <w:vAlign w:val="center"/>
            <w:shd w:fill="AAD37F"/>
          </w:tcPr>
          <w:p>
            <w:pPr>
              <w:jc w:val="center"/>
            </w:pPr>
            <w:r>
              <w:rPr>
                <w:rFonts w:ascii="DejaVu Sans" w:hAnsi="DejaVu Sans"/>
                <w:b w:val="0"/>
                <w:sz w:val="11"/>
              </w:rPr>
              <w:t>0.771</w:t>
            </w:r>
          </w:p>
        </w:tc>
        <w:tc>
          <w:tcPr>
            <w:tcW w:type="dxa" w:w="2966"/>
            <w:vAlign w:val="center"/>
          </w:tcPr>
          <w:p>
            <w:pPr>
              <w:jc w:val="center"/>
            </w:pPr>
            <w:r>
              <w:rPr>
                <w:rFonts w:ascii="DejaVu Sans" w:hAnsi="DejaVu Sans"/>
                <w:b w:val="0"/>
                <w:sz w:val="11"/>
              </w:rPr>
              <w:t>+0.125</w:t>
            </w:r>
          </w:p>
        </w:tc>
      </w:tr>
      <w:tr>
        <w:tc>
          <w:tcPr>
            <w:tcW w:type="dxa" w:w="2966"/>
            <w:vAlign w:val="center"/>
          </w:tcPr>
          <w:p>
            <w:pPr>
              <w:jc w:val="center"/>
            </w:pPr>
            <w:r>
              <w:rPr>
                <w:rFonts w:ascii="DejaVu Sans" w:hAnsi="DejaVu Sans"/>
                <w:b w:val="0"/>
                <w:sz w:val="11"/>
              </w:rPr>
              <w:t>SAM2</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0.461</w:t>
            </w:r>
          </w:p>
        </w:tc>
        <w:tc>
          <w:tcPr>
            <w:tcW w:type="dxa" w:w="2966"/>
            <w:vAlign w:val="center"/>
            <w:shd w:fill="EFE683"/>
          </w:tcPr>
          <w:p>
            <w:pPr>
              <w:jc w:val="center"/>
            </w:pPr>
            <w:r>
              <w:rPr>
                <w:rFonts w:ascii="DejaVu Sans" w:hAnsi="DejaVu Sans"/>
                <w:b w:val="0"/>
                <w:sz w:val="11"/>
              </w:rPr>
              <w:t>0.551</w:t>
            </w:r>
          </w:p>
        </w:tc>
        <w:tc>
          <w:tcPr>
            <w:tcW w:type="dxa" w:w="2966"/>
            <w:vAlign w:val="center"/>
          </w:tcPr>
          <w:p>
            <w:pPr>
              <w:jc w:val="center"/>
            </w:pPr>
            <w:r>
              <w:rPr>
                <w:rFonts w:ascii="DejaVu Sans" w:hAnsi="DejaVu Sans"/>
                <w:b w:val="0"/>
                <w:sz w:val="11"/>
              </w:rPr>
              <w:t>+0.090</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GT bbox</w:t>
            </w:r>
          </w:p>
        </w:tc>
        <w:tc>
          <w:tcPr>
            <w:tcW w:type="dxa" w:w="2966"/>
            <w:vAlign w:val="center"/>
          </w:tcPr>
          <w:p>
            <w:pPr>
              <w:jc w:val="center"/>
            </w:pPr>
            <w:r>
              <w:rPr>
                <w:rFonts w:ascii="DejaVu Sans" w:hAnsi="DejaVu Sans"/>
                <w:b w:val="0"/>
                <w:sz w:val="11"/>
              </w:rPr>
              <w:t>0.698</w:t>
            </w:r>
          </w:p>
        </w:tc>
        <w:tc>
          <w:tcPr>
            <w:tcW w:type="dxa" w:w="2966"/>
            <w:vAlign w:val="center"/>
            <w:shd w:fill="63BE7B"/>
          </w:tcPr>
          <w:p>
            <w:pPr>
              <w:jc w:val="center"/>
            </w:pPr>
            <w:r>
              <w:rPr>
                <w:rFonts w:ascii="DejaVu Sans" w:hAnsi="DejaVu Sans"/>
                <w:b w:val="0"/>
                <w:sz w:val="11"/>
              </w:rPr>
              <w:t>1.000</w:t>
            </w:r>
          </w:p>
        </w:tc>
        <w:tc>
          <w:tcPr>
            <w:tcW w:type="dxa" w:w="2966"/>
            <w:vAlign w:val="center"/>
          </w:tcPr>
          <w:p>
            <w:pPr>
              <w:jc w:val="center"/>
            </w:pPr>
            <w:r>
              <w:rPr>
                <w:rFonts w:ascii="DejaVu Sans" w:hAnsi="DejaVu Sans"/>
                <w:b w:val="0"/>
                <w:sz w:val="11"/>
              </w:rPr>
              <w:t>+0.302</w:t>
            </w:r>
          </w:p>
        </w:tc>
      </w:tr>
      <w:tr>
        <w:tc>
          <w:tcPr>
            <w:tcW w:type="dxa" w:w="2966"/>
            <w:vAlign w:val="center"/>
          </w:tcPr>
          <w:p>
            <w:pPr>
              <w:jc w:val="center"/>
            </w:pPr>
            <w:r>
              <w:rPr>
                <w:rFonts w:ascii="DejaVu Sans" w:hAnsi="DejaVu Sans"/>
                <w:b w:val="0"/>
                <w:sz w:val="11"/>
              </w:rPr>
              <w:t>SAM3</w:t>
            </w:r>
          </w:p>
        </w:tc>
        <w:tc>
          <w:tcPr>
            <w:tcW w:type="dxa" w:w="2966"/>
            <w:vAlign w:val="center"/>
          </w:tcPr>
          <w:p>
            <w:pPr>
              <w:jc w:val="center"/>
            </w:pPr>
            <w:r>
              <w:rPr>
                <w:rFonts w:ascii="DejaVu Sans" w:hAnsi="DejaVu Sans"/>
                <w:b w:val="0"/>
                <w:sz w:val="11"/>
              </w:rPr>
              <w:t>YOLO bbox</w:t>
            </w:r>
          </w:p>
        </w:tc>
        <w:tc>
          <w:tcPr>
            <w:tcW w:type="dxa" w:w="2966"/>
            <w:vAlign w:val="center"/>
          </w:tcPr>
          <w:p>
            <w:pPr>
              <w:jc w:val="center"/>
            </w:pPr>
            <w:r>
              <w:rPr>
                <w:rFonts w:ascii="DejaVu Sans" w:hAnsi="DejaVu Sans"/>
                <w:b w:val="0"/>
                <w:sz w:val="11"/>
              </w:rPr>
              <w:t>0.491</w:t>
            </w:r>
          </w:p>
        </w:tc>
        <w:tc>
          <w:tcPr>
            <w:tcW w:type="dxa" w:w="2966"/>
            <w:vAlign w:val="center"/>
            <w:shd w:fill="D6DF82"/>
          </w:tcPr>
          <w:p>
            <w:pPr>
              <w:jc w:val="center"/>
            </w:pPr>
            <w:r>
              <w:rPr>
                <w:rFonts w:ascii="DejaVu Sans" w:hAnsi="DejaVu Sans"/>
                <w:b w:val="0"/>
                <w:sz w:val="11"/>
              </w:rPr>
              <w:t>0.633</w:t>
            </w:r>
          </w:p>
        </w:tc>
        <w:tc>
          <w:tcPr>
            <w:tcW w:type="dxa" w:w="2966"/>
            <w:vAlign w:val="center"/>
          </w:tcPr>
          <w:p>
            <w:pPr>
              <w:jc w:val="center"/>
            </w:pPr>
            <w:r>
              <w:rPr>
                <w:rFonts w:ascii="DejaVu Sans" w:hAnsi="DejaVu Sans"/>
                <w:b w:val="0"/>
                <w:sz w:val="11"/>
              </w:rPr>
              <w:t>+0.142</w:t>
            </w:r>
          </w:p>
        </w:tc>
      </w:tr>
    </w:tbl>
    <w:p>
      <w:pPr>
        <w:pStyle w:val="Heading1"/>
      </w:pPr>
      <w:r>
        <w:t>Qualitative Examples</w:t>
      </w:r>
    </w:p>
    <w:p>
      <w:r>
        <w:t>Her sayfa bir overlap × mask-area grubundan tek görüntüyü gösterir. Görüntüdeki bütün GT küçük araç kutuları modele ayrı istemler olarak verilmiş, üretilen instance maskeleri yalnız görsel sunum için birleştirilmiştir. Tablolar instance-level kalır. Yeşil TP, turuncu FP ve pembe FN pikselleridir.</w:t>
      </w:r>
    </w:p>
    <w:p>
      <w:pPr>
        <w:pStyle w:val="Heading2"/>
      </w:pPr>
      <w:r>
        <w:t>No Overlap / Low Mask Area</w:t>
      </w:r>
    </w:p>
    <w:p>
      <w:r>
        <w:drawing>
          <wp:inline xmlns:a="http://schemas.openxmlformats.org/drawingml/2006/main" xmlns:pic="http://schemas.openxmlformats.org/drawingml/2006/picture">
            <wp:extent cx="8961120" cy="5824728"/>
            <wp:docPr id="1" name="Picture 1"/>
            <wp:cNvGraphicFramePr>
              <a:graphicFrameLocks noChangeAspect="1"/>
            </wp:cNvGraphicFramePr>
            <a:graphic>
              <a:graphicData uri="http://schemas.openxmlformats.org/drawingml/2006/picture">
                <pic:pic>
                  <pic:nvPicPr>
                    <pic:cNvPr id="0" name="no_overlap__low_mask_area.png"/>
                    <pic:cNvPicPr/>
                  </pic:nvPicPr>
                  <pic:blipFill>
                    <a:blip r:embed="rId9"/>
                    <a:stretch>
                      <a:fillRect/>
                    </a:stretch>
                  </pic:blipFill>
                  <pic:spPr>
                    <a:xfrm>
                      <a:off x="0" y="0"/>
                      <a:ext cx="8961120" cy="5824728"/>
                    </a:xfrm>
                    <a:prstGeom prst="rect"/>
                  </pic:spPr>
                </pic:pic>
              </a:graphicData>
            </a:graphic>
          </wp:inline>
        </w:drawing>
      </w:r>
    </w:p>
    <w:p>
      <w:pPr>
        <w:pStyle w:val="Heading2"/>
      </w:pPr>
      <w:r>
        <w:t>No Overlap / High Mask Area</w:t>
      </w:r>
    </w:p>
    <w:p>
      <w:r>
        <w:drawing>
          <wp:inline xmlns:a="http://schemas.openxmlformats.org/drawingml/2006/main" xmlns:pic="http://schemas.openxmlformats.org/drawingml/2006/picture">
            <wp:extent cx="8961120" cy="5824728"/>
            <wp:docPr id="2" name="Picture 2"/>
            <wp:cNvGraphicFramePr>
              <a:graphicFrameLocks noChangeAspect="1"/>
            </wp:cNvGraphicFramePr>
            <a:graphic>
              <a:graphicData uri="http://schemas.openxmlformats.org/drawingml/2006/picture">
                <pic:pic>
                  <pic:nvPicPr>
                    <pic:cNvPr id="0" name="no_overlap__high_mask_area.png"/>
                    <pic:cNvPicPr/>
                  </pic:nvPicPr>
                  <pic:blipFill>
                    <a:blip r:embed="rId10"/>
                    <a:stretch>
                      <a:fillRect/>
                    </a:stretch>
                  </pic:blipFill>
                  <pic:spPr>
                    <a:xfrm>
                      <a:off x="0" y="0"/>
                      <a:ext cx="8961120" cy="5824728"/>
                    </a:xfrm>
                    <a:prstGeom prst="rect"/>
                  </pic:spPr>
                </pic:pic>
              </a:graphicData>
            </a:graphic>
          </wp:inline>
        </w:drawing>
      </w:r>
    </w:p>
    <w:p>
      <w:pPr>
        <w:pStyle w:val="Heading2"/>
      </w:pPr>
      <w:r>
        <w:t>Overlap / Low Mask Area</w:t>
      </w:r>
    </w:p>
    <w:p>
      <w:r>
        <w:drawing>
          <wp:inline xmlns:a="http://schemas.openxmlformats.org/drawingml/2006/main" xmlns:pic="http://schemas.openxmlformats.org/drawingml/2006/picture">
            <wp:extent cx="8961120" cy="5824728"/>
            <wp:docPr id="3" name="Picture 3"/>
            <wp:cNvGraphicFramePr>
              <a:graphicFrameLocks noChangeAspect="1"/>
            </wp:cNvGraphicFramePr>
            <a:graphic>
              <a:graphicData uri="http://schemas.openxmlformats.org/drawingml/2006/picture">
                <pic:pic>
                  <pic:nvPicPr>
                    <pic:cNvPr id="0" name="overlap__low_mask_area.png"/>
                    <pic:cNvPicPr/>
                  </pic:nvPicPr>
                  <pic:blipFill>
                    <a:blip r:embed="rId11"/>
                    <a:stretch>
                      <a:fillRect/>
                    </a:stretch>
                  </pic:blipFill>
                  <pic:spPr>
                    <a:xfrm>
                      <a:off x="0" y="0"/>
                      <a:ext cx="8961120" cy="5824728"/>
                    </a:xfrm>
                    <a:prstGeom prst="rect"/>
                  </pic:spPr>
                </pic:pic>
              </a:graphicData>
            </a:graphic>
          </wp:inline>
        </w:drawing>
      </w:r>
    </w:p>
    <w:p>
      <w:pPr>
        <w:pStyle w:val="Heading2"/>
      </w:pPr>
      <w:r>
        <w:t>Overlap / High Mask Area</w:t>
      </w:r>
    </w:p>
    <w:p>
      <w:r>
        <w:drawing>
          <wp:inline xmlns:a="http://schemas.openxmlformats.org/drawingml/2006/main" xmlns:pic="http://schemas.openxmlformats.org/drawingml/2006/picture">
            <wp:extent cx="8961120" cy="5824728"/>
            <wp:docPr id="4" name="Picture 4"/>
            <wp:cNvGraphicFramePr>
              <a:graphicFrameLocks noChangeAspect="1"/>
            </wp:cNvGraphicFramePr>
            <a:graphic>
              <a:graphicData uri="http://schemas.openxmlformats.org/drawingml/2006/picture">
                <pic:pic>
                  <pic:nvPicPr>
                    <pic:cNvPr id="0" name="overlap__high_mask_area.png"/>
                    <pic:cNvPicPr/>
                  </pic:nvPicPr>
                  <pic:blipFill>
                    <a:blip r:embed="rId12"/>
                    <a:stretch>
                      <a:fillRect/>
                    </a:stretch>
                  </pic:blipFill>
                  <pic:spPr>
                    <a:xfrm>
                      <a:off x="0" y="0"/>
                      <a:ext cx="8961120" cy="5824728"/>
                    </a:xfrm>
                    <a:prstGeom prst="rect"/>
                  </pic:spPr>
                </pic:pic>
              </a:graphicData>
            </a:graphic>
          </wp:inline>
        </w:drawing>
      </w:r>
    </w:p>
    <w:p>
      <w:pPr>
        <w:pStyle w:val="Heading1"/>
      </w:pPr>
      <w:r>
        <w:t>Discussion</w:t>
      </w:r>
    </w:p>
    <w:p>
      <w:pPr>
        <w:pStyle w:val="ListBullet"/>
        <w:spacing w:after="40"/>
      </w:pPr>
      <w:r>
        <w:rPr>
          <w:rFonts w:ascii="DejaVu Sans" w:hAnsi="DejaVu Sans"/>
          <w:sz w:val="18"/>
        </w:rPr>
        <w:t>Bu referansta Overall GT-bbox sıralaması SAM3 &gt; SAM2 &gt; SAM1; YOLO-bbox sıralaması SAM3 &gt; SAM1 &gt; SAM2 biçimindedir.</w:t>
      </w:r>
    </w:p>
    <w:p>
      <w:pPr>
        <w:pStyle w:val="ListBullet"/>
        <w:spacing w:after="40"/>
      </w:pPr>
      <w:r>
        <w:rPr>
          <w:rFonts w:ascii="DejaVu Sans" w:hAnsi="DejaVu Sans"/>
          <w:sz w:val="18"/>
        </w:rPr>
        <w:t>GT bbox ile YOLO bbox arasındaki fark, segmenterden önceki detection hatasının uçtan uca sisteme etkisini gösterir.</w:t>
      </w:r>
    </w:p>
    <w:p>
      <w:pPr>
        <w:pStyle w:val="ListBullet"/>
        <w:spacing w:after="40"/>
      </w:pPr>
      <w:r>
        <w:rPr>
          <w:rFonts w:ascii="DejaVu Sans" w:hAnsi="DejaVu Sans"/>
          <w:sz w:val="18"/>
        </w:rPr>
        <w:t>SAM3 modeli YOLO bbox koşulunda temel referansa karşı 0.491, kendi öğretmen ailesinin referansına karşı 0.633 Avg IoU verir; görünür fark +0.142'tür.</w:t>
      </w:r>
    </w:p>
    <w:p>
      <w:pPr>
        <w:pStyle w:val="ListBullet"/>
        <w:spacing w:after="40"/>
      </w:pPr>
      <w:r>
        <w:rPr>
          <w:rFonts w:ascii="DejaVu Sans" w:hAnsi="DejaVu Sans"/>
          <w:sz w:val="18"/>
        </w:rPr>
        <w:t>Kendi pseudo referansında yüksek skor, modelin gerçek dünyada daha doğru olduğunu tek başına kanıtlamaz; aynı model ailesinin benzer sınır ve hata tercihlerini ödüllendiren teacher-reference affinity etkisini gösterebilir.</w:t>
      </w:r>
    </w:p>
    <w:p>
      <w:pPr>
        <w:pStyle w:val="ListBullet"/>
        <w:spacing w:after="40"/>
      </w:pPr>
      <w:r>
        <w:rPr>
          <w:rFonts w:ascii="DejaVu Sans" w:hAnsi="DejaVu Sans"/>
          <w:sz w:val="18"/>
        </w:rPr>
        <w:t>Ana sonuç yalnız Overall tablosuna dayandırılmamalıdır; aynı yönün dört Overlap × Mask Area tabakasında korunup korunmadığı deney içi çapraz analiz belgesinde ayrıca gösterilir.</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