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3B95527" w14:textId="77777777" w:rsidR="005B6215" w:rsidRPr="00114889" w:rsidRDefault="005B6215" w:rsidP="007401F6">
      <w:pPr>
        <w:pStyle w:val="Heading1"/>
      </w:pPr>
      <w:bookmarkStart w:id="0" w:name="h.gjdgxs" w:colFirst="0" w:colLast="0"/>
      <w:bookmarkEnd w:id="0"/>
      <w:r w:rsidRPr="00114889">
        <w:t>I</w:t>
      </w:r>
      <w:r w:rsidR="00A50477" w:rsidRPr="00114889">
        <w:t>NTRODUCTION</w:t>
      </w:r>
    </w:p>
    <w:p w14:paraId="5804B087" w14:textId="77777777" w:rsidR="00A50477" w:rsidRPr="00114889" w:rsidRDefault="00A50477" w:rsidP="00114889">
      <w:pPr>
        <w:pStyle w:val="Normal1"/>
      </w:pPr>
    </w:p>
    <w:p w14:paraId="46F51272" w14:textId="77777777" w:rsidR="005B6215" w:rsidRPr="00114889" w:rsidRDefault="005B6215" w:rsidP="007401F6">
      <w:r w:rsidRPr="00114889">
        <w:t xml:space="preserve">Multicast is the delivery of a message to a group of destination computers simultaneously in a single transmission from the source. The routers, if required by the topology create duplicates of the message automatically and forward multicast packets.  </w:t>
      </w:r>
    </w:p>
    <w:p w14:paraId="42D16C5E" w14:textId="77777777" w:rsidR="005B6215" w:rsidRPr="00114889" w:rsidRDefault="005B6215" w:rsidP="007401F6"/>
    <w:p w14:paraId="77371A87" w14:textId="77777777" w:rsidR="005B6215" w:rsidRPr="00114889" w:rsidRDefault="005B6215" w:rsidP="007401F6">
      <w:r w:rsidRPr="00114889">
        <w:t xml:space="preserve">With Unicast traffic one copy of a packet goes to each client so if there is a large group of clients a large number of the same packets take up bandwidth on the same network, particularly if the traffic is multimedia. The multicast is appropriate in such a situation. It is basically ‘Replicated Unicast’. It is mostly implemented in IP multicast, which is a technique for </w:t>
      </w:r>
      <w:hyperlink r:id="rId9" w:history="1">
        <w:r w:rsidRPr="00114889">
          <w:t>one-to-many</w:t>
        </w:r>
      </w:hyperlink>
      <w:r w:rsidRPr="00114889">
        <w:t xml:space="preserve"> communication over an IP infrastructure in a network. </w:t>
      </w:r>
    </w:p>
    <w:p w14:paraId="180198B8" w14:textId="77777777" w:rsidR="009F090B" w:rsidRPr="00114889" w:rsidRDefault="009F090B" w:rsidP="007401F6"/>
    <w:p w14:paraId="104C7F12" w14:textId="77777777" w:rsidR="002D6055" w:rsidRPr="00114889" w:rsidRDefault="009F090B" w:rsidP="007401F6">
      <w:r w:rsidRPr="00114889">
        <w:t>Multicast allows each system to choose to participate in a given multicast thereby reducing the resource, as each computer must process each datagram.</w:t>
      </w:r>
    </w:p>
    <w:p w14:paraId="61B3A02A" w14:textId="77777777" w:rsidR="002C084B" w:rsidRPr="00114889" w:rsidRDefault="002C084B" w:rsidP="007401F6"/>
    <w:p w14:paraId="4314682A" w14:textId="77777777" w:rsidR="002D6055" w:rsidRPr="00114889" w:rsidRDefault="005B6215" w:rsidP="007401F6">
      <w:pPr>
        <w:pStyle w:val="Heading2"/>
      </w:pPr>
      <w:r w:rsidRPr="00114889">
        <w:t>Purpose</w:t>
      </w:r>
      <w:bookmarkStart w:id="1" w:name="h.30j0zll" w:colFirst="0" w:colLast="0"/>
      <w:bookmarkEnd w:id="1"/>
    </w:p>
    <w:p w14:paraId="00ECE53C" w14:textId="77777777" w:rsidR="005B6215" w:rsidRPr="00114889" w:rsidRDefault="005B6215" w:rsidP="007401F6">
      <w:r w:rsidRPr="00114889">
        <w:t xml:space="preserve">The purpose of this project is to design and implement a multicast system. A message is to be sent to a maximum of three recipients and each packet will have 1, 2 or 3 destination addresses.  </w:t>
      </w:r>
    </w:p>
    <w:p w14:paraId="1B22D756" w14:textId="77777777" w:rsidR="009F090B" w:rsidRPr="00114889" w:rsidRDefault="009F090B" w:rsidP="007401F6"/>
    <w:p w14:paraId="22ABBBFD" w14:textId="77777777" w:rsidR="009F090B" w:rsidRPr="00114889" w:rsidRDefault="009F090B" w:rsidP="007401F6">
      <w:r w:rsidRPr="00114889">
        <w:t xml:space="preserve">By implementing such a system, requirement of high bandwidth-intensive applications with its inherent ability to replicate single stream when and where necessary are fulfilled. It helps in reducing traffic and server loads. </w:t>
      </w:r>
    </w:p>
    <w:p w14:paraId="31578B4D" w14:textId="77777777" w:rsidR="009F090B" w:rsidRPr="00114889" w:rsidRDefault="009F090B" w:rsidP="007401F6"/>
    <w:p w14:paraId="0687D584" w14:textId="77777777" w:rsidR="002D6055" w:rsidRPr="00114889" w:rsidRDefault="005B6215" w:rsidP="007401F6">
      <w:pPr>
        <w:pStyle w:val="Heading2"/>
      </w:pPr>
      <w:r w:rsidRPr="00114889">
        <w:t>Definitions</w:t>
      </w:r>
    </w:p>
    <w:p w14:paraId="2416DE31" w14:textId="77777777" w:rsidR="002D6055" w:rsidRPr="00114889" w:rsidRDefault="002D6055">
      <w:pPr>
        <w:pStyle w:val="Normal1"/>
        <w:jc w:val="both"/>
      </w:pPr>
    </w:p>
    <w:p w14:paraId="1C56C699" w14:textId="77777777" w:rsidR="009F090B" w:rsidRPr="00301680" w:rsidRDefault="005B3DC9" w:rsidP="00114889">
      <w:pPr>
        <w:pStyle w:val="Heading3"/>
        <w:rPr>
          <w:sz w:val="24"/>
          <w:szCs w:val="24"/>
        </w:rPr>
      </w:pPr>
      <w:r w:rsidRPr="00301680">
        <w:rPr>
          <w:sz w:val="24"/>
          <w:szCs w:val="24"/>
        </w:rPr>
        <w:t>Router</w:t>
      </w:r>
      <w:r w:rsidR="009F090B" w:rsidRPr="00301680">
        <w:rPr>
          <w:sz w:val="24"/>
          <w:szCs w:val="24"/>
        </w:rPr>
        <w:tab/>
      </w:r>
    </w:p>
    <w:p w14:paraId="480D8DAC" w14:textId="77777777" w:rsidR="002D6055" w:rsidRPr="00301680" w:rsidRDefault="009F090B" w:rsidP="007401F6">
      <w:r w:rsidRPr="00301680">
        <w:t xml:space="preserve">It is a device used to forward data packets </w:t>
      </w:r>
      <w:r w:rsidR="005B3DC9" w:rsidRPr="00301680">
        <w:t>between computer networks. It is connected to two or more data lines and when packets arrive to these lines, the router reads the address and forwards the packet accordingly to the respective destination.</w:t>
      </w:r>
    </w:p>
    <w:p w14:paraId="4B00D683" w14:textId="77777777" w:rsidR="005B3DC9" w:rsidRPr="00301680" w:rsidRDefault="005B3DC9" w:rsidP="007401F6"/>
    <w:p w14:paraId="7A324BA2" w14:textId="77777777" w:rsidR="002D6055" w:rsidRPr="00301680" w:rsidRDefault="005B3DC9" w:rsidP="00114889">
      <w:pPr>
        <w:pStyle w:val="Heading3"/>
        <w:rPr>
          <w:sz w:val="24"/>
          <w:szCs w:val="24"/>
        </w:rPr>
      </w:pPr>
      <w:r w:rsidRPr="00301680">
        <w:rPr>
          <w:sz w:val="24"/>
          <w:szCs w:val="24"/>
        </w:rPr>
        <w:t>Node</w:t>
      </w:r>
    </w:p>
    <w:p w14:paraId="768C8334" w14:textId="77777777" w:rsidR="005B3DC9" w:rsidRPr="00301680" w:rsidRDefault="005B3DC9" w:rsidP="007401F6">
      <w:r w:rsidRPr="00301680">
        <w:t>A node is a communication endpoint (terminal), which is an active electronic device capable of sending, receiving or forwarding information over communication channels.</w:t>
      </w:r>
    </w:p>
    <w:p w14:paraId="07925DC0" w14:textId="77777777" w:rsidR="005B3DC9" w:rsidRPr="00301680" w:rsidRDefault="005B3DC9" w:rsidP="007401F6"/>
    <w:p w14:paraId="15234BF8" w14:textId="77777777" w:rsidR="002D6055" w:rsidRPr="00301680" w:rsidRDefault="005B6215" w:rsidP="00114889">
      <w:pPr>
        <w:pStyle w:val="Heading3"/>
        <w:rPr>
          <w:sz w:val="24"/>
          <w:szCs w:val="24"/>
        </w:rPr>
      </w:pPr>
      <w:r w:rsidRPr="00301680">
        <w:rPr>
          <w:sz w:val="24"/>
          <w:szCs w:val="24"/>
        </w:rPr>
        <w:t>Multi-casting</w:t>
      </w:r>
    </w:p>
    <w:p w14:paraId="06262BEF" w14:textId="77777777" w:rsidR="005B3DC9" w:rsidRPr="00301680" w:rsidRDefault="005B3DC9" w:rsidP="007401F6">
      <w:r w:rsidRPr="00301680">
        <w:t xml:space="preserve">Multicasting refers to the transmission of messages to a selected group of hosts present in the network. </w:t>
      </w:r>
      <w:r w:rsidR="002C084B" w:rsidRPr="00301680">
        <w:t>It uses network infrastructure efficiently by requiring the source to send a packet only once, even if it needs to be delivered to a large number of receivers. The nodes in the network take care of replicating the packet to reach multiple receivers only when necessary.</w:t>
      </w:r>
      <w:r w:rsidRPr="00301680">
        <w:t xml:space="preserve"> </w:t>
      </w:r>
    </w:p>
    <w:p w14:paraId="01702434" w14:textId="77777777" w:rsidR="002D6055" w:rsidRPr="00301680" w:rsidRDefault="002D6055" w:rsidP="007401F6"/>
    <w:p w14:paraId="3B7A223E" w14:textId="77777777" w:rsidR="00114889" w:rsidRPr="00301680" w:rsidRDefault="00114889" w:rsidP="00114889">
      <w:pPr>
        <w:pStyle w:val="Heading3"/>
        <w:rPr>
          <w:sz w:val="24"/>
          <w:szCs w:val="24"/>
        </w:rPr>
      </w:pPr>
    </w:p>
    <w:p w14:paraId="46299118" w14:textId="77777777" w:rsidR="002D6055" w:rsidRPr="00301680" w:rsidRDefault="005B6215" w:rsidP="00114889">
      <w:pPr>
        <w:pStyle w:val="Heading3"/>
        <w:rPr>
          <w:sz w:val="24"/>
          <w:szCs w:val="24"/>
        </w:rPr>
      </w:pPr>
      <w:r w:rsidRPr="00301680">
        <w:rPr>
          <w:sz w:val="24"/>
          <w:szCs w:val="24"/>
        </w:rPr>
        <w:lastRenderedPageBreak/>
        <w:t>Reliability</w:t>
      </w:r>
    </w:p>
    <w:p w14:paraId="43B01405" w14:textId="77777777" w:rsidR="002C084B" w:rsidRPr="00301680" w:rsidRDefault="002C084B" w:rsidP="007401F6">
      <w:r w:rsidRPr="00301680">
        <w:t xml:space="preserve">It is defined as the efficient delivery of all the data to all the group members. A multicast transmission is delivered to destination group members with the same “best-effort” reliability as a standard unicast IP transmission. </w:t>
      </w:r>
    </w:p>
    <w:p w14:paraId="54FCE200" w14:textId="77777777" w:rsidR="002D6055" w:rsidRPr="00301680" w:rsidRDefault="002D6055">
      <w:pPr>
        <w:pStyle w:val="Normal1"/>
        <w:jc w:val="both"/>
        <w:rPr>
          <w:sz w:val="24"/>
          <w:szCs w:val="24"/>
        </w:rPr>
      </w:pPr>
    </w:p>
    <w:p w14:paraId="04770035" w14:textId="77777777" w:rsidR="002D6055" w:rsidRPr="00301680" w:rsidRDefault="005B6215" w:rsidP="00114889">
      <w:pPr>
        <w:pStyle w:val="Heading3"/>
        <w:rPr>
          <w:sz w:val="24"/>
          <w:szCs w:val="24"/>
        </w:rPr>
      </w:pPr>
      <w:r w:rsidRPr="00301680">
        <w:rPr>
          <w:sz w:val="24"/>
          <w:szCs w:val="24"/>
        </w:rPr>
        <w:t>Routing Table</w:t>
      </w:r>
    </w:p>
    <w:p w14:paraId="644F9B70" w14:textId="58E6E555" w:rsidR="002D6055" w:rsidRPr="00301680" w:rsidRDefault="002C084B" w:rsidP="007401F6">
      <w:r w:rsidRPr="00301680">
        <w:t>Routers contain Routing Table</w:t>
      </w:r>
      <w:r w:rsidR="007401F6" w:rsidRPr="00301680">
        <w:t>s</w:t>
      </w:r>
      <w:r w:rsidRPr="00301680">
        <w:t xml:space="preserve"> to store data information regarding the list of routes and hops along with their cost to particular network destinations. With the help of routing table, routers are able to know information stored in it to forward the packet to the desired destinations.</w:t>
      </w:r>
    </w:p>
    <w:p w14:paraId="5D0AFBA4" w14:textId="77777777" w:rsidR="002D6055" w:rsidRPr="00114889" w:rsidRDefault="002D6055" w:rsidP="007401F6">
      <w:bookmarkStart w:id="2" w:name="h.1fob9te" w:colFirst="0" w:colLast="0"/>
      <w:bookmarkEnd w:id="2"/>
    </w:p>
    <w:p w14:paraId="0964A842" w14:textId="77777777" w:rsidR="002D6055" w:rsidRPr="00114889" w:rsidRDefault="005B6215" w:rsidP="007401F6">
      <w:pPr>
        <w:pStyle w:val="Heading2"/>
      </w:pPr>
      <w:r w:rsidRPr="00114889">
        <w:t>Assumptions</w:t>
      </w:r>
    </w:p>
    <w:p w14:paraId="7597B21B" w14:textId="77777777" w:rsidR="002D6055" w:rsidRPr="00114889" w:rsidRDefault="002D6055">
      <w:pPr>
        <w:pStyle w:val="Normal1"/>
        <w:jc w:val="both"/>
      </w:pPr>
    </w:p>
    <w:p w14:paraId="5798B69C" w14:textId="77777777" w:rsidR="00A50477" w:rsidRPr="00301680" w:rsidRDefault="00A50477" w:rsidP="00114889">
      <w:pPr>
        <w:pStyle w:val="Heading3"/>
        <w:rPr>
          <w:sz w:val="24"/>
          <w:szCs w:val="24"/>
        </w:rPr>
      </w:pPr>
      <w:r w:rsidRPr="00301680">
        <w:rPr>
          <w:sz w:val="24"/>
          <w:szCs w:val="24"/>
        </w:rPr>
        <w:t>Reliability</w:t>
      </w:r>
    </w:p>
    <w:p w14:paraId="18A261CE" w14:textId="0214BA85" w:rsidR="00A50477" w:rsidRPr="00301680" w:rsidRDefault="00A50477" w:rsidP="007401F6">
      <w:r w:rsidRPr="00301680">
        <w:t xml:space="preserve">The underlying network is </w:t>
      </w:r>
      <w:r w:rsidR="005021EC" w:rsidRPr="00301680">
        <w:t>and</w:t>
      </w:r>
      <w:r w:rsidRPr="00301680">
        <w:t xml:space="preserve"> transmission is not guaranteed to reach all members of the group, or arrive in the same order relative to the transmission of other packets. </w:t>
      </w:r>
      <w:r w:rsidR="005021EC" w:rsidRPr="00301680">
        <w:t>The</w:t>
      </w:r>
      <w:r w:rsidRPr="00301680">
        <w:t xml:space="preserve"> packet loss probability on each link is approximately p.</w:t>
      </w:r>
    </w:p>
    <w:p w14:paraId="288EDB3A" w14:textId="77777777" w:rsidR="00A50477" w:rsidRPr="00301680" w:rsidRDefault="00A50477">
      <w:pPr>
        <w:pStyle w:val="Normal1"/>
        <w:tabs>
          <w:tab w:val="left" w:pos="360"/>
        </w:tabs>
        <w:jc w:val="both"/>
        <w:rPr>
          <w:sz w:val="24"/>
          <w:szCs w:val="24"/>
        </w:rPr>
      </w:pPr>
    </w:p>
    <w:p w14:paraId="0B7D0D2D" w14:textId="77777777" w:rsidR="00A50477" w:rsidRPr="00301680" w:rsidRDefault="00A50477" w:rsidP="00114889">
      <w:pPr>
        <w:pStyle w:val="Heading3"/>
        <w:rPr>
          <w:sz w:val="24"/>
          <w:szCs w:val="24"/>
        </w:rPr>
      </w:pPr>
      <w:r w:rsidRPr="00301680">
        <w:rPr>
          <w:sz w:val="24"/>
          <w:szCs w:val="24"/>
        </w:rPr>
        <w:t>Routers</w:t>
      </w:r>
    </w:p>
    <w:p w14:paraId="576F274D" w14:textId="77777777" w:rsidR="00A50477" w:rsidRPr="00301680" w:rsidRDefault="00A50477" w:rsidP="007401F6">
      <w:r w:rsidRPr="00301680">
        <w:t>Each end node or terminal is attached to only one router, which makes the transmission of message and implementation of algorithm simpler and easy.</w:t>
      </w:r>
    </w:p>
    <w:p w14:paraId="5E439867" w14:textId="77777777" w:rsidR="00A50477" w:rsidRPr="00301680" w:rsidRDefault="00A50477">
      <w:pPr>
        <w:pStyle w:val="Normal1"/>
        <w:tabs>
          <w:tab w:val="left" w:pos="360"/>
        </w:tabs>
        <w:jc w:val="both"/>
        <w:rPr>
          <w:sz w:val="24"/>
          <w:szCs w:val="24"/>
        </w:rPr>
      </w:pPr>
    </w:p>
    <w:p w14:paraId="623A82AE" w14:textId="77777777" w:rsidR="00A50477" w:rsidRPr="00301680" w:rsidRDefault="00A50477" w:rsidP="00114889">
      <w:pPr>
        <w:pStyle w:val="Heading3"/>
        <w:rPr>
          <w:sz w:val="24"/>
          <w:szCs w:val="24"/>
        </w:rPr>
      </w:pPr>
      <w:r w:rsidRPr="00301680">
        <w:rPr>
          <w:sz w:val="24"/>
          <w:szCs w:val="24"/>
        </w:rPr>
        <w:t>Characteristics</w:t>
      </w:r>
    </w:p>
    <w:p w14:paraId="79B43030" w14:textId="77777777" w:rsidR="00A50477" w:rsidRPr="00301680" w:rsidRDefault="00A50477" w:rsidP="007401F6">
      <w:r w:rsidRPr="00301680">
        <w:t>All links have the characteristics of hop cost = 1 and the MTU (Maximum Transmission Unit) of 1500 bytes.</w:t>
      </w:r>
    </w:p>
    <w:p w14:paraId="10A99F9F" w14:textId="77777777" w:rsidR="00A50477" w:rsidRPr="00301680" w:rsidRDefault="00A50477">
      <w:pPr>
        <w:pStyle w:val="Normal1"/>
        <w:tabs>
          <w:tab w:val="left" w:pos="360"/>
        </w:tabs>
        <w:jc w:val="both"/>
        <w:rPr>
          <w:sz w:val="24"/>
          <w:szCs w:val="24"/>
        </w:rPr>
      </w:pPr>
    </w:p>
    <w:p w14:paraId="565D45BE" w14:textId="77777777" w:rsidR="00A50477" w:rsidRPr="00301680" w:rsidRDefault="00A50477" w:rsidP="00114889">
      <w:pPr>
        <w:pStyle w:val="Heading3"/>
        <w:rPr>
          <w:sz w:val="24"/>
          <w:szCs w:val="24"/>
        </w:rPr>
      </w:pPr>
      <w:r w:rsidRPr="00301680">
        <w:rPr>
          <w:sz w:val="24"/>
          <w:szCs w:val="24"/>
        </w:rPr>
        <w:t>Nodes</w:t>
      </w:r>
    </w:p>
    <w:p w14:paraId="53495F97" w14:textId="77777777" w:rsidR="00A50477" w:rsidRPr="00301680" w:rsidRDefault="00A50477" w:rsidP="007401F6">
      <w:r w:rsidRPr="00301680">
        <w:t>The entire network consists of a maximum of 50 nodes.</w:t>
      </w:r>
    </w:p>
    <w:p w14:paraId="40E50E54" w14:textId="77777777" w:rsidR="00A50477" w:rsidRPr="00114889" w:rsidRDefault="00A50477">
      <w:pPr>
        <w:pStyle w:val="Normal1"/>
        <w:tabs>
          <w:tab w:val="left" w:pos="360"/>
        </w:tabs>
        <w:jc w:val="both"/>
      </w:pPr>
    </w:p>
    <w:p w14:paraId="2E638AA1" w14:textId="77777777" w:rsidR="002D6055" w:rsidRPr="00114889" w:rsidRDefault="002D6055">
      <w:pPr>
        <w:pStyle w:val="Normal1"/>
        <w:jc w:val="both"/>
      </w:pPr>
      <w:bookmarkStart w:id="3" w:name="h.3znysh7" w:colFirst="0" w:colLast="0"/>
      <w:bookmarkEnd w:id="3"/>
    </w:p>
    <w:p w14:paraId="3BC9FB5C" w14:textId="77777777" w:rsidR="002D6055" w:rsidRPr="00114889" w:rsidRDefault="005B6215" w:rsidP="007401F6">
      <w:pPr>
        <w:pStyle w:val="Heading1"/>
      </w:pPr>
      <w:r w:rsidRPr="00114889">
        <w:t>BOOTSTRAP AND DISCOVERY</w:t>
      </w:r>
    </w:p>
    <w:p w14:paraId="4EBCCD17" w14:textId="77777777" w:rsidR="002D6055" w:rsidRPr="00114889" w:rsidRDefault="002D6055">
      <w:pPr>
        <w:pStyle w:val="Normal1"/>
        <w:jc w:val="both"/>
      </w:pPr>
      <w:bookmarkStart w:id="4" w:name="h.2et92p0" w:colFirst="0" w:colLast="0"/>
      <w:bookmarkEnd w:id="4"/>
    </w:p>
    <w:p w14:paraId="71C910EA" w14:textId="407E9E3D" w:rsidR="003A1941" w:rsidRPr="007401F6" w:rsidRDefault="005B6215" w:rsidP="007401F6">
      <w:pPr>
        <w:pStyle w:val="Heading2"/>
      </w:pPr>
      <w:r w:rsidRPr="00114889">
        <w:t>Addressing Scheme</w:t>
      </w:r>
    </w:p>
    <w:p w14:paraId="499ADFF0" w14:textId="0518BA2A" w:rsidR="002D6055" w:rsidRDefault="003A1941" w:rsidP="007401F6">
      <w:r w:rsidRPr="00114889">
        <w:t>In this p</w:t>
      </w:r>
      <w:r w:rsidR="007401F6">
        <w:t>roject, flat addresses are used.</w:t>
      </w:r>
      <w:r w:rsidRPr="00114889">
        <w:t xml:space="preserve"> </w:t>
      </w:r>
      <w:r w:rsidR="007401F6">
        <w:t>Addresses are assigned manually, at the startup of each node.</w:t>
      </w:r>
    </w:p>
    <w:p w14:paraId="10F0DDA2" w14:textId="657F01AF" w:rsidR="007401F6" w:rsidRPr="00114889" w:rsidRDefault="007401F6" w:rsidP="007401F6">
      <w:r w:rsidRPr="00114889">
        <w:t xml:space="preserve">A </w:t>
      </w:r>
      <w:r>
        <w:t>multicast address is defined</w:t>
      </w:r>
      <w:r w:rsidRPr="00114889">
        <w:t xml:space="preserve"> </w:t>
      </w:r>
      <w:r>
        <w:t>as a sequence of unicast destination addresses.</w:t>
      </w:r>
    </w:p>
    <w:p w14:paraId="37C80EE9" w14:textId="77777777" w:rsidR="007401F6" w:rsidRPr="00114889" w:rsidRDefault="007401F6" w:rsidP="007401F6"/>
    <w:p w14:paraId="5C5BE839" w14:textId="1934948D" w:rsidR="00722FA0" w:rsidRPr="00114889" w:rsidRDefault="005B6215" w:rsidP="007401F6">
      <w:pPr>
        <w:pStyle w:val="Heading2"/>
      </w:pPr>
      <w:bookmarkStart w:id="5" w:name="h.tyjcwt" w:colFirst="0" w:colLast="0"/>
      <w:bookmarkEnd w:id="5"/>
      <w:r w:rsidRPr="00114889">
        <w:t>Packet Format</w:t>
      </w:r>
    </w:p>
    <w:p w14:paraId="4CE8B3AA" w14:textId="16415C40" w:rsidR="00722FA0" w:rsidRPr="00301680" w:rsidRDefault="00722FA0" w:rsidP="00114889">
      <w:pPr>
        <w:pStyle w:val="Heading3"/>
        <w:rPr>
          <w:sz w:val="24"/>
          <w:szCs w:val="24"/>
        </w:rPr>
      </w:pPr>
      <w:r w:rsidRPr="00301680">
        <w:rPr>
          <w:sz w:val="24"/>
          <w:szCs w:val="24"/>
        </w:rPr>
        <w:t>Hello Packet</w:t>
      </w:r>
    </w:p>
    <w:p w14:paraId="52D5784D" w14:textId="7F5C6833" w:rsidR="00722FA0" w:rsidRPr="00114889" w:rsidRDefault="00722FA0" w:rsidP="007401F6">
      <w:r w:rsidRPr="00114889">
        <w:t>The Hello Protocol is responsible for establishing and maintaining neighbor relationships. Hello packets are sent periodically</w:t>
      </w:r>
      <w:r w:rsidR="00BB1F59">
        <w:t xml:space="preserve"> every 30 seconds</w:t>
      </w:r>
      <w:r w:rsidRPr="00114889">
        <w:t xml:space="preserve"> out to all </w:t>
      </w:r>
      <w:r w:rsidR="0081508C">
        <w:t>node</w:t>
      </w:r>
      <w:r w:rsidRPr="00114889">
        <w:t xml:space="preserve"> interfaces</w:t>
      </w:r>
      <w:r w:rsidR="007401F6">
        <w:t xml:space="preserve"> until </w:t>
      </w:r>
      <w:r w:rsidR="007401F6">
        <w:lastRenderedPageBreak/>
        <w:t>acknowledgements are received</w:t>
      </w:r>
      <w:r w:rsidRPr="00114889">
        <w:t xml:space="preserve">. </w:t>
      </w:r>
      <w:r w:rsidR="00EC43B8">
        <w:fldChar w:fldCharType="begin"/>
      </w:r>
      <w:r w:rsidR="00EC43B8">
        <w:instrText xml:space="preserve"> REF _Ref353870930 \h </w:instrText>
      </w:r>
      <w:r w:rsidR="00EC43B8">
        <w:fldChar w:fldCharType="separate"/>
      </w:r>
      <w:r w:rsidR="00EC43B8" w:rsidRPr="00E71640">
        <w:t xml:space="preserve">Figure </w:t>
      </w:r>
      <w:r w:rsidR="00EC43B8">
        <w:rPr>
          <w:noProof/>
        </w:rPr>
        <w:t>1</w:t>
      </w:r>
      <w:r w:rsidR="00EC43B8">
        <w:fldChar w:fldCharType="end"/>
      </w:r>
      <w:r w:rsidR="00E71640">
        <w:t xml:space="preserve"> </w:t>
      </w:r>
      <w:r w:rsidRPr="00114889">
        <w:t>below shows the packet for</w:t>
      </w:r>
      <w:r w:rsidR="007401F6">
        <w:t>mat for Hello packet</w:t>
      </w:r>
      <w:r w:rsidR="00EC43B8">
        <w:t xml:space="preserve"> and </w:t>
      </w:r>
      <w:r w:rsidR="0025129A">
        <w:t>the relative ACK packet</w:t>
      </w:r>
      <w:r w:rsidR="0081508C">
        <w:t>.</w:t>
      </w:r>
    </w:p>
    <w:p w14:paraId="7EB61ED7" w14:textId="77777777" w:rsidR="00722FA0" w:rsidRPr="00114889" w:rsidRDefault="00722FA0" w:rsidP="007401F6">
      <w:r w:rsidRPr="00114889">
        <w:tab/>
      </w:r>
    </w:p>
    <w:p w14:paraId="3445625B" w14:textId="77777777" w:rsidR="00E71640" w:rsidRDefault="007401F6" w:rsidP="00E71640">
      <w:pPr>
        <w:keepNext/>
        <w:jc w:val="center"/>
      </w:pPr>
      <w:r>
        <w:rPr>
          <w:noProof/>
          <w:lang w:eastAsia="en-US"/>
        </w:rPr>
        <w:drawing>
          <wp:inline distT="0" distB="0" distL="0" distR="0" wp14:anchorId="17E816F9" wp14:editId="31214C83">
            <wp:extent cx="2341682" cy="1471769"/>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png"/>
                    <pic:cNvPicPr/>
                  </pic:nvPicPr>
                  <pic:blipFill>
                    <a:blip r:embed="rId10">
                      <a:extLst>
                        <a:ext uri="{28A0092B-C50C-407E-A947-70E740481C1C}">
                          <a14:useLocalDpi xmlns:a14="http://schemas.microsoft.com/office/drawing/2010/main" val="0"/>
                        </a:ext>
                      </a:extLst>
                    </a:blip>
                    <a:stretch>
                      <a:fillRect/>
                    </a:stretch>
                  </pic:blipFill>
                  <pic:spPr>
                    <a:xfrm>
                      <a:off x="0" y="0"/>
                      <a:ext cx="2341682" cy="1471769"/>
                    </a:xfrm>
                    <a:prstGeom prst="rect">
                      <a:avLst/>
                    </a:prstGeom>
                  </pic:spPr>
                </pic:pic>
              </a:graphicData>
            </a:graphic>
          </wp:inline>
        </w:drawing>
      </w:r>
    </w:p>
    <w:p w14:paraId="406E03E3" w14:textId="18A32ADC" w:rsidR="00722FA0" w:rsidRPr="00E71640" w:rsidRDefault="00E71640" w:rsidP="00E71640">
      <w:pPr>
        <w:pStyle w:val="Subtitle"/>
      </w:pPr>
      <w:bookmarkStart w:id="6" w:name="_Ref353870930"/>
      <w:bookmarkStart w:id="7" w:name="_Ref353870925"/>
      <w:r w:rsidRPr="00E71640">
        <w:t xml:space="preserve">Figure </w:t>
      </w:r>
      <w:r w:rsidR="00271780">
        <w:fldChar w:fldCharType="begin"/>
      </w:r>
      <w:r w:rsidR="00271780">
        <w:instrText xml:space="preserve"> SEQ Figure \* ARABIC </w:instrText>
      </w:r>
      <w:r w:rsidR="00271780">
        <w:fldChar w:fldCharType="separate"/>
      </w:r>
      <w:r>
        <w:rPr>
          <w:noProof/>
        </w:rPr>
        <w:t>1</w:t>
      </w:r>
      <w:r w:rsidR="00271780">
        <w:rPr>
          <w:noProof/>
        </w:rPr>
        <w:fldChar w:fldCharType="end"/>
      </w:r>
      <w:bookmarkEnd w:id="6"/>
      <w:r w:rsidRPr="00E71640">
        <w:t>: Hello packet</w:t>
      </w:r>
      <w:r w:rsidR="009E402A">
        <w:t xml:space="preserve"> </w:t>
      </w:r>
      <w:r w:rsidR="00EC43B8">
        <w:t xml:space="preserve">and </w:t>
      </w:r>
      <w:r w:rsidR="009E402A">
        <w:t>Hello ACK packet</w:t>
      </w:r>
      <w:r w:rsidRPr="00E71640">
        <w:t xml:space="preserve"> format</w:t>
      </w:r>
      <w:bookmarkEnd w:id="7"/>
    </w:p>
    <w:p w14:paraId="4CDEB6D4" w14:textId="77777777" w:rsidR="00722FA0" w:rsidRPr="00114889" w:rsidRDefault="00722FA0" w:rsidP="007401F6"/>
    <w:p w14:paraId="2068A9C9" w14:textId="17166E02" w:rsidR="002D6055" w:rsidRDefault="00E23DD1" w:rsidP="007401F6">
      <w:r>
        <w:t>They consist</w:t>
      </w:r>
      <w:r w:rsidR="00F931C4" w:rsidRPr="00114889">
        <w:t xml:space="preserve"> of </w:t>
      </w:r>
      <w:r w:rsidR="00E71640">
        <w:t>two</w:t>
      </w:r>
      <w:r w:rsidR="00F931C4" w:rsidRPr="00114889">
        <w:t xml:space="preserve"> field</w:t>
      </w:r>
      <w:r w:rsidR="00E71640">
        <w:t>s. Type represents the type of packet</w:t>
      </w:r>
      <w:r>
        <w:t xml:space="preserve"> and has value </w:t>
      </w:r>
      <w:r w:rsidR="009E402A">
        <w:t>0x00 for the Hello packet and 0x01 for the ACK</w:t>
      </w:r>
      <w:r w:rsidR="00E71640">
        <w:t xml:space="preserve">. </w:t>
      </w:r>
      <w:r w:rsidR="009E402A">
        <w:t xml:space="preserve">The </w:t>
      </w:r>
      <w:proofErr w:type="spellStart"/>
      <w:r w:rsidR="009E402A">
        <w:t>Src</w:t>
      </w:r>
      <w:proofErr w:type="spellEnd"/>
      <w:r w:rsidR="009E402A">
        <w:t xml:space="preserve"> </w:t>
      </w:r>
      <w:proofErr w:type="spellStart"/>
      <w:r w:rsidR="009E402A">
        <w:t>Addr</w:t>
      </w:r>
      <w:proofErr w:type="spellEnd"/>
      <w:r w:rsidR="009E402A">
        <w:t xml:space="preserve"> represent</w:t>
      </w:r>
      <w:r w:rsidR="000D63DA">
        <w:t>s</w:t>
      </w:r>
      <w:r w:rsidR="00EC43B8">
        <w:t xml:space="preserve"> the address of the sending r</w:t>
      </w:r>
      <w:r w:rsidR="009E402A">
        <w:t>outer</w:t>
      </w:r>
      <w:r w:rsidR="00D2436A">
        <w:t xml:space="preserve"> for the Hello packet while is replaced by the replying Router with its own address</w:t>
      </w:r>
      <w:r w:rsidR="000D63DA">
        <w:t>.</w:t>
      </w:r>
    </w:p>
    <w:p w14:paraId="6A463552" w14:textId="77777777" w:rsidR="002D6055" w:rsidRDefault="002D6055">
      <w:pPr>
        <w:pStyle w:val="Normal1"/>
        <w:jc w:val="both"/>
      </w:pPr>
      <w:bookmarkStart w:id="8" w:name="h.3dy6vkm" w:colFirst="0" w:colLast="0"/>
      <w:bookmarkEnd w:id="8"/>
    </w:p>
    <w:p w14:paraId="7BF95323" w14:textId="77777777" w:rsidR="00EC43B8" w:rsidRPr="00114889" w:rsidRDefault="00EC43B8" w:rsidP="00EC43B8">
      <w:pPr>
        <w:pStyle w:val="Heading2"/>
      </w:pPr>
      <w:r w:rsidRPr="00114889">
        <w:t>Procedure</w:t>
      </w:r>
    </w:p>
    <w:p w14:paraId="26F75163" w14:textId="77777777" w:rsidR="00EC43B8" w:rsidRPr="00114889" w:rsidRDefault="00EC43B8" w:rsidP="00EC43B8">
      <w:r>
        <w:t>Initially, each</w:t>
      </w:r>
      <w:r w:rsidRPr="00114889">
        <w:t xml:space="preserve"> router broadcasts hello packets to its neighboring routers </w:t>
      </w:r>
      <w:r>
        <w:t>until it</w:t>
      </w:r>
      <w:r w:rsidRPr="00114889">
        <w:t xml:space="preserve"> r</w:t>
      </w:r>
      <w:r>
        <w:t>eceives an ACK in return. Each</w:t>
      </w:r>
      <w:r w:rsidRPr="00114889">
        <w:t xml:space="preserve"> host</w:t>
      </w:r>
      <w:r>
        <w:t xml:space="preserve"> broadcasts hello packets to their neighboring router</w:t>
      </w:r>
      <w:r w:rsidRPr="00114889">
        <w:t xml:space="preserve"> </w:t>
      </w:r>
      <w:r>
        <w:t>until it receives an ACK</w:t>
      </w:r>
      <w:r w:rsidRPr="00114889">
        <w:t>. After the connection</w:t>
      </w:r>
      <w:r>
        <w:t xml:space="preserve">s are established, </w:t>
      </w:r>
      <w:r w:rsidRPr="00114889">
        <w:t xml:space="preserve">routers </w:t>
      </w:r>
      <w:r>
        <w:t xml:space="preserve">start periodically sending link-state update packets, and calculating their shortest paths using the </w:t>
      </w:r>
      <w:proofErr w:type="spellStart"/>
      <w:r>
        <w:t>Dijkstra</w:t>
      </w:r>
      <w:proofErr w:type="spellEnd"/>
      <w:r>
        <w:t xml:space="preserve"> algorithm</w:t>
      </w:r>
      <w:r w:rsidRPr="00114889">
        <w:t>.</w:t>
      </w:r>
    </w:p>
    <w:p w14:paraId="78FA1D8D" w14:textId="77777777" w:rsidR="00EC43B8" w:rsidRPr="00114889" w:rsidRDefault="00EC43B8" w:rsidP="00EC43B8">
      <w:pPr>
        <w:pStyle w:val="Normal1"/>
        <w:jc w:val="both"/>
      </w:pPr>
      <w:r w:rsidRPr="00114889">
        <w:tab/>
      </w:r>
    </w:p>
    <w:p w14:paraId="50AC45A9" w14:textId="77777777" w:rsidR="00EC43B8" w:rsidRPr="00114889" w:rsidRDefault="00EC43B8">
      <w:pPr>
        <w:pStyle w:val="Normal1"/>
        <w:jc w:val="both"/>
      </w:pPr>
    </w:p>
    <w:p w14:paraId="22787890" w14:textId="77777777" w:rsidR="002D6055" w:rsidRPr="00114889" w:rsidRDefault="005B6215" w:rsidP="007401F6">
      <w:pPr>
        <w:pStyle w:val="Heading1"/>
      </w:pPr>
      <w:r w:rsidRPr="00114889">
        <w:t>ROUTING AND MULTICASTING</w:t>
      </w:r>
    </w:p>
    <w:p w14:paraId="02B5E3C3" w14:textId="77777777" w:rsidR="002D6055" w:rsidRPr="00114889" w:rsidRDefault="002D6055">
      <w:pPr>
        <w:pStyle w:val="Normal1"/>
        <w:jc w:val="both"/>
      </w:pPr>
      <w:bookmarkStart w:id="9" w:name="h.1t3h5sf" w:colFirst="0" w:colLast="0"/>
      <w:bookmarkEnd w:id="9"/>
    </w:p>
    <w:p w14:paraId="7B2350AE" w14:textId="7920DE3A" w:rsidR="002D6055" w:rsidRDefault="005B6215" w:rsidP="007401F6">
      <w:pPr>
        <w:pStyle w:val="Heading2"/>
      </w:pPr>
      <w:r w:rsidRPr="00114889">
        <w:t>Routing</w:t>
      </w:r>
    </w:p>
    <w:p w14:paraId="3B281597" w14:textId="76D295BE" w:rsidR="00EC0A57" w:rsidRDefault="00EC0A57" w:rsidP="00EC0A57">
      <w:r>
        <w:t xml:space="preserve">Routing protocol is link-state based. Each node constructs the map of the entire network. Upon constructing the map, the </w:t>
      </w:r>
      <w:proofErr w:type="spellStart"/>
      <w:r>
        <w:t>Dijkstra</w:t>
      </w:r>
      <w:proofErr w:type="spellEnd"/>
      <w:r>
        <w:t xml:space="preserve"> algorithm is performed in order to calculate shortest paths to all the other nodes in the network.</w:t>
      </w:r>
    </w:p>
    <w:p w14:paraId="2338A2F9" w14:textId="77777777" w:rsidR="002C0736" w:rsidRPr="00EC0A57" w:rsidRDefault="002C0736" w:rsidP="00EC0A57"/>
    <w:p w14:paraId="14DB1C4C" w14:textId="03AF5A1E" w:rsidR="002D6055" w:rsidRPr="00301680" w:rsidRDefault="005B6215" w:rsidP="00114889">
      <w:pPr>
        <w:pStyle w:val="Heading3"/>
        <w:rPr>
          <w:sz w:val="24"/>
          <w:szCs w:val="24"/>
        </w:rPr>
      </w:pPr>
      <w:bookmarkStart w:id="10" w:name="h.1d6p7b6ilif1" w:colFirst="0" w:colLast="0"/>
      <w:bookmarkEnd w:id="10"/>
      <w:r w:rsidRPr="00301680">
        <w:rPr>
          <w:sz w:val="24"/>
          <w:szCs w:val="24"/>
        </w:rPr>
        <w:t>Routi</w:t>
      </w:r>
      <w:r w:rsidR="00114889" w:rsidRPr="00301680">
        <w:rPr>
          <w:sz w:val="24"/>
          <w:szCs w:val="24"/>
        </w:rPr>
        <w:t>n</w:t>
      </w:r>
      <w:r w:rsidRPr="00301680">
        <w:rPr>
          <w:sz w:val="24"/>
          <w:szCs w:val="24"/>
        </w:rPr>
        <w:t>g Packet Format</w:t>
      </w:r>
    </w:p>
    <w:p w14:paraId="118EBC31" w14:textId="77777777" w:rsidR="004649EF" w:rsidRDefault="005B6215" w:rsidP="007401F6">
      <w:r w:rsidRPr="00114889">
        <w:t>Routing information is exchanged wit</w:t>
      </w:r>
      <w:r w:rsidR="003A1941" w:rsidRPr="00114889">
        <w:t>h the neighbor</w:t>
      </w:r>
      <w:r w:rsidRPr="00114889">
        <w:t xml:space="preserve">ing routers in a way similar to the </w:t>
      </w:r>
      <w:r w:rsidR="00540EF0">
        <w:t>OSPF</w:t>
      </w:r>
      <w:r w:rsidRPr="00114889">
        <w:t xml:space="preserve"> protocol</w:t>
      </w:r>
      <w:r w:rsidR="00540EF0">
        <w:t>, with some simplifications</w:t>
      </w:r>
      <w:r w:rsidRPr="00114889">
        <w:t>.</w:t>
      </w:r>
    </w:p>
    <w:p w14:paraId="243A05C7" w14:textId="77777777" w:rsidR="002671C6" w:rsidRPr="00114889" w:rsidRDefault="002671C6" w:rsidP="002671C6">
      <w:r w:rsidRPr="00114889">
        <w:t xml:space="preserve">The </w:t>
      </w:r>
      <w:r>
        <w:t>link-state packet format</w:t>
      </w:r>
      <w:r w:rsidRPr="00114889">
        <w:t xml:space="preserve"> is shown on</w:t>
      </w:r>
      <w:r>
        <w:t xml:space="preserve"> </w:t>
      </w:r>
      <w:r>
        <w:fldChar w:fldCharType="begin"/>
      </w:r>
      <w:r>
        <w:instrText xml:space="preserve"> REF _Ref353871121 \h </w:instrText>
      </w:r>
      <w:r>
        <w:fldChar w:fldCharType="separate"/>
      </w:r>
      <w:r>
        <w:t xml:space="preserve">Figure </w:t>
      </w:r>
      <w:r>
        <w:rPr>
          <w:noProof/>
        </w:rPr>
        <w:t>2</w:t>
      </w:r>
      <w:r>
        <w:fldChar w:fldCharType="end"/>
      </w:r>
      <w:r w:rsidRPr="00114889">
        <w:t>.</w:t>
      </w:r>
    </w:p>
    <w:p w14:paraId="60FC6B1C" w14:textId="77777777" w:rsidR="002671C6" w:rsidRPr="00114889" w:rsidRDefault="002671C6" w:rsidP="002671C6"/>
    <w:p w14:paraId="4EA60220" w14:textId="77777777" w:rsidR="002671C6" w:rsidRDefault="002671C6" w:rsidP="002671C6">
      <w:pPr>
        <w:pStyle w:val="Normal1"/>
        <w:keepNext/>
        <w:jc w:val="center"/>
      </w:pPr>
      <w:r w:rsidRPr="00114889">
        <w:rPr>
          <w:noProof/>
          <w:lang w:eastAsia="en-US"/>
        </w:rPr>
        <w:drawing>
          <wp:inline distT="0" distB="0" distL="0" distR="0" wp14:anchorId="4081EFBC" wp14:editId="53D6D9BC">
            <wp:extent cx="3503351" cy="769675"/>
            <wp:effectExtent l="0" t="0" r="1905" b="0"/>
            <wp:docPr id="7"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3503351" cy="769675"/>
                    </a:xfrm>
                    <a:prstGeom prst="rect">
                      <a:avLst/>
                    </a:prstGeom>
                  </pic:spPr>
                </pic:pic>
              </a:graphicData>
            </a:graphic>
          </wp:inline>
        </w:drawing>
      </w:r>
    </w:p>
    <w:p w14:paraId="51AC6BD4" w14:textId="77777777" w:rsidR="002671C6" w:rsidRPr="00114889" w:rsidRDefault="002671C6" w:rsidP="002671C6">
      <w:pPr>
        <w:pStyle w:val="Subtitle"/>
      </w:pPr>
      <w:bookmarkStart w:id="11" w:name="_Ref353871121"/>
      <w:r>
        <w:t xml:space="preserve">Figure </w:t>
      </w:r>
      <w:r w:rsidR="00271780">
        <w:fldChar w:fldCharType="begin"/>
      </w:r>
      <w:r w:rsidR="00271780">
        <w:instrText xml:space="preserve"> SEQ Figure \* ARABIC </w:instrText>
      </w:r>
      <w:r w:rsidR="00271780">
        <w:fldChar w:fldCharType="separate"/>
      </w:r>
      <w:r>
        <w:rPr>
          <w:noProof/>
        </w:rPr>
        <w:t>2</w:t>
      </w:r>
      <w:r w:rsidR="00271780">
        <w:rPr>
          <w:noProof/>
        </w:rPr>
        <w:fldChar w:fldCharType="end"/>
      </w:r>
      <w:bookmarkEnd w:id="11"/>
      <w:r>
        <w:t>: Link-state packet format</w:t>
      </w:r>
    </w:p>
    <w:p w14:paraId="5EB17490" w14:textId="77777777" w:rsidR="002671C6" w:rsidRPr="00114889" w:rsidRDefault="002671C6" w:rsidP="002671C6">
      <w:pPr>
        <w:pStyle w:val="Normal1"/>
        <w:jc w:val="center"/>
      </w:pPr>
    </w:p>
    <w:p w14:paraId="58D19C44" w14:textId="77777777" w:rsidR="002671C6" w:rsidRDefault="002671C6" w:rsidP="002671C6">
      <w:r w:rsidRPr="00114889">
        <w:t xml:space="preserve">The Type field represents the type of the </w:t>
      </w:r>
      <w:proofErr w:type="gramStart"/>
      <w:r w:rsidRPr="00114889">
        <w:t>packet,</w:t>
      </w:r>
      <w:proofErr w:type="gramEnd"/>
      <w:r w:rsidRPr="00114889">
        <w:t xml:space="preserve"> in this case it is the </w:t>
      </w:r>
      <w:r>
        <w:t>link-state</w:t>
      </w:r>
      <w:r w:rsidRPr="00114889">
        <w:t xml:space="preserve"> </w:t>
      </w:r>
      <w:r>
        <w:t>information</w:t>
      </w:r>
      <w:r w:rsidRPr="00114889">
        <w:t xml:space="preserve"> packet</w:t>
      </w:r>
      <w:r>
        <w:t xml:space="preserve"> that corresponds to 0x03</w:t>
      </w:r>
      <w:r w:rsidRPr="00114889">
        <w:t xml:space="preserve">. </w:t>
      </w:r>
      <w:proofErr w:type="spellStart"/>
      <w:r w:rsidRPr="00114889">
        <w:t>Seq</w:t>
      </w:r>
      <w:proofErr w:type="spellEnd"/>
      <w:r w:rsidRPr="00114889">
        <w:t xml:space="preserve"> </w:t>
      </w:r>
      <w:proofErr w:type="spellStart"/>
      <w:r w:rsidRPr="00114889">
        <w:t>Num</w:t>
      </w:r>
      <w:proofErr w:type="spellEnd"/>
      <w:r w:rsidRPr="00114889">
        <w:t xml:space="preserve"> is the sequence number,</w:t>
      </w:r>
      <w:r>
        <w:t xml:space="preserve"> used as described earlier</w:t>
      </w:r>
      <w:r w:rsidRPr="00114889">
        <w:t>.</w:t>
      </w:r>
      <w:r>
        <w:t xml:space="preserve"> The first packet sent has sequence number 0x00 and increases by 1 each new packet sent.</w:t>
      </w:r>
      <w:r w:rsidRPr="00114889">
        <w:t xml:space="preserve"> </w:t>
      </w:r>
      <w:proofErr w:type="spellStart"/>
      <w:r>
        <w:t>Src</w:t>
      </w:r>
      <w:proofErr w:type="spellEnd"/>
      <w:r>
        <w:t xml:space="preserve"> </w:t>
      </w:r>
      <w:proofErr w:type="spellStart"/>
      <w:r>
        <w:t>Addr</w:t>
      </w:r>
      <w:proofErr w:type="spellEnd"/>
      <w:r>
        <w:t xml:space="preserve"> contains the address of the router that has sent the link-state packet. The last byte in the packet header contains the number of the link-state addresses contained in the message. Padding is added to align the packet to 32 bits.</w:t>
      </w:r>
    </w:p>
    <w:p w14:paraId="0DF8C695" w14:textId="330C685E" w:rsidR="003F29C3" w:rsidRDefault="00045163" w:rsidP="003142A0">
      <w:r>
        <w:t>Link-s</w:t>
      </w:r>
      <w:r w:rsidR="00983CFB">
        <w:t>tate messages are sen</w:t>
      </w:r>
      <w:r w:rsidR="002671C6">
        <w:t>t</w:t>
      </w:r>
      <w:r w:rsidR="00983CFB">
        <w:t xml:space="preserve"> at start </w:t>
      </w:r>
      <w:proofErr w:type="gramStart"/>
      <w:r w:rsidR="00983CFB">
        <w:t>up,</w:t>
      </w:r>
      <w:proofErr w:type="gramEnd"/>
      <w:r w:rsidR="002671C6">
        <w:t xml:space="preserve"> periodically every 2 minutes and in case of a topology change. Every time a new packet is sent the 2 minutes timeout is restarted.</w:t>
      </w:r>
      <w:r w:rsidR="003142A0">
        <w:t xml:space="preserve"> L</w:t>
      </w:r>
      <w:r w:rsidR="004649EF">
        <w:t>ink-state information is distributed throughout the network using reliable flooding</w:t>
      </w:r>
      <w:r w:rsidR="001F02BA">
        <w:t xml:space="preserve">. </w:t>
      </w:r>
      <w:r w:rsidR="003F29C3">
        <w:t>Each router knows which nodes it is directly connected to and th</w:t>
      </w:r>
      <w:r w:rsidR="00203E0C">
        <w:t>rough which ports. It then sends</w:t>
      </w:r>
      <w:r w:rsidR="003F29C3">
        <w:t xml:space="preserve"> link-state messages to all of the </w:t>
      </w:r>
      <w:r w:rsidR="000F2CF8">
        <w:t xml:space="preserve">neighboring </w:t>
      </w:r>
      <w:r w:rsidR="003F29C3">
        <w:t>routers, conta</w:t>
      </w:r>
      <w:r w:rsidR="00203E0C">
        <w:t>ining the list of its neighboring routers</w:t>
      </w:r>
      <w:r w:rsidR="001F02BA">
        <w:t>. Upon receiving a</w:t>
      </w:r>
      <w:r w:rsidR="000F2CF8">
        <w:t xml:space="preserve"> link-state </w:t>
      </w:r>
      <w:r w:rsidR="001F02BA">
        <w:t>message from its neighbor, each</w:t>
      </w:r>
      <w:r w:rsidR="000F2CF8">
        <w:t xml:space="preserve"> router </w:t>
      </w:r>
      <w:r w:rsidR="001F02BA">
        <w:t>sends it to all of the other neighbors excluding the one that it received the message from</w:t>
      </w:r>
      <w:r w:rsidR="000F2CF8">
        <w:t>.</w:t>
      </w:r>
      <w:r w:rsidR="001F02BA">
        <w:t xml:space="preserve"> In case the message that a router receives has already been received previously, the router discards the message. This procedure is performed throughout the network until all routers receive link-state messages from all other routers in the network. The routers then construct the network map and perform the </w:t>
      </w:r>
      <w:proofErr w:type="spellStart"/>
      <w:r w:rsidR="001F02BA">
        <w:t>Dijkstra</w:t>
      </w:r>
      <w:proofErr w:type="spellEnd"/>
      <w:r w:rsidR="001F02BA">
        <w:t xml:space="preserve"> algorithm for themselves and their neighbors to all the </w:t>
      </w:r>
      <w:r w:rsidR="00B34743">
        <w:t>possible destinations</w:t>
      </w:r>
      <w:r w:rsidR="00DE1583">
        <w:t xml:space="preserve"> in order to build their own and their </w:t>
      </w:r>
      <w:proofErr w:type="spellStart"/>
      <w:r w:rsidR="00DE1583">
        <w:t>neighbours’</w:t>
      </w:r>
      <w:proofErr w:type="spellEnd"/>
      <w:r w:rsidR="00DE1583">
        <w:t xml:space="preserve"> forwarding tables</w:t>
      </w:r>
      <w:r w:rsidR="001F02BA">
        <w:t>.</w:t>
      </w:r>
    </w:p>
    <w:p w14:paraId="467383B6" w14:textId="0CA15A32" w:rsidR="004E612D" w:rsidRDefault="004649EF" w:rsidP="007401F6">
      <w:r>
        <w:t>In order to determine if a link-state message has already been received, a sequence number is added to each link-state message. It increments each time a new link-state message is generated.</w:t>
      </w:r>
    </w:p>
    <w:p w14:paraId="0E4AAF49" w14:textId="77777777" w:rsidR="000002F5" w:rsidRPr="00114889" w:rsidRDefault="000002F5" w:rsidP="007401F6"/>
    <w:p w14:paraId="735E4EFF" w14:textId="70D38224" w:rsidR="002D6055" w:rsidRDefault="00AE2DD1" w:rsidP="00114889">
      <w:pPr>
        <w:pStyle w:val="Heading3"/>
      </w:pPr>
      <w:bookmarkStart w:id="12" w:name="h.5v45hou7zn0f" w:colFirst="0" w:colLast="0"/>
      <w:bookmarkEnd w:id="12"/>
      <w:r>
        <w:t>Forwarding</w:t>
      </w:r>
      <w:r w:rsidR="005B6215" w:rsidRPr="00114889">
        <w:t xml:space="preserve"> Table</w:t>
      </w:r>
    </w:p>
    <w:p w14:paraId="374669A6" w14:textId="64EB48CC" w:rsidR="006545CE" w:rsidRDefault="006545CE" w:rsidP="006545CE">
      <w:r>
        <w:t xml:space="preserve">As it will be described later, each router needs to maintain a variable number of </w:t>
      </w:r>
      <w:r w:rsidR="002C0736">
        <w:t>forwarding</w:t>
      </w:r>
      <w:r>
        <w:t xml:space="preserve"> tables; in particular it needs to maintain a </w:t>
      </w:r>
      <w:r w:rsidR="002C0736">
        <w:t>forwarding</w:t>
      </w:r>
      <w:r>
        <w:t xml:space="preserve"> table containing the set of &lt;</w:t>
      </w:r>
      <w:r w:rsidR="00442193">
        <w:rPr>
          <w:i/>
        </w:rPr>
        <w:t xml:space="preserve">destination, </w:t>
      </w:r>
      <w:r w:rsidRPr="00442193">
        <w:rPr>
          <w:i/>
        </w:rPr>
        <w:t>cost</w:t>
      </w:r>
      <w:r w:rsidR="00AB39E1">
        <w:rPr>
          <w:i/>
        </w:rPr>
        <w:t xml:space="preserve">, </w:t>
      </w:r>
      <w:proofErr w:type="gramStart"/>
      <w:r w:rsidR="00AB39E1">
        <w:rPr>
          <w:i/>
        </w:rPr>
        <w:t>next</w:t>
      </w:r>
      <w:proofErr w:type="gramEnd"/>
      <w:r w:rsidR="00AB39E1">
        <w:rPr>
          <w:i/>
        </w:rPr>
        <w:t xml:space="preserve"> hop</w:t>
      </w:r>
      <w:r>
        <w:t xml:space="preserve">&gt; </w:t>
      </w:r>
      <w:r w:rsidR="0024690E">
        <w:t>triples</w:t>
      </w:r>
      <w:r>
        <w:t xml:space="preserve"> for both itself and all its neighbors. </w:t>
      </w:r>
      <w:r w:rsidR="002C0736">
        <w:fldChar w:fldCharType="begin"/>
      </w:r>
      <w:r w:rsidR="002C0736">
        <w:instrText xml:space="preserve"> REF _Ref354131603 \h </w:instrText>
      </w:r>
      <w:r w:rsidR="002C0736">
        <w:fldChar w:fldCharType="separate"/>
      </w:r>
      <w:r w:rsidR="002C0736">
        <w:t xml:space="preserve">Table </w:t>
      </w:r>
      <w:r w:rsidR="002C0736">
        <w:rPr>
          <w:noProof/>
        </w:rPr>
        <w:t>1</w:t>
      </w:r>
      <w:r w:rsidR="002C0736">
        <w:fldChar w:fldCharType="end"/>
      </w:r>
      <w:r w:rsidR="002C0736">
        <w:t xml:space="preserve"> </w:t>
      </w:r>
      <w:r>
        <w:t xml:space="preserve">shows </w:t>
      </w:r>
      <w:r w:rsidR="002C0736">
        <w:t>an</w:t>
      </w:r>
      <w:r>
        <w:t xml:space="preserve"> example of a </w:t>
      </w:r>
      <w:r w:rsidR="002C0736">
        <w:t>forwarding</w:t>
      </w:r>
      <w:r>
        <w:t xml:space="preserve"> table.</w:t>
      </w:r>
    </w:p>
    <w:p w14:paraId="56D4DA30" w14:textId="104DF8D7" w:rsidR="006545CE" w:rsidRDefault="008F30DD" w:rsidP="006545CE">
      <w:r>
        <w:t>No</w:t>
      </w:r>
      <w:r w:rsidR="00284BA4">
        <w:t xml:space="preserve"> single</w:t>
      </w:r>
      <w:r>
        <w:t xml:space="preserve"> forwarding table is stored in the system as next hops are calculated on the fly from the information obtained from the routing tables.</w:t>
      </w:r>
    </w:p>
    <w:p w14:paraId="36C153FE" w14:textId="77777777" w:rsidR="008F30DD" w:rsidRDefault="008F30DD" w:rsidP="006545CE"/>
    <w:p w14:paraId="0B9335EF" w14:textId="77777777" w:rsidR="008F30DD" w:rsidRDefault="008F30DD" w:rsidP="006545CE"/>
    <w:p w14:paraId="6E6337C0" w14:textId="5787CA2B" w:rsidR="002C0736" w:rsidRDefault="002C0736" w:rsidP="002C0736">
      <w:pPr>
        <w:pStyle w:val="Subtitle"/>
      </w:pPr>
      <w:bookmarkStart w:id="13" w:name="_Ref354131603"/>
      <w:r>
        <w:t xml:space="preserve">Table </w:t>
      </w:r>
      <w:r w:rsidR="00271780">
        <w:fldChar w:fldCharType="begin"/>
      </w:r>
      <w:r w:rsidR="00271780">
        <w:instrText xml:space="preserve"> SEQ Table \* ARABIC </w:instrText>
      </w:r>
      <w:r w:rsidR="00271780">
        <w:fldChar w:fldCharType="separate"/>
      </w:r>
      <w:r w:rsidR="00205B7C">
        <w:rPr>
          <w:noProof/>
        </w:rPr>
        <w:t>1</w:t>
      </w:r>
      <w:r w:rsidR="00271780">
        <w:rPr>
          <w:noProof/>
        </w:rPr>
        <w:fldChar w:fldCharType="end"/>
      </w:r>
      <w:bookmarkEnd w:id="13"/>
      <w:r>
        <w:t>: Forwarding table</w:t>
      </w:r>
    </w:p>
    <w:tbl>
      <w:tblPr>
        <w:tblStyle w:val="TableGrid"/>
        <w:tblW w:w="0" w:type="auto"/>
        <w:jc w:val="center"/>
        <w:tblInd w:w="1305" w:type="dxa"/>
        <w:tblLook w:val="04A0" w:firstRow="1" w:lastRow="0" w:firstColumn="1" w:lastColumn="0" w:noHBand="0" w:noVBand="1"/>
      </w:tblPr>
      <w:tblGrid>
        <w:gridCol w:w="2765"/>
        <w:gridCol w:w="1371"/>
        <w:gridCol w:w="3415"/>
      </w:tblGrid>
      <w:tr w:rsidR="00EC43B8" w14:paraId="604321E6" w14:textId="16A2E6FC" w:rsidTr="002C2142">
        <w:trPr>
          <w:trHeight w:val="276"/>
          <w:jc w:val="center"/>
        </w:trPr>
        <w:tc>
          <w:tcPr>
            <w:tcW w:w="2765" w:type="dxa"/>
          </w:tcPr>
          <w:p w14:paraId="344F74EA" w14:textId="2988D197" w:rsidR="00EC43B8" w:rsidRPr="008F30DD" w:rsidRDefault="00EC43B8" w:rsidP="008F30DD">
            <w:pPr>
              <w:jc w:val="center"/>
              <w:rPr>
                <w:b/>
                <w:sz w:val="36"/>
                <w:szCs w:val="36"/>
              </w:rPr>
            </w:pPr>
            <w:r>
              <w:rPr>
                <w:b/>
                <w:sz w:val="36"/>
                <w:szCs w:val="36"/>
              </w:rPr>
              <w:t>Destination</w:t>
            </w:r>
          </w:p>
        </w:tc>
        <w:tc>
          <w:tcPr>
            <w:tcW w:w="1371" w:type="dxa"/>
          </w:tcPr>
          <w:p w14:paraId="674514FD" w14:textId="6FF0C039" w:rsidR="00EC43B8" w:rsidRPr="008F30DD" w:rsidRDefault="00EC43B8" w:rsidP="008F30DD">
            <w:pPr>
              <w:jc w:val="center"/>
              <w:rPr>
                <w:b/>
                <w:sz w:val="36"/>
                <w:szCs w:val="36"/>
              </w:rPr>
            </w:pPr>
            <w:r>
              <w:rPr>
                <w:b/>
                <w:sz w:val="36"/>
                <w:szCs w:val="36"/>
              </w:rPr>
              <w:t>Cost</w:t>
            </w:r>
          </w:p>
        </w:tc>
        <w:tc>
          <w:tcPr>
            <w:tcW w:w="3415" w:type="dxa"/>
          </w:tcPr>
          <w:p w14:paraId="02840CD2" w14:textId="6466E43A" w:rsidR="00EC43B8" w:rsidRDefault="002C2142" w:rsidP="008F30DD">
            <w:pPr>
              <w:jc w:val="center"/>
              <w:rPr>
                <w:b/>
                <w:sz w:val="36"/>
                <w:szCs w:val="36"/>
              </w:rPr>
            </w:pPr>
            <w:r>
              <w:rPr>
                <w:b/>
                <w:sz w:val="36"/>
                <w:szCs w:val="36"/>
              </w:rPr>
              <w:t xml:space="preserve">&lt;Port #, </w:t>
            </w:r>
            <w:r w:rsidR="00EC43B8">
              <w:rPr>
                <w:b/>
                <w:sz w:val="36"/>
                <w:szCs w:val="36"/>
              </w:rPr>
              <w:t>Next Hop</w:t>
            </w:r>
            <w:r>
              <w:rPr>
                <w:b/>
                <w:sz w:val="36"/>
                <w:szCs w:val="36"/>
              </w:rPr>
              <w:t>&gt;</w:t>
            </w:r>
          </w:p>
        </w:tc>
      </w:tr>
      <w:tr w:rsidR="00EC43B8" w14:paraId="77D3B91D" w14:textId="1EEC7B67" w:rsidTr="002C2142">
        <w:trPr>
          <w:trHeight w:val="276"/>
          <w:jc w:val="center"/>
        </w:trPr>
        <w:tc>
          <w:tcPr>
            <w:tcW w:w="2765" w:type="dxa"/>
          </w:tcPr>
          <w:p w14:paraId="0A78554A" w14:textId="56FA865B" w:rsidR="00EC43B8" w:rsidRPr="008F30DD" w:rsidRDefault="00EC43B8" w:rsidP="008F30DD">
            <w:pPr>
              <w:jc w:val="center"/>
              <w:rPr>
                <w:sz w:val="32"/>
                <w:szCs w:val="32"/>
              </w:rPr>
            </w:pPr>
            <w:r w:rsidRPr="008F30DD">
              <w:rPr>
                <w:sz w:val="32"/>
                <w:szCs w:val="32"/>
              </w:rPr>
              <w:t>D1</w:t>
            </w:r>
          </w:p>
        </w:tc>
        <w:tc>
          <w:tcPr>
            <w:tcW w:w="1371" w:type="dxa"/>
          </w:tcPr>
          <w:p w14:paraId="456CBE77" w14:textId="6401261A" w:rsidR="00EC43B8" w:rsidRPr="008F30DD" w:rsidRDefault="00EC43B8" w:rsidP="008F30DD">
            <w:pPr>
              <w:jc w:val="center"/>
              <w:rPr>
                <w:sz w:val="32"/>
                <w:szCs w:val="32"/>
              </w:rPr>
            </w:pPr>
            <w:r>
              <w:rPr>
                <w:sz w:val="32"/>
                <w:szCs w:val="32"/>
              </w:rPr>
              <w:t>5</w:t>
            </w:r>
          </w:p>
        </w:tc>
        <w:tc>
          <w:tcPr>
            <w:tcW w:w="3415" w:type="dxa"/>
          </w:tcPr>
          <w:p w14:paraId="7146F137" w14:textId="314EE11D" w:rsidR="00EC43B8" w:rsidRDefault="002C2142" w:rsidP="008F30DD">
            <w:pPr>
              <w:jc w:val="center"/>
              <w:rPr>
                <w:sz w:val="32"/>
                <w:szCs w:val="32"/>
              </w:rPr>
            </w:pPr>
            <w:r>
              <w:rPr>
                <w:sz w:val="32"/>
                <w:szCs w:val="32"/>
              </w:rPr>
              <w:t xml:space="preserve">&lt;1003, </w:t>
            </w:r>
            <w:r w:rsidR="00EC43B8">
              <w:rPr>
                <w:sz w:val="32"/>
                <w:szCs w:val="32"/>
              </w:rPr>
              <w:t>R3</w:t>
            </w:r>
            <w:r>
              <w:rPr>
                <w:sz w:val="32"/>
                <w:szCs w:val="32"/>
              </w:rPr>
              <w:t>&gt;</w:t>
            </w:r>
          </w:p>
        </w:tc>
      </w:tr>
      <w:tr w:rsidR="00EC43B8" w14:paraId="5AB4BFE6" w14:textId="49A0B0CF" w:rsidTr="002C2142">
        <w:trPr>
          <w:trHeight w:val="276"/>
          <w:jc w:val="center"/>
        </w:trPr>
        <w:tc>
          <w:tcPr>
            <w:tcW w:w="2765" w:type="dxa"/>
          </w:tcPr>
          <w:p w14:paraId="10717E3B" w14:textId="1B1F9382" w:rsidR="00EC43B8" w:rsidRPr="008F30DD" w:rsidRDefault="00EC43B8" w:rsidP="008F30DD">
            <w:pPr>
              <w:jc w:val="center"/>
              <w:rPr>
                <w:sz w:val="32"/>
                <w:szCs w:val="32"/>
              </w:rPr>
            </w:pPr>
            <w:r>
              <w:rPr>
                <w:sz w:val="32"/>
                <w:szCs w:val="32"/>
              </w:rPr>
              <w:t>D2</w:t>
            </w:r>
          </w:p>
        </w:tc>
        <w:tc>
          <w:tcPr>
            <w:tcW w:w="1371" w:type="dxa"/>
          </w:tcPr>
          <w:p w14:paraId="6D04581A" w14:textId="256A9076" w:rsidR="00EC43B8" w:rsidRPr="008F30DD" w:rsidRDefault="00EC43B8" w:rsidP="008F30DD">
            <w:pPr>
              <w:jc w:val="center"/>
              <w:rPr>
                <w:sz w:val="32"/>
                <w:szCs w:val="32"/>
              </w:rPr>
            </w:pPr>
            <w:r>
              <w:rPr>
                <w:sz w:val="32"/>
                <w:szCs w:val="32"/>
              </w:rPr>
              <w:t>4</w:t>
            </w:r>
          </w:p>
        </w:tc>
        <w:tc>
          <w:tcPr>
            <w:tcW w:w="3415" w:type="dxa"/>
          </w:tcPr>
          <w:p w14:paraId="34ABC958" w14:textId="4BA1D7C9" w:rsidR="00EC43B8" w:rsidRDefault="002C2142" w:rsidP="008F30DD">
            <w:pPr>
              <w:jc w:val="center"/>
              <w:rPr>
                <w:sz w:val="32"/>
                <w:szCs w:val="32"/>
              </w:rPr>
            </w:pPr>
            <w:r>
              <w:rPr>
                <w:sz w:val="32"/>
                <w:szCs w:val="32"/>
              </w:rPr>
              <w:t xml:space="preserve">&lt;1005, </w:t>
            </w:r>
            <w:r w:rsidR="00EC43B8">
              <w:rPr>
                <w:sz w:val="32"/>
                <w:szCs w:val="32"/>
              </w:rPr>
              <w:t>R5</w:t>
            </w:r>
            <w:r>
              <w:rPr>
                <w:sz w:val="32"/>
                <w:szCs w:val="32"/>
              </w:rPr>
              <w:t>&gt;</w:t>
            </w:r>
          </w:p>
        </w:tc>
      </w:tr>
      <w:tr w:rsidR="00EC43B8" w14:paraId="1FE5B321" w14:textId="3D580E22" w:rsidTr="002C2142">
        <w:trPr>
          <w:trHeight w:val="276"/>
          <w:jc w:val="center"/>
        </w:trPr>
        <w:tc>
          <w:tcPr>
            <w:tcW w:w="2765" w:type="dxa"/>
            <w:tcBorders>
              <w:bottom w:val="single" w:sz="4" w:space="0" w:color="auto"/>
            </w:tcBorders>
          </w:tcPr>
          <w:p w14:paraId="6332CE78" w14:textId="0434B51F" w:rsidR="00EC43B8" w:rsidRPr="008F30DD" w:rsidRDefault="00EC43B8" w:rsidP="008F30DD">
            <w:pPr>
              <w:jc w:val="center"/>
              <w:rPr>
                <w:sz w:val="32"/>
                <w:szCs w:val="32"/>
              </w:rPr>
            </w:pPr>
            <w:r>
              <w:rPr>
                <w:sz w:val="32"/>
                <w:szCs w:val="32"/>
              </w:rPr>
              <w:t>D3</w:t>
            </w:r>
          </w:p>
        </w:tc>
        <w:tc>
          <w:tcPr>
            <w:tcW w:w="1371" w:type="dxa"/>
            <w:tcBorders>
              <w:bottom w:val="single" w:sz="4" w:space="0" w:color="auto"/>
            </w:tcBorders>
          </w:tcPr>
          <w:p w14:paraId="2F27AB5C" w14:textId="751506DA" w:rsidR="00EC43B8" w:rsidRPr="008F30DD" w:rsidRDefault="00EC43B8" w:rsidP="008F30DD">
            <w:pPr>
              <w:jc w:val="center"/>
              <w:rPr>
                <w:sz w:val="32"/>
                <w:szCs w:val="32"/>
              </w:rPr>
            </w:pPr>
            <w:r>
              <w:rPr>
                <w:sz w:val="32"/>
                <w:szCs w:val="32"/>
              </w:rPr>
              <w:t>5</w:t>
            </w:r>
          </w:p>
        </w:tc>
        <w:tc>
          <w:tcPr>
            <w:tcW w:w="3415" w:type="dxa"/>
            <w:tcBorders>
              <w:bottom w:val="single" w:sz="4" w:space="0" w:color="auto"/>
            </w:tcBorders>
          </w:tcPr>
          <w:p w14:paraId="76230E08" w14:textId="1AE01609" w:rsidR="00EC43B8" w:rsidRDefault="002C2142" w:rsidP="008F30DD">
            <w:pPr>
              <w:jc w:val="center"/>
              <w:rPr>
                <w:sz w:val="32"/>
                <w:szCs w:val="32"/>
              </w:rPr>
            </w:pPr>
            <w:r>
              <w:rPr>
                <w:sz w:val="32"/>
                <w:szCs w:val="32"/>
              </w:rPr>
              <w:t xml:space="preserve">&lt;1007, </w:t>
            </w:r>
            <w:r w:rsidR="00EC43B8">
              <w:rPr>
                <w:sz w:val="32"/>
                <w:szCs w:val="32"/>
              </w:rPr>
              <w:t>R7</w:t>
            </w:r>
            <w:r>
              <w:rPr>
                <w:sz w:val="32"/>
                <w:szCs w:val="32"/>
              </w:rPr>
              <w:t>&gt;</w:t>
            </w:r>
          </w:p>
        </w:tc>
      </w:tr>
    </w:tbl>
    <w:p w14:paraId="5B54AD2E" w14:textId="77777777" w:rsidR="008F30DD" w:rsidRPr="006545CE" w:rsidRDefault="008F30DD" w:rsidP="006545CE"/>
    <w:p w14:paraId="7B649D55" w14:textId="77777777" w:rsidR="002D6055" w:rsidRPr="00114889" w:rsidRDefault="005B6215" w:rsidP="007401F6">
      <w:pPr>
        <w:pStyle w:val="Heading2"/>
      </w:pPr>
      <w:bookmarkStart w:id="14" w:name="h.4d34og8" w:colFirst="0" w:colLast="0"/>
      <w:bookmarkEnd w:id="14"/>
      <w:r w:rsidRPr="00114889">
        <w:t xml:space="preserve">Multicast </w:t>
      </w:r>
    </w:p>
    <w:p w14:paraId="5DF4BE36" w14:textId="3F26D152" w:rsidR="002D6055" w:rsidRPr="00284BA4" w:rsidRDefault="005B6215" w:rsidP="002C0736">
      <w:r w:rsidRPr="00284BA4">
        <w:t xml:space="preserve">The multicast used in this case is packet-oriented. There will be no multicast groups. Each packet can have arbitrary destinations (up to 3 of them). The multicast routing is based on unicast information available from the </w:t>
      </w:r>
      <w:r w:rsidR="002C0736">
        <w:t>forwarding</w:t>
      </w:r>
      <w:r w:rsidRPr="00284BA4">
        <w:t xml:space="preserve"> table</w:t>
      </w:r>
      <w:r w:rsidR="00EF313E" w:rsidRPr="00284BA4">
        <w:t>s</w:t>
      </w:r>
      <w:r w:rsidRPr="00284BA4">
        <w:t xml:space="preserve">, as explained in the </w:t>
      </w:r>
      <w:r w:rsidRPr="00284BA4">
        <w:lastRenderedPageBreak/>
        <w:t xml:space="preserve">Routing section. Upon receiving a data packet, </w:t>
      </w:r>
      <w:r w:rsidR="00467D46" w:rsidRPr="00284BA4">
        <w:t xml:space="preserve">a </w:t>
      </w:r>
      <w:r w:rsidRPr="00284BA4">
        <w:t>router checks the packet’s time to live. If it’s zero the router discards the packet, otherwise decrements it and forwards it in the following manner:</w:t>
      </w:r>
    </w:p>
    <w:p w14:paraId="11321308" w14:textId="00AA9DDF" w:rsidR="002D6055" w:rsidRPr="00284BA4" w:rsidRDefault="005B6215" w:rsidP="002C0736">
      <w:pPr>
        <w:pStyle w:val="Normal1"/>
        <w:numPr>
          <w:ilvl w:val="0"/>
          <w:numId w:val="5"/>
        </w:numPr>
        <w:ind w:hanging="359"/>
        <w:jc w:val="both"/>
        <w:rPr>
          <w:sz w:val="24"/>
          <w:szCs w:val="24"/>
        </w:rPr>
      </w:pPr>
      <w:proofErr w:type="gramStart"/>
      <w:r w:rsidRPr="00284BA4">
        <w:rPr>
          <w:sz w:val="24"/>
          <w:szCs w:val="24"/>
        </w:rPr>
        <w:t>if</w:t>
      </w:r>
      <w:proofErr w:type="gramEnd"/>
      <w:r w:rsidRPr="00284BA4">
        <w:rPr>
          <w:sz w:val="24"/>
          <w:szCs w:val="24"/>
        </w:rPr>
        <w:t xml:space="preserve"> the number of destinations is 1, </w:t>
      </w:r>
      <w:r w:rsidR="00F75AAD" w:rsidRPr="00284BA4">
        <w:rPr>
          <w:sz w:val="24"/>
          <w:szCs w:val="24"/>
        </w:rPr>
        <w:t xml:space="preserve">the </w:t>
      </w:r>
      <w:r w:rsidRPr="00284BA4">
        <w:rPr>
          <w:sz w:val="24"/>
          <w:szCs w:val="24"/>
        </w:rPr>
        <w:t>next hop address</w:t>
      </w:r>
      <w:r w:rsidR="00F75AAD" w:rsidRPr="00284BA4">
        <w:rPr>
          <w:sz w:val="24"/>
          <w:szCs w:val="24"/>
        </w:rPr>
        <w:t xml:space="preserve"> from its own </w:t>
      </w:r>
      <w:r w:rsidR="00894E43">
        <w:rPr>
          <w:sz w:val="24"/>
          <w:szCs w:val="24"/>
        </w:rPr>
        <w:t>forwarding</w:t>
      </w:r>
      <w:r w:rsidR="00F75AAD" w:rsidRPr="00284BA4">
        <w:rPr>
          <w:sz w:val="24"/>
          <w:szCs w:val="24"/>
        </w:rPr>
        <w:t xml:space="preserve"> table</w:t>
      </w:r>
      <w:r w:rsidRPr="00284BA4">
        <w:rPr>
          <w:sz w:val="24"/>
          <w:szCs w:val="24"/>
        </w:rPr>
        <w:t xml:space="preserve"> is </w:t>
      </w:r>
      <w:r w:rsidR="00F75AAD" w:rsidRPr="00284BA4">
        <w:rPr>
          <w:sz w:val="24"/>
          <w:szCs w:val="24"/>
        </w:rPr>
        <w:t>chosen</w:t>
      </w:r>
      <w:r w:rsidRPr="00284BA4">
        <w:rPr>
          <w:sz w:val="24"/>
          <w:szCs w:val="24"/>
        </w:rPr>
        <w:t xml:space="preserve"> and the packet is forwarded to that next hop. If the destination is not present in the routing table, the packet is forwarded to a default router;</w:t>
      </w:r>
    </w:p>
    <w:p w14:paraId="4910E595" w14:textId="7E58BD34" w:rsidR="002D6055" w:rsidRPr="00284BA4" w:rsidRDefault="005B6215" w:rsidP="002C0736">
      <w:pPr>
        <w:pStyle w:val="Normal1"/>
        <w:numPr>
          <w:ilvl w:val="0"/>
          <w:numId w:val="5"/>
        </w:numPr>
        <w:ind w:hanging="359"/>
        <w:jc w:val="both"/>
        <w:rPr>
          <w:sz w:val="24"/>
          <w:szCs w:val="24"/>
        </w:rPr>
      </w:pPr>
      <w:proofErr w:type="gramStart"/>
      <w:r w:rsidRPr="00284BA4">
        <w:rPr>
          <w:sz w:val="24"/>
          <w:szCs w:val="24"/>
        </w:rPr>
        <w:t>if</w:t>
      </w:r>
      <w:proofErr w:type="gramEnd"/>
      <w:r w:rsidRPr="00284BA4">
        <w:rPr>
          <w:sz w:val="24"/>
          <w:szCs w:val="24"/>
        </w:rPr>
        <w:t xml:space="preserve"> the number of destinations is 2 or 3, the multicast algorithm to determine the next hop(s) is performed. The algorithm will be described </w:t>
      </w:r>
      <w:r w:rsidR="00CF54F1">
        <w:rPr>
          <w:sz w:val="24"/>
          <w:szCs w:val="24"/>
        </w:rPr>
        <w:t>later in this part</w:t>
      </w:r>
      <w:r w:rsidRPr="00284BA4">
        <w:rPr>
          <w:sz w:val="24"/>
          <w:szCs w:val="24"/>
        </w:rPr>
        <w:t>.</w:t>
      </w:r>
    </w:p>
    <w:p w14:paraId="28447081" w14:textId="77777777" w:rsidR="002D6055" w:rsidRPr="00114889" w:rsidRDefault="002D6055" w:rsidP="002C0736">
      <w:pPr>
        <w:pStyle w:val="Normal1"/>
        <w:jc w:val="both"/>
      </w:pPr>
    </w:p>
    <w:p w14:paraId="2AC3E3F4" w14:textId="77777777" w:rsidR="00CF54F1" w:rsidRPr="00BF5029" w:rsidRDefault="00CF54F1" w:rsidP="00CF54F1">
      <w:pPr>
        <w:pStyle w:val="Heading3"/>
        <w:rPr>
          <w:sz w:val="24"/>
          <w:szCs w:val="24"/>
        </w:rPr>
      </w:pPr>
      <w:r w:rsidRPr="00BF5029">
        <w:rPr>
          <w:sz w:val="24"/>
          <w:szCs w:val="24"/>
        </w:rPr>
        <w:t>Data Packet Format</w:t>
      </w:r>
    </w:p>
    <w:p w14:paraId="380CC1B6" w14:textId="77777777" w:rsidR="00CF54F1" w:rsidRPr="00114889" w:rsidRDefault="00CF54F1" w:rsidP="00CF54F1">
      <w:pPr>
        <w:pStyle w:val="Normal1"/>
        <w:jc w:val="both"/>
      </w:pPr>
      <w:bookmarkStart w:id="15" w:name="h.iijydhc7pjb1" w:colFirst="0" w:colLast="0"/>
      <w:bookmarkEnd w:id="15"/>
      <w:r w:rsidRPr="00114889">
        <w:t>The format of the da</w:t>
      </w:r>
      <w:r>
        <w:t xml:space="preserve">ta packet is given on </w:t>
      </w:r>
      <w:r>
        <w:fldChar w:fldCharType="begin"/>
      </w:r>
      <w:r>
        <w:instrText xml:space="preserve"> REF _Ref354095554 \h </w:instrText>
      </w:r>
      <w:r>
        <w:fldChar w:fldCharType="separate"/>
      </w:r>
      <w:r>
        <w:t xml:space="preserve">Figure </w:t>
      </w:r>
      <w:r>
        <w:rPr>
          <w:noProof/>
        </w:rPr>
        <w:t>3</w:t>
      </w:r>
      <w:r>
        <w:fldChar w:fldCharType="end"/>
      </w:r>
      <w:r w:rsidRPr="00114889">
        <w:t>.</w:t>
      </w:r>
    </w:p>
    <w:p w14:paraId="5C703430" w14:textId="77777777" w:rsidR="00CF54F1" w:rsidRDefault="00CF54F1" w:rsidP="00CF54F1">
      <w:pPr>
        <w:pStyle w:val="Normal1"/>
        <w:keepNext/>
        <w:jc w:val="center"/>
      </w:pPr>
      <w:bookmarkStart w:id="16" w:name="h.b5b044r8dm3h" w:colFirst="0" w:colLast="0"/>
      <w:bookmarkEnd w:id="16"/>
      <w:r w:rsidRPr="00114889">
        <w:rPr>
          <w:noProof/>
          <w:lang w:eastAsia="en-US"/>
        </w:rPr>
        <w:drawing>
          <wp:inline distT="0" distB="0" distL="0" distR="0" wp14:anchorId="4A1A378B" wp14:editId="23C48989">
            <wp:extent cx="3338189" cy="1071566"/>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3338189" cy="1071566"/>
                    </a:xfrm>
                    <a:prstGeom prst="rect">
                      <a:avLst/>
                    </a:prstGeom>
                  </pic:spPr>
                </pic:pic>
              </a:graphicData>
            </a:graphic>
          </wp:inline>
        </w:drawing>
      </w:r>
    </w:p>
    <w:p w14:paraId="578F03CE" w14:textId="77777777" w:rsidR="00CF54F1" w:rsidRPr="00114889" w:rsidRDefault="00CF54F1" w:rsidP="00CF54F1">
      <w:pPr>
        <w:pStyle w:val="Subtitle"/>
      </w:pPr>
      <w:bookmarkStart w:id="17" w:name="_Ref354095554"/>
      <w:r>
        <w:t xml:space="preserve">Figure </w:t>
      </w:r>
      <w:r w:rsidR="00271780">
        <w:fldChar w:fldCharType="begin"/>
      </w:r>
      <w:r w:rsidR="00271780">
        <w:instrText xml:space="preserve"> SEQ Figure \* ARABIC </w:instrText>
      </w:r>
      <w:r w:rsidR="00271780">
        <w:fldChar w:fldCharType="separate"/>
      </w:r>
      <w:r>
        <w:rPr>
          <w:noProof/>
        </w:rPr>
        <w:t>3</w:t>
      </w:r>
      <w:r w:rsidR="00271780">
        <w:rPr>
          <w:noProof/>
        </w:rPr>
        <w:fldChar w:fldCharType="end"/>
      </w:r>
      <w:bookmarkEnd w:id="17"/>
      <w:r>
        <w:t>: Data packet format</w:t>
      </w:r>
    </w:p>
    <w:p w14:paraId="2491E508" w14:textId="77777777" w:rsidR="00CF54F1" w:rsidRPr="00114889" w:rsidRDefault="00CF54F1" w:rsidP="00CF54F1">
      <w:pPr>
        <w:pStyle w:val="Normal1"/>
        <w:jc w:val="center"/>
      </w:pPr>
      <w:bookmarkStart w:id="18" w:name="h.4lf5t2snaz64" w:colFirst="0" w:colLast="0"/>
      <w:bookmarkEnd w:id="18"/>
    </w:p>
    <w:p w14:paraId="74F01CD4" w14:textId="77777777" w:rsidR="00CF54F1" w:rsidRDefault="00CF54F1" w:rsidP="00CF54F1">
      <w:bookmarkStart w:id="19" w:name="h.2s8eyo1" w:colFirst="0" w:colLast="0"/>
      <w:bookmarkEnd w:id="19"/>
      <w:r w:rsidRPr="00114889">
        <w:t>The maximum size of the whole packet is 1500 bytes and it is the same throughout the network. No fragmentation or reassembly is needed.</w:t>
      </w:r>
      <w:r>
        <w:t xml:space="preserve"> Explanation of each field in the packet format:</w:t>
      </w:r>
    </w:p>
    <w:p w14:paraId="1810CB5F" w14:textId="7D95061F" w:rsidR="00CF54F1" w:rsidRDefault="00CF54F1" w:rsidP="00CF54F1">
      <w:pPr>
        <w:pStyle w:val="ListParagraph"/>
        <w:numPr>
          <w:ilvl w:val="0"/>
          <w:numId w:val="7"/>
        </w:numPr>
      </w:pPr>
      <w:r w:rsidRPr="00114889">
        <w:t>Type field contains the type of the packet, in</w:t>
      </w:r>
      <w:r>
        <w:t xml:space="preserve"> this case it’s the data packet;</w:t>
      </w:r>
    </w:p>
    <w:p w14:paraId="5918C261" w14:textId="76118277" w:rsidR="00CF54F1" w:rsidRDefault="00CF54F1" w:rsidP="00CF54F1">
      <w:pPr>
        <w:pStyle w:val="ListParagraph"/>
        <w:numPr>
          <w:ilvl w:val="0"/>
          <w:numId w:val="7"/>
        </w:numPr>
      </w:pPr>
      <w:r w:rsidRPr="00114889">
        <w:t>TTL is the packet</w:t>
      </w:r>
      <w:r>
        <w:t>’</w:t>
      </w:r>
      <w:r w:rsidRPr="00114889">
        <w:t>s time to live</w:t>
      </w:r>
      <w:r w:rsidR="003544A7">
        <w:t xml:space="preserve"> and is decremented by each router before forwarding a packet</w:t>
      </w:r>
      <w:r>
        <w:t>;</w:t>
      </w:r>
    </w:p>
    <w:p w14:paraId="491A53EC" w14:textId="17727F69" w:rsidR="00CF54F1" w:rsidRDefault="00CF54F1" w:rsidP="00CF54F1">
      <w:pPr>
        <w:pStyle w:val="ListParagraph"/>
        <w:numPr>
          <w:ilvl w:val="0"/>
          <w:numId w:val="7"/>
        </w:numPr>
      </w:pPr>
      <w:proofErr w:type="spellStart"/>
      <w:r w:rsidRPr="00114889">
        <w:t>Src</w:t>
      </w:r>
      <w:proofErr w:type="spellEnd"/>
      <w:r w:rsidRPr="00114889">
        <w:t xml:space="preserve"> </w:t>
      </w:r>
      <w:proofErr w:type="spellStart"/>
      <w:r w:rsidRPr="00114889">
        <w:t>Addr</w:t>
      </w:r>
      <w:proofErr w:type="spellEnd"/>
      <w:r w:rsidRPr="00114889">
        <w:t xml:space="preserve"> represents the address of the original source of the packet, and it is not changed</w:t>
      </w:r>
      <w:r>
        <w:t>;</w:t>
      </w:r>
    </w:p>
    <w:p w14:paraId="39E4BEA4" w14:textId="7CB73417" w:rsidR="00CF54F1" w:rsidRDefault="00CF54F1" w:rsidP="00CF54F1">
      <w:pPr>
        <w:pStyle w:val="ListParagraph"/>
        <w:numPr>
          <w:ilvl w:val="0"/>
          <w:numId w:val="7"/>
        </w:numPr>
      </w:pPr>
      <w:r w:rsidRPr="00114889">
        <w:t xml:space="preserve">N </w:t>
      </w:r>
      <w:proofErr w:type="spellStart"/>
      <w:r w:rsidRPr="00114889">
        <w:t>addr</w:t>
      </w:r>
      <w:proofErr w:type="spellEnd"/>
      <w:r w:rsidRPr="00114889">
        <w:t xml:space="preserve"> is the number of</w:t>
      </w:r>
      <w:r>
        <w:t xml:space="preserve"> the</w:t>
      </w:r>
      <w:r w:rsidRPr="00114889">
        <w:t xml:space="preserve"> following addresses, it can be 1, 2 or 3</w:t>
      </w:r>
      <w:r>
        <w:t>;</w:t>
      </w:r>
    </w:p>
    <w:p w14:paraId="209B3118" w14:textId="0CE21944" w:rsidR="00CF54F1" w:rsidRDefault="00CF54F1" w:rsidP="00CF54F1">
      <w:pPr>
        <w:pStyle w:val="ListParagraph"/>
        <w:numPr>
          <w:ilvl w:val="0"/>
          <w:numId w:val="7"/>
        </w:numPr>
      </w:pPr>
      <w:r w:rsidRPr="00114889">
        <w:t>List of N destination addresses follows</w:t>
      </w:r>
      <w:r>
        <w:t>;</w:t>
      </w:r>
    </w:p>
    <w:p w14:paraId="58EFF163" w14:textId="080C38D6" w:rsidR="00CF54F1" w:rsidRDefault="00CF54F1" w:rsidP="00CF54F1">
      <w:pPr>
        <w:pStyle w:val="ListParagraph"/>
        <w:numPr>
          <w:ilvl w:val="0"/>
          <w:numId w:val="7"/>
        </w:numPr>
      </w:pPr>
      <w:r>
        <w:t>Size contains the number of bytes of the payload (data part of the packet);</w:t>
      </w:r>
    </w:p>
    <w:p w14:paraId="2DE16CF3" w14:textId="7A93A306" w:rsidR="00CF54F1" w:rsidRDefault="00CF54F1" w:rsidP="00CF54F1">
      <w:pPr>
        <w:pStyle w:val="ListParagraph"/>
        <w:numPr>
          <w:ilvl w:val="0"/>
          <w:numId w:val="7"/>
        </w:numPr>
      </w:pPr>
      <w:r>
        <w:t>The data of</w:t>
      </w:r>
      <w:r w:rsidRPr="00114889">
        <w:t xml:space="preserve"> is in the end</w:t>
      </w:r>
      <w:r>
        <w:t xml:space="preserve"> of the packet.</w:t>
      </w:r>
    </w:p>
    <w:p w14:paraId="0B1D3A1A" w14:textId="77777777" w:rsidR="00CF54F1" w:rsidRPr="00114889" w:rsidRDefault="00CF54F1" w:rsidP="00CF54F1"/>
    <w:p w14:paraId="4EA73825" w14:textId="418E131F" w:rsidR="002D6055" w:rsidRPr="00BF5029" w:rsidRDefault="005B6215" w:rsidP="00284BA4">
      <w:pPr>
        <w:pStyle w:val="Heading3"/>
        <w:rPr>
          <w:sz w:val="24"/>
          <w:szCs w:val="24"/>
        </w:rPr>
      </w:pPr>
      <w:r w:rsidRPr="00BF5029">
        <w:rPr>
          <w:sz w:val="24"/>
          <w:szCs w:val="24"/>
        </w:rPr>
        <w:t>Algorithm for M</w:t>
      </w:r>
      <w:r w:rsidR="00CF54F1" w:rsidRPr="00BF5029">
        <w:rPr>
          <w:sz w:val="24"/>
          <w:szCs w:val="24"/>
        </w:rPr>
        <w:t>ulticast</w:t>
      </w:r>
      <w:r w:rsidRPr="00BF5029">
        <w:rPr>
          <w:sz w:val="24"/>
          <w:szCs w:val="24"/>
        </w:rPr>
        <w:t xml:space="preserve"> Forwarding</w:t>
      </w:r>
    </w:p>
    <w:p w14:paraId="7F3CF865" w14:textId="7B068F37" w:rsidR="00284BA4" w:rsidRDefault="00894E43" w:rsidP="00284BA4">
      <w:r>
        <w:t xml:space="preserve">Upon receiving </w:t>
      </w:r>
      <w:r w:rsidR="00284BA4">
        <w:t>a packet with multiple destinations, the router starts considering its</w:t>
      </w:r>
      <w:r>
        <w:t xml:space="preserve"> own and its neighbors</w:t>
      </w:r>
      <w:r w:rsidR="00284BA4">
        <w:t xml:space="preserve"> </w:t>
      </w:r>
      <w:r>
        <w:t>forwarding tables</w:t>
      </w:r>
      <w:r w:rsidR="006908B7">
        <w:t xml:space="preserve"> to find the best combination in terms of number of packets generated and distance to the destinations.</w:t>
      </w:r>
    </w:p>
    <w:p w14:paraId="1F60FDC3" w14:textId="0CEB5850" w:rsidR="006908B7" w:rsidRDefault="006908B7" w:rsidP="00894E43">
      <w:r>
        <w:t xml:space="preserve">First of all, it starts excluding all those combinations for which the cost of reaching the </w:t>
      </w:r>
      <w:r w:rsidR="00894E43">
        <w:t>d</w:t>
      </w:r>
      <w:r>
        <w:t>estina</w:t>
      </w:r>
      <w:r w:rsidR="00894E43">
        <w:t>tion from the next hop is greater</w:t>
      </w:r>
      <w:r>
        <w:t xml:space="preserve"> than the one from the considered router.</w:t>
      </w:r>
      <w:r w:rsidR="00894E43">
        <w:t xml:space="preserve"> </w:t>
      </w:r>
      <w:r w:rsidR="005D55A8">
        <w:t>From the remaining combinations the following formula is calculated:</w:t>
      </w:r>
    </w:p>
    <w:p w14:paraId="57ED235C" w14:textId="77777777" w:rsidR="00CF54F1" w:rsidRDefault="00CF54F1" w:rsidP="00894E43"/>
    <w:p w14:paraId="6D497F78" w14:textId="16D70CE4" w:rsidR="00A02314" w:rsidRDefault="005D55A8" w:rsidP="005D55A8">
      <w:pPr>
        <w:jc w:val="center"/>
        <w:rPr>
          <w:i/>
        </w:rPr>
      </w:pPr>
      <w:r>
        <w:rPr>
          <w:i/>
        </w:rPr>
        <w:t xml:space="preserve">Cost = </w:t>
      </w:r>
      <w:r w:rsidR="00A02314">
        <w:rPr>
          <w:i/>
        </w:rPr>
        <w:t>C</w:t>
      </w:r>
      <w:r w:rsidR="00A02314" w:rsidRPr="00894E43">
        <w:rPr>
          <w:i/>
          <w:vertAlign w:val="subscript"/>
        </w:rPr>
        <w:t>A</w:t>
      </w:r>
      <w:r w:rsidR="00A02314">
        <w:rPr>
          <w:i/>
        </w:rPr>
        <w:t xml:space="preserve"> + C</w:t>
      </w:r>
      <w:r w:rsidR="00A02314" w:rsidRPr="00894E43">
        <w:rPr>
          <w:i/>
          <w:vertAlign w:val="subscript"/>
        </w:rPr>
        <w:t>B</w:t>
      </w:r>
      <w:r w:rsidR="00255964">
        <w:rPr>
          <w:i/>
        </w:rPr>
        <w:t>,</w:t>
      </w:r>
    </w:p>
    <w:p w14:paraId="3F727469" w14:textId="77777777" w:rsidR="00CF54F1" w:rsidRPr="00255964" w:rsidRDefault="00CF54F1" w:rsidP="005D55A8">
      <w:pPr>
        <w:jc w:val="center"/>
        <w:rPr>
          <w:i/>
        </w:rPr>
      </w:pPr>
    </w:p>
    <w:p w14:paraId="4A616015" w14:textId="09D6F739" w:rsidR="005D55A8" w:rsidRDefault="00255964" w:rsidP="00A02314">
      <w:proofErr w:type="gramStart"/>
      <w:r>
        <w:t>w</w:t>
      </w:r>
      <w:r w:rsidR="00A02314">
        <w:t>here</w:t>
      </w:r>
      <w:proofErr w:type="gramEnd"/>
      <w:r w:rsidR="00A02314">
        <w:t xml:space="preserve"> C</w:t>
      </w:r>
      <w:r w:rsidR="00A02314" w:rsidRPr="00894E43">
        <w:rPr>
          <w:vertAlign w:val="subscript"/>
        </w:rPr>
        <w:t>A</w:t>
      </w:r>
      <w:r w:rsidR="00A02314">
        <w:t xml:space="preserve"> is the </w:t>
      </w:r>
      <w:r w:rsidR="005D55A8" w:rsidRPr="00A02314">
        <w:t>nu</w:t>
      </w:r>
      <w:r w:rsidR="00A02314">
        <w:t>mber of links used in next hop and C</w:t>
      </w:r>
      <w:r w:rsidR="00A02314" w:rsidRPr="00894E43">
        <w:rPr>
          <w:vertAlign w:val="subscript"/>
        </w:rPr>
        <w:t>B</w:t>
      </w:r>
      <w:r w:rsidR="00A02314">
        <w:t xml:space="preserve"> is the</w:t>
      </w:r>
      <w:r w:rsidR="005D55A8" w:rsidRPr="00A02314">
        <w:t xml:space="preserve"> average cost to reach destination using unicast from next hop</w:t>
      </w:r>
      <w:r w:rsidR="00A02314">
        <w:t>.</w:t>
      </w:r>
    </w:p>
    <w:p w14:paraId="18CDC134" w14:textId="407C297D" w:rsidR="00270EBF" w:rsidRDefault="00270EBF" w:rsidP="00A02314">
      <w:r>
        <w:lastRenderedPageBreak/>
        <w:t xml:space="preserve">The following example is given to provide additional clarification. Consider the case shown in </w:t>
      </w:r>
      <w:r w:rsidR="004667F3">
        <w:t>the following example in which</w:t>
      </w:r>
      <w:r>
        <w:t xml:space="preserve"> router </w:t>
      </w:r>
      <w:r w:rsidR="004667F3">
        <w:t xml:space="preserve">R1 has 3 neighbors. Forwarding tables that R1 contains are shown in </w:t>
      </w:r>
      <w:r w:rsidR="004667F3">
        <w:fldChar w:fldCharType="begin"/>
      </w:r>
      <w:r w:rsidR="004667F3">
        <w:instrText xml:space="preserve"> REF _Ref354133907 \h </w:instrText>
      </w:r>
      <w:r w:rsidR="004667F3">
        <w:fldChar w:fldCharType="separate"/>
      </w:r>
      <w:r w:rsidR="004667F3">
        <w:t xml:space="preserve">Tables </w:t>
      </w:r>
      <w:r w:rsidR="004667F3">
        <w:rPr>
          <w:noProof/>
        </w:rPr>
        <w:t>2</w:t>
      </w:r>
      <w:r w:rsidR="004667F3">
        <w:fldChar w:fldCharType="end"/>
      </w:r>
      <w:r w:rsidR="004667F3">
        <w:t xml:space="preserve">, </w:t>
      </w:r>
      <w:r w:rsidR="004667F3">
        <w:fldChar w:fldCharType="begin"/>
      </w:r>
      <w:r w:rsidR="004667F3">
        <w:instrText xml:space="preserve"> REF _Ref354133910 \h </w:instrText>
      </w:r>
      <w:r w:rsidR="004667F3">
        <w:fldChar w:fldCharType="separate"/>
      </w:r>
      <w:r w:rsidR="004667F3">
        <w:rPr>
          <w:noProof/>
        </w:rPr>
        <w:t>3</w:t>
      </w:r>
      <w:r w:rsidR="004667F3">
        <w:fldChar w:fldCharType="end"/>
      </w:r>
      <w:r w:rsidR="004667F3">
        <w:t xml:space="preserve">, </w:t>
      </w:r>
      <w:r w:rsidR="004667F3">
        <w:fldChar w:fldCharType="begin"/>
      </w:r>
      <w:r w:rsidR="004667F3">
        <w:instrText xml:space="preserve"> REF _Ref354133911 \h </w:instrText>
      </w:r>
      <w:r w:rsidR="004667F3">
        <w:fldChar w:fldCharType="separate"/>
      </w:r>
      <w:r w:rsidR="004667F3">
        <w:rPr>
          <w:noProof/>
        </w:rPr>
        <w:t>4</w:t>
      </w:r>
      <w:r w:rsidR="004667F3">
        <w:fldChar w:fldCharType="end"/>
      </w:r>
      <w:r w:rsidR="004667F3">
        <w:t xml:space="preserve"> and </w:t>
      </w:r>
      <w:r w:rsidR="004667F3">
        <w:fldChar w:fldCharType="begin"/>
      </w:r>
      <w:r w:rsidR="004667F3">
        <w:instrText xml:space="preserve"> REF _Ref354133913 \h </w:instrText>
      </w:r>
      <w:r w:rsidR="004667F3">
        <w:fldChar w:fldCharType="separate"/>
      </w:r>
      <w:r w:rsidR="004667F3">
        <w:rPr>
          <w:noProof/>
        </w:rPr>
        <w:t>5</w:t>
      </w:r>
      <w:r w:rsidR="004667F3">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0"/>
        <w:gridCol w:w="4436"/>
      </w:tblGrid>
      <w:tr w:rsidR="00894E43" w14:paraId="29C4AAB6" w14:textId="77777777" w:rsidTr="004667F3">
        <w:trPr>
          <w:trHeight w:val="2483"/>
        </w:trPr>
        <w:tc>
          <w:tcPr>
            <w:tcW w:w="4428" w:type="dxa"/>
            <w:vAlign w:val="center"/>
          </w:tcPr>
          <w:p w14:paraId="2F9DEC30" w14:textId="6A1A84DA" w:rsidR="004667F3" w:rsidRDefault="004667F3" w:rsidP="004667F3">
            <w:pPr>
              <w:pStyle w:val="Subtitle"/>
            </w:pPr>
            <w:bookmarkStart w:id="20" w:name="_Ref354133907"/>
            <w:r>
              <w:t xml:space="preserve">Table </w:t>
            </w:r>
            <w:r w:rsidR="00271780">
              <w:fldChar w:fldCharType="begin"/>
            </w:r>
            <w:r w:rsidR="00271780">
              <w:instrText xml:space="preserve"> SEQ Table \* ARABIC </w:instrText>
            </w:r>
            <w:r w:rsidR="00271780">
              <w:fldChar w:fldCharType="separate"/>
            </w:r>
            <w:r w:rsidR="00205B7C">
              <w:rPr>
                <w:noProof/>
              </w:rPr>
              <w:t>2</w:t>
            </w:r>
            <w:r w:rsidR="00271780">
              <w:rPr>
                <w:noProof/>
              </w:rPr>
              <w:fldChar w:fldCharType="end"/>
            </w:r>
            <w:bookmarkEnd w:id="20"/>
            <w:r>
              <w:t>: Forwarding table for R1</w:t>
            </w:r>
          </w:p>
          <w:tbl>
            <w:tblPr>
              <w:tblStyle w:val="TableGrid"/>
              <w:tblW w:w="4376" w:type="dxa"/>
              <w:jc w:val="center"/>
              <w:tblLook w:val="04A0" w:firstRow="1" w:lastRow="0" w:firstColumn="1" w:lastColumn="0" w:noHBand="0" w:noVBand="1"/>
            </w:tblPr>
            <w:tblGrid>
              <w:gridCol w:w="1390"/>
              <w:gridCol w:w="683"/>
              <w:gridCol w:w="2303"/>
            </w:tblGrid>
            <w:tr w:rsidR="00EC43B8" w14:paraId="20870575" w14:textId="7EEF796C" w:rsidTr="00E7534C">
              <w:trPr>
                <w:trHeight w:val="276"/>
                <w:jc w:val="center"/>
              </w:trPr>
              <w:tc>
                <w:tcPr>
                  <w:tcW w:w="1390" w:type="dxa"/>
                </w:tcPr>
                <w:p w14:paraId="1289D35C" w14:textId="77777777" w:rsidR="00EC43B8" w:rsidRPr="00270EBF" w:rsidRDefault="00EC43B8" w:rsidP="005A1BD2">
                  <w:pPr>
                    <w:jc w:val="center"/>
                    <w:rPr>
                      <w:b/>
                    </w:rPr>
                  </w:pPr>
                  <w:r w:rsidRPr="00270EBF">
                    <w:rPr>
                      <w:b/>
                    </w:rPr>
                    <w:t>Destination</w:t>
                  </w:r>
                </w:p>
              </w:tc>
              <w:tc>
                <w:tcPr>
                  <w:tcW w:w="683" w:type="dxa"/>
                </w:tcPr>
                <w:p w14:paraId="4C7E3368" w14:textId="77777777" w:rsidR="00EC43B8" w:rsidRPr="00270EBF" w:rsidRDefault="00EC43B8" w:rsidP="005A1BD2">
                  <w:pPr>
                    <w:jc w:val="center"/>
                    <w:rPr>
                      <w:b/>
                    </w:rPr>
                  </w:pPr>
                  <w:r w:rsidRPr="00270EBF">
                    <w:rPr>
                      <w:b/>
                    </w:rPr>
                    <w:t>Cost</w:t>
                  </w:r>
                </w:p>
              </w:tc>
              <w:tc>
                <w:tcPr>
                  <w:tcW w:w="2303" w:type="dxa"/>
                </w:tcPr>
                <w:p w14:paraId="44121C58" w14:textId="25260DC2" w:rsidR="00EC43B8" w:rsidRPr="00270EBF" w:rsidRDefault="00E7534C" w:rsidP="005A1BD2">
                  <w:pPr>
                    <w:jc w:val="center"/>
                    <w:rPr>
                      <w:b/>
                    </w:rPr>
                  </w:pPr>
                  <w:r>
                    <w:rPr>
                      <w:b/>
                    </w:rPr>
                    <w:t xml:space="preserve">&lt;Port #, </w:t>
                  </w:r>
                  <w:r w:rsidR="00EC43B8">
                    <w:rPr>
                      <w:b/>
                    </w:rPr>
                    <w:t>Next Hop</w:t>
                  </w:r>
                  <w:r>
                    <w:rPr>
                      <w:b/>
                    </w:rPr>
                    <w:t>&gt;</w:t>
                  </w:r>
                </w:p>
              </w:tc>
            </w:tr>
            <w:tr w:rsidR="00E7534C" w14:paraId="2F8F4CEE" w14:textId="05D63C68" w:rsidTr="00E7534C">
              <w:trPr>
                <w:trHeight w:val="276"/>
                <w:jc w:val="center"/>
              </w:trPr>
              <w:tc>
                <w:tcPr>
                  <w:tcW w:w="1390" w:type="dxa"/>
                </w:tcPr>
                <w:p w14:paraId="76E929D3" w14:textId="77777777" w:rsidR="00E7534C" w:rsidRPr="00270EBF" w:rsidRDefault="00E7534C" w:rsidP="005A1BD2">
                  <w:pPr>
                    <w:jc w:val="center"/>
                  </w:pPr>
                  <w:r w:rsidRPr="00270EBF">
                    <w:rPr>
                      <w:sz w:val="22"/>
                      <w:szCs w:val="22"/>
                    </w:rPr>
                    <w:t>D1</w:t>
                  </w:r>
                </w:p>
              </w:tc>
              <w:tc>
                <w:tcPr>
                  <w:tcW w:w="683" w:type="dxa"/>
                </w:tcPr>
                <w:p w14:paraId="69F67910" w14:textId="02DDA3F7" w:rsidR="00E7534C" w:rsidRPr="00270EBF" w:rsidRDefault="00E7534C" w:rsidP="005A1BD2">
                  <w:pPr>
                    <w:jc w:val="center"/>
                  </w:pPr>
                  <w:r>
                    <w:t>3</w:t>
                  </w:r>
                </w:p>
              </w:tc>
              <w:tc>
                <w:tcPr>
                  <w:tcW w:w="2303" w:type="dxa"/>
                </w:tcPr>
                <w:p w14:paraId="06D80C7F" w14:textId="5095F502" w:rsidR="00E7534C" w:rsidRDefault="00CF54F1" w:rsidP="005A1BD2">
                  <w:pPr>
                    <w:jc w:val="center"/>
                  </w:pPr>
                  <w:r>
                    <w:t>&lt;1004</w:t>
                  </w:r>
                  <w:r w:rsidR="00E7534C">
                    <w:t xml:space="preserve">, </w:t>
                  </w:r>
                  <w:r>
                    <w:t>R4</w:t>
                  </w:r>
                  <w:r w:rsidR="00E7534C">
                    <w:t>&gt;</w:t>
                  </w:r>
                </w:p>
              </w:tc>
            </w:tr>
            <w:tr w:rsidR="00E7534C" w14:paraId="0B563C90" w14:textId="296405C8" w:rsidTr="00E7534C">
              <w:trPr>
                <w:trHeight w:val="276"/>
                <w:jc w:val="center"/>
              </w:trPr>
              <w:tc>
                <w:tcPr>
                  <w:tcW w:w="1390" w:type="dxa"/>
                </w:tcPr>
                <w:p w14:paraId="27871271" w14:textId="77777777" w:rsidR="00E7534C" w:rsidRPr="00270EBF" w:rsidRDefault="00E7534C" w:rsidP="005A1BD2">
                  <w:pPr>
                    <w:jc w:val="center"/>
                  </w:pPr>
                  <w:r w:rsidRPr="00270EBF">
                    <w:rPr>
                      <w:sz w:val="22"/>
                      <w:szCs w:val="22"/>
                    </w:rPr>
                    <w:t>D2</w:t>
                  </w:r>
                </w:p>
              </w:tc>
              <w:tc>
                <w:tcPr>
                  <w:tcW w:w="683" w:type="dxa"/>
                </w:tcPr>
                <w:p w14:paraId="03DB3393" w14:textId="0BE7DA21" w:rsidR="00E7534C" w:rsidRPr="00270EBF" w:rsidRDefault="00E7534C" w:rsidP="005A1BD2">
                  <w:pPr>
                    <w:jc w:val="center"/>
                  </w:pPr>
                  <w:r>
                    <w:t>4</w:t>
                  </w:r>
                </w:p>
              </w:tc>
              <w:tc>
                <w:tcPr>
                  <w:tcW w:w="2303" w:type="dxa"/>
                </w:tcPr>
                <w:p w14:paraId="7D3E927C" w14:textId="23E51E47" w:rsidR="00E7534C" w:rsidRDefault="00E7534C" w:rsidP="005A1BD2">
                  <w:pPr>
                    <w:jc w:val="center"/>
                  </w:pPr>
                  <w:r>
                    <w:t>&lt;</w:t>
                  </w:r>
                  <w:r w:rsidR="00CF54F1">
                    <w:t>100</w:t>
                  </w:r>
                  <w:r>
                    <w:t>2, R2&gt;</w:t>
                  </w:r>
                </w:p>
              </w:tc>
            </w:tr>
            <w:tr w:rsidR="00E7534C" w14:paraId="609D0E99" w14:textId="64868E2A" w:rsidTr="00E7534C">
              <w:trPr>
                <w:trHeight w:val="276"/>
                <w:jc w:val="center"/>
              </w:trPr>
              <w:tc>
                <w:tcPr>
                  <w:tcW w:w="1390" w:type="dxa"/>
                  <w:tcBorders>
                    <w:bottom w:val="single" w:sz="4" w:space="0" w:color="auto"/>
                  </w:tcBorders>
                </w:tcPr>
                <w:p w14:paraId="065E0F99" w14:textId="77777777" w:rsidR="00E7534C" w:rsidRPr="00270EBF" w:rsidRDefault="00E7534C" w:rsidP="005A1BD2">
                  <w:pPr>
                    <w:jc w:val="center"/>
                  </w:pPr>
                  <w:r w:rsidRPr="00270EBF">
                    <w:rPr>
                      <w:sz w:val="22"/>
                      <w:szCs w:val="22"/>
                    </w:rPr>
                    <w:t>D3</w:t>
                  </w:r>
                </w:p>
              </w:tc>
              <w:tc>
                <w:tcPr>
                  <w:tcW w:w="683" w:type="dxa"/>
                  <w:tcBorders>
                    <w:bottom w:val="single" w:sz="4" w:space="0" w:color="auto"/>
                  </w:tcBorders>
                </w:tcPr>
                <w:p w14:paraId="6189054C" w14:textId="244DCA0B" w:rsidR="00E7534C" w:rsidRPr="00270EBF" w:rsidRDefault="00E7534C" w:rsidP="005A1BD2">
                  <w:pPr>
                    <w:jc w:val="center"/>
                  </w:pPr>
                  <w:r>
                    <w:t>3</w:t>
                  </w:r>
                </w:p>
              </w:tc>
              <w:tc>
                <w:tcPr>
                  <w:tcW w:w="2303" w:type="dxa"/>
                  <w:tcBorders>
                    <w:bottom w:val="single" w:sz="4" w:space="0" w:color="auto"/>
                  </w:tcBorders>
                </w:tcPr>
                <w:p w14:paraId="1908C97C" w14:textId="27C74763" w:rsidR="00E7534C" w:rsidRDefault="00E7534C" w:rsidP="005A1BD2">
                  <w:pPr>
                    <w:jc w:val="center"/>
                  </w:pPr>
                  <w:r>
                    <w:t>&lt;</w:t>
                  </w:r>
                  <w:r w:rsidR="00CF54F1">
                    <w:t>100</w:t>
                  </w:r>
                  <w:r>
                    <w:t>3, R3&gt;</w:t>
                  </w:r>
                </w:p>
              </w:tc>
            </w:tr>
          </w:tbl>
          <w:p w14:paraId="7FBC7EEE" w14:textId="77777777" w:rsidR="004667F3" w:rsidRPr="004667F3" w:rsidRDefault="004667F3" w:rsidP="004667F3"/>
        </w:tc>
        <w:tc>
          <w:tcPr>
            <w:tcW w:w="4428" w:type="dxa"/>
            <w:vAlign w:val="center"/>
          </w:tcPr>
          <w:p w14:paraId="3FC2F8B4" w14:textId="1EA79699" w:rsidR="004667F3" w:rsidRDefault="004667F3" w:rsidP="004667F3">
            <w:pPr>
              <w:pStyle w:val="Subtitle"/>
            </w:pPr>
            <w:bookmarkStart w:id="21" w:name="_Ref354133910"/>
            <w:r>
              <w:t xml:space="preserve">Table </w:t>
            </w:r>
            <w:r w:rsidR="00271780">
              <w:fldChar w:fldCharType="begin"/>
            </w:r>
            <w:r w:rsidR="00271780">
              <w:instrText xml:space="preserve"> SEQ Table \* ARABIC </w:instrText>
            </w:r>
            <w:r w:rsidR="00271780">
              <w:fldChar w:fldCharType="separate"/>
            </w:r>
            <w:r w:rsidR="00205B7C">
              <w:rPr>
                <w:noProof/>
              </w:rPr>
              <w:t>3</w:t>
            </w:r>
            <w:r w:rsidR="00271780">
              <w:rPr>
                <w:noProof/>
              </w:rPr>
              <w:fldChar w:fldCharType="end"/>
            </w:r>
            <w:bookmarkEnd w:id="21"/>
            <w:r>
              <w:t>: Forwarding table for R2</w:t>
            </w:r>
          </w:p>
          <w:tbl>
            <w:tblPr>
              <w:tblStyle w:val="TableGrid"/>
              <w:tblW w:w="4386" w:type="dxa"/>
              <w:jc w:val="center"/>
              <w:tblLook w:val="04A0" w:firstRow="1" w:lastRow="0" w:firstColumn="1" w:lastColumn="0" w:noHBand="0" w:noVBand="1"/>
            </w:tblPr>
            <w:tblGrid>
              <w:gridCol w:w="1390"/>
              <w:gridCol w:w="683"/>
              <w:gridCol w:w="2313"/>
            </w:tblGrid>
            <w:tr w:rsidR="00E7534C" w14:paraId="18BBB407" w14:textId="463F8166" w:rsidTr="00E7534C">
              <w:trPr>
                <w:trHeight w:val="276"/>
                <w:jc w:val="center"/>
              </w:trPr>
              <w:tc>
                <w:tcPr>
                  <w:tcW w:w="1390" w:type="dxa"/>
                </w:tcPr>
                <w:p w14:paraId="2AB3DDE1" w14:textId="2D837319" w:rsidR="00E7534C" w:rsidRPr="00E7534C" w:rsidRDefault="00E7534C" w:rsidP="005A1BD2">
                  <w:pPr>
                    <w:jc w:val="center"/>
                    <w:rPr>
                      <w:b/>
                    </w:rPr>
                  </w:pPr>
                  <w:r w:rsidRPr="00E7534C">
                    <w:rPr>
                      <w:b/>
                    </w:rPr>
                    <w:t>Destination</w:t>
                  </w:r>
                </w:p>
              </w:tc>
              <w:tc>
                <w:tcPr>
                  <w:tcW w:w="683" w:type="dxa"/>
                </w:tcPr>
                <w:p w14:paraId="5153D914" w14:textId="7BFAB15E" w:rsidR="00E7534C" w:rsidRPr="00E7534C" w:rsidRDefault="00E7534C" w:rsidP="005A1BD2">
                  <w:pPr>
                    <w:jc w:val="center"/>
                    <w:rPr>
                      <w:b/>
                    </w:rPr>
                  </w:pPr>
                  <w:r w:rsidRPr="00E7534C">
                    <w:rPr>
                      <w:b/>
                    </w:rPr>
                    <w:t>Cost</w:t>
                  </w:r>
                </w:p>
              </w:tc>
              <w:tc>
                <w:tcPr>
                  <w:tcW w:w="2313" w:type="dxa"/>
                </w:tcPr>
                <w:p w14:paraId="0D541301" w14:textId="7574FCE7" w:rsidR="00E7534C" w:rsidRPr="00E7534C" w:rsidRDefault="00E7534C" w:rsidP="005A1BD2">
                  <w:pPr>
                    <w:jc w:val="center"/>
                    <w:rPr>
                      <w:b/>
                    </w:rPr>
                  </w:pPr>
                  <w:r w:rsidRPr="00E7534C">
                    <w:rPr>
                      <w:b/>
                    </w:rPr>
                    <w:t>&lt;Port #, Next Hop&gt;</w:t>
                  </w:r>
                </w:p>
              </w:tc>
            </w:tr>
            <w:tr w:rsidR="00E7534C" w14:paraId="3AAA7A26" w14:textId="6D69C4E2" w:rsidTr="00E7534C">
              <w:trPr>
                <w:trHeight w:val="276"/>
                <w:jc w:val="center"/>
              </w:trPr>
              <w:tc>
                <w:tcPr>
                  <w:tcW w:w="1390" w:type="dxa"/>
                </w:tcPr>
                <w:p w14:paraId="73F62943" w14:textId="282D93A2" w:rsidR="00E7534C" w:rsidRPr="00270EBF" w:rsidRDefault="00E7534C" w:rsidP="00E7534C">
                  <w:pPr>
                    <w:jc w:val="center"/>
                  </w:pPr>
                  <w:r w:rsidRPr="00EA7503">
                    <w:t>D1</w:t>
                  </w:r>
                </w:p>
              </w:tc>
              <w:tc>
                <w:tcPr>
                  <w:tcW w:w="683" w:type="dxa"/>
                </w:tcPr>
                <w:p w14:paraId="4599DC6F" w14:textId="43095B4C" w:rsidR="00E7534C" w:rsidRPr="00270EBF" w:rsidRDefault="00E7534C" w:rsidP="00E7534C">
                  <w:pPr>
                    <w:jc w:val="center"/>
                  </w:pPr>
                  <w:r>
                    <w:t>4</w:t>
                  </w:r>
                </w:p>
              </w:tc>
              <w:tc>
                <w:tcPr>
                  <w:tcW w:w="2313" w:type="dxa"/>
                </w:tcPr>
                <w:p w14:paraId="0DB302CC" w14:textId="3E0CA152" w:rsidR="00E7534C" w:rsidRDefault="00CF54F1" w:rsidP="00E7534C">
                  <w:pPr>
                    <w:jc w:val="center"/>
                  </w:pPr>
                  <w:r>
                    <w:t>&lt;2003, R3</w:t>
                  </w:r>
                  <w:r w:rsidR="00E7534C">
                    <w:t>&gt;</w:t>
                  </w:r>
                </w:p>
              </w:tc>
            </w:tr>
            <w:tr w:rsidR="00E7534C" w14:paraId="070B4517" w14:textId="277F06C8" w:rsidTr="00E7534C">
              <w:trPr>
                <w:trHeight w:val="276"/>
                <w:jc w:val="center"/>
              </w:trPr>
              <w:tc>
                <w:tcPr>
                  <w:tcW w:w="1390" w:type="dxa"/>
                </w:tcPr>
                <w:p w14:paraId="391CC5E4" w14:textId="05253501" w:rsidR="00E7534C" w:rsidRPr="00270EBF" w:rsidRDefault="00E7534C" w:rsidP="00E7534C">
                  <w:pPr>
                    <w:jc w:val="center"/>
                  </w:pPr>
                  <w:r w:rsidRPr="00EA7503">
                    <w:t>D2</w:t>
                  </w:r>
                </w:p>
              </w:tc>
              <w:tc>
                <w:tcPr>
                  <w:tcW w:w="683" w:type="dxa"/>
                </w:tcPr>
                <w:p w14:paraId="1FE09D9D" w14:textId="04D916CB" w:rsidR="00E7534C" w:rsidRPr="00270EBF" w:rsidRDefault="00E7534C" w:rsidP="00E7534C">
                  <w:pPr>
                    <w:jc w:val="center"/>
                  </w:pPr>
                  <w:r>
                    <w:t>3</w:t>
                  </w:r>
                </w:p>
              </w:tc>
              <w:tc>
                <w:tcPr>
                  <w:tcW w:w="2313" w:type="dxa"/>
                </w:tcPr>
                <w:p w14:paraId="4F33E2C0" w14:textId="0595A9D9" w:rsidR="00E7534C" w:rsidRDefault="00E7534C" w:rsidP="00E7534C">
                  <w:pPr>
                    <w:jc w:val="center"/>
                  </w:pPr>
                  <w:r>
                    <w:t>&lt;</w:t>
                  </w:r>
                  <w:r w:rsidR="00CF54F1">
                    <w:t>200</w:t>
                  </w:r>
                  <w:r>
                    <w:t>6, R6&gt;</w:t>
                  </w:r>
                </w:p>
              </w:tc>
            </w:tr>
            <w:tr w:rsidR="00E7534C" w14:paraId="545F796A" w14:textId="148EAD27" w:rsidTr="00E7534C">
              <w:trPr>
                <w:trHeight w:val="276"/>
                <w:jc w:val="center"/>
              </w:trPr>
              <w:tc>
                <w:tcPr>
                  <w:tcW w:w="1390" w:type="dxa"/>
                  <w:tcBorders>
                    <w:bottom w:val="single" w:sz="4" w:space="0" w:color="auto"/>
                  </w:tcBorders>
                </w:tcPr>
                <w:p w14:paraId="5666278B" w14:textId="14F266D5" w:rsidR="00E7534C" w:rsidRPr="00270EBF" w:rsidRDefault="00E7534C" w:rsidP="00E7534C">
                  <w:pPr>
                    <w:jc w:val="center"/>
                  </w:pPr>
                  <w:r w:rsidRPr="00EA7503">
                    <w:t>D3</w:t>
                  </w:r>
                </w:p>
              </w:tc>
              <w:tc>
                <w:tcPr>
                  <w:tcW w:w="683" w:type="dxa"/>
                  <w:tcBorders>
                    <w:bottom w:val="single" w:sz="4" w:space="0" w:color="auto"/>
                  </w:tcBorders>
                </w:tcPr>
                <w:p w14:paraId="2807F56F" w14:textId="7326FD5C" w:rsidR="00E7534C" w:rsidRPr="00270EBF" w:rsidRDefault="00E7534C" w:rsidP="00E7534C">
                  <w:pPr>
                    <w:jc w:val="center"/>
                  </w:pPr>
                  <w:r>
                    <w:t>4</w:t>
                  </w:r>
                </w:p>
              </w:tc>
              <w:tc>
                <w:tcPr>
                  <w:tcW w:w="2313" w:type="dxa"/>
                  <w:tcBorders>
                    <w:bottom w:val="single" w:sz="4" w:space="0" w:color="auto"/>
                  </w:tcBorders>
                </w:tcPr>
                <w:p w14:paraId="40957CFF" w14:textId="28DA68D6" w:rsidR="00E7534C" w:rsidRDefault="00CF54F1" w:rsidP="00CF54F1">
                  <w:pPr>
                    <w:jc w:val="center"/>
                  </w:pPr>
                  <w:r>
                    <w:t>&lt;2001, R1</w:t>
                  </w:r>
                  <w:r w:rsidR="00E7534C">
                    <w:t>&gt;</w:t>
                  </w:r>
                </w:p>
              </w:tc>
            </w:tr>
          </w:tbl>
          <w:p w14:paraId="7D5E67E5" w14:textId="77777777" w:rsidR="00894E43" w:rsidRDefault="00894E43" w:rsidP="005A1BD2">
            <w:pPr>
              <w:jc w:val="center"/>
            </w:pPr>
          </w:p>
        </w:tc>
      </w:tr>
      <w:tr w:rsidR="00894E43" w14:paraId="415F4BC3" w14:textId="77777777" w:rsidTr="004667F3">
        <w:trPr>
          <w:trHeight w:val="2412"/>
        </w:trPr>
        <w:tc>
          <w:tcPr>
            <w:tcW w:w="4428" w:type="dxa"/>
            <w:vAlign w:val="center"/>
          </w:tcPr>
          <w:p w14:paraId="4000013C" w14:textId="31FE906D" w:rsidR="004667F3" w:rsidRDefault="004667F3" w:rsidP="004667F3">
            <w:pPr>
              <w:pStyle w:val="Subtitle"/>
            </w:pPr>
            <w:bookmarkStart w:id="22" w:name="_Ref354133911"/>
            <w:r>
              <w:t xml:space="preserve">Table </w:t>
            </w:r>
            <w:r w:rsidR="00271780">
              <w:fldChar w:fldCharType="begin"/>
            </w:r>
            <w:r w:rsidR="00271780">
              <w:instrText xml:space="preserve"> SEQ Table \* ARABIC </w:instrText>
            </w:r>
            <w:r w:rsidR="00271780">
              <w:fldChar w:fldCharType="separate"/>
            </w:r>
            <w:r w:rsidR="00205B7C">
              <w:rPr>
                <w:noProof/>
              </w:rPr>
              <w:t>4</w:t>
            </w:r>
            <w:r w:rsidR="00271780">
              <w:rPr>
                <w:noProof/>
              </w:rPr>
              <w:fldChar w:fldCharType="end"/>
            </w:r>
            <w:bookmarkEnd w:id="22"/>
            <w:r>
              <w:t>: Forwarding table for R3</w:t>
            </w:r>
          </w:p>
          <w:tbl>
            <w:tblPr>
              <w:tblStyle w:val="TableGrid"/>
              <w:tblW w:w="4389" w:type="dxa"/>
              <w:jc w:val="center"/>
              <w:tblLook w:val="04A0" w:firstRow="1" w:lastRow="0" w:firstColumn="1" w:lastColumn="0" w:noHBand="0" w:noVBand="1"/>
            </w:tblPr>
            <w:tblGrid>
              <w:gridCol w:w="1390"/>
              <w:gridCol w:w="683"/>
              <w:gridCol w:w="2316"/>
            </w:tblGrid>
            <w:tr w:rsidR="00E7534C" w14:paraId="616C8E5D" w14:textId="148C3E5B" w:rsidTr="00E7534C">
              <w:trPr>
                <w:trHeight w:val="276"/>
                <w:jc w:val="center"/>
              </w:trPr>
              <w:tc>
                <w:tcPr>
                  <w:tcW w:w="1390" w:type="dxa"/>
                </w:tcPr>
                <w:p w14:paraId="3BE81EBE" w14:textId="77777777" w:rsidR="00E7534C" w:rsidRPr="00270EBF" w:rsidRDefault="00E7534C" w:rsidP="005A1BD2">
                  <w:pPr>
                    <w:jc w:val="center"/>
                    <w:rPr>
                      <w:b/>
                    </w:rPr>
                  </w:pPr>
                  <w:r w:rsidRPr="00270EBF">
                    <w:rPr>
                      <w:b/>
                    </w:rPr>
                    <w:t>Destination</w:t>
                  </w:r>
                </w:p>
              </w:tc>
              <w:tc>
                <w:tcPr>
                  <w:tcW w:w="683" w:type="dxa"/>
                </w:tcPr>
                <w:p w14:paraId="52F0229C" w14:textId="77777777" w:rsidR="00E7534C" w:rsidRPr="00270EBF" w:rsidRDefault="00E7534C" w:rsidP="005A1BD2">
                  <w:pPr>
                    <w:jc w:val="center"/>
                    <w:rPr>
                      <w:b/>
                    </w:rPr>
                  </w:pPr>
                  <w:r w:rsidRPr="00270EBF">
                    <w:rPr>
                      <w:b/>
                    </w:rPr>
                    <w:t>Cost</w:t>
                  </w:r>
                </w:p>
              </w:tc>
              <w:tc>
                <w:tcPr>
                  <w:tcW w:w="2316" w:type="dxa"/>
                </w:tcPr>
                <w:p w14:paraId="6340DE8E" w14:textId="6A9A2DC0" w:rsidR="00E7534C" w:rsidRPr="00270EBF" w:rsidRDefault="00E7534C" w:rsidP="005A1BD2">
                  <w:pPr>
                    <w:jc w:val="center"/>
                    <w:rPr>
                      <w:b/>
                    </w:rPr>
                  </w:pPr>
                  <w:r>
                    <w:rPr>
                      <w:b/>
                    </w:rPr>
                    <w:t>&lt;Port #, Next Hop&gt;</w:t>
                  </w:r>
                </w:p>
              </w:tc>
            </w:tr>
            <w:tr w:rsidR="00E7534C" w14:paraId="0ED9C989" w14:textId="4AA6E1F3" w:rsidTr="00E7534C">
              <w:trPr>
                <w:trHeight w:val="276"/>
                <w:jc w:val="center"/>
              </w:trPr>
              <w:tc>
                <w:tcPr>
                  <w:tcW w:w="1390" w:type="dxa"/>
                </w:tcPr>
                <w:p w14:paraId="1C9E81DE" w14:textId="77777777" w:rsidR="00E7534C" w:rsidRPr="00270EBF" w:rsidRDefault="00E7534C" w:rsidP="00E7534C">
                  <w:pPr>
                    <w:jc w:val="center"/>
                  </w:pPr>
                  <w:r w:rsidRPr="00270EBF">
                    <w:rPr>
                      <w:sz w:val="22"/>
                      <w:szCs w:val="22"/>
                    </w:rPr>
                    <w:t>D1</w:t>
                  </w:r>
                </w:p>
              </w:tc>
              <w:tc>
                <w:tcPr>
                  <w:tcW w:w="683" w:type="dxa"/>
                </w:tcPr>
                <w:p w14:paraId="07E8F3B3" w14:textId="754CC4E4" w:rsidR="00E7534C" w:rsidRPr="00270EBF" w:rsidRDefault="00E7534C" w:rsidP="00E7534C">
                  <w:pPr>
                    <w:jc w:val="center"/>
                  </w:pPr>
                  <w:r>
                    <w:t>3</w:t>
                  </w:r>
                </w:p>
              </w:tc>
              <w:tc>
                <w:tcPr>
                  <w:tcW w:w="2316" w:type="dxa"/>
                </w:tcPr>
                <w:p w14:paraId="7F37047C" w14:textId="5DF4AFAF" w:rsidR="00E7534C" w:rsidRDefault="00E7534C" w:rsidP="00E7534C">
                  <w:pPr>
                    <w:jc w:val="center"/>
                  </w:pPr>
                  <w:r>
                    <w:t>&lt;</w:t>
                  </w:r>
                  <w:r w:rsidR="00CF54F1">
                    <w:t>300</w:t>
                  </w:r>
                  <w:r>
                    <w:t>4, R4&gt;</w:t>
                  </w:r>
                </w:p>
              </w:tc>
            </w:tr>
            <w:tr w:rsidR="00E7534C" w14:paraId="07816C60" w14:textId="7CB407BF" w:rsidTr="00E7534C">
              <w:trPr>
                <w:trHeight w:val="276"/>
                <w:jc w:val="center"/>
              </w:trPr>
              <w:tc>
                <w:tcPr>
                  <w:tcW w:w="1390" w:type="dxa"/>
                </w:tcPr>
                <w:p w14:paraId="54154663" w14:textId="77777777" w:rsidR="00E7534C" w:rsidRPr="00270EBF" w:rsidRDefault="00E7534C" w:rsidP="00E7534C">
                  <w:pPr>
                    <w:jc w:val="center"/>
                  </w:pPr>
                  <w:r w:rsidRPr="00270EBF">
                    <w:rPr>
                      <w:sz w:val="22"/>
                      <w:szCs w:val="22"/>
                    </w:rPr>
                    <w:t>D2</w:t>
                  </w:r>
                </w:p>
              </w:tc>
              <w:tc>
                <w:tcPr>
                  <w:tcW w:w="683" w:type="dxa"/>
                </w:tcPr>
                <w:p w14:paraId="4F3A37F4" w14:textId="37020E3F" w:rsidR="00E7534C" w:rsidRPr="00270EBF" w:rsidRDefault="00E7534C" w:rsidP="00E7534C">
                  <w:pPr>
                    <w:jc w:val="center"/>
                  </w:pPr>
                  <w:r>
                    <w:t>3</w:t>
                  </w:r>
                </w:p>
              </w:tc>
              <w:tc>
                <w:tcPr>
                  <w:tcW w:w="2316" w:type="dxa"/>
                </w:tcPr>
                <w:p w14:paraId="219A3096" w14:textId="0F04B387" w:rsidR="00E7534C" w:rsidRDefault="00E7534C" w:rsidP="00E7534C">
                  <w:pPr>
                    <w:jc w:val="center"/>
                  </w:pPr>
                  <w:r>
                    <w:t>&lt;</w:t>
                  </w:r>
                  <w:r w:rsidR="00CF54F1">
                    <w:t>300</w:t>
                  </w:r>
                  <w:r>
                    <w:t>6, R6&gt;</w:t>
                  </w:r>
                </w:p>
              </w:tc>
            </w:tr>
            <w:tr w:rsidR="00E7534C" w14:paraId="2ACA21A9" w14:textId="3346AA42" w:rsidTr="00E7534C">
              <w:trPr>
                <w:trHeight w:val="276"/>
                <w:jc w:val="center"/>
              </w:trPr>
              <w:tc>
                <w:tcPr>
                  <w:tcW w:w="1390" w:type="dxa"/>
                  <w:tcBorders>
                    <w:bottom w:val="single" w:sz="4" w:space="0" w:color="auto"/>
                  </w:tcBorders>
                </w:tcPr>
                <w:p w14:paraId="0B276576" w14:textId="77777777" w:rsidR="00E7534C" w:rsidRPr="00270EBF" w:rsidRDefault="00E7534C" w:rsidP="00E7534C">
                  <w:pPr>
                    <w:jc w:val="center"/>
                  </w:pPr>
                  <w:r w:rsidRPr="00270EBF">
                    <w:rPr>
                      <w:sz w:val="22"/>
                      <w:szCs w:val="22"/>
                    </w:rPr>
                    <w:t>D3</w:t>
                  </w:r>
                </w:p>
              </w:tc>
              <w:tc>
                <w:tcPr>
                  <w:tcW w:w="683" w:type="dxa"/>
                  <w:tcBorders>
                    <w:bottom w:val="single" w:sz="4" w:space="0" w:color="auto"/>
                  </w:tcBorders>
                </w:tcPr>
                <w:p w14:paraId="016C1765" w14:textId="1712F81A" w:rsidR="00E7534C" w:rsidRPr="00270EBF" w:rsidRDefault="00E7534C" w:rsidP="00E7534C">
                  <w:pPr>
                    <w:jc w:val="center"/>
                  </w:pPr>
                  <w:r>
                    <w:t>2</w:t>
                  </w:r>
                </w:p>
              </w:tc>
              <w:tc>
                <w:tcPr>
                  <w:tcW w:w="2316" w:type="dxa"/>
                  <w:tcBorders>
                    <w:bottom w:val="single" w:sz="4" w:space="0" w:color="auto"/>
                  </w:tcBorders>
                </w:tcPr>
                <w:p w14:paraId="38FE6F8F" w14:textId="42680B8C" w:rsidR="00E7534C" w:rsidRDefault="00E7534C" w:rsidP="00E7534C">
                  <w:pPr>
                    <w:jc w:val="center"/>
                  </w:pPr>
                  <w:r>
                    <w:t>&lt;</w:t>
                  </w:r>
                  <w:r w:rsidR="00CF54F1">
                    <w:t>300</w:t>
                  </w:r>
                  <w:r>
                    <w:t>7, R7&gt;</w:t>
                  </w:r>
                </w:p>
              </w:tc>
            </w:tr>
          </w:tbl>
          <w:p w14:paraId="78D5DEF5" w14:textId="77777777" w:rsidR="00894E43" w:rsidRDefault="00894E43" w:rsidP="005A1BD2">
            <w:pPr>
              <w:jc w:val="center"/>
            </w:pPr>
          </w:p>
        </w:tc>
        <w:tc>
          <w:tcPr>
            <w:tcW w:w="4428" w:type="dxa"/>
            <w:vAlign w:val="center"/>
          </w:tcPr>
          <w:p w14:paraId="5CC51C22" w14:textId="17F86C16" w:rsidR="004667F3" w:rsidRDefault="004667F3" w:rsidP="004667F3">
            <w:pPr>
              <w:pStyle w:val="Subtitle"/>
            </w:pPr>
            <w:bookmarkStart w:id="23" w:name="_Ref354133913"/>
            <w:r>
              <w:t xml:space="preserve">Table </w:t>
            </w:r>
            <w:r w:rsidR="00271780">
              <w:fldChar w:fldCharType="begin"/>
            </w:r>
            <w:r w:rsidR="00271780">
              <w:instrText xml:space="preserve"> SEQ Table \* ARABIC </w:instrText>
            </w:r>
            <w:r w:rsidR="00271780">
              <w:fldChar w:fldCharType="separate"/>
            </w:r>
            <w:r w:rsidR="00205B7C">
              <w:rPr>
                <w:noProof/>
              </w:rPr>
              <w:t>5</w:t>
            </w:r>
            <w:r w:rsidR="00271780">
              <w:rPr>
                <w:noProof/>
              </w:rPr>
              <w:fldChar w:fldCharType="end"/>
            </w:r>
            <w:bookmarkEnd w:id="23"/>
            <w:r>
              <w:t>: Forwarding table for R4</w:t>
            </w:r>
          </w:p>
          <w:tbl>
            <w:tblPr>
              <w:tblStyle w:val="TableGrid"/>
              <w:tblpPr w:leftFromText="180" w:rightFromText="180" w:vertAnchor="text" w:horzAnchor="page" w:tblpXSpec="center" w:tblpY="6"/>
              <w:tblOverlap w:val="never"/>
              <w:tblW w:w="4405" w:type="dxa"/>
              <w:tblLook w:val="04A0" w:firstRow="1" w:lastRow="0" w:firstColumn="1" w:lastColumn="0" w:noHBand="0" w:noVBand="1"/>
            </w:tblPr>
            <w:tblGrid>
              <w:gridCol w:w="1413"/>
              <w:gridCol w:w="742"/>
              <w:gridCol w:w="2250"/>
            </w:tblGrid>
            <w:tr w:rsidR="00E7534C" w14:paraId="2522B6B2" w14:textId="1937EEAB" w:rsidTr="00E7534C">
              <w:trPr>
                <w:trHeight w:val="276"/>
              </w:trPr>
              <w:tc>
                <w:tcPr>
                  <w:tcW w:w="1413" w:type="dxa"/>
                </w:tcPr>
                <w:p w14:paraId="08FD9727" w14:textId="77777777" w:rsidR="00E7534C" w:rsidRPr="00270EBF" w:rsidRDefault="00E7534C" w:rsidP="005A1BD2">
                  <w:pPr>
                    <w:jc w:val="center"/>
                    <w:rPr>
                      <w:b/>
                    </w:rPr>
                  </w:pPr>
                  <w:r w:rsidRPr="00270EBF">
                    <w:rPr>
                      <w:b/>
                    </w:rPr>
                    <w:t>Destination</w:t>
                  </w:r>
                </w:p>
              </w:tc>
              <w:tc>
                <w:tcPr>
                  <w:tcW w:w="742" w:type="dxa"/>
                </w:tcPr>
                <w:p w14:paraId="039C7AE1" w14:textId="77777777" w:rsidR="00E7534C" w:rsidRPr="00270EBF" w:rsidRDefault="00E7534C" w:rsidP="005A1BD2">
                  <w:pPr>
                    <w:jc w:val="center"/>
                    <w:rPr>
                      <w:b/>
                    </w:rPr>
                  </w:pPr>
                  <w:r w:rsidRPr="00270EBF">
                    <w:rPr>
                      <w:b/>
                    </w:rPr>
                    <w:t>Cost</w:t>
                  </w:r>
                </w:p>
              </w:tc>
              <w:tc>
                <w:tcPr>
                  <w:tcW w:w="2250" w:type="dxa"/>
                </w:tcPr>
                <w:p w14:paraId="11CBDC08" w14:textId="2BF7097D" w:rsidR="00E7534C" w:rsidRPr="00270EBF" w:rsidRDefault="00E7534C" w:rsidP="005A1BD2">
                  <w:pPr>
                    <w:jc w:val="center"/>
                    <w:rPr>
                      <w:b/>
                    </w:rPr>
                  </w:pPr>
                  <w:r w:rsidRPr="00E7534C">
                    <w:rPr>
                      <w:b/>
                    </w:rPr>
                    <w:t>&lt;Port #, Next Hop&gt;</w:t>
                  </w:r>
                </w:p>
              </w:tc>
            </w:tr>
            <w:tr w:rsidR="00E7534C" w14:paraId="1D13A409" w14:textId="54C4E470" w:rsidTr="00E7534C">
              <w:trPr>
                <w:trHeight w:val="276"/>
              </w:trPr>
              <w:tc>
                <w:tcPr>
                  <w:tcW w:w="1413" w:type="dxa"/>
                </w:tcPr>
                <w:p w14:paraId="3FC7A3E7" w14:textId="77777777" w:rsidR="00E7534C" w:rsidRPr="00270EBF" w:rsidRDefault="00E7534C" w:rsidP="00E7534C">
                  <w:pPr>
                    <w:jc w:val="center"/>
                  </w:pPr>
                  <w:r w:rsidRPr="00270EBF">
                    <w:rPr>
                      <w:sz w:val="22"/>
                      <w:szCs w:val="22"/>
                    </w:rPr>
                    <w:t>D1</w:t>
                  </w:r>
                </w:p>
              </w:tc>
              <w:tc>
                <w:tcPr>
                  <w:tcW w:w="742" w:type="dxa"/>
                </w:tcPr>
                <w:p w14:paraId="68E7BB91" w14:textId="5CDDD6C5" w:rsidR="00E7534C" w:rsidRPr="00270EBF" w:rsidRDefault="00E7534C" w:rsidP="00E7534C">
                  <w:pPr>
                    <w:jc w:val="center"/>
                  </w:pPr>
                  <w:r>
                    <w:t>2</w:t>
                  </w:r>
                </w:p>
              </w:tc>
              <w:tc>
                <w:tcPr>
                  <w:tcW w:w="2250" w:type="dxa"/>
                </w:tcPr>
                <w:p w14:paraId="207C8C1C" w14:textId="2C8FDAF8" w:rsidR="00E7534C" w:rsidRDefault="00E7534C" w:rsidP="00E7534C">
                  <w:pPr>
                    <w:jc w:val="center"/>
                  </w:pPr>
                  <w:r>
                    <w:t>&lt;</w:t>
                  </w:r>
                  <w:r w:rsidR="00CF54F1">
                    <w:t>400</w:t>
                  </w:r>
                  <w:r>
                    <w:t>8, R8&gt;</w:t>
                  </w:r>
                </w:p>
              </w:tc>
            </w:tr>
            <w:tr w:rsidR="00E7534C" w14:paraId="5379E52E" w14:textId="6517C578" w:rsidTr="00E7534C">
              <w:trPr>
                <w:trHeight w:val="276"/>
              </w:trPr>
              <w:tc>
                <w:tcPr>
                  <w:tcW w:w="1413" w:type="dxa"/>
                </w:tcPr>
                <w:p w14:paraId="1588B880" w14:textId="77777777" w:rsidR="00E7534C" w:rsidRPr="00270EBF" w:rsidRDefault="00E7534C" w:rsidP="00E7534C">
                  <w:pPr>
                    <w:jc w:val="center"/>
                  </w:pPr>
                  <w:r w:rsidRPr="00270EBF">
                    <w:rPr>
                      <w:sz w:val="22"/>
                      <w:szCs w:val="22"/>
                    </w:rPr>
                    <w:t>D2</w:t>
                  </w:r>
                </w:p>
              </w:tc>
              <w:tc>
                <w:tcPr>
                  <w:tcW w:w="742" w:type="dxa"/>
                </w:tcPr>
                <w:p w14:paraId="391AC810" w14:textId="03524908" w:rsidR="00E7534C" w:rsidRPr="00270EBF" w:rsidRDefault="00E7534C" w:rsidP="00E7534C">
                  <w:pPr>
                    <w:jc w:val="center"/>
                  </w:pPr>
                  <w:r>
                    <w:t>5</w:t>
                  </w:r>
                </w:p>
              </w:tc>
              <w:tc>
                <w:tcPr>
                  <w:tcW w:w="2250" w:type="dxa"/>
                </w:tcPr>
                <w:p w14:paraId="5BFF6861" w14:textId="3AF2A922" w:rsidR="00E7534C" w:rsidRDefault="00E7534C" w:rsidP="00E7534C">
                  <w:pPr>
                    <w:jc w:val="center"/>
                  </w:pPr>
                  <w:r>
                    <w:t>&lt;</w:t>
                  </w:r>
                  <w:r w:rsidR="00CF54F1">
                    <w:t>400</w:t>
                  </w:r>
                  <w:r w:rsidR="00B546FA">
                    <w:t>1, R1</w:t>
                  </w:r>
                  <w:r>
                    <w:t>&gt;</w:t>
                  </w:r>
                </w:p>
              </w:tc>
            </w:tr>
            <w:tr w:rsidR="00E7534C" w14:paraId="0A57E32D" w14:textId="70543EA2" w:rsidTr="00E7534C">
              <w:trPr>
                <w:trHeight w:val="276"/>
              </w:trPr>
              <w:tc>
                <w:tcPr>
                  <w:tcW w:w="1413" w:type="dxa"/>
                  <w:tcBorders>
                    <w:bottom w:val="single" w:sz="4" w:space="0" w:color="auto"/>
                  </w:tcBorders>
                </w:tcPr>
                <w:p w14:paraId="0659E79D" w14:textId="77777777" w:rsidR="00E7534C" w:rsidRPr="00270EBF" w:rsidRDefault="00E7534C" w:rsidP="00E7534C">
                  <w:pPr>
                    <w:jc w:val="center"/>
                  </w:pPr>
                  <w:r w:rsidRPr="00270EBF">
                    <w:rPr>
                      <w:sz w:val="22"/>
                      <w:szCs w:val="22"/>
                    </w:rPr>
                    <w:t>D3</w:t>
                  </w:r>
                </w:p>
              </w:tc>
              <w:tc>
                <w:tcPr>
                  <w:tcW w:w="742" w:type="dxa"/>
                  <w:tcBorders>
                    <w:bottom w:val="single" w:sz="4" w:space="0" w:color="auto"/>
                  </w:tcBorders>
                </w:tcPr>
                <w:p w14:paraId="4217139A" w14:textId="73035513" w:rsidR="00E7534C" w:rsidRPr="00270EBF" w:rsidRDefault="00E7534C" w:rsidP="00E7534C">
                  <w:pPr>
                    <w:jc w:val="center"/>
                  </w:pPr>
                  <w:r>
                    <w:t>3</w:t>
                  </w:r>
                </w:p>
              </w:tc>
              <w:tc>
                <w:tcPr>
                  <w:tcW w:w="2250" w:type="dxa"/>
                  <w:tcBorders>
                    <w:bottom w:val="single" w:sz="4" w:space="0" w:color="auto"/>
                  </w:tcBorders>
                </w:tcPr>
                <w:p w14:paraId="6AF3AE2E" w14:textId="3C480AD0" w:rsidR="00E7534C" w:rsidRDefault="00E7534C" w:rsidP="00E7534C">
                  <w:pPr>
                    <w:jc w:val="center"/>
                  </w:pPr>
                  <w:r>
                    <w:t>&lt;</w:t>
                  </w:r>
                  <w:r w:rsidR="00CF54F1">
                    <w:t>400</w:t>
                  </w:r>
                  <w:r>
                    <w:t>3, R3&gt;</w:t>
                  </w:r>
                </w:p>
              </w:tc>
            </w:tr>
          </w:tbl>
          <w:p w14:paraId="3FD74AD9" w14:textId="77777777" w:rsidR="00894E43" w:rsidRDefault="00894E43" w:rsidP="005A1BD2">
            <w:pPr>
              <w:jc w:val="center"/>
            </w:pPr>
          </w:p>
        </w:tc>
      </w:tr>
    </w:tbl>
    <w:p w14:paraId="78BDB8F1" w14:textId="77777777" w:rsidR="00270EBF" w:rsidRDefault="00270EBF" w:rsidP="00114889">
      <w:pPr>
        <w:pStyle w:val="Heading3"/>
      </w:pPr>
    </w:p>
    <w:p w14:paraId="216CF648" w14:textId="1DFC2737" w:rsidR="00270EBF" w:rsidRDefault="000C5B80" w:rsidP="0079352C">
      <w:pPr>
        <w:pStyle w:val="Heading3"/>
        <w:ind w:left="0" w:firstLine="0"/>
        <w:rPr>
          <w:rFonts w:ascii="Times New Roman" w:hAnsi="Times New Roman" w:cs="Times New Roman"/>
          <w:b w:val="0"/>
          <w:sz w:val="24"/>
          <w:szCs w:val="24"/>
        </w:rPr>
      </w:pPr>
      <w:r w:rsidRPr="000C5B80">
        <w:rPr>
          <w:rFonts w:ascii="Times New Roman" w:hAnsi="Times New Roman" w:cs="Times New Roman"/>
          <w:b w:val="0"/>
          <w:sz w:val="24"/>
          <w:szCs w:val="24"/>
        </w:rPr>
        <w:t xml:space="preserve">After excluding </w:t>
      </w:r>
      <w:r w:rsidR="00026667">
        <w:rPr>
          <w:rFonts w:ascii="Times New Roman" w:hAnsi="Times New Roman" w:cs="Times New Roman"/>
          <w:b w:val="0"/>
          <w:sz w:val="24"/>
          <w:szCs w:val="24"/>
        </w:rPr>
        <w:t>the</w:t>
      </w:r>
      <w:r>
        <w:rPr>
          <w:rFonts w:ascii="Times New Roman" w:hAnsi="Times New Roman" w:cs="Times New Roman"/>
          <w:b w:val="0"/>
          <w:sz w:val="24"/>
          <w:szCs w:val="24"/>
        </w:rPr>
        <w:t xml:space="preserve"> combination</w:t>
      </w:r>
      <w:r w:rsidR="00026667">
        <w:rPr>
          <w:rFonts w:ascii="Times New Roman" w:hAnsi="Times New Roman" w:cs="Times New Roman"/>
          <w:b w:val="0"/>
          <w:sz w:val="24"/>
          <w:szCs w:val="24"/>
        </w:rPr>
        <w:t>s</w:t>
      </w:r>
      <w:r>
        <w:rPr>
          <w:rFonts w:ascii="Times New Roman" w:hAnsi="Times New Roman" w:cs="Times New Roman"/>
          <w:b w:val="0"/>
          <w:sz w:val="24"/>
          <w:szCs w:val="24"/>
        </w:rPr>
        <w:t xml:space="preserve"> </w:t>
      </w:r>
      <w:r w:rsidR="00026667">
        <w:rPr>
          <w:rFonts w:ascii="Times New Roman" w:hAnsi="Times New Roman" w:cs="Times New Roman"/>
          <w:b w:val="0"/>
          <w:sz w:val="24"/>
          <w:szCs w:val="24"/>
        </w:rPr>
        <w:t>with greater distances from the next-hop from the 3</w:t>
      </w:r>
      <w:r w:rsidRPr="00026667">
        <w:rPr>
          <w:rFonts w:ascii="Times New Roman" w:hAnsi="Times New Roman" w:cs="Times New Roman"/>
          <w:b w:val="0"/>
          <w:sz w:val="24"/>
          <w:szCs w:val="24"/>
          <w:vertAlign w:val="superscript"/>
        </w:rPr>
        <w:t>3</w:t>
      </w:r>
      <w:r w:rsidR="00026667">
        <w:rPr>
          <w:rFonts w:ascii="Times New Roman" w:hAnsi="Times New Roman" w:cs="Times New Roman"/>
          <w:b w:val="0"/>
          <w:sz w:val="24"/>
          <w:szCs w:val="24"/>
        </w:rPr>
        <w:t> </w:t>
      </w:r>
      <w:r>
        <w:rPr>
          <w:rFonts w:ascii="Times New Roman" w:hAnsi="Times New Roman" w:cs="Times New Roman"/>
          <w:b w:val="0"/>
          <w:sz w:val="24"/>
          <w:szCs w:val="24"/>
        </w:rPr>
        <w:t>=</w:t>
      </w:r>
      <w:r w:rsidR="00026667">
        <w:rPr>
          <w:rFonts w:ascii="Times New Roman" w:hAnsi="Times New Roman" w:cs="Times New Roman"/>
          <w:b w:val="0"/>
          <w:sz w:val="24"/>
          <w:szCs w:val="24"/>
        </w:rPr>
        <w:t> </w:t>
      </w:r>
      <w:r>
        <w:rPr>
          <w:rFonts w:ascii="Times New Roman" w:hAnsi="Times New Roman" w:cs="Times New Roman"/>
          <w:b w:val="0"/>
          <w:sz w:val="24"/>
          <w:szCs w:val="24"/>
        </w:rPr>
        <w:t>27 possibilities, R1 remain</w:t>
      </w:r>
      <w:r w:rsidR="00026667">
        <w:rPr>
          <w:rFonts w:ascii="Times New Roman" w:hAnsi="Times New Roman" w:cs="Times New Roman"/>
          <w:b w:val="0"/>
          <w:sz w:val="24"/>
          <w:szCs w:val="24"/>
        </w:rPr>
        <w:t>s</w:t>
      </w:r>
      <w:r w:rsidR="00D51808">
        <w:rPr>
          <w:rFonts w:ascii="Times New Roman" w:hAnsi="Times New Roman" w:cs="Times New Roman"/>
          <w:b w:val="0"/>
          <w:sz w:val="24"/>
          <w:szCs w:val="24"/>
        </w:rPr>
        <w:t xml:space="preserve"> with the following</w:t>
      </w:r>
      <w:r>
        <w:rPr>
          <w:rFonts w:ascii="Times New Roman" w:hAnsi="Times New Roman" w:cs="Times New Roman"/>
          <w:b w:val="0"/>
          <w:sz w:val="24"/>
          <w:szCs w:val="24"/>
        </w:rPr>
        <w:t xml:space="preserve"> possible combination</w:t>
      </w:r>
      <w:r w:rsidR="00026667">
        <w:rPr>
          <w:rFonts w:ascii="Times New Roman" w:hAnsi="Times New Roman" w:cs="Times New Roman"/>
          <w:b w:val="0"/>
          <w:sz w:val="24"/>
          <w:szCs w:val="24"/>
        </w:rPr>
        <w:t>s</w:t>
      </w:r>
      <w:r>
        <w:rPr>
          <w:rFonts w:ascii="Times New Roman" w:hAnsi="Times New Roman" w:cs="Times New Roman"/>
          <w:b w:val="0"/>
          <w:sz w:val="24"/>
          <w:szCs w:val="24"/>
        </w:rPr>
        <w:t>:</w:t>
      </w:r>
    </w:p>
    <w:p w14:paraId="6D7919FB" w14:textId="54BC21D2" w:rsidR="00D51808" w:rsidRDefault="00D51808" w:rsidP="00D51808">
      <w:pPr>
        <w:pStyle w:val="ListParagraph"/>
        <w:numPr>
          <w:ilvl w:val="0"/>
          <w:numId w:val="6"/>
        </w:numPr>
      </w:pPr>
      <w:r>
        <w:t>D1 – through R3 or R4;</w:t>
      </w:r>
    </w:p>
    <w:p w14:paraId="5440CB17" w14:textId="5FF4E87B" w:rsidR="00D51808" w:rsidRDefault="00D51808" w:rsidP="00D51808">
      <w:pPr>
        <w:pStyle w:val="ListParagraph"/>
        <w:numPr>
          <w:ilvl w:val="0"/>
          <w:numId w:val="6"/>
        </w:numPr>
      </w:pPr>
      <w:r>
        <w:t xml:space="preserve">D2 – through </w:t>
      </w:r>
      <w:r w:rsidR="00255964">
        <w:t>R2 or R3</w:t>
      </w:r>
      <w:r>
        <w:t>;</w:t>
      </w:r>
    </w:p>
    <w:p w14:paraId="7758A1F4" w14:textId="21691A02" w:rsidR="00D51808" w:rsidRDefault="00D51808" w:rsidP="00D51808">
      <w:pPr>
        <w:pStyle w:val="ListParagraph"/>
        <w:numPr>
          <w:ilvl w:val="0"/>
          <w:numId w:val="6"/>
        </w:numPr>
      </w:pPr>
      <w:r>
        <w:t>D3 –</w:t>
      </w:r>
      <w:r w:rsidR="00255964">
        <w:t xml:space="preserve"> through </w:t>
      </w:r>
      <w:r>
        <w:t>R3 or R4.</w:t>
      </w:r>
    </w:p>
    <w:p w14:paraId="0486B3BE" w14:textId="71C788CC" w:rsidR="00D51808" w:rsidRDefault="00255964" w:rsidP="00D51808">
      <w:r>
        <w:t xml:space="preserve">This gives a total of </w:t>
      </w:r>
      <w:r w:rsidR="00D51808">
        <w:t>8 combinations.</w:t>
      </w:r>
      <w:r>
        <w:t xml:space="preserve"> The Cost is calculated for all of those combinations according to the formula given earlier:</w:t>
      </w:r>
    </w:p>
    <w:p w14:paraId="0A4F4AD5" w14:textId="77777777" w:rsidR="00B546FA" w:rsidRPr="00D51808" w:rsidRDefault="00B546FA" w:rsidP="00D51808"/>
    <w:p w14:paraId="152D58FC" w14:textId="07BB7EFC" w:rsidR="00AF2BAB" w:rsidRDefault="00026667" w:rsidP="00AF2BAB">
      <w:pPr>
        <w:jc w:val="center"/>
        <w:rPr>
          <w:i/>
        </w:rPr>
      </w:pPr>
      <w:r>
        <w:rPr>
          <w:i/>
        </w:rPr>
        <w:t>Cost = C</w:t>
      </w:r>
      <w:r w:rsidRPr="00894E43">
        <w:rPr>
          <w:i/>
          <w:vertAlign w:val="subscript"/>
        </w:rPr>
        <w:t>A</w:t>
      </w:r>
      <w:r>
        <w:rPr>
          <w:i/>
        </w:rPr>
        <w:t xml:space="preserve"> + C</w:t>
      </w:r>
      <w:r w:rsidRPr="00894E43">
        <w:rPr>
          <w:i/>
          <w:vertAlign w:val="subscript"/>
        </w:rPr>
        <w:t>B</w:t>
      </w:r>
      <w:r>
        <w:rPr>
          <w:i/>
        </w:rPr>
        <w:t>.</w:t>
      </w:r>
    </w:p>
    <w:p w14:paraId="1EF679D0" w14:textId="77777777" w:rsidR="00B546FA" w:rsidRDefault="00B546FA" w:rsidP="00026667">
      <w:pPr>
        <w:jc w:val="center"/>
        <w:rPr>
          <w:i/>
        </w:rPr>
      </w:pPr>
    </w:p>
    <w:tbl>
      <w:tblPr>
        <w:tblStyle w:val="TableGrid"/>
        <w:tblW w:w="0" w:type="auto"/>
        <w:tblLook w:val="04A0" w:firstRow="1" w:lastRow="0" w:firstColumn="1" w:lastColumn="0" w:noHBand="0" w:noVBand="1"/>
      </w:tblPr>
      <w:tblGrid>
        <w:gridCol w:w="1442"/>
        <w:gridCol w:w="1443"/>
        <w:gridCol w:w="1443"/>
        <w:gridCol w:w="1442"/>
        <w:gridCol w:w="1636"/>
        <w:gridCol w:w="1450"/>
      </w:tblGrid>
      <w:tr w:rsidR="00AF2BAB" w14:paraId="12E701B6" w14:textId="77777777" w:rsidTr="000A62A5">
        <w:tc>
          <w:tcPr>
            <w:tcW w:w="1476" w:type="dxa"/>
          </w:tcPr>
          <w:p w14:paraId="7D06414B" w14:textId="77777777" w:rsidR="00AF2BAB" w:rsidRDefault="00AF2BAB" w:rsidP="000A62A5">
            <w:r>
              <w:t>D1</w:t>
            </w:r>
          </w:p>
        </w:tc>
        <w:tc>
          <w:tcPr>
            <w:tcW w:w="1476" w:type="dxa"/>
          </w:tcPr>
          <w:p w14:paraId="7403D1E7" w14:textId="77777777" w:rsidR="00AF2BAB" w:rsidRDefault="00AF2BAB" w:rsidP="000A62A5">
            <w:r>
              <w:t>D2</w:t>
            </w:r>
          </w:p>
        </w:tc>
        <w:tc>
          <w:tcPr>
            <w:tcW w:w="1476" w:type="dxa"/>
          </w:tcPr>
          <w:p w14:paraId="51988E44" w14:textId="77777777" w:rsidR="00AF2BAB" w:rsidRDefault="00AF2BAB" w:rsidP="000A62A5">
            <w:r>
              <w:t>D3</w:t>
            </w:r>
          </w:p>
        </w:tc>
        <w:tc>
          <w:tcPr>
            <w:tcW w:w="1476" w:type="dxa"/>
          </w:tcPr>
          <w:p w14:paraId="6496B093" w14:textId="77777777" w:rsidR="00AF2BAB" w:rsidRDefault="00AF2BAB" w:rsidP="000A62A5">
            <w:r>
              <w:t>C</w:t>
            </w:r>
            <w:r w:rsidRPr="00CC4AA3">
              <w:rPr>
                <w:vertAlign w:val="subscript"/>
              </w:rPr>
              <w:t>A</w:t>
            </w:r>
          </w:p>
        </w:tc>
        <w:tc>
          <w:tcPr>
            <w:tcW w:w="1476" w:type="dxa"/>
          </w:tcPr>
          <w:p w14:paraId="0400EA7F" w14:textId="77777777" w:rsidR="00AF2BAB" w:rsidRDefault="00AF2BAB" w:rsidP="000A62A5">
            <w:r>
              <w:t>C</w:t>
            </w:r>
            <w:r w:rsidRPr="00CC4AA3">
              <w:rPr>
                <w:vertAlign w:val="subscript"/>
              </w:rPr>
              <w:t>B</w:t>
            </w:r>
          </w:p>
        </w:tc>
        <w:tc>
          <w:tcPr>
            <w:tcW w:w="1476" w:type="dxa"/>
          </w:tcPr>
          <w:p w14:paraId="3230BD9D" w14:textId="77777777" w:rsidR="00AF2BAB" w:rsidRDefault="00AF2BAB" w:rsidP="000A62A5">
            <w:r>
              <w:t>Total Cost</w:t>
            </w:r>
          </w:p>
        </w:tc>
      </w:tr>
      <w:tr w:rsidR="00AF2BAB" w14:paraId="69D04FF1" w14:textId="77777777" w:rsidTr="000A62A5">
        <w:tc>
          <w:tcPr>
            <w:tcW w:w="1476" w:type="dxa"/>
          </w:tcPr>
          <w:p w14:paraId="43395625" w14:textId="77777777" w:rsidR="00AF2BAB" w:rsidRDefault="00AF2BAB" w:rsidP="000A62A5">
            <w:r>
              <w:t>R3</w:t>
            </w:r>
          </w:p>
        </w:tc>
        <w:tc>
          <w:tcPr>
            <w:tcW w:w="1476" w:type="dxa"/>
          </w:tcPr>
          <w:p w14:paraId="09AA97AC" w14:textId="77777777" w:rsidR="00AF2BAB" w:rsidRDefault="00AF2BAB" w:rsidP="000A62A5">
            <w:r>
              <w:t>R2</w:t>
            </w:r>
          </w:p>
        </w:tc>
        <w:tc>
          <w:tcPr>
            <w:tcW w:w="1476" w:type="dxa"/>
          </w:tcPr>
          <w:p w14:paraId="708946DF" w14:textId="77777777" w:rsidR="00AF2BAB" w:rsidRDefault="00AF2BAB" w:rsidP="000A62A5">
            <w:r>
              <w:t>R3</w:t>
            </w:r>
          </w:p>
        </w:tc>
        <w:tc>
          <w:tcPr>
            <w:tcW w:w="1476" w:type="dxa"/>
          </w:tcPr>
          <w:p w14:paraId="5D70CB5A" w14:textId="77777777" w:rsidR="00AF2BAB" w:rsidRDefault="00AF2BAB" w:rsidP="000A62A5">
            <w:r>
              <w:t>2</w:t>
            </w:r>
          </w:p>
        </w:tc>
        <w:tc>
          <w:tcPr>
            <w:tcW w:w="1476" w:type="dxa"/>
          </w:tcPr>
          <w:p w14:paraId="4B361CBA" w14:textId="77777777" w:rsidR="00AF2BAB" w:rsidRDefault="00AF2BAB" w:rsidP="000A62A5">
            <w:r>
              <w:t>(3+3+2)/3=8/3</w:t>
            </w:r>
          </w:p>
        </w:tc>
        <w:tc>
          <w:tcPr>
            <w:tcW w:w="1476" w:type="dxa"/>
          </w:tcPr>
          <w:p w14:paraId="75F8EE06" w14:textId="77777777" w:rsidR="00AF2BAB" w:rsidRDefault="00AF2BAB" w:rsidP="000A62A5">
            <w:r>
              <w:t>4.67</w:t>
            </w:r>
          </w:p>
        </w:tc>
      </w:tr>
      <w:tr w:rsidR="00AF2BAB" w14:paraId="06777E3D" w14:textId="77777777" w:rsidTr="000A62A5">
        <w:tc>
          <w:tcPr>
            <w:tcW w:w="1476" w:type="dxa"/>
          </w:tcPr>
          <w:p w14:paraId="7797C2D0" w14:textId="77777777" w:rsidR="00AF2BAB" w:rsidRDefault="00AF2BAB" w:rsidP="000A62A5">
            <w:r>
              <w:t>R3</w:t>
            </w:r>
          </w:p>
        </w:tc>
        <w:tc>
          <w:tcPr>
            <w:tcW w:w="1476" w:type="dxa"/>
          </w:tcPr>
          <w:p w14:paraId="1419A5D8" w14:textId="77777777" w:rsidR="00AF2BAB" w:rsidRDefault="00AF2BAB" w:rsidP="000A62A5">
            <w:r>
              <w:t>R2</w:t>
            </w:r>
          </w:p>
        </w:tc>
        <w:tc>
          <w:tcPr>
            <w:tcW w:w="1476" w:type="dxa"/>
          </w:tcPr>
          <w:p w14:paraId="36FC01BF" w14:textId="77777777" w:rsidR="00AF2BAB" w:rsidRDefault="00AF2BAB" w:rsidP="000A62A5">
            <w:r>
              <w:t>R4</w:t>
            </w:r>
          </w:p>
        </w:tc>
        <w:tc>
          <w:tcPr>
            <w:tcW w:w="1476" w:type="dxa"/>
          </w:tcPr>
          <w:p w14:paraId="7CDBD1A7" w14:textId="77777777" w:rsidR="00AF2BAB" w:rsidRDefault="00AF2BAB" w:rsidP="000A62A5">
            <w:r>
              <w:t>3</w:t>
            </w:r>
          </w:p>
        </w:tc>
        <w:tc>
          <w:tcPr>
            <w:tcW w:w="1476" w:type="dxa"/>
          </w:tcPr>
          <w:p w14:paraId="1806E8A2" w14:textId="77777777" w:rsidR="00AF2BAB" w:rsidRDefault="00AF2BAB" w:rsidP="000A62A5">
            <w:r>
              <w:t>(3+3+3)/3=3</w:t>
            </w:r>
          </w:p>
        </w:tc>
        <w:tc>
          <w:tcPr>
            <w:tcW w:w="1476" w:type="dxa"/>
          </w:tcPr>
          <w:p w14:paraId="5C175728" w14:textId="77777777" w:rsidR="00AF2BAB" w:rsidRDefault="00AF2BAB" w:rsidP="000A62A5">
            <w:r>
              <w:t>6</w:t>
            </w:r>
          </w:p>
        </w:tc>
      </w:tr>
      <w:tr w:rsidR="00AF2BAB" w14:paraId="2C043741" w14:textId="77777777" w:rsidTr="000A62A5">
        <w:tc>
          <w:tcPr>
            <w:tcW w:w="1476" w:type="dxa"/>
          </w:tcPr>
          <w:p w14:paraId="3132A26F" w14:textId="77777777" w:rsidR="00AF2BAB" w:rsidRDefault="00AF2BAB" w:rsidP="000A62A5">
            <w:r>
              <w:t>R3</w:t>
            </w:r>
          </w:p>
        </w:tc>
        <w:tc>
          <w:tcPr>
            <w:tcW w:w="1476" w:type="dxa"/>
          </w:tcPr>
          <w:p w14:paraId="7E8E3F9B" w14:textId="77777777" w:rsidR="00AF2BAB" w:rsidRDefault="00AF2BAB" w:rsidP="000A62A5">
            <w:r>
              <w:t>R3</w:t>
            </w:r>
          </w:p>
        </w:tc>
        <w:tc>
          <w:tcPr>
            <w:tcW w:w="1476" w:type="dxa"/>
          </w:tcPr>
          <w:p w14:paraId="322B21DC" w14:textId="77777777" w:rsidR="00AF2BAB" w:rsidRDefault="00AF2BAB" w:rsidP="000A62A5">
            <w:r>
              <w:t>R3</w:t>
            </w:r>
          </w:p>
        </w:tc>
        <w:tc>
          <w:tcPr>
            <w:tcW w:w="1476" w:type="dxa"/>
          </w:tcPr>
          <w:p w14:paraId="3BBEB4D6" w14:textId="77777777" w:rsidR="00AF2BAB" w:rsidRDefault="00AF2BAB" w:rsidP="000A62A5">
            <w:r>
              <w:t>1</w:t>
            </w:r>
          </w:p>
        </w:tc>
        <w:tc>
          <w:tcPr>
            <w:tcW w:w="1476" w:type="dxa"/>
          </w:tcPr>
          <w:p w14:paraId="1E2C4D43" w14:textId="77777777" w:rsidR="00AF2BAB" w:rsidRDefault="00AF2BAB" w:rsidP="000A62A5">
            <w:r>
              <w:t>(3+3+2)/3=8/3</w:t>
            </w:r>
          </w:p>
        </w:tc>
        <w:tc>
          <w:tcPr>
            <w:tcW w:w="1476" w:type="dxa"/>
          </w:tcPr>
          <w:p w14:paraId="249CBCD0" w14:textId="77777777" w:rsidR="00AF2BAB" w:rsidRDefault="00AF2BAB" w:rsidP="000A62A5">
            <w:r>
              <w:t>3.67</w:t>
            </w:r>
          </w:p>
        </w:tc>
      </w:tr>
      <w:tr w:rsidR="00AF2BAB" w14:paraId="1B1D9FCA" w14:textId="77777777" w:rsidTr="000A62A5">
        <w:tc>
          <w:tcPr>
            <w:tcW w:w="1476" w:type="dxa"/>
          </w:tcPr>
          <w:p w14:paraId="38C87B3A" w14:textId="77777777" w:rsidR="00AF2BAB" w:rsidRDefault="00AF2BAB" w:rsidP="000A62A5">
            <w:r>
              <w:t>R3</w:t>
            </w:r>
          </w:p>
        </w:tc>
        <w:tc>
          <w:tcPr>
            <w:tcW w:w="1476" w:type="dxa"/>
          </w:tcPr>
          <w:p w14:paraId="7E2C25E6" w14:textId="77777777" w:rsidR="00AF2BAB" w:rsidRDefault="00AF2BAB" w:rsidP="000A62A5">
            <w:r>
              <w:t>R3</w:t>
            </w:r>
          </w:p>
        </w:tc>
        <w:tc>
          <w:tcPr>
            <w:tcW w:w="1476" w:type="dxa"/>
          </w:tcPr>
          <w:p w14:paraId="7EB6F3D8" w14:textId="77777777" w:rsidR="00AF2BAB" w:rsidRDefault="00AF2BAB" w:rsidP="000A62A5">
            <w:r>
              <w:t>R4</w:t>
            </w:r>
          </w:p>
        </w:tc>
        <w:tc>
          <w:tcPr>
            <w:tcW w:w="1476" w:type="dxa"/>
          </w:tcPr>
          <w:p w14:paraId="4BB59915" w14:textId="77777777" w:rsidR="00AF2BAB" w:rsidRDefault="00AF2BAB" w:rsidP="000A62A5">
            <w:r>
              <w:t>3</w:t>
            </w:r>
          </w:p>
        </w:tc>
        <w:tc>
          <w:tcPr>
            <w:tcW w:w="1476" w:type="dxa"/>
          </w:tcPr>
          <w:p w14:paraId="10BE9EF6" w14:textId="77777777" w:rsidR="00AF2BAB" w:rsidRDefault="00AF2BAB" w:rsidP="000A62A5">
            <w:r>
              <w:t>(3+3+3)/3=3</w:t>
            </w:r>
          </w:p>
        </w:tc>
        <w:tc>
          <w:tcPr>
            <w:tcW w:w="1476" w:type="dxa"/>
          </w:tcPr>
          <w:p w14:paraId="7BE4FF28" w14:textId="77777777" w:rsidR="00AF2BAB" w:rsidRDefault="00AF2BAB" w:rsidP="000A62A5">
            <w:r>
              <w:t>6</w:t>
            </w:r>
          </w:p>
        </w:tc>
      </w:tr>
      <w:tr w:rsidR="00AF2BAB" w14:paraId="0DC4A5FC" w14:textId="77777777" w:rsidTr="000A62A5">
        <w:tc>
          <w:tcPr>
            <w:tcW w:w="1476" w:type="dxa"/>
          </w:tcPr>
          <w:p w14:paraId="5A87BE68" w14:textId="77777777" w:rsidR="00AF2BAB" w:rsidRDefault="00AF2BAB" w:rsidP="000A62A5">
            <w:r>
              <w:t>R4</w:t>
            </w:r>
          </w:p>
        </w:tc>
        <w:tc>
          <w:tcPr>
            <w:tcW w:w="1476" w:type="dxa"/>
          </w:tcPr>
          <w:p w14:paraId="24A07433" w14:textId="77777777" w:rsidR="00AF2BAB" w:rsidRDefault="00AF2BAB" w:rsidP="000A62A5">
            <w:r>
              <w:t>R3</w:t>
            </w:r>
          </w:p>
        </w:tc>
        <w:tc>
          <w:tcPr>
            <w:tcW w:w="1476" w:type="dxa"/>
          </w:tcPr>
          <w:p w14:paraId="3A9688E4" w14:textId="77777777" w:rsidR="00AF2BAB" w:rsidRDefault="00AF2BAB" w:rsidP="000A62A5">
            <w:r>
              <w:t>R3</w:t>
            </w:r>
          </w:p>
        </w:tc>
        <w:tc>
          <w:tcPr>
            <w:tcW w:w="1476" w:type="dxa"/>
          </w:tcPr>
          <w:p w14:paraId="3C0E6DCB" w14:textId="77777777" w:rsidR="00AF2BAB" w:rsidRDefault="00AF2BAB" w:rsidP="000A62A5">
            <w:r>
              <w:t>2</w:t>
            </w:r>
          </w:p>
        </w:tc>
        <w:tc>
          <w:tcPr>
            <w:tcW w:w="1476" w:type="dxa"/>
          </w:tcPr>
          <w:p w14:paraId="1096CBDB" w14:textId="77777777" w:rsidR="00AF2BAB" w:rsidRDefault="00AF2BAB" w:rsidP="000A62A5">
            <w:r>
              <w:t>(2+3+2)/3=7/3</w:t>
            </w:r>
          </w:p>
        </w:tc>
        <w:tc>
          <w:tcPr>
            <w:tcW w:w="1476" w:type="dxa"/>
          </w:tcPr>
          <w:p w14:paraId="04175280" w14:textId="77777777" w:rsidR="00AF2BAB" w:rsidRDefault="00AF2BAB" w:rsidP="000A62A5">
            <w:r>
              <w:t>4.33</w:t>
            </w:r>
          </w:p>
        </w:tc>
      </w:tr>
      <w:tr w:rsidR="00AF2BAB" w14:paraId="3E3E6511" w14:textId="77777777" w:rsidTr="000A62A5">
        <w:tc>
          <w:tcPr>
            <w:tcW w:w="1476" w:type="dxa"/>
          </w:tcPr>
          <w:p w14:paraId="4C2071D6" w14:textId="77777777" w:rsidR="00AF2BAB" w:rsidRDefault="00AF2BAB" w:rsidP="000A62A5">
            <w:r>
              <w:t>R4</w:t>
            </w:r>
          </w:p>
        </w:tc>
        <w:tc>
          <w:tcPr>
            <w:tcW w:w="1476" w:type="dxa"/>
          </w:tcPr>
          <w:p w14:paraId="13BC0EEA" w14:textId="77777777" w:rsidR="00AF2BAB" w:rsidRDefault="00AF2BAB" w:rsidP="000A62A5">
            <w:r>
              <w:t>R3</w:t>
            </w:r>
          </w:p>
        </w:tc>
        <w:tc>
          <w:tcPr>
            <w:tcW w:w="1476" w:type="dxa"/>
          </w:tcPr>
          <w:p w14:paraId="3094D743" w14:textId="77777777" w:rsidR="00AF2BAB" w:rsidRDefault="00AF2BAB" w:rsidP="000A62A5">
            <w:r>
              <w:t>R4</w:t>
            </w:r>
          </w:p>
        </w:tc>
        <w:tc>
          <w:tcPr>
            <w:tcW w:w="1476" w:type="dxa"/>
          </w:tcPr>
          <w:p w14:paraId="5912FE47" w14:textId="77777777" w:rsidR="00AF2BAB" w:rsidRDefault="00AF2BAB" w:rsidP="000A62A5">
            <w:r>
              <w:t>2</w:t>
            </w:r>
          </w:p>
        </w:tc>
        <w:tc>
          <w:tcPr>
            <w:tcW w:w="1476" w:type="dxa"/>
          </w:tcPr>
          <w:p w14:paraId="48B1DAEF" w14:textId="77777777" w:rsidR="00AF2BAB" w:rsidRDefault="00AF2BAB" w:rsidP="000A62A5">
            <w:r>
              <w:t>(2+3+3)/3=8/3</w:t>
            </w:r>
          </w:p>
        </w:tc>
        <w:tc>
          <w:tcPr>
            <w:tcW w:w="1476" w:type="dxa"/>
          </w:tcPr>
          <w:p w14:paraId="6A28E74D" w14:textId="77777777" w:rsidR="00AF2BAB" w:rsidRDefault="00AF2BAB" w:rsidP="000A62A5">
            <w:r>
              <w:t>4.67</w:t>
            </w:r>
          </w:p>
        </w:tc>
      </w:tr>
      <w:tr w:rsidR="00AF2BAB" w14:paraId="48411DE0" w14:textId="77777777" w:rsidTr="000A62A5">
        <w:tc>
          <w:tcPr>
            <w:tcW w:w="1476" w:type="dxa"/>
          </w:tcPr>
          <w:p w14:paraId="7AB80CD2" w14:textId="77777777" w:rsidR="00AF2BAB" w:rsidRDefault="00AF2BAB" w:rsidP="000A62A5">
            <w:r>
              <w:t>R4</w:t>
            </w:r>
          </w:p>
        </w:tc>
        <w:tc>
          <w:tcPr>
            <w:tcW w:w="1476" w:type="dxa"/>
          </w:tcPr>
          <w:p w14:paraId="01D0D7B8" w14:textId="77777777" w:rsidR="00AF2BAB" w:rsidRDefault="00AF2BAB" w:rsidP="000A62A5">
            <w:r>
              <w:t>R2</w:t>
            </w:r>
          </w:p>
        </w:tc>
        <w:tc>
          <w:tcPr>
            <w:tcW w:w="1476" w:type="dxa"/>
          </w:tcPr>
          <w:p w14:paraId="43F05209" w14:textId="77777777" w:rsidR="00AF2BAB" w:rsidRDefault="00AF2BAB" w:rsidP="000A62A5">
            <w:r>
              <w:t>R3</w:t>
            </w:r>
          </w:p>
        </w:tc>
        <w:tc>
          <w:tcPr>
            <w:tcW w:w="1476" w:type="dxa"/>
          </w:tcPr>
          <w:p w14:paraId="7587F2D8" w14:textId="77777777" w:rsidR="00AF2BAB" w:rsidRDefault="00AF2BAB" w:rsidP="000A62A5">
            <w:r>
              <w:t>3</w:t>
            </w:r>
          </w:p>
        </w:tc>
        <w:tc>
          <w:tcPr>
            <w:tcW w:w="1476" w:type="dxa"/>
          </w:tcPr>
          <w:p w14:paraId="7B7C3590" w14:textId="77777777" w:rsidR="00AF2BAB" w:rsidRDefault="00AF2BAB" w:rsidP="000A62A5">
            <w:r>
              <w:t>(2+3+2)/3=7/3</w:t>
            </w:r>
          </w:p>
        </w:tc>
        <w:tc>
          <w:tcPr>
            <w:tcW w:w="1476" w:type="dxa"/>
          </w:tcPr>
          <w:p w14:paraId="671FC122" w14:textId="77777777" w:rsidR="00AF2BAB" w:rsidRDefault="00AF2BAB" w:rsidP="000A62A5">
            <w:r>
              <w:t>5.33</w:t>
            </w:r>
          </w:p>
        </w:tc>
      </w:tr>
      <w:tr w:rsidR="00AF2BAB" w14:paraId="32C03A1E" w14:textId="77777777" w:rsidTr="000A62A5">
        <w:tc>
          <w:tcPr>
            <w:tcW w:w="1476" w:type="dxa"/>
          </w:tcPr>
          <w:p w14:paraId="05240321" w14:textId="77777777" w:rsidR="00AF2BAB" w:rsidRDefault="00AF2BAB" w:rsidP="000A62A5">
            <w:r>
              <w:t>R4</w:t>
            </w:r>
          </w:p>
        </w:tc>
        <w:tc>
          <w:tcPr>
            <w:tcW w:w="1476" w:type="dxa"/>
          </w:tcPr>
          <w:p w14:paraId="5198B9EA" w14:textId="77777777" w:rsidR="00AF2BAB" w:rsidRDefault="00AF2BAB" w:rsidP="000A62A5">
            <w:r>
              <w:t>R2</w:t>
            </w:r>
          </w:p>
        </w:tc>
        <w:tc>
          <w:tcPr>
            <w:tcW w:w="1476" w:type="dxa"/>
          </w:tcPr>
          <w:p w14:paraId="6B21374C" w14:textId="77777777" w:rsidR="00AF2BAB" w:rsidRDefault="00AF2BAB" w:rsidP="000A62A5">
            <w:r>
              <w:t>R4</w:t>
            </w:r>
          </w:p>
        </w:tc>
        <w:tc>
          <w:tcPr>
            <w:tcW w:w="1476" w:type="dxa"/>
          </w:tcPr>
          <w:p w14:paraId="74535106" w14:textId="77777777" w:rsidR="00AF2BAB" w:rsidRDefault="00AF2BAB" w:rsidP="000A62A5">
            <w:r>
              <w:t>2</w:t>
            </w:r>
          </w:p>
        </w:tc>
        <w:tc>
          <w:tcPr>
            <w:tcW w:w="1476" w:type="dxa"/>
          </w:tcPr>
          <w:p w14:paraId="3B583B1B" w14:textId="77777777" w:rsidR="00AF2BAB" w:rsidRDefault="00AF2BAB" w:rsidP="000A62A5">
            <w:r>
              <w:t>(2+3+3)/3=8/3</w:t>
            </w:r>
          </w:p>
        </w:tc>
        <w:tc>
          <w:tcPr>
            <w:tcW w:w="1476" w:type="dxa"/>
          </w:tcPr>
          <w:p w14:paraId="42E05240" w14:textId="77777777" w:rsidR="00AF2BAB" w:rsidRDefault="00AF2BAB" w:rsidP="000A62A5">
            <w:r>
              <w:t>4.33</w:t>
            </w:r>
          </w:p>
        </w:tc>
      </w:tr>
    </w:tbl>
    <w:p w14:paraId="3F034F4E" w14:textId="77777777" w:rsidR="00AF2BAB" w:rsidRDefault="00AF2BAB" w:rsidP="00255964">
      <w:bookmarkStart w:id="24" w:name="_GoBack"/>
      <w:bookmarkEnd w:id="24"/>
    </w:p>
    <w:p w14:paraId="0600A49B" w14:textId="77777777" w:rsidR="00255964" w:rsidRDefault="00255964" w:rsidP="00255964">
      <w:r>
        <w:t>In this case, the combination of the lowest cost is if R3 is chosen for all 3 destinations. The result we get in this case is</w:t>
      </w:r>
    </w:p>
    <w:p w14:paraId="70ABEF62" w14:textId="77777777" w:rsidR="00B546FA" w:rsidRDefault="00B546FA" w:rsidP="00255964"/>
    <w:p w14:paraId="56AA5EA6" w14:textId="37A7587E" w:rsidR="00255964" w:rsidRDefault="00255964" w:rsidP="00255964">
      <w:pPr>
        <w:jc w:val="center"/>
      </w:pPr>
      <w:r>
        <w:rPr>
          <w:i/>
        </w:rPr>
        <w:t>C</w:t>
      </w:r>
      <w:r>
        <w:rPr>
          <w:i/>
          <w:vertAlign w:val="subscript"/>
        </w:rPr>
        <w:t xml:space="preserve">A </w:t>
      </w:r>
      <w:r>
        <w:rPr>
          <w:i/>
        </w:rPr>
        <w:t>+ C</w:t>
      </w:r>
      <w:r>
        <w:rPr>
          <w:i/>
          <w:vertAlign w:val="subscript"/>
        </w:rPr>
        <w:t>B</w:t>
      </w:r>
      <w:r>
        <w:t> = 1 + 8/3.</w:t>
      </w:r>
    </w:p>
    <w:p w14:paraId="0F0B861B" w14:textId="77777777" w:rsidR="00B546FA" w:rsidRDefault="00B546FA" w:rsidP="00255964">
      <w:pPr>
        <w:jc w:val="center"/>
      </w:pPr>
    </w:p>
    <w:p w14:paraId="3BD6B9EC" w14:textId="0A9BC6D1" w:rsidR="00255964" w:rsidRPr="00255964" w:rsidRDefault="00756116" w:rsidP="00255964">
      <w:r>
        <w:t>Just for clarification, if R4</w:t>
      </w:r>
      <w:r w:rsidR="00255964">
        <w:t xml:space="preserve"> was chosen</w:t>
      </w:r>
      <w:r w:rsidR="003F29C3">
        <w:t xml:space="preserve"> as the next hop</w:t>
      </w:r>
      <w:r w:rsidR="00255964">
        <w:t xml:space="preserve"> for D1 instead of R3, </w:t>
      </w:r>
      <w:r w:rsidR="00255964">
        <w:rPr>
          <w:i/>
        </w:rPr>
        <w:t>C</w:t>
      </w:r>
      <w:r w:rsidR="00255964">
        <w:rPr>
          <w:i/>
          <w:vertAlign w:val="subscript"/>
        </w:rPr>
        <w:t>B</w:t>
      </w:r>
      <w:r w:rsidR="00255964">
        <w:t xml:space="preserve"> would have a lower value of 7/3, but </w:t>
      </w:r>
      <w:r w:rsidR="00255964">
        <w:rPr>
          <w:i/>
        </w:rPr>
        <w:t>C</w:t>
      </w:r>
      <w:r w:rsidR="00255964">
        <w:rPr>
          <w:i/>
          <w:vertAlign w:val="subscript"/>
        </w:rPr>
        <w:t>A</w:t>
      </w:r>
      <w:r w:rsidR="00255964">
        <w:t xml:space="preserve"> with its value of 2</w:t>
      </w:r>
      <w:r w:rsidR="003F29C3">
        <w:t xml:space="preserve"> (due to the packet being duplicated)</w:t>
      </w:r>
      <w:r w:rsidR="00255964">
        <w:t xml:space="preserve"> would increase the total cost.</w:t>
      </w:r>
    </w:p>
    <w:p w14:paraId="6C30DE07" w14:textId="77777777" w:rsidR="00270EBF" w:rsidRDefault="00270EBF" w:rsidP="00114889">
      <w:pPr>
        <w:pStyle w:val="Heading3"/>
      </w:pPr>
    </w:p>
    <w:p w14:paraId="15B9E44E" w14:textId="77777777" w:rsidR="002D6055" w:rsidRPr="00114889" w:rsidRDefault="005B6215" w:rsidP="007401F6">
      <w:pPr>
        <w:pStyle w:val="Heading2"/>
      </w:pPr>
      <w:r w:rsidRPr="00114889">
        <w:t>State Diagram</w:t>
      </w:r>
    </w:p>
    <w:p w14:paraId="177830C5" w14:textId="7EBD9BF5" w:rsidR="002D6055" w:rsidRDefault="005B6215">
      <w:pPr>
        <w:pStyle w:val="Normal1"/>
        <w:jc w:val="both"/>
      </w:pPr>
      <w:bookmarkStart w:id="25" w:name="h.76dc29cx3rpu" w:colFirst="0" w:colLast="0"/>
      <w:bookmarkEnd w:id="25"/>
      <w:r w:rsidRPr="00114889">
        <w:t xml:space="preserve">The state diagram of an end node is given on </w:t>
      </w:r>
      <w:r w:rsidR="00E71640">
        <w:fldChar w:fldCharType="begin"/>
      </w:r>
      <w:r w:rsidR="00E71640">
        <w:instrText xml:space="preserve"> REF _Ref353871437 \h </w:instrText>
      </w:r>
      <w:r w:rsidR="00E71640">
        <w:fldChar w:fldCharType="separate"/>
      </w:r>
      <w:r w:rsidR="00E71640">
        <w:t xml:space="preserve">Figure </w:t>
      </w:r>
      <w:r w:rsidR="00E71640">
        <w:rPr>
          <w:noProof/>
        </w:rPr>
        <w:t>4</w:t>
      </w:r>
      <w:r w:rsidR="00E71640">
        <w:fldChar w:fldCharType="end"/>
      </w:r>
      <w:r w:rsidR="00E71640">
        <w:t>.</w:t>
      </w:r>
    </w:p>
    <w:p w14:paraId="0ED7E197" w14:textId="77777777" w:rsidR="00255964" w:rsidRPr="00114889" w:rsidRDefault="00255964">
      <w:pPr>
        <w:pStyle w:val="Normal1"/>
        <w:jc w:val="both"/>
      </w:pPr>
    </w:p>
    <w:p w14:paraId="21F8FC56" w14:textId="77777777" w:rsidR="00E71640" w:rsidRDefault="005B6215" w:rsidP="00E71640">
      <w:pPr>
        <w:pStyle w:val="Normal1"/>
        <w:keepNext/>
        <w:jc w:val="center"/>
      </w:pPr>
      <w:bookmarkStart w:id="26" w:name="h.v9femz9cun5n" w:colFirst="0" w:colLast="0"/>
      <w:bookmarkEnd w:id="26"/>
      <w:r w:rsidRPr="00114889">
        <w:rPr>
          <w:noProof/>
          <w:lang w:eastAsia="en-US"/>
        </w:rPr>
        <w:drawing>
          <wp:inline distT="0" distB="0" distL="0" distR="0" wp14:anchorId="2FBD81B8" wp14:editId="7C0D1637">
            <wp:extent cx="3324225" cy="4228128"/>
            <wp:effectExtent l="0" t="0" r="0" b="1270"/>
            <wp:docPr id="5"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3324225" cy="4228128"/>
                    </a:xfrm>
                    <a:prstGeom prst="rect">
                      <a:avLst/>
                    </a:prstGeom>
                  </pic:spPr>
                </pic:pic>
              </a:graphicData>
            </a:graphic>
          </wp:inline>
        </w:drawing>
      </w:r>
    </w:p>
    <w:p w14:paraId="78F3C463" w14:textId="3127D597" w:rsidR="002D6055" w:rsidRPr="00114889" w:rsidRDefault="00E71640" w:rsidP="00E71640">
      <w:pPr>
        <w:pStyle w:val="Subtitle"/>
      </w:pPr>
      <w:bookmarkStart w:id="27" w:name="_Ref353871437"/>
      <w:r>
        <w:t xml:space="preserve">Figure </w:t>
      </w:r>
      <w:r w:rsidR="00271780">
        <w:fldChar w:fldCharType="begin"/>
      </w:r>
      <w:r w:rsidR="00271780">
        <w:instrText xml:space="preserve"> SEQ Figure \* ARABIC </w:instrText>
      </w:r>
      <w:r w:rsidR="00271780">
        <w:fldChar w:fldCharType="separate"/>
      </w:r>
      <w:r>
        <w:rPr>
          <w:noProof/>
        </w:rPr>
        <w:t>4</w:t>
      </w:r>
      <w:r w:rsidR="00271780">
        <w:rPr>
          <w:noProof/>
        </w:rPr>
        <w:fldChar w:fldCharType="end"/>
      </w:r>
      <w:bookmarkEnd w:id="27"/>
      <w:r>
        <w:t>: End node state diagram</w:t>
      </w:r>
    </w:p>
    <w:p w14:paraId="3AC20D77" w14:textId="77777777" w:rsidR="002D6055" w:rsidRPr="00114889" w:rsidRDefault="002D6055">
      <w:pPr>
        <w:pStyle w:val="Normal1"/>
        <w:jc w:val="center"/>
      </w:pPr>
      <w:bookmarkStart w:id="28" w:name="h.2z2ygkt94fsp" w:colFirst="0" w:colLast="0"/>
      <w:bookmarkEnd w:id="28"/>
    </w:p>
    <w:p w14:paraId="418B5FAE" w14:textId="6B202441" w:rsidR="002D6055" w:rsidRPr="00114889" w:rsidRDefault="005B6215" w:rsidP="007401F6">
      <w:bookmarkStart w:id="29" w:name="h.e6bbam6ji3kt" w:colFirst="0" w:colLast="0"/>
      <w:bookmarkEnd w:id="29"/>
      <w:r w:rsidRPr="00114889">
        <w:t>When an end node is started, it sends hello packets</w:t>
      </w:r>
      <w:r w:rsidR="00EB43EF">
        <w:t xml:space="preserve"> until</w:t>
      </w:r>
      <w:r w:rsidRPr="00114889">
        <w:t xml:space="preserve"> i</w:t>
      </w:r>
      <w:r w:rsidR="00B25326">
        <w:t>t gets an answer from a neighbo</w:t>
      </w:r>
      <w:r w:rsidRPr="00114889">
        <w:t>ring router.</w:t>
      </w:r>
      <w:r w:rsidR="00EB43EF">
        <w:t xml:space="preserve"> Hello packets are also sent after hello timeout occurs. In the listen state, it is listening to</w:t>
      </w:r>
      <w:r w:rsidRPr="00114889">
        <w:t xml:space="preserve"> the incoming port for incoming packets and to the upper layer for outgoing packets. When an outgoing packet arrives, it creates the packet header and sends it via outgoing port. It then waits for an acknowledgement, and retransmits after a timeout until the ACK arrives.</w:t>
      </w:r>
    </w:p>
    <w:p w14:paraId="1AE25AB3" w14:textId="1E76C10B" w:rsidR="002D6055" w:rsidRPr="00114889" w:rsidRDefault="005B6215" w:rsidP="007401F6">
      <w:bookmarkStart w:id="30" w:name="h.axlk5o27ue6u" w:colFirst="0" w:colLast="0"/>
      <w:bookmarkEnd w:id="30"/>
      <w:r w:rsidRPr="00114889">
        <w:t xml:space="preserve">Router, as seen on </w:t>
      </w:r>
      <w:r w:rsidR="00B25326">
        <w:fldChar w:fldCharType="begin"/>
      </w:r>
      <w:r w:rsidR="00B25326">
        <w:instrText xml:space="preserve"> REF _Ref353871459 \h </w:instrText>
      </w:r>
      <w:r w:rsidR="00B25326">
        <w:fldChar w:fldCharType="separate"/>
      </w:r>
      <w:r w:rsidR="00B25326">
        <w:t xml:space="preserve">Figure </w:t>
      </w:r>
      <w:r w:rsidR="00B25326">
        <w:rPr>
          <w:noProof/>
        </w:rPr>
        <w:t>5</w:t>
      </w:r>
      <w:r w:rsidR="00B25326">
        <w:fldChar w:fldCharType="end"/>
      </w:r>
      <w:r w:rsidR="00B25326">
        <w:t>,</w:t>
      </w:r>
      <w:r w:rsidRPr="00114889">
        <w:t xml:space="preserve"> enters the listen state immediately. I</w:t>
      </w:r>
      <w:r w:rsidR="00EB43EF">
        <w:t>t sends its link-state</w:t>
      </w:r>
      <w:r w:rsidRPr="00114889">
        <w:t xml:space="preserve"> update packets after every </w:t>
      </w:r>
      <w:r w:rsidR="00EB43EF">
        <w:t>2 minutes and hello messages every 30 seconds</w:t>
      </w:r>
      <w:r w:rsidRPr="00114889">
        <w:t>. If it receives a data packet, it</w:t>
      </w:r>
      <w:r w:rsidR="00EB43EF">
        <w:t xml:space="preserve"> forwards it,</w:t>
      </w:r>
      <w:r w:rsidRPr="00114889">
        <w:t xml:space="preserve"> waits for an acknowledgement and retransmits after a timeout if necessary, until an ACK arrives.</w:t>
      </w:r>
    </w:p>
    <w:p w14:paraId="3FE7D5FC" w14:textId="77777777" w:rsidR="00E71640" w:rsidRDefault="005B6215" w:rsidP="00E71640">
      <w:pPr>
        <w:pStyle w:val="Normal1"/>
        <w:keepNext/>
        <w:jc w:val="center"/>
      </w:pPr>
      <w:bookmarkStart w:id="31" w:name="h.38orepht7gok" w:colFirst="0" w:colLast="0"/>
      <w:bookmarkEnd w:id="31"/>
      <w:r w:rsidRPr="00114889">
        <w:rPr>
          <w:noProof/>
          <w:lang w:eastAsia="en-US"/>
        </w:rPr>
        <w:lastRenderedPageBreak/>
        <w:drawing>
          <wp:inline distT="0" distB="0" distL="0" distR="0" wp14:anchorId="1B7B3509" wp14:editId="2E2283D5">
            <wp:extent cx="3764662" cy="3609685"/>
            <wp:effectExtent l="0" t="0" r="7620" b="0"/>
            <wp:docPr id="6"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3764662" cy="3609685"/>
                    </a:xfrm>
                    <a:prstGeom prst="rect">
                      <a:avLst/>
                    </a:prstGeom>
                  </pic:spPr>
                </pic:pic>
              </a:graphicData>
            </a:graphic>
          </wp:inline>
        </w:drawing>
      </w:r>
    </w:p>
    <w:p w14:paraId="78BE3940" w14:textId="735E076A" w:rsidR="002D6055" w:rsidRPr="00114889" w:rsidRDefault="00E71640" w:rsidP="00E71640">
      <w:pPr>
        <w:pStyle w:val="Subtitle"/>
      </w:pPr>
      <w:bookmarkStart w:id="32" w:name="_Ref353871459"/>
      <w:r>
        <w:t xml:space="preserve">Figure </w:t>
      </w:r>
      <w:r w:rsidR="00271780">
        <w:fldChar w:fldCharType="begin"/>
      </w:r>
      <w:r w:rsidR="00271780">
        <w:instrText xml:space="preserve"> SEQ Figure \* ARABIC </w:instrText>
      </w:r>
      <w:r w:rsidR="00271780">
        <w:fldChar w:fldCharType="separate"/>
      </w:r>
      <w:r>
        <w:rPr>
          <w:noProof/>
        </w:rPr>
        <w:t>5</w:t>
      </w:r>
      <w:r w:rsidR="00271780">
        <w:rPr>
          <w:noProof/>
        </w:rPr>
        <w:fldChar w:fldCharType="end"/>
      </w:r>
      <w:bookmarkEnd w:id="32"/>
      <w:r>
        <w:t>: Router state diagram</w:t>
      </w:r>
    </w:p>
    <w:p w14:paraId="34A73D3E" w14:textId="77777777" w:rsidR="002D6055" w:rsidRPr="00114889" w:rsidRDefault="002D6055">
      <w:pPr>
        <w:pStyle w:val="Normal1"/>
        <w:jc w:val="center"/>
      </w:pPr>
      <w:bookmarkStart w:id="33" w:name="h.17dp8vu" w:colFirst="0" w:colLast="0"/>
      <w:bookmarkEnd w:id="33"/>
    </w:p>
    <w:p w14:paraId="0EE54A12" w14:textId="77777777" w:rsidR="002D6055" w:rsidRPr="00114889" w:rsidRDefault="005B6215" w:rsidP="007401F6">
      <w:pPr>
        <w:pStyle w:val="Heading1"/>
      </w:pPr>
      <w:r w:rsidRPr="00114889">
        <w:t>RELIABILITY SCHEME</w:t>
      </w:r>
    </w:p>
    <w:p w14:paraId="67524B05" w14:textId="77777777" w:rsidR="0015270A" w:rsidRDefault="005B6215" w:rsidP="007401F6">
      <w:r w:rsidRPr="00114889">
        <w:t>Hop-by-hop transport principle is used throughout the network. It is accompa</w:t>
      </w:r>
      <w:r w:rsidR="0015270A">
        <w:t>nied by stop &amp; wait ARQ scheme.</w:t>
      </w:r>
    </w:p>
    <w:p w14:paraId="6375C0AC" w14:textId="003BE600" w:rsidR="0015270A" w:rsidRDefault="0015270A" w:rsidP="0015270A">
      <w:pPr>
        <w:pStyle w:val="Heading2"/>
      </w:pPr>
      <w:r>
        <w:t>Link Layer Packet Format</w:t>
      </w:r>
    </w:p>
    <w:p w14:paraId="5441ED5D" w14:textId="43A4DF57" w:rsidR="0015270A" w:rsidRDefault="0015270A" w:rsidP="0015270A">
      <w:r>
        <w:t xml:space="preserve">To implement the hop by hop reliability the stop &amp; wait protocol is applied at </w:t>
      </w:r>
      <w:r w:rsidR="00426229">
        <w:t>layer 2. Each data packet received from the upper layer is encapsulated as shown in</w:t>
      </w:r>
      <w:r w:rsidR="002C2142">
        <w:t xml:space="preserve"> </w:t>
      </w:r>
      <w:r w:rsidR="002C2142">
        <w:fldChar w:fldCharType="begin"/>
      </w:r>
      <w:r w:rsidR="002C2142">
        <w:instrText xml:space="preserve"> REF _Ref354237733 \h </w:instrText>
      </w:r>
      <w:r w:rsidR="002C2142">
        <w:fldChar w:fldCharType="separate"/>
      </w:r>
      <w:r w:rsidR="002C2142">
        <w:t xml:space="preserve">Table </w:t>
      </w:r>
      <w:r w:rsidR="002C2142">
        <w:rPr>
          <w:noProof/>
        </w:rPr>
        <w:t>6</w:t>
      </w:r>
      <w:r w:rsidR="002C2142">
        <w:fldChar w:fldCharType="end"/>
      </w:r>
      <w:r w:rsidR="00426229">
        <w:t>.</w:t>
      </w:r>
    </w:p>
    <w:p w14:paraId="372FC649" w14:textId="77777777" w:rsidR="00511509" w:rsidRDefault="00511509" w:rsidP="0015270A"/>
    <w:p w14:paraId="58E4A048" w14:textId="1779EDBF" w:rsidR="002C2142" w:rsidRDefault="002C2142" w:rsidP="002C2142">
      <w:pPr>
        <w:pStyle w:val="Subtitle"/>
      </w:pPr>
      <w:bookmarkStart w:id="34" w:name="_Ref354237733"/>
      <w:r>
        <w:t xml:space="preserve">Table </w:t>
      </w:r>
      <w:r w:rsidR="00271780">
        <w:fldChar w:fldCharType="begin"/>
      </w:r>
      <w:r w:rsidR="00271780">
        <w:instrText xml:space="preserve"> SEQ Table \* ARABIC </w:instrText>
      </w:r>
      <w:r w:rsidR="00271780">
        <w:fldChar w:fldCharType="separate"/>
      </w:r>
      <w:r w:rsidR="00205B7C">
        <w:rPr>
          <w:noProof/>
        </w:rPr>
        <w:t>6</w:t>
      </w:r>
      <w:r w:rsidR="00271780">
        <w:rPr>
          <w:noProof/>
        </w:rPr>
        <w:fldChar w:fldCharType="end"/>
      </w:r>
      <w:bookmarkEnd w:id="34"/>
      <w:r>
        <w:t>: Link layer packet</w:t>
      </w:r>
    </w:p>
    <w:tbl>
      <w:tblPr>
        <w:tblStyle w:val="TableGrid"/>
        <w:tblW w:w="0" w:type="auto"/>
        <w:tblInd w:w="2520" w:type="dxa"/>
        <w:tblLook w:val="04A0" w:firstRow="1" w:lastRow="0" w:firstColumn="1" w:lastColumn="0" w:noHBand="0" w:noVBand="1"/>
      </w:tblPr>
      <w:tblGrid>
        <w:gridCol w:w="1818"/>
        <w:gridCol w:w="1800"/>
      </w:tblGrid>
      <w:tr w:rsidR="00426229" w14:paraId="380D77D1" w14:textId="77777777" w:rsidTr="008E0FD1">
        <w:tc>
          <w:tcPr>
            <w:tcW w:w="1818" w:type="dxa"/>
            <w:tcBorders>
              <w:top w:val="nil"/>
              <w:left w:val="nil"/>
              <w:right w:val="nil"/>
            </w:tcBorders>
          </w:tcPr>
          <w:p w14:paraId="614CDACC" w14:textId="4CC0A724" w:rsidR="00426229" w:rsidRPr="00CD1880" w:rsidRDefault="00205B7C" w:rsidP="00426229">
            <w:pPr>
              <w:jc w:val="left"/>
              <w:rPr>
                <w:rFonts w:ascii="Arial" w:hAnsi="Arial" w:cs="Arial"/>
              </w:rPr>
            </w:pPr>
            <w:r>
              <w:rPr>
                <w:rFonts w:ascii="Arial" w:hAnsi="Arial" w:cs="Arial"/>
              </w:rPr>
              <w:t>0</w:t>
            </w:r>
          </w:p>
        </w:tc>
        <w:tc>
          <w:tcPr>
            <w:tcW w:w="1800" w:type="dxa"/>
            <w:tcBorders>
              <w:top w:val="nil"/>
              <w:left w:val="nil"/>
              <w:right w:val="nil"/>
            </w:tcBorders>
          </w:tcPr>
          <w:p w14:paraId="5C72B819" w14:textId="3ECEDFD1" w:rsidR="00426229" w:rsidRPr="00CD1880" w:rsidRDefault="00205B7C" w:rsidP="00426229">
            <w:pPr>
              <w:jc w:val="right"/>
              <w:rPr>
                <w:rFonts w:ascii="Arial" w:hAnsi="Arial" w:cs="Arial"/>
              </w:rPr>
            </w:pPr>
            <w:r>
              <w:rPr>
                <w:rFonts w:ascii="Arial" w:hAnsi="Arial" w:cs="Arial"/>
              </w:rPr>
              <w:t>7</w:t>
            </w:r>
          </w:p>
        </w:tc>
      </w:tr>
      <w:tr w:rsidR="00426229" w14:paraId="4099A2F0" w14:textId="77777777" w:rsidTr="008E0FD1">
        <w:tc>
          <w:tcPr>
            <w:tcW w:w="3618" w:type="dxa"/>
            <w:gridSpan w:val="2"/>
          </w:tcPr>
          <w:p w14:paraId="4222801D" w14:textId="759EA4D5" w:rsidR="00426229" w:rsidRPr="00CD1880" w:rsidRDefault="00426229" w:rsidP="00426229">
            <w:pPr>
              <w:jc w:val="center"/>
              <w:rPr>
                <w:rFonts w:ascii="Arial" w:hAnsi="Arial" w:cs="Arial"/>
              </w:rPr>
            </w:pPr>
            <w:r w:rsidRPr="00CD1880">
              <w:rPr>
                <w:rFonts w:ascii="Arial" w:hAnsi="Arial" w:cs="Arial"/>
              </w:rPr>
              <w:t>Sequence Number</w:t>
            </w:r>
          </w:p>
        </w:tc>
      </w:tr>
      <w:tr w:rsidR="00426229" w14:paraId="0A402DB5" w14:textId="77777777" w:rsidTr="002C2142">
        <w:trPr>
          <w:trHeight w:val="562"/>
        </w:trPr>
        <w:tc>
          <w:tcPr>
            <w:tcW w:w="3618" w:type="dxa"/>
            <w:gridSpan w:val="2"/>
            <w:vAlign w:val="center"/>
          </w:tcPr>
          <w:p w14:paraId="402944C6" w14:textId="5EBB078F" w:rsidR="00426229" w:rsidRPr="00CD1880" w:rsidRDefault="00EE1437" w:rsidP="002C2142">
            <w:pPr>
              <w:jc w:val="center"/>
              <w:rPr>
                <w:rFonts w:ascii="Arial" w:hAnsi="Arial" w:cs="Arial"/>
              </w:rPr>
            </w:pPr>
            <w:r>
              <w:rPr>
                <w:rFonts w:ascii="Arial" w:hAnsi="Arial" w:cs="Arial"/>
              </w:rPr>
              <w:t>Payload (2 to 1499</w:t>
            </w:r>
            <w:r w:rsidR="00426229" w:rsidRPr="00CD1880">
              <w:rPr>
                <w:rFonts w:ascii="Arial" w:hAnsi="Arial" w:cs="Arial"/>
              </w:rPr>
              <w:t xml:space="preserve"> bytes)</w:t>
            </w:r>
          </w:p>
        </w:tc>
      </w:tr>
    </w:tbl>
    <w:p w14:paraId="3993E498" w14:textId="77777777" w:rsidR="00426229" w:rsidRPr="0015270A" w:rsidRDefault="00426229" w:rsidP="0015270A"/>
    <w:p w14:paraId="3ED69F68" w14:textId="77777777" w:rsidR="00511509" w:rsidRDefault="00511509" w:rsidP="007401F6"/>
    <w:p w14:paraId="2111B7F8" w14:textId="683A82B3" w:rsidR="005A1BD2" w:rsidRDefault="005B6215" w:rsidP="007401F6">
      <w:r w:rsidRPr="00114889">
        <w:t xml:space="preserve">Each packet has a sequence number with the value of either </w:t>
      </w:r>
      <w:r w:rsidR="00813E60">
        <w:t>0x</w:t>
      </w:r>
      <w:r w:rsidRPr="00114889">
        <w:t>0</w:t>
      </w:r>
      <w:r w:rsidR="00813E60">
        <w:t>0</w:t>
      </w:r>
      <w:r w:rsidRPr="00114889">
        <w:t xml:space="preserve"> or </w:t>
      </w:r>
      <w:r w:rsidR="00813E60">
        <w:t>0x0</w:t>
      </w:r>
      <w:r w:rsidRPr="00114889">
        <w:t>1, and it switches with each outgoing packet, no matter the type of the packet.</w:t>
      </w:r>
      <w:r w:rsidR="00EB43EF">
        <w:t xml:space="preserve"> The first sent packet </w:t>
      </w:r>
      <w:r w:rsidR="00813E60">
        <w:t xml:space="preserve">always </w:t>
      </w:r>
      <w:r w:rsidR="00EB43EF">
        <w:t xml:space="preserve">has </w:t>
      </w:r>
      <w:r w:rsidR="00813E60">
        <w:t>sequence number 0x</w:t>
      </w:r>
      <w:r w:rsidR="00813E60" w:rsidRPr="00114889">
        <w:t>0</w:t>
      </w:r>
      <w:r w:rsidR="00813E60">
        <w:t>0.</w:t>
      </w:r>
      <w:r w:rsidRPr="00114889">
        <w:t xml:space="preserve"> ACK packet includes the sequence number of the acknowledged packet. An outgoing packet goes to an outgoing buffer when it’s being sent. If ACK is not received within a given time, the packet is retransmitted. When the ACK is received, the packet is removed from the outgoing buffer.</w:t>
      </w:r>
      <w:r w:rsidR="00205B7C">
        <w:t xml:space="preserve"> The ACK packet is </w:t>
      </w:r>
      <w:r w:rsidR="00205B7C">
        <w:lastRenderedPageBreak/>
        <w:t xml:space="preserve">shown in </w:t>
      </w:r>
      <w:r w:rsidR="00205B7C">
        <w:fldChar w:fldCharType="begin"/>
      </w:r>
      <w:r w:rsidR="00205B7C">
        <w:instrText xml:space="preserve"> REF _Ref354508916 \h </w:instrText>
      </w:r>
      <w:r w:rsidR="00205B7C">
        <w:fldChar w:fldCharType="separate"/>
      </w:r>
      <w:r w:rsidR="00205B7C">
        <w:t xml:space="preserve">Table </w:t>
      </w:r>
      <w:r w:rsidR="00205B7C">
        <w:rPr>
          <w:noProof/>
        </w:rPr>
        <w:t>7</w:t>
      </w:r>
      <w:r w:rsidR="00205B7C">
        <w:fldChar w:fldCharType="end"/>
      </w:r>
      <w:r w:rsidR="00205B7C">
        <w:t>.</w:t>
      </w:r>
      <w:r w:rsidR="00EE1437">
        <w:t xml:space="preserve"> It is the only packet that can be of the size of 1 byte at the link layer. It contains the sequence number of the packet it acknowledges. The type of the packet that is being acknowledged does not affect the ACK.</w:t>
      </w:r>
    </w:p>
    <w:p w14:paraId="455CAECA" w14:textId="77777777" w:rsidR="00EE1437" w:rsidRDefault="00EE1437" w:rsidP="007401F6"/>
    <w:p w14:paraId="3E73C126" w14:textId="6D7ECEE8" w:rsidR="00205B7C" w:rsidRDefault="00205B7C" w:rsidP="00205B7C">
      <w:pPr>
        <w:pStyle w:val="Subtitle"/>
      </w:pPr>
      <w:bookmarkStart w:id="35" w:name="_Ref354508916"/>
      <w:r>
        <w:t xml:space="preserve">Table </w:t>
      </w:r>
      <w:r w:rsidR="00271780">
        <w:fldChar w:fldCharType="begin"/>
      </w:r>
      <w:r w:rsidR="00271780">
        <w:instrText xml:space="preserve"> SEQ Table \* ARABIC </w:instrText>
      </w:r>
      <w:r w:rsidR="00271780">
        <w:fldChar w:fldCharType="separate"/>
      </w:r>
      <w:r>
        <w:rPr>
          <w:noProof/>
        </w:rPr>
        <w:t>7</w:t>
      </w:r>
      <w:r w:rsidR="00271780">
        <w:rPr>
          <w:noProof/>
        </w:rPr>
        <w:fldChar w:fldCharType="end"/>
      </w:r>
      <w:bookmarkEnd w:id="35"/>
      <w:r>
        <w:t>: ACK packet format</w:t>
      </w:r>
    </w:p>
    <w:tbl>
      <w:tblPr>
        <w:tblStyle w:val="TableGrid"/>
        <w:tblW w:w="0" w:type="auto"/>
        <w:tblInd w:w="2520" w:type="dxa"/>
        <w:tblLook w:val="04A0" w:firstRow="1" w:lastRow="0" w:firstColumn="1" w:lastColumn="0" w:noHBand="0" w:noVBand="1"/>
      </w:tblPr>
      <w:tblGrid>
        <w:gridCol w:w="1818"/>
        <w:gridCol w:w="1800"/>
      </w:tblGrid>
      <w:tr w:rsidR="00205B7C" w14:paraId="768797E2" w14:textId="77777777" w:rsidTr="006C75A3">
        <w:tc>
          <w:tcPr>
            <w:tcW w:w="1818" w:type="dxa"/>
            <w:tcBorders>
              <w:top w:val="nil"/>
              <w:left w:val="nil"/>
              <w:right w:val="nil"/>
            </w:tcBorders>
          </w:tcPr>
          <w:p w14:paraId="3FEA0B99" w14:textId="77777777" w:rsidR="00205B7C" w:rsidRPr="00CD1880" w:rsidRDefault="00205B7C" w:rsidP="006C75A3">
            <w:pPr>
              <w:jc w:val="left"/>
              <w:rPr>
                <w:rFonts w:ascii="Arial" w:hAnsi="Arial" w:cs="Arial"/>
              </w:rPr>
            </w:pPr>
            <w:r>
              <w:rPr>
                <w:rFonts w:ascii="Arial" w:hAnsi="Arial" w:cs="Arial"/>
              </w:rPr>
              <w:t>0</w:t>
            </w:r>
          </w:p>
        </w:tc>
        <w:tc>
          <w:tcPr>
            <w:tcW w:w="1800" w:type="dxa"/>
            <w:tcBorders>
              <w:top w:val="nil"/>
              <w:left w:val="nil"/>
              <w:right w:val="nil"/>
            </w:tcBorders>
          </w:tcPr>
          <w:p w14:paraId="10CBD3C3" w14:textId="77777777" w:rsidR="00205B7C" w:rsidRPr="00CD1880" w:rsidRDefault="00205B7C" w:rsidP="006C75A3">
            <w:pPr>
              <w:jc w:val="right"/>
              <w:rPr>
                <w:rFonts w:ascii="Arial" w:hAnsi="Arial" w:cs="Arial"/>
              </w:rPr>
            </w:pPr>
            <w:r>
              <w:rPr>
                <w:rFonts w:ascii="Arial" w:hAnsi="Arial" w:cs="Arial"/>
              </w:rPr>
              <w:t>7</w:t>
            </w:r>
          </w:p>
        </w:tc>
      </w:tr>
      <w:tr w:rsidR="00205B7C" w14:paraId="43403FE1" w14:textId="77777777" w:rsidTr="006C75A3">
        <w:tc>
          <w:tcPr>
            <w:tcW w:w="3618" w:type="dxa"/>
            <w:gridSpan w:val="2"/>
          </w:tcPr>
          <w:p w14:paraId="4ADAB435" w14:textId="77777777" w:rsidR="00205B7C" w:rsidRPr="00CD1880" w:rsidRDefault="00205B7C" w:rsidP="006C75A3">
            <w:pPr>
              <w:jc w:val="center"/>
              <w:rPr>
                <w:rFonts w:ascii="Arial" w:hAnsi="Arial" w:cs="Arial"/>
              </w:rPr>
            </w:pPr>
            <w:r w:rsidRPr="00CD1880">
              <w:rPr>
                <w:rFonts w:ascii="Arial" w:hAnsi="Arial" w:cs="Arial"/>
              </w:rPr>
              <w:t>Sequence Number</w:t>
            </w:r>
          </w:p>
        </w:tc>
      </w:tr>
    </w:tbl>
    <w:p w14:paraId="5C44743D" w14:textId="77777777" w:rsidR="00205B7C" w:rsidRDefault="00205B7C" w:rsidP="007401F6"/>
    <w:p w14:paraId="728E9DDE" w14:textId="644B520B" w:rsidR="0090527B" w:rsidRDefault="0090527B" w:rsidP="007401F6">
      <w:r>
        <w:t>The timeout for retransmission is 0.3 seconds.</w:t>
      </w:r>
    </w:p>
    <w:p w14:paraId="6744C0B4" w14:textId="77777777" w:rsidR="002D6055" w:rsidRPr="00114889" w:rsidRDefault="005B6215" w:rsidP="007401F6">
      <w:pPr>
        <w:pStyle w:val="Heading1"/>
      </w:pPr>
      <w:bookmarkStart w:id="36" w:name="h.vhxt79au26qd" w:colFirst="0" w:colLast="0"/>
      <w:bookmarkEnd w:id="36"/>
      <w:r w:rsidRPr="00114889">
        <w:t>IMPLEMENTATION GUIDELINES</w:t>
      </w:r>
    </w:p>
    <w:p w14:paraId="53A19D7E" w14:textId="77777777" w:rsidR="002D6055" w:rsidRPr="00114889" w:rsidRDefault="005B6215">
      <w:pPr>
        <w:pStyle w:val="Normal1"/>
        <w:jc w:val="both"/>
      </w:pPr>
      <w:r w:rsidRPr="00114889">
        <w:t>This section gives some guidelines on how to implement the needed software components of the system. There are three major objects that will need to be implemented: Routers, Senders and Receivers.</w:t>
      </w:r>
    </w:p>
    <w:p w14:paraId="7A23DE62" w14:textId="77777777" w:rsidR="002D6055" w:rsidRPr="00114889" w:rsidRDefault="005B6215">
      <w:pPr>
        <w:pStyle w:val="Normal1"/>
        <w:jc w:val="both"/>
      </w:pPr>
      <w:r w:rsidRPr="00114889">
        <w:t>To complete the task it is required to have a good knowledge of the following programming techniques:</w:t>
      </w:r>
    </w:p>
    <w:p w14:paraId="4D176038" w14:textId="77777777" w:rsidR="002D6055" w:rsidRPr="00114889" w:rsidRDefault="005B6215">
      <w:pPr>
        <w:pStyle w:val="Normal1"/>
        <w:numPr>
          <w:ilvl w:val="0"/>
          <w:numId w:val="4"/>
        </w:numPr>
        <w:ind w:hanging="359"/>
        <w:jc w:val="both"/>
      </w:pPr>
      <w:proofErr w:type="spellStart"/>
      <w:r w:rsidRPr="00114889">
        <w:t>multi threaded</w:t>
      </w:r>
      <w:proofErr w:type="spellEnd"/>
      <w:r w:rsidRPr="00114889">
        <w:t xml:space="preserve"> programming;</w:t>
      </w:r>
    </w:p>
    <w:p w14:paraId="14D31FAF" w14:textId="77777777" w:rsidR="002D6055" w:rsidRPr="00114889" w:rsidRDefault="005B6215">
      <w:pPr>
        <w:pStyle w:val="Normal1"/>
        <w:numPr>
          <w:ilvl w:val="0"/>
          <w:numId w:val="4"/>
        </w:numPr>
        <w:ind w:hanging="359"/>
        <w:jc w:val="both"/>
      </w:pPr>
      <w:r w:rsidRPr="00114889">
        <w:t>semaphores management;</w:t>
      </w:r>
    </w:p>
    <w:p w14:paraId="0273402A" w14:textId="77777777" w:rsidR="002D6055" w:rsidRPr="00114889" w:rsidRDefault="005B6215">
      <w:pPr>
        <w:pStyle w:val="Normal1"/>
        <w:numPr>
          <w:ilvl w:val="0"/>
          <w:numId w:val="4"/>
        </w:numPr>
        <w:ind w:hanging="359"/>
        <w:jc w:val="both"/>
      </w:pPr>
      <w:proofErr w:type="gramStart"/>
      <w:r w:rsidRPr="00114889">
        <w:t>network</w:t>
      </w:r>
      <w:proofErr w:type="gramEnd"/>
      <w:r w:rsidRPr="00114889">
        <w:t xml:space="preserve"> programming.</w:t>
      </w:r>
    </w:p>
    <w:p w14:paraId="1A713898" w14:textId="77777777" w:rsidR="002D6055" w:rsidRPr="00114889" w:rsidRDefault="005B6215">
      <w:pPr>
        <w:pStyle w:val="Normal1"/>
        <w:jc w:val="both"/>
      </w:pPr>
      <w:r w:rsidRPr="00114889">
        <w:t xml:space="preserve">If possible, reuse the </w:t>
      </w:r>
      <w:hyperlink r:id="rId15">
        <w:r w:rsidRPr="00114889">
          <w:rPr>
            <w:color w:val="1155CC"/>
            <w:u w:val="single"/>
          </w:rPr>
          <w:t>library</w:t>
        </w:r>
      </w:hyperlink>
      <w:r w:rsidRPr="00114889">
        <w:t xml:space="preserve"> provided for previous projects.</w:t>
      </w:r>
    </w:p>
    <w:p w14:paraId="0494CE94" w14:textId="77777777" w:rsidR="002D6055" w:rsidRPr="00114889" w:rsidRDefault="005B6215" w:rsidP="007401F6">
      <w:pPr>
        <w:pStyle w:val="Heading2"/>
      </w:pPr>
      <w:bookmarkStart w:id="37" w:name="h.uvj3uhiuz5nm" w:colFirst="0" w:colLast="0"/>
      <w:bookmarkEnd w:id="37"/>
      <w:r w:rsidRPr="00114889">
        <w:t>Routers</w:t>
      </w:r>
    </w:p>
    <w:p w14:paraId="5BC5C673" w14:textId="58FB3FA6" w:rsidR="002D6055" w:rsidRPr="00114889" w:rsidRDefault="005B6215">
      <w:pPr>
        <w:pStyle w:val="Normal1"/>
        <w:jc w:val="both"/>
      </w:pPr>
      <w:r w:rsidRPr="00114889">
        <w:t xml:space="preserve">Routers are going to be the most complex elements of the system. </w:t>
      </w:r>
      <w:r w:rsidR="00B25326">
        <w:fldChar w:fldCharType="begin"/>
      </w:r>
      <w:r w:rsidR="00B25326">
        <w:instrText xml:space="preserve"> REF _Ref353871474 \h </w:instrText>
      </w:r>
      <w:r w:rsidR="00B25326">
        <w:fldChar w:fldCharType="separate"/>
      </w:r>
      <w:r w:rsidR="00B25326">
        <w:t xml:space="preserve">Figure </w:t>
      </w:r>
      <w:r w:rsidR="00B25326">
        <w:rPr>
          <w:noProof/>
        </w:rPr>
        <w:t>6</w:t>
      </w:r>
      <w:r w:rsidR="00B25326">
        <w:fldChar w:fldCharType="end"/>
      </w:r>
      <w:r w:rsidR="00B25326">
        <w:t xml:space="preserve"> </w:t>
      </w:r>
      <w:r w:rsidRPr="00114889">
        <w:t>shows a general description of the system.</w:t>
      </w:r>
    </w:p>
    <w:p w14:paraId="4D5B1CF1" w14:textId="77777777" w:rsidR="002D6055" w:rsidRPr="00114889" w:rsidRDefault="002D6055">
      <w:pPr>
        <w:pStyle w:val="Normal1"/>
        <w:jc w:val="both"/>
      </w:pPr>
    </w:p>
    <w:p w14:paraId="5DFB4E1C" w14:textId="77777777" w:rsidR="00E71640" w:rsidRDefault="005B6215" w:rsidP="00E71640">
      <w:pPr>
        <w:pStyle w:val="Normal1"/>
        <w:keepNext/>
        <w:jc w:val="center"/>
      </w:pPr>
      <w:r w:rsidRPr="00114889">
        <w:rPr>
          <w:noProof/>
          <w:lang w:eastAsia="en-US"/>
        </w:rPr>
        <w:lastRenderedPageBreak/>
        <w:drawing>
          <wp:inline distT="0" distB="0" distL="0" distR="0" wp14:anchorId="19B2CC85" wp14:editId="2E7A72C8">
            <wp:extent cx="5505450" cy="3936539"/>
            <wp:effectExtent l="0" t="0" r="0" b="6985"/>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5505450" cy="3936539"/>
                    </a:xfrm>
                    <a:prstGeom prst="rect">
                      <a:avLst/>
                    </a:prstGeom>
                  </pic:spPr>
                </pic:pic>
              </a:graphicData>
            </a:graphic>
          </wp:inline>
        </w:drawing>
      </w:r>
    </w:p>
    <w:p w14:paraId="3B722A5C" w14:textId="7C2A85B9" w:rsidR="002D6055" w:rsidRPr="00114889" w:rsidRDefault="00E71640" w:rsidP="00E71640">
      <w:pPr>
        <w:pStyle w:val="Subtitle"/>
      </w:pPr>
      <w:bookmarkStart w:id="38" w:name="_Ref353871474"/>
      <w:r>
        <w:t xml:space="preserve">Figure </w:t>
      </w:r>
      <w:r w:rsidR="00271780">
        <w:fldChar w:fldCharType="begin"/>
      </w:r>
      <w:r w:rsidR="00271780">
        <w:instrText xml:space="preserve"> SEQ Figure \* ARABIC </w:instrText>
      </w:r>
      <w:r w:rsidR="00271780">
        <w:fldChar w:fldCharType="separate"/>
      </w:r>
      <w:r>
        <w:rPr>
          <w:noProof/>
        </w:rPr>
        <w:t>6</w:t>
      </w:r>
      <w:r w:rsidR="00271780">
        <w:rPr>
          <w:noProof/>
        </w:rPr>
        <w:fldChar w:fldCharType="end"/>
      </w:r>
      <w:bookmarkEnd w:id="38"/>
      <w:r>
        <w:t>: Router objects composition</w:t>
      </w:r>
    </w:p>
    <w:p w14:paraId="25CFD8F9" w14:textId="77777777" w:rsidR="002D6055" w:rsidRPr="00114889" w:rsidRDefault="005B6215" w:rsidP="00114889">
      <w:pPr>
        <w:pStyle w:val="Heading3"/>
      </w:pPr>
      <w:bookmarkStart w:id="39" w:name="h.l0zkiwzef7rt" w:colFirst="0" w:colLast="0"/>
      <w:bookmarkEnd w:id="39"/>
      <w:r w:rsidRPr="00114889">
        <w:t>Ports</w:t>
      </w:r>
    </w:p>
    <w:p w14:paraId="31C3A239" w14:textId="77777777" w:rsidR="002D6055" w:rsidRPr="00C90516" w:rsidRDefault="005B6215">
      <w:pPr>
        <w:pStyle w:val="Normal1"/>
        <w:jc w:val="both"/>
        <w:rPr>
          <w:sz w:val="24"/>
          <w:szCs w:val="24"/>
        </w:rPr>
      </w:pPr>
      <w:r w:rsidRPr="00C90516">
        <w:rPr>
          <w:sz w:val="24"/>
          <w:szCs w:val="24"/>
        </w:rPr>
        <w:t>Ports are the objects that are in charge of exchanging packets with other nodes. They implement an outgoing queue that caches the packets that the Packet Handler has assigned to them. Moreover they listen for incoming packets and once they are received they dispatch them to the Packet Handler.</w:t>
      </w:r>
    </w:p>
    <w:p w14:paraId="39332F69" w14:textId="77777777" w:rsidR="002D6055" w:rsidRPr="00C90516" w:rsidRDefault="005B6215">
      <w:pPr>
        <w:pStyle w:val="Normal1"/>
        <w:jc w:val="both"/>
        <w:rPr>
          <w:sz w:val="24"/>
          <w:szCs w:val="24"/>
        </w:rPr>
      </w:pPr>
      <w:r w:rsidRPr="00C90516">
        <w:rPr>
          <w:sz w:val="24"/>
          <w:szCs w:val="24"/>
        </w:rPr>
        <w:t>In order not to limit the system in terms of multitasking, each port needs to be run on one or more threads.</w:t>
      </w:r>
    </w:p>
    <w:p w14:paraId="7BAEACA7" w14:textId="77777777" w:rsidR="002D6055" w:rsidRPr="00C90516" w:rsidRDefault="005B6215">
      <w:pPr>
        <w:pStyle w:val="Normal1"/>
        <w:jc w:val="both"/>
        <w:rPr>
          <w:sz w:val="24"/>
          <w:szCs w:val="24"/>
        </w:rPr>
      </w:pPr>
      <w:r w:rsidRPr="00C90516">
        <w:rPr>
          <w:sz w:val="24"/>
          <w:szCs w:val="24"/>
        </w:rPr>
        <w:t>The logic for the Stop &amp; Wait protocol should be implemented inside the port (or on top of it). It is used for the hop by hop reliability (remember that the sequence number is related only to the actual link).</w:t>
      </w:r>
    </w:p>
    <w:p w14:paraId="772276E1" w14:textId="77777777" w:rsidR="002D6055" w:rsidRPr="00C90516" w:rsidRDefault="005B6215">
      <w:pPr>
        <w:pStyle w:val="Normal1"/>
        <w:jc w:val="both"/>
        <w:rPr>
          <w:sz w:val="24"/>
          <w:szCs w:val="24"/>
        </w:rPr>
      </w:pPr>
      <w:r w:rsidRPr="00C90516">
        <w:rPr>
          <w:sz w:val="24"/>
          <w:szCs w:val="24"/>
        </w:rPr>
        <w:t>Finally, it could be preferable to have some logic that provides support in case of a link failure.</w:t>
      </w:r>
    </w:p>
    <w:p w14:paraId="76A64CFF" w14:textId="77777777" w:rsidR="00114889" w:rsidRPr="00C90516" w:rsidRDefault="00114889">
      <w:pPr>
        <w:pStyle w:val="Normal1"/>
        <w:jc w:val="both"/>
        <w:rPr>
          <w:sz w:val="24"/>
          <w:szCs w:val="24"/>
        </w:rPr>
      </w:pPr>
    </w:p>
    <w:p w14:paraId="00378B74" w14:textId="77777777" w:rsidR="002D6055" w:rsidRPr="00C90516" w:rsidRDefault="005B6215" w:rsidP="00114889">
      <w:pPr>
        <w:pStyle w:val="Heading3"/>
        <w:rPr>
          <w:sz w:val="24"/>
          <w:szCs w:val="24"/>
        </w:rPr>
      </w:pPr>
      <w:bookmarkStart w:id="40" w:name="h.8nu6e3edfnwt" w:colFirst="0" w:colLast="0"/>
      <w:bookmarkEnd w:id="40"/>
      <w:r w:rsidRPr="00C90516">
        <w:rPr>
          <w:sz w:val="24"/>
          <w:szCs w:val="24"/>
        </w:rPr>
        <w:t>Forwarding Table Manager</w:t>
      </w:r>
    </w:p>
    <w:p w14:paraId="6DEDA267" w14:textId="6F638C81" w:rsidR="002D6055" w:rsidRPr="00C90516" w:rsidRDefault="005B6215">
      <w:pPr>
        <w:pStyle w:val="Normal1"/>
        <w:jc w:val="both"/>
        <w:rPr>
          <w:sz w:val="24"/>
          <w:szCs w:val="24"/>
        </w:rPr>
      </w:pPr>
      <w:r w:rsidRPr="00C90516">
        <w:rPr>
          <w:sz w:val="24"/>
          <w:szCs w:val="24"/>
        </w:rPr>
        <w:t>The Forwarding Table Manager is in charge of updating the forwarding table and handling the timeouts for sending the</w:t>
      </w:r>
      <w:r w:rsidR="00B25326" w:rsidRPr="00C90516">
        <w:rPr>
          <w:sz w:val="24"/>
          <w:szCs w:val="24"/>
        </w:rPr>
        <w:t xml:space="preserve"> update messages to the neighbo</w:t>
      </w:r>
      <w:r w:rsidRPr="00C90516">
        <w:rPr>
          <w:sz w:val="24"/>
          <w:szCs w:val="24"/>
        </w:rPr>
        <w:t>ring routers. Once an update message is received it needs to update the Forwarding Table and if there are changes it should propagate them passing a new message to the Packet Handler.</w:t>
      </w:r>
    </w:p>
    <w:p w14:paraId="507C2B46" w14:textId="77777777" w:rsidR="002D6055" w:rsidRPr="00C90516" w:rsidRDefault="005B6215">
      <w:pPr>
        <w:pStyle w:val="Normal1"/>
        <w:jc w:val="both"/>
        <w:rPr>
          <w:sz w:val="24"/>
          <w:szCs w:val="24"/>
        </w:rPr>
      </w:pPr>
      <w:r w:rsidRPr="00C90516">
        <w:rPr>
          <w:sz w:val="24"/>
          <w:szCs w:val="24"/>
        </w:rPr>
        <w:t>The logic to maintain the status of the connection among routers (HELLO packets) should be implemented inside this class.</w:t>
      </w:r>
    </w:p>
    <w:p w14:paraId="46950D32" w14:textId="77777777" w:rsidR="002D6055" w:rsidRPr="00C90516" w:rsidRDefault="002D6055">
      <w:pPr>
        <w:pStyle w:val="Normal1"/>
        <w:jc w:val="both"/>
        <w:rPr>
          <w:sz w:val="24"/>
          <w:szCs w:val="24"/>
        </w:rPr>
      </w:pPr>
    </w:p>
    <w:p w14:paraId="5F281F2A" w14:textId="77777777" w:rsidR="002D6055" w:rsidRPr="00C90516" w:rsidRDefault="005B6215" w:rsidP="00114889">
      <w:pPr>
        <w:pStyle w:val="Heading3"/>
        <w:rPr>
          <w:sz w:val="24"/>
          <w:szCs w:val="24"/>
        </w:rPr>
      </w:pPr>
      <w:bookmarkStart w:id="41" w:name="h.se6badz43z2q" w:colFirst="0" w:colLast="0"/>
      <w:bookmarkEnd w:id="41"/>
      <w:r w:rsidRPr="00C90516">
        <w:rPr>
          <w:sz w:val="24"/>
          <w:szCs w:val="24"/>
        </w:rPr>
        <w:t>Forwarding Table</w:t>
      </w:r>
    </w:p>
    <w:p w14:paraId="21406C98" w14:textId="77777777" w:rsidR="002D6055" w:rsidRPr="00C90516" w:rsidRDefault="005B6215">
      <w:pPr>
        <w:pStyle w:val="Normal1"/>
        <w:jc w:val="both"/>
        <w:rPr>
          <w:sz w:val="24"/>
          <w:szCs w:val="24"/>
        </w:rPr>
      </w:pPr>
      <w:r w:rsidRPr="00C90516">
        <w:rPr>
          <w:sz w:val="24"/>
          <w:szCs w:val="24"/>
        </w:rPr>
        <w:lastRenderedPageBreak/>
        <w:t>The forwarding table contains the most updated forwarding table. This object is not in charge of executing any action so it does not need to be run on a separated thread, but as it is a shared resource it requires particular attention on the modalities used to access the information contained in it (i.e. use semaphores).</w:t>
      </w:r>
    </w:p>
    <w:p w14:paraId="0658FC2D" w14:textId="77777777" w:rsidR="00E71640" w:rsidRPr="00C90516" w:rsidRDefault="00E71640">
      <w:pPr>
        <w:pStyle w:val="Normal1"/>
        <w:jc w:val="both"/>
        <w:rPr>
          <w:sz w:val="24"/>
          <w:szCs w:val="24"/>
        </w:rPr>
      </w:pPr>
    </w:p>
    <w:p w14:paraId="3F92D0FF" w14:textId="77777777" w:rsidR="002D6055" w:rsidRPr="00C90516" w:rsidRDefault="005B6215" w:rsidP="00114889">
      <w:pPr>
        <w:pStyle w:val="Heading3"/>
        <w:rPr>
          <w:sz w:val="24"/>
          <w:szCs w:val="24"/>
        </w:rPr>
      </w:pPr>
      <w:bookmarkStart w:id="42" w:name="h.r39tqaickuw2" w:colFirst="0" w:colLast="0"/>
      <w:bookmarkEnd w:id="42"/>
      <w:r w:rsidRPr="00C90516">
        <w:rPr>
          <w:sz w:val="24"/>
          <w:szCs w:val="24"/>
        </w:rPr>
        <w:t>Packet Handler</w:t>
      </w:r>
    </w:p>
    <w:p w14:paraId="7E688EF0" w14:textId="77777777" w:rsidR="002D6055" w:rsidRPr="00C90516" w:rsidRDefault="005B6215">
      <w:pPr>
        <w:pStyle w:val="Normal1"/>
        <w:jc w:val="both"/>
        <w:rPr>
          <w:sz w:val="24"/>
          <w:szCs w:val="24"/>
        </w:rPr>
      </w:pPr>
      <w:r w:rsidRPr="00C90516">
        <w:rPr>
          <w:sz w:val="24"/>
          <w:szCs w:val="24"/>
        </w:rPr>
        <w:t>The Packet Handler is the most crucial element of the system as it is in charge of dispatching all the packets that are circulating in the system.</w:t>
      </w:r>
    </w:p>
    <w:p w14:paraId="0C409842" w14:textId="77777777" w:rsidR="002D6055" w:rsidRPr="00C90516" w:rsidRDefault="005B6215">
      <w:pPr>
        <w:pStyle w:val="Normal1"/>
        <w:jc w:val="both"/>
        <w:rPr>
          <w:sz w:val="24"/>
          <w:szCs w:val="24"/>
        </w:rPr>
      </w:pPr>
      <w:r w:rsidRPr="00C90516">
        <w:rPr>
          <w:sz w:val="24"/>
          <w:szCs w:val="24"/>
        </w:rPr>
        <w:t>There are two possible ways of implementing it: as a single threaded event list manager or as a multi-threaded manager. Even though the second possibility could increase the performances of the system we suggest implementing it as a single threaded element. In this case each packet received could be appropriately dispatched depending on its type (i.e. HELLO and UPDATE packets to the Forwarding Table Manager and Data Packets to the relative Port).</w:t>
      </w:r>
    </w:p>
    <w:p w14:paraId="251DD440" w14:textId="77777777" w:rsidR="002D6055" w:rsidRPr="00114889" w:rsidRDefault="005B6215" w:rsidP="007401F6">
      <w:pPr>
        <w:pStyle w:val="Heading2"/>
      </w:pPr>
      <w:bookmarkStart w:id="43" w:name="h.nn8ph76wx2ii" w:colFirst="0" w:colLast="0"/>
      <w:bookmarkEnd w:id="43"/>
      <w:r w:rsidRPr="00114889">
        <w:t>Sender &amp; Receiver</w:t>
      </w:r>
    </w:p>
    <w:p w14:paraId="04645E8A" w14:textId="60D84FF4" w:rsidR="002D6055" w:rsidRPr="00C90516" w:rsidRDefault="005B6215">
      <w:pPr>
        <w:pStyle w:val="Normal1"/>
        <w:jc w:val="both"/>
        <w:rPr>
          <w:sz w:val="24"/>
          <w:szCs w:val="24"/>
        </w:rPr>
      </w:pPr>
      <w:r w:rsidRPr="00C90516">
        <w:rPr>
          <w:sz w:val="24"/>
          <w:szCs w:val="24"/>
        </w:rPr>
        <w:t xml:space="preserve">Senders and the Receivers are much simpler than the Routers and in particular they are limited to controlling the outgoing and incoming flows of packets. </w:t>
      </w:r>
      <w:r w:rsidR="00B25326" w:rsidRPr="00C90516">
        <w:rPr>
          <w:sz w:val="24"/>
          <w:szCs w:val="24"/>
        </w:rPr>
        <w:fldChar w:fldCharType="begin"/>
      </w:r>
      <w:r w:rsidR="00B25326" w:rsidRPr="00C90516">
        <w:rPr>
          <w:sz w:val="24"/>
          <w:szCs w:val="24"/>
        </w:rPr>
        <w:instrText xml:space="preserve"> REF _Ref353871495 \h </w:instrText>
      </w:r>
      <w:r w:rsidR="00C90516">
        <w:rPr>
          <w:sz w:val="24"/>
          <w:szCs w:val="24"/>
        </w:rPr>
        <w:instrText xml:space="preserve"> \* MERGEFORMAT </w:instrText>
      </w:r>
      <w:r w:rsidR="00B25326" w:rsidRPr="00C90516">
        <w:rPr>
          <w:sz w:val="24"/>
          <w:szCs w:val="24"/>
        </w:rPr>
      </w:r>
      <w:r w:rsidR="00B25326" w:rsidRPr="00C90516">
        <w:rPr>
          <w:sz w:val="24"/>
          <w:szCs w:val="24"/>
        </w:rPr>
        <w:fldChar w:fldCharType="separate"/>
      </w:r>
      <w:r w:rsidR="00B25326" w:rsidRPr="00C90516">
        <w:rPr>
          <w:sz w:val="24"/>
          <w:szCs w:val="24"/>
        </w:rPr>
        <w:t xml:space="preserve">Figures </w:t>
      </w:r>
      <w:r w:rsidR="00B25326" w:rsidRPr="00C90516">
        <w:rPr>
          <w:noProof/>
          <w:sz w:val="24"/>
          <w:szCs w:val="24"/>
        </w:rPr>
        <w:t>7</w:t>
      </w:r>
      <w:r w:rsidR="00B25326" w:rsidRPr="00C90516">
        <w:rPr>
          <w:sz w:val="24"/>
          <w:szCs w:val="24"/>
        </w:rPr>
        <w:fldChar w:fldCharType="end"/>
      </w:r>
      <w:r w:rsidR="00B25326" w:rsidRPr="00C90516">
        <w:rPr>
          <w:sz w:val="24"/>
          <w:szCs w:val="24"/>
        </w:rPr>
        <w:t xml:space="preserve"> and </w:t>
      </w:r>
      <w:r w:rsidR="00B25326" w:rsidRPr="00C90516">
        <w:rPr>
          <w:sz w:val="24"/>
          <w:szCs w:val="24"/>
        </w:rPr>
        <w:fldChar w:fldCharType="begin"/>
      </w:r>
      <w:r w:rsidR="00B25326" w:rsidRPr="00C90516">
        <w:rPr>
          <w:sz w:val="24"/>
          <w:szCs w:val="24"/>
        </w:rPr>
        <w:instrText xml:space="preserve"> REF _Ref353871505 \h </w:instrText>
      </w:r>
      <w:r w:rsidR="00C90516">
        <w:rPr>
          <w:sz w:val="24"/>
          <w:szCs w:val="24"/>
        </w:rPr>
        <w:instrText xml:space="preserve"> \* MERGEFORMAT </w:instrText>
      </w:r>
      <w:r w:rsidR="00B25326" w:rsidRPr="00C90516">
        <w:rPr>
          <w:sz w:val="24"/>
          <w:szCs w:val="24"/>
        </w:rPr>
      </w:r>
      <w:r w:rsidR="00B25326" w:rsidRPr="00C90516">
        <w:rPr>
          <w:sz w:val="24"/>
          <w:szCs w:val="24"/>
        </w:rPr>
        <w:fldChar w:fldCharType="separate"/>
      </w:r>
      <w:r w:rsidR="00B25326" w:rsidRPr="00C90516">
        <w:rPr>
          <w:noProof/>
          <w:sz w:val="24"/>
          <w:szCs w:val="24"/>
        </w:rPr>
        <w:t>8</w:t>
      </w:r>
      <w:r w:rsidR="00B25326" w:rsidRPr="00C90516">
        <w:rPr>
          <w:sz w:val="24"/>
          <w:szCs w:val="24"/>
        </w:rPr>
        <w:fldChar w:fldCharType="end"/>
      </w:r>
      <w:r w:rsidRPr="00C90516">
        <w:rPr>
          <w:sz w:val="24"/>
          <w:szCs w:val="24"/>
        </w:rPr>
        <w:t xml:space="preserve"> show the main objects that constitute them.</w:t>
      </w:r>
    </w:p>
    <w:p w14:paraId="198B8BF5" w14:textId="77777777" w:rsidR="002D6055" w:rsidRPr="00C90516" w:rsidRDefault="002D6055">
      <w:pPr>
        <w:pStyle w:val="Normal1"/>
        <w:jc w:val="both"/>
        <w:rPr>
          <w:sz w:val="24"/>
          <w:szCs w:val="24"/>
        </w:rPr>
      </w:pPr>
    </w:p>
    <w:p w14:paraId="26871910" w14:textId="77777777" w:rsidR="00E71640" w:rsidRDefault="005B6215" w:rsidP="00E71640">
      <w:pPr>
        <w:pStyle w:val="Normal1"/>
        <w:keepNext/>
        <w:ind w:left="720"/>
        <w:jc w:val="both"/>
      </w:pPr>
      <w:r w:rsidRPr="00114889">
        <w:rPr>
          <w:noProof/>
          <w:lang w:eastAsia="en-US"/>
        </w:rPr>
        <w:drawing>
          <wp:inline distT="0" distB="0" distL="0" distR="0" wp14:anchorId="3015047B" wp14:editId="078486F7">
            <wp:extent cx="4543425" cy="2844412"/>
            <wp:effectExtent l="0" t="0" r="0"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7">
                      <a:extLst>
                        <a:ext uri="{28A0092B-C50C-407E-A947-70E740481C1C}">
                          <a14:useLocalDpi xmlns:a14="http://schemas.microsoft.com/office/drawing/2010/main" val="0"/>
                        </a:ext>
                      </a:extLst>
                    </a:blip>
                    <a:stretch>
                      <a:fillRect/>
                    </a:stretch>
                  </pic:blipFill>
                  <pic:spPr>
                    <a:xfrm>
                      <a:off x="0" y="0"/>
                      <a:ext cx="4543425" cy="2844412"/>
                    </a:xfrm>
                    <a:prstGeom prst="rect">
                      <a:avLst/>
                    </a:prstGeom>
                  </pic:spPr>
                </pic:pic>
              </a:graphicData>
            </a:graphic>
          </wp:inline>
        </w:drawing>
      </w:r>
    </w:p>
    <w:p w14:paraId="1984F5D8" w14:textId="5FA53321" w:rsidR="002D6055" w:rsidRPr="00114889" w:rsidRDefault="00E71640" w:rsidP="00E71640">
      <w:pPr>
        <w:pStyle w:val="Subtitle"/>
      </w:pPr>
      <w:bookmarkStart w:id="44" w:name="_Ref353871495"/>
      <w:r>
        <w:t xml:space="preserve">Figure </w:t>
      </w:r>
      <w:r w:rsidR="00271780">
        <w:fldChar w:fldCharType="begin"/>
      </w:r>
      <w:r w:rsidR="00271780">
        <w:instrText xml:space="preserve"> SEQ Figure \* ARABIC </w:instrText>
      </w:r>
      <w:r w:rsidR="00271780">
        <w:fldChar w:fldCharType="separate"/>
      </w:r>
      <w:r>
        <w:rPr>
          <w:noProof/>
        </w:rPr>
        <w:t>7</w:t>
      </w:r>
      <w:r w:rsidR="00271780">
        <w:rPr>
          <w:noProof/>
        </w:rPr>
        <w:fldChar w:fldCharType="end"/>
      </w:r>
      <w:bookmarkEnd w:id="44"/>
      <w:r>
        <w:t>: Sender objects composition</w:t>
      </w:r>
    </w:p>
    <w:p w14:paraId="1CD83005" w14:textId="77777777" w:rsidR="002D6055" w:rsidRPr="00114889" w:rsidRDefault="002D6055">
      <w:pPr>
        <w:pStyle w:val="Normal1"/>
        <w:jc w:val="both"/>
      </w:pPr>
    </w:p>
    <w:p w14:paraId="7A44A2E8" w14:textId="77777777" w:rsidR="00E71640" w:rsidRDefault="005B6215" w:rsidP="00E71640">
      <w:pPr>
        <w:pStyle w:val="Normal1"/>
        <w:keepNext/>
        <w:ind w:left="720"/>
        <w:jc w:val="both"/>
      </w:pPr>
      <w:r w:rsidRPr="00114889">
        <w:rPr>
          <w:noProof/>
          <w:lang w:eastAsia="en-US"/>
        </w:rPr>
        <w:lastRenderedPageBreak/>
        <w:drawing>
          <wp:inline distT="0" distB="0" distL="0" distR="0" wp14:anchorId="57101B7A" wp14:editId="718D1937">
            <wp:extent cx="4524375" cy="2847975"/>
            <wp:effectExtent l="0" t="0" r="9525" b="9525"/>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8">
                      <a:extLst>
                        <a:ext uri="{28A0092B-C50C-407E-A947-70E740481C1C}">
                          <a14:useLocalDpi xmlns:a14="http://schemas.microsoft.com/office/drawing/2010/main" val="0"/>
                        </a:ext>
                      </a:extLst>
                    </a:blip>
                    <a:stretch>
                      <a:fillRect/>
                    </a:stretch>
                  </pic:blipFill>
                  <pic:spPr>
                    <a:xfrm>
                      <a:off x="0" y="0"/>
                      <a:ext cx="4524375" cy="2847975"/>
                    </a:xfrm>
                    <a:prstGeom prst="rect">
                      <a:avLst/>
                    </a:prstGeom>
                  </pic:spPr>
                </pic:pic>
              </a:graphicData>
            </a:graphic>
          </wp:inline>
        </w:drawing>
      </w:r>
    </w:p>
    <w:p w14:paraId="2CB6ED69" w14:textId="245DFB2C" w:rsidR="002D6055" w:rsidRPr="00114889" w:rsidRDefault="00E71640" w:rsidP="00E71640">
      <w:pPr>
        <w:pStyle w:val="Subtitle"/>
      </w:pPr>
      <w:bookmarkStart w:id="45" w:name="_Ref353871505"/>
      <w:r>
        <w:t xml:space="preserve">Figure </w:t>
      </w:r>
      <w:r w:rsidR="00271780">
        <w:fldChar w:fldCharType="begin"/>
      </w:r>
      <w:r w:rsidR="00271780">
        <w:instrText xml:space="preserve"> SEQ Figure \* ARABIC </w:instrText>
      </w:r>
      <w:r w:rsidR="00271780">
        <w:fldChar w:fldCharType="separate"/>
      </w:r>
      <w:r>
        <w:rPr>
          <w:noProof/>
        </w:rPr>
        <w:t>8</w:t>
      </w:r>
      <w:r w:rsidR="00271780">
        <w:rPr>
          <w:noProof/>
        </w:rPr>
        <w:fldChar w:fldCharType="end"/>
      </w:r>
      <w:bookmarkEnd w:id="45"/>
      <w:r>
        <w:t>: Receiver objects composition</w:t>
      </w:r>
    </w:p>
    <w:p w14:paraId="00BE9477" w14:textId="77777777" w:rsidR="002D6055" w:rsidRPr="00114889" w:rsidRDefault="002D6055" w:rsidP="00114889">
      <w:pPr>
        <w:pStyle w:val="Heading3"/>
      </w:pPr>
      <w:bookmarkStart w:id="46" w:name="h.cst0g92xzxgz" w:colFirst="0" w:colLast="0"/>
      <w:bookmarkEnd w:id="46"/>
    </w:p>
    <w:p w14:paraId="2A523900" w14:textId="77777777" w:rsidR="002D6055" w:rsidRPr="00C90516" w:rsidRDefault="005B6215" w:rsidP="00114889">
      <w:pPr>
        <w:pStyle w:val="Heading3"/>
        <w:rPr>
          <w:sz w:val="24"/>
          <w:szCs w:val="24"/>
        </w:rPr>
      </w:pPr>
      <w:bookmarkStart w:id="47" w:name="h.ttr2huwy020v" w:colFirst="0" w:colLast="0"/>
      <w:bookmarkEnd w:id="47"/>
      <w:r w:rsidRPr="00C90516">
        <w:rPr>
          <w:sz w:val="24"/>
          <w:szCs w:val="24"/>
        </w:rPr>
        <w:t>Ports</w:t>
      </w:r>
    </w:p>
    <w:p w14:paraId="2F618F71" w14:textId="254D1D15" w:rsidR="002D6055" w:rsidRPr="00C90516" w:rsidRDefault="005B6215">
      <w:pPr>
        <w:pStyle w:val="Normal1"/>
        <w:jc w:val="both"/>
        <w:rPr>
          <w:sz w:val="24"/>
          <w:szCs w:val="24"/>
        </w:rPr>
      </w:pPr>
      <w:r w:rsidRPr="00C90516">
        <w:rPr>
          <w:sz w:val="24"/>
          <w:szCs w:val="24"/>
        </w:rPr>
        <w:t>Ports basically have the same behav</w:t>
      </w:r>
      <w:r w:rsidR="00E71640" w:rsidRPr="00C90516">
        <w:rPr>
          <w:sz w:val="24"/>
          <w:szCs w:val="24"/>
        </w:rPr>
        <w:t>io</w:t>
      </w:r>
      <w:r w:rsidRPr="00C90516">
        <w:rPr>
          <w:sz w:val="24"/>
          <w:szCs w:val="24"/>
        </w:rPr>
        <w:t>r as the ones of the Routers; they maintain the queues of incoming and outgoing packets. Moreover they implement the logic for the link layer data link controls.</w:t>
      </w:r>
    </w:p>
    <w:p w14:paraId="64E4D888" w14:textId="77777777" w:rsidR="00114889" w:rsidRPr="00C90516" w:rsidRDefault="00114889">
      <w:pPr>
        <w:pStyle w:val="Normal1"/>
        <w:jc w:val="both"/>
        <w:rPr>
          <w:sz w:val="24"/>
          <w:szCs w:val="24"/>
        </w:rPr>
      </w:pPr>
    </w:p>
    <w:p w14:paraId="4CC8AA3E" w14:textId="77777777" w:rsidR="002D6055" w:rsidRPr="00C90516" w:rsidRDefault="005B6215" w:rsidP="00114889">
      <w:pPr>
        <w:pStyle w:val="Heading3"/>
        <w:rPr>
          <w:sz w:val="24"/>
          <w:szCs w:val="24"/>
        </w:rPr>
      </w:pPr>
      <w:bookmarkStart w:id="48" w:name="h.auy2gf8t0x9b" w:colFirst="0" w:colLast="0"/>
      <w:bookmarkEnd w:id="48"/>
      <w:r w:rsidRPr="00C90516">
        <w:rPr>
          <w:sz w:val="24"/>
          <w:szCs w:val="24"/>
        </w:rPr>
        <w:t>Routing Manager</w:t>
      </w:r>
    </w:p>
    <w:p w14:paraId="4937F9F5" w14:textId="44799210" w:rsidR="002D6055" w:rsidRPr="00C90516" w:rsidRDefault="005B6215">
      <w:pPr>
        <w:pStyle w:val="Normal1"/>
        <w:jc w:val="both"/>
        <w:rPr>
          <w:sz w:val="24"/>
          <w:szCs w:val="24"/>
        </w:rPr>
      </w:pPr>
      <w:r w:rsidRPr="00C90516">
        <w:rPr>
          <w:sz w:val="24"/>
          <w:szCs w:val="24"/>
        </w:rPr>
        <w:t>The Routing Manager is the element that maintain</w:t>
      </w:r>
      <w:r w:rsidR="00E71640" w:rsidRPr="00C90516">
        <w:rPr>
          <w:sz w:val="24"/>
          <w:szCs w:val="24"/>
        </w:rPr>
        <w:t>s</w:t>
      </w:r>
      <w:r w:rsidRPr="00C90516">
        <w:rPr>
          <w:sz w:val="24"/>
          <w:szCs w:val="24"/>
        </w:rPr>
        <w:t xml:space="preserve"> the status of the connection of the node with the rest of the network. In our particular case, the Routing Manager is responsible of handling the HELLO messages and the timeouts necessary to detect possible errors in the connection to the Router.</w:t>
      </w:r>
    </w:p>
    <w:p w14:paraId="3A53CA06" w14:textId="77777777" w:rsidR="00114889" w:rsidRPr="00C90516" w:rsidRDefault="00114889">
      <w:pPr>
        <w:pStyle w:val="Normal1"/>
        <w:jc w:val="both"/>
        <w:rPr>
          <w:sz w:val="24"/>
          <w:szCs w:val="24"/>
        </w:rPr>
      </w:pPr>
    </w:p>
    <w:p w14:paraId="037CFDAE" w14:textId="77777777" w:rsidR="002D6055" w:rsidRPr="00C90516" w:rsidRDefault="005B6215" w:rsidP="00114889">
      <w:pPr>
        <w:pStyle w:val="Heading3"/>
        <w:rPr>
          <w:sz w:val="24"/>
          <w:szCs w:val="24"/>
        </w:rPr>
      </w:pPr>
      <w:bookmarkStart w:id="49" w:name="h.kl56y6hrranh" w:colFirst="0" w:colLast="0"/>
      <w:bookmarkEnd w:id="49"/>
      <w:r w:rsidRPr="00C90516">
        <w:rPr>
          <w:sz w:val="24"/>
          <w:szCs w:val="24"/>
        </w:rPr>
        <w:t>Content Sender &amp; Receiver</w:t>
      </w:r>
    </w:p>
    <w:p w14:paraId="6D1CAF3C" w14:textId="29064E6D" w:rsidR="002D6055" w:rsidRPr="00C90516" w:rsidRDefault="005B6215">
      <w:pPr>
        <w:pStyle w:val="Normal1"/>
        <w:jc w:val="both"/>
        <w:rPr>
          <w:sz w:val="24"/>
          <w:szCs w:val="24"/>
        </w:rPr>
      </w:pPr>
      <w:r w:rsidRPr="00C90516">
        <w:rPr>
          <w:sz w:val="24"/>
          <w:szCs w:val="24"/>
        </w:rPr>
        <w:t xml:space="preserve">The main logic of the two network elements is located in this class. As we are considering a network </w:t>
      </w:r>
      <w:r w:rsidR="00E71640" w:rsidRPr="00C90516">
        <w:rPr>
          <w:sz w:val="24"/>
          <w:szCs w:val="24"/>
        </w:rPr>
        <w:t>with hop by hop reliability, the</w:t>
      </w:r>
      <w:r w:rsidRPr="00C90516">
        <w:rPr>
          <w:sz w:val="24"/>
          <w:szCs w:val="24"/>
        </w:rPr>
        <w:t>s</w:t>
      </w:r>
      <w:r w:rsidR="00E71640" w:rsidRPr="00C90516">
        <w:rPr>
          <w:sz w:val="24"/>
          <w:szCs w:val="24"/>
        </w:rPr>
        <w:t>e</w:t>
      </w:r>
      <w:r w:rsidRPr="00C90516">
        <w:rPr>
          <w:sz w:val="24"/>
          <w:szCs w:val="24"/>
        </w:rPr>
        <w:t xml:space="preserve"> two components do not need to provide systems for retransmission or acknowledgment of packets; they do need to provide some logic to reassemble the transmitted data in case the delivery happens out of order.</w:t>
      </w:r>
    </w:p>
    <w:p w14:paraId="007B8564" w14:textId="77777777" w:rsidR="002D6055" w:rsidRPr="00114889" w:rsidRDefault="005B6215" w:rsidP="007401F6">
      <w:pPr>
        <w:pStyle w:val="Heading2"/>
      </w:pPr>
      <w:bookmarkStart w:id="50" w:name="h.kx40rrl3ihjg" w:colFirst="0" w:colLast="0"/>
      <w:bookmarkEnd w:id="50"/>
      <w:r w:rsidRPr="00114889">
        <w:t>Final Comments</w:t>
      </w:r>
    </w:p>
    <w:p w14:paraId="1DB8F2B8" w14:textId="77777777" w:rsidR="002D6055" w:rsidRPr="00C90516" w:rsidRDefault="005B6215">
      <w:pPr>
        <w:pStyle w:val="Normal1"/>
        <w:rPr>
          <w:sz w:val="24"/>
          <w:szCs w:val="24"/>
        </w:rPr>
      </w:pPr>
      <w:r w:rsidRPr="00C90516">
        <w:rPr>
          <w:sz w:val="24"/>
          <w:szCs w:val="24"/>
        </w:rPr>
        <w:t>These guidelines provide a way of implementing the system described in this document but are not the only way for realizing it. Possible additions to what is written here could be:</w:t>
      </w:r>
    </w:p>
    <w:p w14:paraId="5B4448D2" w14:textId="77777777" w:rsidR="002D6055" w:rsidRPr="00C90516" w:rsidRDefault="005B6215">
      <w:pPr>
        <w:pStyle w:val="Normal1"/>
        <w:numPr>
          <w:ilvl w:val="0"/>
          <w:numId w:val="3"/>
        </w:numPr>
        <w:ind w:hanging="359"/>
        <w:rPr>
          <w:sz w:val="24"/>
          <w:szCs w:val="24"/>
        </w:rPr>
      </w:pPr>
      <w:r w:rsidRPr="00C90516">
        <w:rPr>
          <w:sz w:val="24"/>
          <w:szCs w:val="24"/>
        </w:rPr>
        <w:t>implementing a priority queue in the ports to prioritize routing packets that could be more important in the proper functioning of the network;</w:t>
      </w:r>
    </w:p>
    <w:p w14:paraId="65AA8CAC" w14:textId="77777777" w:rsidR="002D6055" w:rsidRPr="00C90516" w:rsidRDefault="005B6215">
      <w:pPr>
        <w:pStyle w:val="Normal1"/>
        <w:numPr>
          <w:ilvl w:val="0"/>
          <w:numId w:val="3"/>
        </w:numPr>
        <w:ind w:hanging="359"/>
        <w:rPr>
          <w:sz w:val="24"/>
          <w:szCs w:val="24"/>
        </w:rPr>
      </w:pPr>
      <w:proofErr w:type="gramStart"/>
      <w:r w:rsidRPr="00C90516">
        <w:rPr>
          <w:sz w:val="24"/>
          <w:szCs w:val="24"/>
        </w:rPr>
        <w:t>having</w:t>
      </w:r>
      <w:proofErr w:type="gramEnd"/>
      <w:r w:rsidRPr="00C90516">
        <w:rPr>
          <w:sz w:val="24"/>
          <w:szCs w:val="24"/>
        </w:rPr>
        <w:t xml:space="preserve"> multiple packet handlers connect to the different ports to have an increased parallelization of the operations.</w:t>
      </w:r>
    </w:p>
    <w:p w14:paraId="5AE385B0" w14:textId="77777777" w:rsidR="002D6055" w:rsidRPr="00114889" w:rsidRDefault="002D6055">
      <w:pPr>
        <w:pStyle w:val="Normal1"/>
        <w:jc w:val="both"/>
      </w:pPr>
    </w:p>
    <w:p w14:paraId="658C9DA8" w14:textId="77777777" w:rsidR="002D6055" w:rsidRPr="00114889" w:rsidRDefault="002D6055">
      <w:pPr>
        <w:pStyle w:val="Normal1"/>
        <w:jc w:val="both"/>
      </w:pPr>
    </w:p>
    <w:p w14:paraId="2403A1B5" w14:textId="77777777" w:rsidR="00E71640" w:rsidRDefault="00E71640">
      <w:pPr>
        <w:jc w:val="left"/>
        <w:rPr>
          <w:rFonts w:ascii="Arial" w:eastAsiaTheme="majorEastAsia" w:hAnsi="Arial" w:cs="Arial"/>
          <w:b/>
          <w:bCs/>
          <w:kern w:val="32"/>
          <w:sz w:val="32"/>
          <w:szCs w:val="32"/>
        </w:rPr>
      </w:pPr>
      <w:r>
        <w:lastRenderedPageBreak/>
        <w:br w:type="page"/>
      </w:r>
    </w:p>
    <w:p w14:paraId="5E892560" w14:textId="5C6B8614" w:rsidR="002D6055" w:rsidRPr="00114889" w:rsidRDefault="005B6215" w:rsidP="00E71640">
      <w:pPr>
        <w:pStyle w:val="Heading1"/>
        <w:numPr>
          <w:ilvl w:val="0"/>
          <w:numId w:val="0"/>
        </w:numPr>
        <w:ind w:left="432"/>
      </w:pPr>
      <w:r w:rsidRPr="00114889">
        <w:lastRenderedPageBreak/>
        <w:t>Appendix:</w:t>
      </w:r>
    </w:p>
    <w:p w14:paraId="4E6BAA91" w14:textId="77777777" w:rsidR="002D6055" w:rsidRPr="00114889" w:rsidRDefault="002D6055">
      <w:pPr>
        <w:pStyle w:val="Normal1"/>
        <w:jc w:val="both"/>
      </w:pPr>
    </w:p>
    <w:p w14:paraId="137B5C96" w14:textId="63DB6288" w:rsidR="002D6055" w:rsidRPr="00114889" w:rsidRDefault="005B6215">
      <w:pPr>
        <w:pStyle w:val="Normal1"/>
        <w:jc w:val="both"/>
      </w:pPr>
      <w:r w:rsidRPr="00114889">
        <w:t xml:space="preserve">End nodes send “Hello” packets every </w:t>
      </w:r>
      <w:r w:rsidR="00EC1ECE">
        <w:t>30</w:t>
      </w:r>
      <w:r w:rsidRPr="00114889">
        <w:t xml:space="preserve"> seconds.</w:t>
      </w:r>
    </w:p>
    <w:p w14:paraId="7E9BAD25" w14:textId="22B03C90" w:rsidR="002D6055" w:rsidRPr="00114889" w:rsidRDefault="005B6215">
      <w:pPr>
        <w:pStyle w:val="Normal1"/>
        <w:jc w:val="both"/>
      </w:pPr>
      <w:r w:rsidRPr="00114889">
        <w:t xml:space="preserve">Routers send </w:t>
      </w:r>
      <w:r w:rsidR="00367419">
        <w:t xml:space="preserve">LS updates every </w:t>
      </w:r>
      <w:r w:rsidR="00452347">
        <w:t>2</w:t>
      </w:r>
      <w:r w:rsidRPr="00114889">
        <w:t xml:space="preserve"> </w:t>
      </w:r>
      <w:r w:rsidR="00367419">
        <w:t>minutes</w:t>
      </w:r>
      <w:r w:rsidRPr="00114889">
        <w:t>.</w:t>
      </w:r>
    </w:p>
    <w:p w14:paraId="354E6FA9" w14:textId="77777777" w:rsidR="002D6055" w:rsidRPr="00114889" w:rsidRDefault="005B6215">
      <w:pPr>
        <w:pStyle w:val="Normal1"/>
        <w:jc w:val="both"/>
      </w:pPr>
      <w:r w:rsidRPr="00114889">
        <w:t>Packet type values are given in the table below.</w:t>
      </w:r>
    </w:p>
    <w:p w14:paraId="1D1E6CC1" w14:textId="77777777" w:rsidR="002D6055" w:rsidRPr="00114889" w:rsidRDefault="002D6055">
      <w:pPr>
        <w:pStyle w:val="Normal1"/>
        <w:jc w:val="both"/>
      </w:pPr>
    </w:p>
    <w:p w14:paraId="333EF118" w14:textId="77777777" w:rsidR="002D6055" w:rsidRPr="00114889" w:rsidRDefault="002D6055">
      <w:pPr>
        <w:pStyle w:val="Normal1"/>
        <w:jc w:val="both"/>
      </w:pPr>
    </w:p>
    <w:tbl>
      <w:tblPr>
        <w:tblW w:w="41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45"/>
        <w:gridCol w:w="2040"/>
      </w:tblGrid>
      <w:tr w:rsidR="002D6055" w:rsidRPr="00114889" w14:paraId="35F867BF" w14:textId="77777777">
        <w:tc>
          <w:tcPr>
            <w:tcW w:w="2145" w:type="dxa"/>
            <w:tcMar>
              <w:top w:w="100" w:type="dxa"/>
              <w:left w:w="100" w:type="dxa"/>
              <w:bottom w:w="100" w:type="dxa"/>
              <w:right w:w="100" w:type="dxa"/>
            </w:tcMar>
          </w:tcPr>
          <w:p w14:paraId="10B3FC6A" w14:textId="77777777" w:rsidR="002D6055" w:rsidRPr="00114889" w:rsidRDefault="005B6215">
            <w:pPr>
              <w:pStyle w:val="Normal1"/>
              <w:jc w:val="both"/>
            </w:pPr>
            <w:r w:rsidRPr="00114889">
              <w:rPr>
                <w:b/>
                <w:highlight w:val="white"/>
              </w:rPr>
              <w:t>Packet type</w:t>
            </w:r>
          </w:p>
        </w:tc>
        <w:tc>
          <w:tcPr>
            <w:tcW w:w="2040" w:type="dxa"/>
            <w:tcMar>
              <w:top w:w="100" w:type="dxa"/>
              <w:left w:w="100" w:type="dxa"/>
              <w:bottom w:w="100" w:type="dxa"/>
              <w:right w:w="100" w:type="dxa"/>
            </w:tcMar>
          </w:tcPr>
          <w:p w14:paraId="63E7280D" w14:textId="77777777" w:rsidR="002D6055" w:rsidRPr="00114889" w:rsidRDefault="005B6215">
            <w:pPr>
              <w:pStyle w:val="Normal1"/>
              <w:jc w:val="both"/>
            </w:pPr>
            <w:r w:rsidRPr="00114889">
              <w:rPr>
                <w:b/>
                <w:highlight w:val="white"/>
              </w:rPr>
              <w:t>Value</w:t>
            </w:r>
          </w:p>
        </w:tc>
      </w:tr>
      <w:tr w:rsidR="002D6055" w:rsidRPr="00114889" w14:paraId="25179653" w14:textId="77777777">
        <w:tc>
          <w:tcPr>
            <w:tcW w:w="2145" w:type="dxa"/>
            <w:tcMar>
              <w:top w:w="100" w:type="dxa"/>
              <w:left w:w="100" w:type="dxa"/>
              <w:bottom w:w="100" w:type="dxa"/>
              <w:right w:w="100" w:type="dxa"/>
            </w:tcMar>
          </w:tcPr>
          <w:p w14:paraId="15B0C8E1" w14:textId="77777777" w:rsidR="002D6055" w:rsidRPr="00114889" w:rsidRDefault="005B6215">
            <w:pPr>
              <w:pStyle w:val="Normal1"/>
            </w:pPr>
            <w:r w:rsidRPr="00114889">
              <w:t>Hello</w:t>
            </w:r>
          </w:p>
        </w:tc>
        <w:tc>
          <w:tcPr>
            <w:tcW w:w="2040" w:type="dxa"/>
            <w:tcMar>
              <w:top w:w="100" w:type="dxa"/>
              <w:left w:w="100" w:type="dxa"/>
              <w:bottom w:w="100" w:type="dxa"/>
              <w:right w:w="100" w:type="dxa"/>
            </w:tcMar>
          </w:tcPr>
          <w:p w14:paraId="3A1725F2" w14:textId="77777777" w:rsidR="002D6055" w:rsidRPr="00114889" w:rsidRDefault="005B6215">
            <w:pPr>
              <w:pStyle w:val="Normal1"/>
              <w:jc w:val="right"/>
            </w:pPr>
            <w:r w:rsidRPr="00114889">
              <w:t>0x00</w:t>
            </w:r>
          </w:p>
        </w:tc>
      </w:tr>
      <w:tr w:rsidR="00E23DD1" w:rsidRPr="00114889" w14:paraId="709A76F0" w14:textId="77777777">
        <w:tc>
          <w:tcPr>
            <w:tcW w:w="2145" w:type="dxa"/>
            <w:tcMar>
              <w:top w:w="100" w:type="dxa"/>
              <w:left w:w="100" w:type="dxa"/>
              <w:bottom w:w="100" w:type="dxa"/>
              <w:right w:w="100" w:type="dxa"/>
            </w:tcMar>
          </w:tcPr>
          <w:p w14:paraId="559B4D22" w14:textId="70D1CF78" w:rsidR="00E23DD1" w:rsidRPr="00114889" w:rsidRDefault="00E23DD1">
            <w:pPr>
              <w:pStyle w:val="Normal1"/>
            </w:pPr>
            <w:r>
              <w:t>Hello ACK</w:t>
            </w:r>
          </w:p>
        </w:tc>
        <w:tc>
          <w:tcPr>
            <w:tcW w:w="2040" w:type="dxa"/>
            <w:tcMar>
              <w:top w:w="100" w:type="dxa"/>
              <w:left w:w="100" w:type="dxa"/>
              <w:bottom w:w="100" w:type="dxa"/>
              <w:right w:w="100" w:type="dxa"/>
            </w:tcMar>
          </w:tcPr>
          <w:p w14:paraId="41EB07E3" w14:textId="05DEA669" w:rsidR="00E23DD1" w:rsidRPr="00114889" w:rsidRDefault="00E23DD1">
            <w:pPr>
              <w:pStyle w:val="Normal1"/>
              <w:jc w:val="right"/>
            </w:pPr>
            <w:r w:rsidRPr="00114889">
              <w:t>0x01</w:t>
            </w:r>
          </w:p>
        </w:tc>
      </w:tr>
      <w:tr w:rsidR="002D6055" w:rsidRPr="00114889" w14:paraId="795871D9" w14:textId="77777777">
        <w:tc>
          <w:tcPr>
            <w:tcW w:w="2145" w:type="dxa"/>
            <w:tcMar>
              <w:top w:w="100" w:type="dxa"/>
              <w:left w:w="100" w:type="dxa"/>
              <w:bottom w:w="100" w:type="dxa"/>
              <w:right w:w="100" w:type="dxa"/>
            </w:tcMar>
          </w:tcPr>
          <w:p w14:paraId="14EEA6BA" w14:textId="77777777" w:rsidR="002D6055" w:rsidRPr="00114889" w:rsidRDefault="005B6215">
            <w:pPr>
              <w:pStyle w:val="Normal1"/>
            </w:pPr>
            <w:r w:rsidRPr="00114889">
              <w:t>Data</w:t>
            </w:r>
          </w:p>
        </w:tc>
        <w:tc>
          <w:tcPr>
            <w:tcW w:w="2040" w:type="dxa"/>
            <w:tcMar>
              <w:top w:w="100" w:type="dxa"/>
              <w:left w:w="100" w:type="dxa"/>
              <w:bottom w:w="100" w:type="dxa"/>
              <w:right w:w="100" w:type="dxa"/>
            </w:tcMar>
          </w:tcPr>
          <w:p w14:paraId="227EE65E" w14:textId="226C7DF6" w:rsidR="002D6055" w:rsidRPr="00114889" w:rsidRDefault="00E23DD1">
            <w:pPr>
              <w:pStyle w:val="Normal1"/>
              <w:jc w:val="right"/>
            </w:pPr>
            <w:r>
              <w:t>0x02</w:t>
            </w:r>
          </w:p>
        </w:tc>
      </w:tr>
      <w:tr w:rsidR="002D6055" w:rsidRPr="00114889" w14:paraId="749198B1" w14:textId="77777777">
        <w:tc>
          <w:tcPr>
            <w:tcW w:w="2145" w:type="dxa"/>
            <w:tcMar>
              <w:top w:w="100" w:type="dxa"/>
              <w:left w:w="100" w:type="dxa"/>
              <w:bottom w:w="100" w:type="dxa"/>
              <w:right w:w="100" w:type="dxa"/>
            </w:tcMar>
          </w:tcPr>
          <w:p w14:paraId="51147988" w14:textId="3C499F91" w:rsidR="002D6055" w:rsidRPr="00114889" w:rsidRDefault="00367419">
            <w:pPr>
              <w:pStyle w:val="Normal1"/>
            </w:pPr>
            <w:r>
              <w:t>LS</w:t>
            </w:r>
            <w:r w:rsidR="005B6215" w:rsidRPr="00114889">
              <w:t xml:space="preserve"> update</w:t>
            </w:r>
          </w:p>
        </w:tc>
        <w:tc>
          <w:tcPr>
            <w:tcW w:w="2040" w:type="dxa"/>
            <w:tcMar>
              <w:top w:w="100" w:type="dxa"/>
              <w:left w:w="100" w:type="dxa"/>
              <w:bottom w:w="100" w:type="dxa"/>
              <w:right w:w="100" w:type="dxa"/>
            </w:tcMar>
          </w:tcPr>
          <w:p w14:paraId="19873F3C" w14:textId="240D77FB" w:rsidR="002D6055" w:rsidRPr="00114889" w:rsidRDefault="00E23DD1">
            <w:pPr>
              <w:pStyle w:val="Normal1"/>
              <w:jc w:val="right"/>
            </w:pPr>
            <w:r>
              <w:t>0x03</w:t>
            </w:r>
          </w:p>
        </w:tc>
      </w:tr>
    </w:tbl>
    <w:p w14:paraId="7349EAA1" w14:textId="77777777" w:rsidR="005A1BD2" w:rsidRPr="00114889" w:rsidRDefault="005A1BD2">
      <w:pPr>
        <w:pStyle w:val="Normal1"/>
        <w:jc w:val="both"/>
      </w:pPr>
    </w:p>
    <w:sectPr w:rsidR="005A1BD2" w:rsidRPr="00114889">
      <w:footerReference w:type="default" r:id="rId1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B2418E" w14:textId="77777777" w:rsidR="00271780" w:rsidRDefault="00271780" w:rsidP="007401F6">
      <w:r>
        <w:separator/>
      </w:r>
    </w:p>
  </w:endnote>
  <w:endnote w:type="continuationSeparator" w:id="0">
    <w:p w14:paraId="340E95D3" w14:textId="77777777" w:rsidR="00271780" w:rsidRDefault="00271780" w:rsidP="00740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681E17" w14:textId="77777777" w:rsidR="00735662" w:rsidRDefault="00735662">
    <w:pPr>
      <w:pStyle w:val="Normal1"/>
      <w:tabs>
        <w:tab w:val="center" w:pos="4320"/>
        <w:tab w:val="right" w:pos="8640"/>
      </w:tabs>
    </w:pPr>
    <w:r>
      <w:fldChar w:fldCharType="begin"/>
    </w:r>
    <w:r>
      <w:instrText>PAGE</w:instrText>
    </w:r>
    <w:r>
      <w:fldChar w:fldCharType="separate"/>
    </w:r>
    <w:r w:rsidR="00AF2BAB">
      <w:rPr>
        <w:noProof/>
      </w:rPr>
      <w:t>6</w:t>
    </w:r>
    <w:r>
      <w:fldChar w:fldCharType="end"/>
    </w:r>
  </w:p>
  <w:p w14:paraId="3A574753" w14:textId="77777777" w:rsidR="00735662" w:rsidRDefault="00735662">
    <w:pPr>
      <w:pStyle w:val="Normal1"/>
      <w:tabs>
        <w:tab w:val="center" w:pos="4320"/>
        <w:tab w:val="right" w:pos="864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A5574B" w14:textId="77777777" w:rsidR="00271780" w:rsidRDefault="00271780" w:rsidP="007401F6">
      <w:r>
        <w:separator/>
      </w:r>
    </w:p>
  </w:footnote>
  <w:footnote w:type="continuationSeparator" w:id="0">
    <w:p w14:paraId="412474BA" w14:textId="77777777" w:rsidR="00271780" w:rsidRDefault="00271780" w:rsidP="007401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B7DD9"/>
    <w:multiLevelType w:val="multilevel"/>
    <w:tmpl w:val="9B14BA6E"/>
    <w:lvl w:ilvl="0">
      <w:start w:val="3"/>
      <w:numFmt w:val="decimal"/>
      <w:lvlText w:val="%1"/>
      <w:lvlJc w:val="left"/>
      <w:pPr>
        <w:ind w:left="720" w:firstLine="360"/>
      </w:pPr>
      <w:rPr>
        <w:rFonts w:ascii="Arial" w:eastAsia="Arial" w:hAnsi="Arial" w:cs="Arial"/>
        <w:b/>
        <w:i/>
        <w:smallCaps w:val="0"/>
        <w:strike w:val="0"/>
        <w:color w:val="000000"/>
        <w:sz w:val="28"/>
        <w:u w:val="none"/>
        <w:vertAlign w:val="baseline"/>
      </w:rPr>
    </w:lvl>
    <w:lvl w:ilvl="1">
      <w:start w:val="1"/>
      <w:numFmt w:val="lowerLetter"/>
      <w:lvlText w:val="%2"/>
      <w:lvlJc w:val="left"/>
      <w:pPr>
        <w:ind w:left="1440" w:firstLine="1080"/>
      </w:pPr>
      <w:rPr>
        <w:rFonts w:ascii="Arial" w:eastAsia="Arial" w:hAnsi="Arial" w:cs="Arial"/>
        <w:b/>
        <w:i/>
        <w:smallCaps w:val="0"/>
        <w:strike w:val="0"/>
        <w:color w:val="000000"/>
        <w:sz w:val="28"/>
        <w:u w:val="none"/>
        <w:vertAlign w:val="baseline"/>
      </w:rPr>
    </w:lvl>
    <w:lvl w:ilvl="2">
      <w:start w:val="1"/>
      <w:numFmt w:val="lowerRoman"/>
      <w:lvlText w:val="%3"/>
      <w:lvlJc w:val="left"/>
      <w:pPr>
        <w:ind w:left="2160" w:firstLine="1800"/>
      </w:pPr>
      <w:rPr>
        <w:rFonts w:ascii="Arial" w:eastAsia="Arial" w:hAnsi="Arial" w:cs="Arial"/>
        <w:b/>
        <w:i/>
        <w:smallCaps w:val="0"/>
        <w:strike w:val="0"/>
        <w:color w:val="000000"/>
        <w:sz w:val="28"/>
        <w:u w:val="none"/>
        <w:vertAlign w:val="baseline"/>
      </w:rPr>
    </w:lvl>
    <w:lvl w:ilvl="3">
      <w:start w:val="1"/>
      <w:numFmt w:val="decimal"/>
      <w:lvlText w:val="%4"/>
      <w:lvlJc w:val="left"/>
      <w:pPr>
        <w:ind w:left="2880" w:firstLine="2520"/>
      </w:pPr>
      <w:rPr>
        <w:rFonts w:ascii="Arial" w:eastAsia="Arial" w:hAnsi="Arial" w:cs="Arial"/>
        <w:b/>
        <w:i/>
        <w:smallCaps w:val="0"/>
        <w:strike w:val="0"/>
        <w:color w:val="000000"/>
        <w:sz w:val="28"/>
        <w:u w:val="none"/>
        <w:vertAlign w:val="baseline"/>
      </w:rPr>
    </w:lvl>
    <w:lvl w:ilvl="4">
      <w:start w:val="1"/>
      <w:numFmt w:val="lowerLetter"/>
      <w:lvlText w:val="%5"/>
      <w:lvlJc w:val="left"/>
      <w:pPr>
        <w:ind w:left="3600" w:firstLine="3240"/>
      </w:pPr>
      <w:rPr>
        <w:rFonts w:ascii="Arial" w:eastAsia="Arial" w:hAnsi="Arial" w:cs="Arial"/>
        <w:b/>
        <w:i/>
        <w:smallCaps w:val="0"/>
        <w:strike w:val="0"/>
        <w:color w:val="000000"/>
        <w:sz w:val="28"/>
        <w:u w:val="none"/>
        <w:vertAlign w:val="baseline"/>
      </w:rPr>
    </w:lvl>
    <w:lvl w:ilvl="5">
      <w:start w:val="1"/>
      <w:numFmt w:val="lowerRoman"/>
      <w:lvlText w:val="%6"/>
      <w:lvlJc w:val="left"/>
      <w:pPr>
        <w:ind w:left="4320" w:firstLine="3960"/>
      </w:pPr>
      <w:rPr>
        <w:rFonts w:ascii="Arial" w:eastAsia="Arial" w:hAnsi="Arial" w:cs="Arial"/>
        <w:b/>
        <w:i/>
        <w:smallCaps w:val="0"/>
        <w:strike w:val="0"/>
        <w:color w:val="000000"/>
        <w:sz w:val="28"/>
        <w:u w:val="none"/>
        <w:vertAlign w:val="baseline"/>
      </w:rPr>
    </w:lvl>
    <w:lvl w:ilvl="6">
      <w:start w:val="1"/>
      <w:numFmt w:val="decimal"/>
      <w:lvlText w:val="%7"/>
      <w:lvlJc w:val="left"/>
      <w:pPr>
        <w:ind w:left="5040" w:firstLine="4680"/>
      </w:pPr>
      <w:rPr>
        <w:rFonts w:ascii="Arial" w:eastAsia="Arial" w:hAnsi="Arial" w:cs="Arial"/>
        <w:b/>
        <w:i/>
        <w:smallCaps w:val="0"/>
        <w:strike w:val="0"/>
        <w:color w:val="000000"/>
        <w:sz w:val="28"/>
        <w:u w:val="none"/>
        <w:vertAlign w:val="baseline"/>
      </w:rPr>
    </w:lvl>
    <w:lvl w:ilvl="7">
      <w:start w:val="1"/>
      <w:numFmt w:val="lowerLetter"/>
      <w:lvlText w:val="%8"/>
      <w:lvlJc w:val="left"/>
      <w:pPr>
        <w:ind w:left="5760" w:firstLine="5400"/>
      </w:pPr>
      <w:rPr>
        <w:rFonts w:ascii="Arial" w:eastAsia="Arial" w:hAnsi="Arial" w:cs="Arial"/>
        <w:b/>
        <w:i/>
        <w:smallCaps w:val="0"/>
        <w:strike w:val="0"/>
        <w:color w:val="000000"/>
        <w:sz w:val="28"/>
        <w:u w:val="none"/>
        <w:vertAlign w:val="baseline"/>
      </w:rPr>
    </w:lvl>
    <w:lvl w:ilvl="8">
      <w:start w:val="1"/>
      <w:numFmt w:val="lowerRoman"/>
      <w:lvlText w:val="%9"/>
      <w:lvlJc w:val="left"/>
      <w:pPr>
        <w:ind w:left="6480" w:firstLine="6120"/>
      </w:pPr>
      <w:rPr>
        <w:rFonts w:ascii="Arial" w:eastAsia="Arial" w:hAnsi="Arial" w:cs="Arial"/>
        <w:b/>
        <w:i/>
        <w:smallCaps w:val="0"/>
        <w:strike w:val="0"/>
        <w:color w:val="000000"/>
        <w:sz w:val="28"/>
        <w:u w:val="none"/>
        <w:vertAlign w:val="baseline"/>
      </w:rPr>
    </w:lvl>
  </w:abstractNum>
  <w:abstractNum w:abstractNumId="1">
    <w:nsid w:val="24BE4DE9"/>
    <w:multiLevelType w:val="multilevel"/>
    <w:tmpl w:val="378A30DE"/>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2">
    <w:nsid w:val="48256788"/>
    <w:multiLevelType w:val="multilevel"/>
    <w:tmpl w:val="4CC4767A"/>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3">
    <w:nsid w:val="575633C5"/>
    <w:multiLevelType w:val="hybridMultilevel"/>
    <w:tmpl w:val="A0544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E50125"/>
    <w:multiLevelType w:val="hybridMultilevel"/>
    <w:tmpl w:val="36C21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646461"/>
    <w:multiLevelType w:val="multilevel"/>
    <w:tmpl w:val="AB42725E"/>
    <w:lvl w:ilvl="0">
      <w:start w:val="1"/>
      <w:numFmt w:val="decimal"/>
      <w:pStyle w:val="Heading1"/>
      <w:lvlText w:val="%1"/>
      <w:lvlJc w:val="left"/>
      <w:pPr>
        <w:ind w:left="432" w:firstLine="0"/>
      </w:pPr>
      <w:rPr>
        <w:rFonts w:ascii="Arial" w:eastAsia="Arial" w:hAnsi="Arial" w:cs="Arial"/>
        <w:b w:val="0"/>
        <w:i w:val="0"/>
        <w:smallCaps w:val="0"/>
        <w:strike w:val="0"/>
        <w:color w:val="000000"/>
        <w:sz w:val="22"/>
        <w:u w:val="none"/>
        <w:vertAlign w:val="baseline"/>
      </w:rPr>
    </w:lvl>
    <w:lvl w:ilvl="1">
      <w:start w:val="1"/>
      <w:numFmt w:val="decimal"/>
      <w:lvlText w:val="%2"/>
      <w:lvlJc w:val="left"/>
      <w:pPr>
        <w:ind w:left="576" w:firstLine="0"/>
      </w:pPr>
      <w:rPr>
        <w:rFonts w:ascii="Arial" w:eastAsia="Arial" w:hAnsi="Arial" w:cs="Arial"/>
        <w:b w:val="0"/>
        <w:i w:val="0"/>
        <w:smallCaps w:val="0"/>
        <w:strike w:val="0"/>
        <w:color w:val="000000"/>
        <w:sz w:val="22"/>
        <w:u w:val="none"/>
        <w:vertAlign w:val="baseline"/>
      </w:rPr>
    </w:lvl>
    <w:lvl w:ilvl="2">
      <w:start w:val="1"/>
      <w:numFmt w:val="decimal"/>
      <w:lvlText w:val="%3"/>
      <w:lvlJc w:val="left"/>
      <w:pPr>
        <w:ind w:left="720" w:firstLine="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864" w:firstLine="0"/>
      </w:pPr>
      <w:rPr>
        <w:rFonts w:ascii="Arial" w:eastAsia="Arial" w:hAnsi="Arial" w:cs="Arial"/>
        <w:b w:val="0"/>
        <w:i w:val="0"/>
        <w:smallCaps w:val="0"/>
        <w:strike w:val="0"/>
        <w:color w:val="000000"/>
        <w:sz w:val="22"/>
        <w:u w:val="none"/>
        <w:vertAlign w:val="baseline"/>
      </w:rPr>
    </w:lvl>
    <w:lvl w:ilvl="4">
      <w:start w:val="1"/>
      <w:numFmt w:val="decimal"/>
      <w:lvlText w:val="%5"/>
      <w:lvlJc w:val="left"/>
      <w:pPr>
        <w:ind w:left="1008" w:firstLine="0"/>
      </w:pPr>
      <w:rPr>
        <w:rFonts w:ascii="Arial" w:eastAsia="Arial" w:hAnsi="Arial" w:cs="Arial"/>
        <w:b w:val="0"/>
        <w:i w:val="0"/>
        <w:smallCaps w:val="0"/>
        <w:strike w:val="0"/>
        <w:color w:val="000000"/>
        <w:sz w:val="22"/>
        <w:u w:val="none"/>
        <w:vertAlign w:val="baseline"/>
      </w:rPr>
    </w:lvl>
    <w:lvl w:ilvl="5">
      <w:start w:val="1"/>
      <w:numFmt w:val="decimal"/>
      <w:lvlText w:val="%6"/>
      <w:lvlJc w:val="left"/>
      <w:pPr>
        <w:ind w:left="1152" w:firstLine="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1296" w:firstLine="0"/>
      </w:pPr>
      <w:rPr>
        <w:rFonts w:ascii="Arial" w:eastAsia="Arial" w:hAnsi="Arial" w:cs="Arial"/>
        <w:b w:val="0"/>
        <w:i w:val="0"/>
        <w:smallCaps w:val="0"/>
        <w:strike w:val="0"/>
        <w:color w:val="000000"/>
        <w:sz w:val="22"/>
        <w:u w:val="none"/>
        <w:vertAlign w:val="baseline"/>
      </w:rPr>
    </w:lvl>
    <w:lvl w:ilvl="7">
      <w:start w:val="1"/>
      <w:numFmt w:val="decimal"/>
      <w:lvlText w:val="%8"/>
      <w:lvlJc w:val="left"/>
      <w:pPr>
        <w:ind w:left="1440" w:firstLine="0"/>
      </w:pPr>
      <w:rPr>
        <w:rFonts w:ascii="Arial" w:eastAsia="Arial" w:hAnsi="Arial" w:cs="Arial"/>
        <w:b w:val="0"/>
        <w:i w:val="0"/>
        <w:smallCaps w:val="0"/>
        <w:strike w:val="0"/>
        <w:color w:val="000000"/>
        <w:sz w:val="22"/>
        <w:u w:val="none"/>
        <w:vertAlign w:val="baseline"/>
      </w:rPr>
    </w:lvl>
    <w:lvl w:ilvl="8">
      <w:start w:val="1"/>
      <w:numFmt w:val="decimal"/>
      <w:lvlText w:val="%9"/>
      <w:lvlJc w:val="left"/>
      <w:pPr>
        <w:ind w:left="1584" w:firstLine="0"/>
      </w:pPr>
      <w:rPr>
        <w:rFonts w:ascii="Arial" w:eastAsia="Arial" w:hAnsi="Arial" w:cs="Arial"/>
        <w:b w:val="0"/>
        <w:i w:val="0"/>
        <w:smallCaps w:val="0"/>
        <w:strike w:val="0"/>
        <w:color w:val="000000"/>
        <w:sz w:val="22"/>
        <w:u w:val="none"/>
        <w:vertAlign w:val="baseline"/>
      </w:rPr>
    </w:lvl>
  </w:abstractNum>
  <w:abstractNum w:abstractNumId="6">
    <w:nsid w:val="62E23117"/>
    <w:multiLevelType w:val="multilevel"/>
    <w:tmpl w:val="06E62776"/>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num w:numId="1">
    <w:abstractNumId w:val="0"/>
  </w:num>
  <w:num w:numId="2">
    <w:abstractNumId w:val="5"/>
  </w:num>
  <w:num w:numId="3">
    <w:abstractNumId w:val="2"/>
  </w:num>
  <w:num w:numId="4">
    <w:abstractNumId w:val="6"/>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D6055"/>
    <w:rsid w:val="000002F5"/>
    <w:rsid w:val="00002F5B"/>
    <w:rsid w:val="00026667"/>
    <w:rsid w:val="00045163"/>
    <w:rsid w:val="00076D1F"/>
    <w:rsid w:val="000B25ED"/>
    <w:rsid w:val="000C5B80"/>
    <w:rsid w:val="000D63DA"/>
    <w:rsid w:val="000F2CF8"/>
    <w:rsid w:val="00114889"/>
    <w:rsid w:val="00115A66"/>
    <w:rsid w:val="0015270A"/>
    <w:rsid w:val="00165483"/>
    <w:rsid w:val="00191036"/>
    <w:rsid w:val="001F02BA"/>
    <w:rsid w:val="00203E0C"/>
    <w:rsid w:val="00205B7C"/>
    <w:rsid w:val="0024690E"/>
    <w:rsid w:val="0025129A"/>
    <w:rsid w:val="00255964"/>
    <w:rsid w:val="002671C6"/>
    <w:rsid w:val="0027019F"/>
    <w:rsid w:val="00270EBF"/>
    <w:rsid w:val="00271780"/>
    <w:rsid w:val="00284BA4"/>
    <w:rsid w:val="002C0736"/>
    <w:rsid w:val="002C084B"/>
    <w:rsid w:val="002C2142"/>
    <w:rsid w:val="002D6055"/>
    <w:rsid w:val="00301680"/>
    <w:rsid w:val="003142A0"/>
    <w:rsid w:val="0031729F"/>
    <w:rsid w:val="003544A7"/>
    <w:rsid w:val="00367419"/>
    <w:rsid w:val="003A1941"/>
    <w:rsid w:val="003E0E74"/>
    <w:rsid w:val="003E7E96"/>
    <w:rsid w:val="003F29C3"/>
    <w:rsid w:val="00426229"/>
    <w:rsid w:val="00442193"/>
    <w:rsid w:val="00452347"/>
    <w:rsid w:val="004649EF"/>
    <w:rsid w:val="004667F3"/>
    <w:rsid w:val="00467D46"/>
    <w:rsid w:val="004D47D1"/>
    <w:rsid w:val="004E612D"/>
    <w:rsid w:val="005021EC"/>
    <w:rsid w:val="00511509"/>
    <w:rsid w:val="005408F4"/>
    <w:rsid w:val="00540EF0"/>
    <w:rsid w:val="00596E94"/>
    <w:rsid w:val="005A1BD2"/>
    <w:rsid w:val="005B3DC9"/>
    <w:rsid w:val="005B6215"/>
    <w:rsid w:val="005D55A8"/>
    <w:rsid w:val="005F716F"/>
    <w:rsid w:val="006545CE"/>
    <w:rsid w:val="006574AF"/>
    <w:rsid w:val="006755E2"/>
    <w:rsid w:val="006908B7"/>
    <w:rsid w:val="00722FA0"/>
    <w:rsid w:val="00735662"/>
    <w:rsid w:val="007401F6"/>
    <w:rsid w:val="00756116"/>
    <w:rsid w:val="00792B9D"/>
    <w:rsid w:val="0079352C"/>
    <w:rsid w:val="00811B5A"/>
    <w:rsid w:val="00813E60"/>
    <w:rsid w:val="0081508C"/>
    <w:rsid w:val="00835CC6"/>
    <w:rsid w:val="00894E43"/>
    <w:rsid w:val="008E0FD1"/>
    <w:rsid w:val="008E751A"/>
    <w:rsid w:val="008F30DD"/>
    <w:rsid w:val="0090527B"/>
    <w:rsid w:val="00975CD5"/>
    <w:rsid w:val="00983CFB"/>
    <w:rsid w:val="009E402A"/>
    <w:rsid w:val="009F090B"/>
    <w:rsid w:val="00A02314"/>
    <w:rsid w:val="00A50477"/>
    <w:rsid w:val="00AB39E1"/>
    <w:rsid w:val="00AE2DD1"/>
    <w:rsid w:val="00AF2BAB"/>
    <w:rsid w:val="00B25326"/>
    <w:rsid w:val="00B34743"/>
    <w:rsid w:val="00B546FA"/>
    <w:rsid w:val="00B71986"/>
    <w:rsid w:val="00BA61DD"/>
    <w:rsid w:val="00BB1F59"/>
    <w:rsid w:val="00BF5029"/>
    <w:rsid w:val="00C90516"/>
    <w:rsid w:val="00C96F70"/>
    <w:rsid w:val="00CD1880"/>
    <w:rsid w:val="00CD49D6"/>
    <w:rsid w:val="00CF54F1"/>
    <w:rsid w:val="00D01F01"/>
    <w:rsid w:val="00D2436A"/>
    <w:rsid w:val="00D51808"/>
    <w:rsid w:val="00DE1583"/>
    <w:rsid w:val="00E23DD1"/>
    <w:rsid w:val="00E42ADC"/>
    <w:rsid w:val="00E71640"/>
    <w:rsid w:val="00E7534C"/>
    <w:rsid w:val="00EA7E2B"/>
    <w:rsid w:val="00EB43EF"/>
    <w:rsid w:val="00EC0A57"/>
    <w:rsid w:val="00EC1ECE"/>
    <w:rsid w:val="00EC43B8"/>
    <w:rsid w:val="00ED1B6B"/>
    <w:rsid w:val="00EE1437"/>
    <w:rsid w:val="00EF313E"/>
    <w:rsid w:val="00EF55D4"/>
    <w:rsid w:val="00F21ED8"/>
    <w:rsid w:val="00F4173B"/>
    <w:rsid w:val="00F722FA"/>
    <w:rsid w:val="00F75AAD"/>
    <w:rsid w:val="00F931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23A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1F6"/>
    <w:pPr>
      <w:jc w:val="both"/>
    </w:pPr>
    <w:rPr>
      <w:rFonts w:ascii="Times New Roman" w:hAnsi="Times New Roman"/>
      <w:sz w:val="24"/>
      <w:szCs w:val="24"/>
    </w:rPr>
  </w:style>
  <w:style w:type="paragraph" w:styleId="Heading1">
    <w:name w:val="heading 1"/>
    <w:basedOn w:val="Normal"/>
    <w:next w:val="Normal"/>
    <w:link w:val="Heading1Char"/>
    <w:uiPriority w:val="9"/>
    <w:qFormat/>
    <w:rsid w:val="00114889"/>
    <w:pPr>
      <w:keepNext/>
      <w:numPr>
        <w:numId w:val="2"/>
      </w:numPr>
      <w:spacing w:before="240" w:after="60"/>
      <w:ind w:hanging="431"/>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114889"/>
    <w:pPr>
      <w:keepNext/>
      <w:spacing w:before="240" w:after="60"/>
      <w:outlineLvl w:val="1"/>
    </w:pPr>
    <w:rPr>
      <w:rFonts w:ascii="Arial" w:eastAsiaTheme="majorEastAsia" w:hAnsi="Arial" w:cs="Arial"/>
      <w:b/>
      <w:bCs/>
      <w:i/>
      <w:iCs/>
      <w:sz w:val="28"/>
      <w:szCs w:val="28"/>
    </w:rPr>
  </w:style>
  <w:style w:type="paragraph" w:styleId="Heading3">
    <w:name w:val="heading 3"/>
    <w:basedOn w:val="Normal1"/>
    <w:next w:val="Normal"/>
    <w:link w:val="Heading3Char"/>
    <w:uiPriority w:val="9"/>
    <w:unhideWhenUsed/>
    <w:qFormat/>
    <w:rsid w:val="00114889"/>
    <w:pPr>
      <w:ind w:left="1440" w:hanging="1440"/>
      <w:jc w:val="both"/>
      <w:outlineLvl w:val="2"/>
    </w:pPr>
    <w:rPr>
      <w:rFonts w:ascii="Arial" w:hAnsi="Arial" w:cs="Arial"/>
      <w:b/>
    </w:rPr>
  </w:style>
  <w:style w:type="paragraph" w:styleId="Heading4">
    <w:name w:val="heading 4"/>
    <w:basedOn w:val="Normal"/>
    <w:next w:val="Normal"/>
    <w:link w:val="Heading4Char"/>
    <w:uiPriority w:val="9"/>
    <w:unhideWhenUsed/>
    <w:qFormat/>
    <w:rsid w:val="00114889"/>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114889"/>
    <w:p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114889"/>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14889"/>
    <w:pPr>
      <w:spacing w:before="240" w:after="60"/>
      <w:outlineLvl w:val="6"/>
    </w:pPr>
  </w:style>
  <w:style w:type="paragraph" w:styleId="Heading8">
    <w:name w:val="heading 8"/>
    <w:basedOn w:val="Normal"/>
    <w:next w:val="Normal"/>
    <w:link w:val="Heading8Char"/>
    <w:uiPriority w:val="9"/>
    <w:semiHidden/>
    <w:unhideWhenUsed/>
    <w:qFormat/>
    <w:rsid w:val="00114889"/>
    <w:pPr>
      <w:spacing w:before="240" w:after="60"/>
      <w:outlineLvl w:val="7"/>
    </w:pPr>
    <w:rPr>
      <w:i/>
      <w:iCs/>
    </w:rPr>
  </w:style>
  <w:style w:type="paragraph" w:styleId="Heading9">
    <w:name w:val="heading 9"/>
    <w:basedOn w:val="Normal"/>
    <w:next w:val="Normal"/>
    <w:link w:val="Heading9Char"/>
    <w:uiPriority w:val="9"/>
    <w:semiHidden/>
    <w:unhideWhenUsed/>
    <w:qFormat/>
    <w:rsid w:val="00114889"/>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Pr>
      <w:rFonts w:ascii="Times New Roman" w:eastAsia="Times New Roman" w:hAnsi="Times New Roman"/>
      <w:color w:val="000000"/>
    </w:rPr>
  </w:style>
  <w:style w:type="paragraph" w:styleId="Title">
    <w:name w:val="Title"/>
    <w:basedOn w:val="Normal"/>
    <w:next w:val="Normal"/>
    <w:link w:val="TitleChar"/>
    <w:uiPriority w:val="10"/>
    <w:qFormat/>
    <w:rsid w:val="00114889"/>
    <w:pPr>
      <w:spacing w:before="240" w:after="60"/>
      <w:jc w:val="center"/>
      <w:outlineLvl w:val="0"/>
    </w:pPr>
    <w:rPr>
      <w:rFonts w:asciiTheme="majorHAnsi" w:eastAsiaTheme="majorEastAsia" w:hAnsiTheme="majorHAnsi"/>
      <w:b/>
      <w:bCs/>
      <w:kern w:val="28"/>
      <w:sz w:val="32"/>
      <w:szCs w:val="32"/>
    </w:rPr>
  </w:style>
  <w:style w:type="paragraph" w:styleId="Subtitle">
    <w:name w:val="Subtitle"/>
    <w:basedOn w:val="Caption"/>
    <w:next w:val="Normal"/>
    <w:link w:val="SubtitleChar"/>
    <w:uiPriority w:val="11"/>
    <w:qFormat/>
    <w:rsid w:val="00E71640"/>
    <w:pPr>
      <w:jc w:val="center"/>
    </w:pPr>
    <w:rPr>
      <w:b w:val="0"/>
      <w:i/>
      <w:color w:val="auto"/>
      <w:sz w:val="22"/>
      <w:szCs w:val="22"/>
    </w:rPr>
  </w:style>
  <w:style w:type="paragraph" w:styleId="BalloonText">
    <w:name w:val="Balloon Text"/>
    <w:basedOn w:val="Normal"/>
    <w:link w:val="BalloonTextChar"/>
    <w:uiPriority w:val="99"/>
    <w:semiHidden/>
    <w:unhideWhenUsed/>
    <w:rsid w:val="005B6215"/>
    <w:rPr>
      <w:rFonts w:ascii="Lucida Grande" w:hAnsi="Lucida Grande"/>
      <w:sz w:val="18"/>
      <w:szCs w:val="18"/>
    </w:rPr>
  </w:style>
  <w:style w:type="character" w:customStyle="1" w:styleId="BalloonTextChar">
    <w:name w:val="Balloon Text Char"/>
    <w:basedOn w:val="DefaultParagraphFont"/>
    <w:link w:val="BalloonText"/>
    <w:uiPriority w:val="99"/>
    <w:semiHidden/>
    <w:rsid w:val="005B6215"/>
    <w:rPr>
      <w:rFonts w:ascii="Lucida Grande" w:hAnsi="Lucida Grande"/>
      <w:sz w:val="18"/>
      <w:szCs w:val="18"/>
    </w:rPr>
  </w:style>
  <w:style w:type="character" w:styleId="Hyperlink">
    <w:name w:val="Hyperlink"/>
    <w:basedOn w:val="DefaultParagraphFont"/>
    <w:uiPriority w:val="99"/>
    <w:unhideWhenUsed/>
    <w:rsid w:val="005B6215"/>
    <w:rPr>
      <w:color w:val="0000FF" w:themeColor="hyperlink"/>
      <w:u w:val="single"/>
    </w:rPr>
  </w:style>
  <w:style w:type="character" w:customStyle="1" w:styleId="Heading1Char">
    <w:name w:val="Heading 1 Char"/>
    <w:basedOn w:val="DefaultParagraphFont"/>
    <w:link w:val="Heading1"/>
    <w:uiPriority w:val="9"/>
    <w:rsid w:val="00114889"/>
    <w:rPr>
      <w:rFonts w:ascii="Arial" w:eastAsiaTheme="majorEastAsia" w:hAnsi="Arial" w:cs="Arial"/>
      <w:b/>
      <w:bCs/>
      <w:kern w:val="32"/>
      <w:sz w:val="32"/>
      <w:szCs w:val="32"/>
    </w:rPr>
  </w:style>
  <w:style w:type="character" w:customStyle="1" w:styleId="Heading2Char">
    <w:name w:val="Heading 2 Char"/>
    <w:basedOn w:val="DefaultParagraphFont"/>
    <w:link w:val="Heading2"/>
    <w:uiPriority w:val="9"/>
    <w:rsid w:val="00114889"/>
    <w:rPr>
      <w:rFonts w:ascii="Arial" w:eastAsiaTheme="majorEastAsia" w:hAnsi="Arial" w:cs="Arial"/>
      <w:b/>
      <w:bCs/>
      <w:i/>
      <w:iCs/>
      <w:sz w:val="28"/>
      <w:szCs w:val="28"/>
    </w:rPr>
  </w:style>
  <w:style w:type="character" w:customStyle="1" w:styleId="Heading3Char">
    <w:name w:val="Heading 3 Char"/>
    <w:basedOn w:val="DefaultParagraphFont"/>
    <w:link w:val="Heading3"/>
    <w:uiPriority w:val="9"/>
    <w:rsid w:val="00114889"/>
    <w:rPr>
      <w:rFonts w:ascii="Arial" w:eastAsia="Times New Roman" w:hAnsi="Arial" w:cs="Arial"/>
      <w:b/>
      <w:color w:val="000000"/>
    </w:rPr>
  </w:style>
  <w:style w:type="character" w:customStyle="1" w:styleId="Heading4Char">
    <w:name w:val="Heading 4 Char"/>
    <w:basedOn w:val="DefaultParagraphFont"/>
    <w:link w:val="Heading4"/>
    <w:uiPriority w:val="9"/>
    <w:rsid w:val="00114889"/>
    <w:rPr>
      <w:b/>
      <w:bCs/>
      <w:sz w:val="28"/>
      <w:szCs w:val="28"/>
    </w:rPr>
  </w:style>
  <w:style w:type="character" w:customStyle="1" w:styleId="Heading5Char">
    <w:name w:val="Heading 5 Char"/>
    <w:basedOn w:val="DefaultParagraphFont"/>
    <w:link w:val="Heading5"/>
    <w:uiPriority w:val="9"/>
    <w:rsid w:val="00114889"/>
    <w:rPr>
      <w:b/>
      <w:bCs/>
      <w:i/>
      <w:iCs/>
      <w:sz w:val="26"/>
      <w:szCs w:val="26"/>
    </w:rPr>
  </w:style>
  <w:style w:type="character" w:customStyle="1" w:styleId="Heading6Char">
    <w:name w:val="Heading 6 Char"/>
    <w:basedOn w:val="DefaultParagraphFont"/>
    <w:link w:val="Heading6"/>
    <w:uiPriority w:val="9"/>
    <w:rsid w:val="00114889"/>
    <w:rPr>
      <w:b/>
      <w:bCs/>
    </w:rPr>
  </w:style>
  <w:style w:type="character" w:customStyle="1" w:styleId="Heading7Char">
    <w:name w:val="Heading 7 Char"/>
    <w:basedOn w:val="DefaultParagraphFont"/>
    <w:link w:val="Heading7"/>
    <w:uiPriority w:val="9"/>
    <w:semiHidden/>
    <w:rsid w:val="00114889"/>
    <w:rPr>
      <w:sz w:val="24"/>
      <w:szCs w:val="24"/>
    </w:rPr>
  </w:style>
  <w:style w:type="character" w:customStyle="1" w:styleId="Heading8Char">
    <w:name w:val="Heading 8 Char"/>
    <w:basedOn w:val="DefaultParagraphFont"/>
    <w:link w:val="Heading8"/>
    <w:uiPriority w:val="9"/>
    <w:semiHidden/>
    <w:rsid w:val="00114889"/>
    <w:rPr>
      <w:i/>
      <w:iCs/>
      <w:sz w:val="24"/>
      <w:szCs w:val="24"/>
    </w:rPr>
  </w:style>
  <w:style w:type="character" w:customStyle="1" w:styleId="Heading9Char">
    <w:name w:val="Heading 9 Char"/>
    <w:basedOn w:val="DefaultParagraphFont"/>
    <w:link w:val="Heading9"/>
    <w:uiPriority w:val="9"/>
    <w:semiHidden/>
    <w:rsid w:val="00114889"/>
    <w:rPr>
      <w:rFonts w:asciiTheme="majorHAnsi" w:eastAsiaTheme="majorEastAsia" w:hAnsiTheme="majorHAnsi"/>
    </w:rPr>
  </w:style>
  <w:style w:type="character" w:customStyle="1" w:styleId="TitleChar">
    <w:name w:val="Title Char"/>
    <w:basedOn w:val="DefaultParagraphFont"/>
    <w:link w:val="Title"/>
    <w:uiPriority w:val="10"/>
    <w:rsid w:val="00114889"/>
    <w:rPr>
      <w:rFonts w:asciiTheme="majorHAnsi" w:eastAsiaTheme="majorEastAsia" w:hAnsiTheme="majorHAnsi"/>
      <w:b/>
      <w:bCs/>
      <w:kern w:val="28"/>
      <w:sz w:val="32"/>
      <w:szCs w:val="32"/>
    </w:rPr>
  </w:style>
  <w:style w:type="character" w:customStyle="1" w:styleId="SubtitleChar">
    <w:name w:val="Subtitle Char"/>
    <w:basedOn w:val="DefaultParagraphFont"/>
    <w:link w:val="Subtitle"/>
    <w:uiPriority w:val="11"/>
    <w:rsid w:val="00E71640"/>
    <w:rPr>
      <w:rFonts w:ascii="Times New Roman" w:hAnsi="Times New Roman"/>
      <w:bCs/>
      <w:i/>
    </w:rPr>
  </w:style>
  <w:style w:type="character" w:styleId="Strong">
    <w:name w:val="Strong"/>
    <w:basedOn w:val="DefaultParagraphFont"/>
    <w:uiPriority w:val="22"/>
    <w:qFormat/>
    <w:rsid w:val="00114889"/>
    <w:rPr>
      <w:b/>
      <w:bCs/>
    </w:rPr>
  </w:style>
  <w:style w:type="character" w:styleId="Emphasis">
    <w:name w:val="Emphasis"/>
    <w:basedOn w:val="DefaultParagraphFont"/>
    <w:uiPriority w:val="20"/>
    <w:qFormat/>
    <w:rsid w:val="00114889"/>
    <w:rPr>
      <w:rFonts w:asciiTheme="minorHAnsi" w:hAnsiTheme="minorHAnsi"/>
      <w:b/>
      <w:i/>
      <w:iCs/>
    </w:rPr>
  </w:style>
  <w:style w:type="paragraph" w:styleId="NoSpacing">
    <w:name w:val="No Spacing"/>
    <w:basedOn w:val="Normal"/>
    <w:uiPriority w:val="1"/>
    <w:qFormat/>
    <w:rsid w:val="00114889"/>
    <w:rPr>
      <w:szCs w:val="32"/>
    </w:rPr>
  </w:style>
  <w:style w:type="paragraph" w:styleId="ListParagraph">
    <w:name w:val="List Paragraph"/>
    <w:basedOn w:val="Normal"/>
    <w:uiPriority w:val="34"/>
    <w:qFormat/>
    <w:rsid w:val="00114889"/>
    <w:pPr>
      <w:ind w:left="720"/>
      <w:contextualSpacing/>
    </w:pPr>
  </w:style>
  <w:style w:type="paragraph" w:styleId="Quote">
    <w:name w:val="Quote"/>
    <w:basedOn w:val="Normal"/>
    <w:next w:val="Normal"/>
    <w:link w:val="QuoteChar"/>
    <w:uiPriority w:val="29"/>
    <w:qFormat/>
    <w:rsid w:val="00114889"/>
    <w:rPr>
      <w:i/>
    </w:rPr>
  </w:style>
  <w:style w:type="character" w:customStyle="1" w:styleId="QuoteChar">
    <w:name w:val="Quote Char"/>
    <w:basedOn w:val="DefaultParagraphFont"/>
    <w:link w:val="Quote"/>
    <w:uiPriority w:val="29"/>
    <w:rsid w:val="00114889"/>
    <w:rPr>
      <w:i/>
      <w:sz w:val="24"/>
      <w:szCs w:val="24"/>
    </w:rPr>
  </w:style>
  <w:style w:type="paragraph" w:styleId="IntenseQuote">
    <w:name w:val="Intense Quote"/>
    <w:basedOn w:val="Normal"/>
    <w:next w:val="Normal"/>
    <w:link w:val="IntenseQuoteChar"/>
    <w:uiPriority w:val="30"/>
    <w:qFormat/>
    <w:rsid w:val="00114889"/>
    <w:pPr>
      <w:ind w:left="720" w:right="720"/>
    </w:pPr>
    <w:rPr>
      <w:b/>
      <w:i/>
      <w:szCs w:val="22"/>
    </w:rPr>
  </w:style>
  <w:style w:type="character" w:customStyle="1" w:styleId="IntenseQuoteChar">
    <w:name w:val="Intense Quote Char"/>
    <w:basedOn w:val="DefaultParagraphFont"/>
    <w:link w:val="IntenseQuote"/>
    <w:uiPriority w:val="30"/>
    <w:rsid w:val="00114889"/>
    <w:rPr>
      <w:b/>
      <w:i/>
      <w:sz w:val="24"/>
    </w:rPr>
  </w:style>
  <w:style w:type="character" w:styleId="SubtleEmphasis">
    <w:name w:val="Subtle Emphasis"/>
    <w:uiPriority w:val="19"/>
    <w:qFormat/>
    <w:rsid w:val="00114889"/>
    <w:rPr>
      <w:i/>
      <w:color w:val="5A5A5A" w:themeColor="text1" w:themeTint="A5"/>
    </w:rPr>
  </w:style>
  <w:style w:type="character" w:styleId="IntenseEmphasis">
    <w:name w:val="Intense Emphasis"/>
    <w:basedOn w:val="DefaultParagraphFont"/>
    <w:uiPriority w:val="21"/>
    <w:qFormat/>
    <w:rsid w:val="00114889"/>
    <w:rPr>
      <w:b/>
      <w:i/>
      <w:sz w:val="24"/>
      <w:szCs w:val="24"/>
      <w:u w:val="single"/>
    </w:rPr>
  </w:style>
  <w:style w:type="character" w:styleId="SubtleReference">
    <w:name w:val="Subtle Reference"/>
    <w:basedOn w:val="DefaultParagraphFont"/>
    <w:uiPriority w:val="31"/>
    <w:qFormat/>
    <w:rsid w:val="00114889"/>
    <w:rPr>
      <w:sz w:val="24"/>
      <w:szCs w:val="24"/>
      <w:u w:val="single"/>
    </w:rPr>
  </w:style>
  <w:style w:type="character" w:styleId="IntenseReference">
    <w:name w:val="Intense Reference"/>
    <w:basedOn w:val="DefaultParagraphFont"/>
    <w:uiPriority w:val="32"/>
    <w:qFormat/>
    <w:rsid w:val="00114889"/>
    <w:rPr>
      <w:b/>
      <w:sz w:val="24"/>
      <w:u w:val="single"/>
    </w:rPr>
  </w:style>
  <w:style w:type="character" w:styleId="BookTitle">
    <w:name w:val="Book Title"/>
    <w:basedOn w:val="DefaultParagraphFont"/>
    <w:uiPriority w:val="33"/>
    <w:qFormat/>
    <w:rsid w:val="00114889"/>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14889"/>
    <w:pPr>
      <w:outlineLvl w:val="9"/>
    </w:pPr>
    <w:rPr>
      <w:rFonts w:cs="Times New Roman"/>
    </w:rPr>
  </w:style>
  <w:style w:type="paragraph" w:styleId="Caption">
    <w:name w:val="caption"/>
    <w:basedOn w:val="Normal"/>
    <w:next w:val="Normal"/>
    <w:uiPriority w:val="35"/>
    <w:unhideWhenUsed/>
    <w:rsid w:val="00E71640"/>
    <w:pPr>
      <w:spacing w:after="200"/>
    </w:pPr>
    <w:rPr>
      <w:b/>
      <w:bCs/>
      <w:color w:val="4F81BD" w:themeColor="accent1"/>
      <w:sz w:val="18"/>
      <w:szCs w:val="18"/>
    </w:rPr>
  </w:style>
  <w:style w:type="table" w:styleId="TableGrid">
    <w:name w:val="Table Grid"/>
    <w:basedOn w:val="TableNormal"/>
    <w:uiPriority w:val="59"/>
    <w:rsid w:val="008F30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1F6"/>
    <w:pPr>
      <w:jc w:val="both"/>
    </w:pPr>
    <w:rPr>
      <w:rFonts w:ascii="Times New Roman" w:hAnsi="Times New Roman"/>
      <w:sz w:val="24"/>
      <w:szCs w:val="24"/>
    </w:rPr>
  </w:style>
  <w:style w:type="paragraph" w:styleId="Heading1">
    <w:name w:val="heading 1"/>
    <w:basedOn w:val="Normal"/>
    <w:next w:val="Normal"/>
    <w:link w:val="Heading1Char"/>
    <w:uiPriority w:val="9"/>
    <w:qFormat/>
    <w:rsid w:val="00114889"/>
    <w:pPr>
      <w:keepNext/>
      <w:numPr>
        <w:numId w:val="2"/>
      </w:numPr>
      <w:spacing w:before="240" w:after="60"/>
      <w:ind w:hanging="431"/>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114889"/>
    <w:pPr>
      <w:keepNext/>
      <w:spacing w:before="240" w:after="60"/>
      <w:outlineLvl w:val="1"/>
    </w:pPr>
    <w:rPr>
      <w:rFonts w:ascii="Arial" w:eastAsiaTheme="majorEastAsia" w:hAnsi="Arial" w:cs="Arial"/>
      <w:b/>
      <w:bCs/>
      <w:i/>
      <w:iCs/>
      <w:sz w:val="28"/>
      <w:szCs w:val="28"/>
    </w:rPr>
  </w:style>
  <w:style w:type="paragraph" w:styleId="Heading3">
    <w:name w:val="heading 3"/>
    <w:basedOn w:val="Normal1"/>
    <w:next w:val="Normal"/>
    <w:link w:val="Heading3Char"/>
    <w:uiPriority w:val="9"/>
    <w:unhideWhenUsed/>
    <w:qFormat/>
    <w:rsid w:val="00114889"/>
    <w:pPr>
      <w:ind w:left="1440" w:hanging="1440"/>
      <w:jc w:val="both"/>
      <w:outlineLvl w:val="2"/>
    </w:pPr>
    <w:rPr>
      <w:rFonts w:ascii="Arial" w:hAnsi="Arial" w:cs="Arial"/>
      <w:b/>
    </w:rPr>
  </w:style>
  <w:style w:type="paragraph" w:styleId="Heading4">
    <w:name w:val="heading 4"/>
    <w:basedOn w:val="Normal"/>
    <w:next w:val="Normal"/>
    <w:link w:val="Heading4Char"/>
    <w:uiPriority w:val="9"/>
    <w:unhideWhenUsed/>
    <w:qFormat/>
    <w:rsid w:val="00114889"/>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114889"/>
    <w:p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114889"/>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14889"/>
    <w:pPr>
      <w:spacing w:before="240" w:after="60"/>
      <w:outlineLvl w:val="6"/>
    </w:pPr>
  </w:style>
  <w:style w:type="paragraph" w:styleId="Heading8">
    <w:name w:val="heading 8"/>
    <w:basedOn w:val="Normal"/>
    <w:next w:val="Normal"/>
    <w:link w:val="Heading8Char"/>
    <w:uiPriority w:val="9"/>
    <w:semiHidden/>
    <w:unhideWhenUsed/>
    <w:qFormat/>
    <w:rsid w:val="00114889"/>
    <w:pPr>
      <w:spacing w:before="240" w:after="60"/>
      <w:outlineLvl w:val="7"/>
    </w:pPr>
    <w:rPr>
      <w:i/>
      <w:iCs/>
    </w:rPr>
  </w:style>
  <w:style w:type="paragraph" w:styleId="Heading9">
    <w:name w:val="heading 9"/>
    <w:basedOn w:val="Normal"/>
    <w:next w:val="Normal"/>
    <w:link w:val="Heading9Char"/>
    <w:uiPriority w:val="9"/>
    <w:semiHidden/>
    <w:unhideWhenUsed/>
    <w:qFormat/>
    <w:rsid w:val="00114889"/>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Pr>
      <w:rFonts w:ascii="Times New Roman" w:eastAsia="Times New Roman" w:hAnsi="Times New Roman"/>
      <w:color w:val="000000"/>
    </w:rPr>
  </w:style>
  <w:style w:type="paragraph" w:styleId="Title">
    <w:name w:val="Title"/>
    <w:basedOn w:val="Normal"/>
    <w:next w:val="Normal"/>
    <w:link w:val="TitleChar"/>
    <w:uiPriority w:val="10"/>
    <w:qFormat/>
    <w:rsid w:val="00114889"/>
    <w:pPr>
      <w:spacing w:before="240" w:after="60"/>
      <w:jc w:val="center"/>
      <w:outlineLvl w:val="0"/>
    </w:pPr>
    <w:rPr>
      <w:rFonts w:asciiTheme="majorHAnsi" w:eastAsiaTheme="majorEastAsia" w:hAnsiTheme="majorHAnsi"/>
      <w:b/>
      <w:bCs/>
      <w:kern w:val="28"/>
      <w:sz w:val="32"/>
      <w:szCs w:val="32"/>
    </w:rPr>
  </w:style>
  <w:style w:type="paragraph" w:styleId="Subtitle">
    <w:name w:val="Subtitle"/>
    <w:basedOn w:val="Caption"/>
    <w:next w:val="Normal"/>
    <w:link w:val="SubtitleChar"/>
    <w:uiPriority w:val="11"/>
    <w:qFormat/>
    <w:rsid w:val="00E71640"/>
    <w:pPr>
      <w:jc w:val="center"/>
    </w:pPr>
    <w:rPr>
      <w:b w:val="0"/>
      <w:i/>
      <w:color w:val="auto"/>
      <w:sz w:val="22"/>
      <w:szCs w:val="22"/>
    </w:rPr>
  </w:style>
  <w:style w:type="paragraph" w:styleId="BalloonText">
    <w:name w:val="Balloon Text"/>
    <w:basedOn w:val="Normal"/>
    <w:link w:val="BalloonTextChar"/>
    <w:uiPriority w:val="99"/>
    <w:semiHidden/>
    <w:unhideWhenUsed/>
    <w:rsid w:val="005B6215"/>
    <w:rPr>
      <w:rFonts w:ascii="Lucida Grande" w:hAnsi="Lucida Grande"/>
      <w:sz w:val="18"/>
      <w:szCs w:val="18"/>
    </w:rPr>
  </w:style>
  <w:style w:type="character" w:customStyle="1" w:styleId="BalloonTextChar">
    <w:name w:val="Balloon Text Char"/>
    <w:basedOn w:val="DefaultParagraphFont"/>
    <w:link w:val="BalloonText"/>
    <w:uiPriority w:val="99"/>
    <w:semiHidden/>
    <w:rsid w:val="005B6215"/>
    <w:rPr>
      <w:rFonts w:ascii="Lucida Grande" w:hAnsi="Lucida Grande"/>
      <w:sz w:val="18"/>
      <w:szCs w:val="18"/>
    </w:rPr>
  </w:style>
  <w:style w:type="character" w:styleId="Hyperlink">
    <w:name w:val="Hyperlink"/>
    <w:basedOn w:val="DefaultParagraphFont"/>
    <w:uiPriority w:val="99"/>
    <w:unhideWhenUsed/>
    <w:rsid w:val="005B6215"/>
    <w:rPr>
      <w:color w:val="0000FF" w:themeColor="hyperlink"/>
      <w:u w:val="single"/>
    </w:rPr>
  </w:style>
  <w:style w:type="character" w:customStyle="1" w:styleId="Heading1Char">
    <w:name w:val="Heading 1 Char"/>
    <w:basedOn w:val="DefaultParagraphFont"/>
    <w:link w:val="Heading1"/>
    <w:uiPriority w:val="9"/>
    <w:rsid w:val="00114889"/>
    <w:rPr>
      <w:rFonts w:ascii="Arial" w:eastAsiaTheme="majorEastAsia" w:hAnsi="Arial" w:cs="Arial"/>
      <w:b/>
      <w:bCs/>
      <w:kern w:val="32"/>
      <w:sz w:val="32"/>
      <w:szCs w:val="32"/>
    </w:rPr>
  </w:style>
  <w:style w:type="character" w:customStyle="1" w:styleId="Heading2Char">
    <w:name w:val="Heading 2 Char"/>
    <w:basedOn w:val="DefaultParagraphFont"/>
    <w:link w:val="Heading2"/>
    <w:uiPriority w:val="9"/>
    <w:rsid w:val="00114889"/>
    <w:rPr>
      <w:rFonts w:ascii="Arial" w:eastAsiaTheme="majorEastAsia" w:hAnsi="Arial" w:cs="Arial"/>
      <w:b/>
      <w:bCs/>
      <w:i/>
      <w:iCs/>
      <w:sz w:val="28"/>
      <w:szCs w:val="28"/>
    </w:rPr>
  </w:style>
  <w:style w:type="character" w:customStyle="1" w:styleId="Heading3Char">
    <w:name w:val="Heading 3 Char"/>
    <w:basedOn w:val="DefaultParagraphFont"/>
    <w:link w:val="Heading3"/>
    <w:uiPriority w:val="9"/>
    <w:rsid w:val="00114889"/>
    <w:rPr>
      <w:rFonts w:ascii="Arial" w:eastAsia="Times New Roman" w:hAnsi="Arial" w:cs="Arial"/>
      <w:b/>
      <w:color w:val="000000"/>
    </w:rPr>
  </w:style>
  <w:style w:type="character" w:customStyle="1" w:styleId="Heading4Char">
    <w:name w:val="Heading 4 Char"/>
    <w:basedOn w:val="DefaultParagraphFont"/>
    <w:link w:val="Heading4"/>
    <w:uiPriority w:val="9"/>
    <w:rsid w:val="00114889"/>
    <w:rPr>
      <w:b/>
      <w:bCs/>
      <w:sz w:val="28"/>
      <w:szCs w:val="28"/>
    </w:rPr>
  </w:style>
  <w:style w:type="character" w:customStyle="1" w:styleId="Heading5Char">
    <w:name w:val="Heading 5 Char"/>
    <w:basedOn w:val="DefaultParagraphFont"/>
    <w:link w:val="Heading5"/>
    <w:uiPriority w:val="9"/>
    <w:rsid w:val="00114889"/>
    <w:rPr>
      <w:b/>
      <w:bCs/>
      <w:i/>
      <w:iCs/>
      <w:sz w:val="26"/>
      <w:szCs w:val="26"/>
    </w:rPr>
  </w:style>
  <w:style w:type="character" w:customStyle="1" w:styleId="Heading6Char">
    <w:name w:val="Heading 6 Char"/>
    <w:basedOn w:val="DefaultParagraphFont"/>
    <w:link w:val="Heading6"/>
    <w:uiPriority w:val="9"/>
    <w:rsid w:val="00114889"/>
    <w:rPr>
      <w:b/>
      <w:bCs/>
    </w:rPr>
  </w:style>
  <w:style w:type="character" w:customStyle="1" w:styleId="Heading7Char">
    <w:name w:val="Heading 7 Char"/>
    <w:basedOn w:val="DefaultParagraphFont"/>
    <w:link w:val="Heading7"/>
    <w:uiPriority w:val="9"/>
    <w:semiHidden/>
    <w:rsid w:val="00114889"/>
    <w:rPr>
      <w:sz w:val="24"/>
      <w:szCs w:val="24"/>
    </w:rPr>
  </w:style>
  <w:style w:type="character" w:customStyle="1" w:styleId="Heading8Char">
    <w:name w:val="Heading 8 Char"/>
    <w:basedOn w:val="DefaultParagraphFont"/>
    <w:link w:val="Heading8"/>
    <w:uiPriority w:val="9"/>
    <w:semiHidden/>
    <w:rsid w:val="00114889"/>
    <w:rPr>
      <w:i/>
      <w:iCs/>
      <w:sz w:val="24"/>
      <w:szCs w:val="24"/>
    </w:rPr>
  </w:style>
  <w:style w:type="character" w:customStyle="1" w:styleId="Heading9Char">
    <w:name w:val="Heading 9 Char"/>
    <w:basedOn w:val="DefaultParagraphFont"/>
    <w:link w:val="Heading9"/>
    <w:uiPriority w:val="9"/>
    <w:semiHidden/>
    <w:rsid w:val="00114889"/>
    <w:rPr>
      <w:rFonts w:asciiTheme="majorHAnsi" w:eastAsiaTheme="majorEastAsia" w:hAnsiTheme="majorHAnsi"/>
    </w:rPr>
  </w:style>
  <w:style w:type="character" w:customStyle="1" w:styleId="TitleChar">
    <w:name w:val="Title Char"/>
    <w:basedOn w:val="DefaultParagraphFont"/>
    <w:link w:val="Title"/>
    <w:uiPriority w:val="10"/>
    <w:rsid w:val="00114889"/>
    <w:rPr>
      <w:rFonts w:asciiTheme="majorHAnsi" w:eastAsiaTheme="majorEastAsia" w:hAnsiTheme="majorHAnsi"/>
      <w:b/>
      <w:bCs/>
      <w:kern w:val="28"/>
      <w:sz w:val="32"/>
      <w:szCs w:val="32"/>
    </w:rPr>
  </w:style>
  <w:style w:type="character" w:customStyle="1" w:styleId="SubtitleChar">
    <w:name w:val="Subtitle Char"/>
    <w:basedOn w:val="DefaultParagraphFont"/>
    <w:link w:val="Subtitle"/>
    <w:uiPriority w:val="11"/>
    <w:rsid w:val="00E71640"/>
    <w:rPr>
      <w:rFonts w:ascii="Times New Roman" w:hAnsi="Times New Roman"/>
      <w:bCs/>
      <w:i/>
    </w:rPr>
  </w:style>
  <w:style w:type="character" w:styleId="Strong">
    <w:name w:val="Strong"/>
    <w:basedOn w:val="DefaultParagraphFont"/>
    <w:uiPriority w:val="22"/>
    <w:qFormat/>
    <w:rsid w:val="00114889"/>
    <w:rPr>
      <w:b/>
      <w:bCs/>
    </w:rPr>
  </w:style>
  <w:style w:type="character" w:styleId="Emphasis">
    <w:name w:val="Emphasis"/>
    <w:basedOn w:val="DefaultParagraphFont"/>
    <w:uiPriority w:val="20"/>
    <w:qFormat/>
    <w:rsid w:val="00114889"/>
    <w:rPr>
      <w:rFonts w:asciiTheme="minorHAnsi" w:hAnsiTheme="minorHAnsi"/>
      <w:b/>
      <w:i/>
      <w:iCs/>
    </w:rPr>
  </w:style>
  <w:style w:type="paragraph" w:styleId="NoSpacing">
    <w:name w:val="No Spacing"/>
    <w:basedOn w:val="Normal"/>
    <w:uiPriority w:val="1"/>
    <w:qFormat/>
    <w:rsid w:val="00114889"/>
    <w:rPr>
      <w:szCs w:val="32"/>
    </w:rPr>
  </w:style>
  <w:style w:type="paragraph" w:styleId="ListParagraph">
    <w:name w:val="List Paragraph"/>
    <w:basedOn w:val="Normal"/>
    <w:uiPriority w:val="34"/>
    <w:qFormat/>
    <w:rsid w:val="00114889"/>
    <w:pPr>
      <w:ind w:left="720"/>
      <w:contextualSpacing/>
    </w:pPr>
  </w:style>
  <w:style w:type="paragraph" w:styleId="Quote">
    <w:name w:val="Quote"/>
    <w:basedOn w:val="Normal"/>
    <w:next w:val="Normal"/>
    <w:link w:val="QuoteChar"/>
    <w:uiPriority w:val="29"/>
    <w:qFormat/>
    <w:rsid w:val="00114889"/>
    <w:rPr>
      <w:i/>
    </w:rPr>
  </w:style>
  <w:style w:type="character" w:customStyle="1" w:styleId="QuoteChar">
    <w:name w:val="Quote Char"/>
    <w:basedOn w:val="DefaultParagraphFont"/>
    <w:link w:val="Quote"/>
    <w:uiPriority w:val="29"/>
    <w:rsid w:val="00114889"/>
    <w:rPr>
      <w:i/>
      <w:sz w:val="24"/>
      <w:szCs w:val="24"/>
    </w:rPr>
  </w:style>
  <w:style w:type="paragraph" w:styleId="IntenseQuote">
    <w:name w:val="Intense Quote"/>
    <w:basedOn w:val="Normal"/>
    <w:next w:val="Normal"/>
    <w:link w:val="IntenseQuoteChar"/>
    <w:uiPriority w:val="30"/>
    <w:qFormat/>
    <w:rsid w:val="00114889"/>
    <w:pPr>
      <w:ind w:left="720" w:right="720"/>
    </w:pPr>
    <w:rPr>
      <w:b/>
      <w:i/>
      <w:szCs w:val="22"/>
    </w:rPr>
  </w:style>
  <w:style w:type="character" w:customStyle="1" w:styleId="IntenseQuoteChar">
    <w:name w:val="Intense Quote Char"/>
    <w:basedOn w:val="DefaultParagraphFont"/>
    <w:link w:val="IntenseQuote"/>
    <w:uiPriority w:val="30"/>
    <w:rsid w:val="00114889"/>
    <w:rPr>
      <w:b/>
      <w:i/>
      <w:sz w:val="24"/>
    </w:rPr>
  </w:style>
  <w:style w:type="character" w:styleId="SubtleEmphasis">
    <w:name w:val="Subtle Emphasis"/>
    <w:uiPriority w:val="19"/>
    <w:qFormat/>
    <w:rsid w:val="00114889"/>
    <w:rPr>
      <w:i/>
      <w:color w:val="5A5A5A" w:themeColor="text1" w:themeTint="A5"/>
    </w:rPr>
  </w:style>
  <w:style w:type="character" w:styleId="IntenseEmphasis">
    <w:name w:val="Intense Emphasis"/>
    <w:basedOn w:val="DefaultParagraphFont"/>
    <w:uiPriority w:val="21"/>
    <w:qFormat/>
    <w:rsid w:val="00114889"/>
    <w:rPr>
      <w:b/>
      <w:i/>
      <w:sz w:val="24"/>
      <w:szCs w:val="24"/>
      <w:u w:val="single"/>
    </w:rPr>
  </w:style>
  <w:style w:type="character" w:styleId="SubtleReference">
    <w:name w:val="Subtle Reference"/>
    <w:basedOn w:val="DefaultParagraphFont"/>
    <w:uiPriority w:val="31"/>
    <w:qFormat/>
    <w:rsid w:val="00114889"/>
    <w:rPr>
      <w:sz w:val="24"/>
      <w:szCs w:val="24"/>
      <w:u w:val="single"/>
    </w:rPr>
  </w:style>
  <w:style w:type="character" w:styleId="IntenseReference">
    <w:name w:val="Intense Reference"/>
    <w:basedOn w:val="DefaultParagraphFont"/>
    <w:uiPriority w:val="32"/>
    <w:qFormat/>
    <w:rsid w:val="00114889"/>
    <w:rPr>
      <w:b/>
      <w:sz w:val="24"/>
      <w:u w:val="single"/>
    </w:rPr>
  </w:style>
  <w:style w:type="character" w:styleId="BookTitle">
    <w:name w:val="Book Title"/>
    <w:basedOn w:val="DefaultParagraphFont"/>
    <w:uiPriority w:val="33"/>
    <w:qFormat/>
    <w:rsid w:val="00114889"/>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14889"/>
    <w:pPr>
      <w:outlineLvl w:val="9"/>
    </w:pPr>
    <w:rPr>
      <w:rFonts w:cs="Times New Roman"/>
    </w:rPr>
  </w:style>
  <w:style w:type="paragraph" w:styleId="Caption">
    <w:name w:val="caption"/>
    <w:basedOn w:val="Normal"/>
    <w:next w:val="Normal"/>
    <w:uiPriority w:val="35"/>
    <w:unhideWhenUsed/>
    <w:rsid w:val="00E71640"/>
    <w:pPr>
      <w:spacing w:after="200"/>
    </w:pPr>
    <w:rPr>
      <w:b/>
      <w:bCs/>
      <w:color w:val="4F81BD" w:themeColor="accent1"/>
      <w:sz w:val="18"/>
      <w:szCs w:val="18"/>
    </w:rPr>
  </w:style>
  <w:style w:type="table" w:styleId="TableGrid">
    <w:name w:val="Table Grid"/>
    <w:basedOn w:val="TableNormal"/>
    <w:uiPriority w:val="59"/>
    <w:rsid w:val="008F30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701446">
      <w:bodyDiv w:val="1"/>
      <w:marLeft w:val="0"/>
      <w:marRight w:val="0"/>
      <w:marTop w:val="0"/>
      <w:marBottom w:val="0"/>
      <w:divBdr>
        <w:top w:val="none" w:sz="0" w:space="0" w:color="auto"/>
        <w:left w:val="none" w:sz="0" w:space="0" w:color="auto"/>
        <w:bottom w:val="none" w:sz="0" w:space="0" w:color="auto"/>
        <w:right w:val="none" w:sz="0" w:space="0" w:color="auto"/>
      </w:divBdr>
      <w:divsChild>
        <w:div w:id="1879197920">
          <w:marLeft w:val="1094"/>
          <w:marRight w:val="0"/>
          <w:marTop w:val="106"/>
          <w:marBottom w:val="0"/>
          <w:divBdr>
            <w:top w:val="none" w:sz="0" w:space="0" w:color="auto"/>
            <w:left w:val="none" w:sz="0" w:space="0" w:color="auto"/>
            <w:bottom w:val="none" w:sz="0" w:space="0" w:color="auto"/>
            <w:right w:val="none" w:sz="0" w:space="0" w:color="auto"/>
          </w:divBdr>
        </w:div>
        <w:div w:id="455684733">
          <w:marLeft w:val="1094"/>
          <w:marRight w:val="0"/>
          <w:marTop w:val="106"/>
          <w:marBottom w:val="0"/>
          <w:divBdr>
            <w:top w:val="none" w:sz="0" w:space="0" w:color="auto"/>
            <w:left w:val="none" w:sz="0" w:space="0" w:color="auto"/>
            <w:bottom w:val="none" w:sz="0" w:space="0" w:color="auto"/>
            <w:right w:val="none" w:sz="0" w:space="0" w:color="auto"/>
          </w:divBdr>
        </w:div>
        <w:div w:id="234975998">
          <w:marLeft w:val="1094"/>
          <w:marRight w:val="0"/>
          <w:marTop w:val="106"/>
          <w:marBottom w:val="0"/>
          <w:divBdr>
            <w:top w:val="none" w:sz="0" w:space="0" w:color="auto"/>
            <w:left w:val="none" w:sz="0" w:space="0" w:color="auto"/>
            <w:bottom w:val="none" w:sz="0" w:space="0" w:color="auto"/>
            <w:right w:val="none" w:sz="0" w:space="0" w:color="auto"/>
          </w:divBdr>
        </w:div>
        <w:div w:id="940069217">
          <w:marLeft w:val="1094"/>
          <w:marRight w:val="0"/>
          <w:marTop w:val="106"/>
          <w:marBottom w:val="0"/>
          <w:divBdr>
            <w:top w:val="none" w:sz="0" w:space="0" w:color="auto"/>
            <w:left w:val="none" w:sz="0" w:space="0" w:color="auto"/>
            <w:bottom w:val="none" w:sz="0" w:space="0" w:color="auto"/>
            <w:right w:val="none" w:sz="0" w:space="0" w:color="auto"/>
          </w:divBdr>
        </w:div>
      </w:divsChild>
    </w:div>
    <w:div w:id="8006839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winlab.rutgers.edu/comnet2/Projects/example3.tar" TargetMode="External"/><Relationship Id="rId10" Type="http://schemas.openxmlformats.org/officeDocument/2006/relationships/image" Target="media/image1.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en.wikipedia.org/wiki/Point-to-multipoint_communication"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5681E4-8504-4547-A921-D39524CBC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14</Pages>
  <Words>2865</Words>
  <Characters>16337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proposal_group1.docx</vt:lpstr>
    </vt:vector>
  </TitlesOfParts>
  <Company/>
  <LinksUpToDate>false</LinksUpToDate>
  <CharactersWithSpaces>19164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proposal_group1.docx</dc:title>
  <dc:creator>Gaga</dc:creator>
  <cp:lastModifiedBy>wontoniii</cp:lastModifiedBy>
  <cp:revision>47</cp:revision>
  <dcterms:created xsi:type="dcterms:W3CDTF">2013-04-19T15:29:00Z</dcterms:created>
  <dcterms:modified xsi:type="dcterms:W3CDTF">2013-04-24T00:54:00Z</dcterms:modified>
</cp:coreProperties>
</file>