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فصل-۷-template-resume-سازگار-با-ats"/>
    <w:p>
      <w:pPr>
        <w:pStyle w:val="Heading1"/>
        <w:bidi/>
        <w:jc w:val="right"/>
      </w:pPr>
      <w:r>
        <w:rPr>
          <w:rtl/>
        </w:rPr>
        <w:t xml:space="preserve">فصل ۷ · template resume سازگار با ATS</w:t>
      </w:r>
    </w:p>
    <w:p>
      <w:pPr>
        <w:bidi/>
        <w:jc w:val="right"/>
      </w:pPr>
      <w:r>
        <w:rPr>
          <w:rtl/>
        </w:rPr>
        <w:t xml:space="preserve">این فصل، Part 2 رو می‌بنده. چهار فصل پیش، عنوان resume ت رو ATS به کد اشتباه می‌چسبوند. سه فصل پیش، چک‌باکس مجوز کار قبل از نمره‌گذاری ردت می‌کرد. یه فصل پیش، پروفایل LinkedIn ت برای recruiter ها پیدا نبود. این فصل، همهٔ اونا رو تبدیل می‌کنه به یه فایل واحد: resume ای که برای پانصد application بعدیت attach می‌کنی.</w:t>
      </w:r>
    </w:p>
    <w:p>
      <w:pPr>
        <w:bidi/>
        <w:jc w:val="right"/>
      </w:pPr>
      <w:r>
        <w:rPr>
          <w:rtl/>
        </w:rPr>
        <w:t xml:space="preserve">اکثر مهاجرین resume هایی می‌سازن که</w:t>
      </w:r>
      <w:r>
        <w:rPr>
          <w:rtl/>
        </w:rPr>
        <w:t xml:space="preserve"> </w:t>
      </w:r>
      <w:r>
        <w:rPr>
          <w:rtl/>
          <w:iCs/>
          <w:i/>
        </w:rPr>
        <w:t xml:space="preserve">زیبا</w:t>
      </w:r>
      <w:r>
        <w:rPr>
          <w:rtl/>
        </w:rPr>
        <w:t xml:space="preserve"> </w:t>
      </w:r>
      <w:r>
        <w:rPr>
          <w:rtl/>
        </w:rPr>
        <w:t xml:space="preserve">به نظر می‌رسن ولی</w:t>
      </w:r>
      <w:r>
        <w:rPr>
          <w:rtl/>
        </w:rPr>
        <w:t xml:space="preserve"> </w:t>
      </w:r>
      <w:r>
        <w:rPr>
          <w:rtl/>
          <w:iCs/>
          <w:i/>
        </w:rPr>
        <w:t xml:space="preserve">بد</w:t>
      </w:r>
      <w:r>
        <w:rPr>
          <w:rtl/>
        </w:rPr>
        <w:t xml:space="preserve"> </w:t>
      </w:r>
      <w:r>
        <w:rPr>
          <w:rtl/>
        </w:rPr>
        <w:t xml:space="preserve">رتبه می‌گیرن. Canva، Figma، InDesign — همه‌شون PDF هایی تولید می‌کنن که روی صفحهٔ تو محشرن و برای Workday ناخوانا. این فصل، fix ش میکنیم.</w:t>
      </w:r>
    </w:p>
    <w:p>
      <w:pPr>
        <w:bidi/>
        <w:jc w:val="right"/>
      </w:pPr>
      <w:r>
        <w:rPr>
          <w:rtl/>
        </w:rPr>
        <w:pict>
          <v:rect style="width:0;height:1.5pt" o:hralign="center" o:hrstd="t" o:hr="t"/>
        </w:pict>
      </w:r>
    </w:p>
    <w:bookmarkStart w:id="23" w:name="چی-واقعا-توی-۲۰۲۶-parser-رو-میشکنه"/>
    <w:p>
      <w:pPr>
        <w:pStyle w:val="Heading2"/>
        <w:bidi/>
        <w:jc w:val="right"/>
      </w:pPr>
      <w:r>
        <w:rPr>
          <w:rtl/>
        </w:rPr>
        <w:t xml:space="preserve">چی واقعاً توی ۲۰۲۶ parser رو می‌شکنه</w:t>
      </w:r>
    </w:p>
    <w:p>
      <w:pPr>
        <w:bidi/>
        <w:jc w:val="right"/>
      </w:pPr>
      <w:r>
        <w:rPr>
          <w:rtl/>
        </w:rPr>
        <w:t xml:space="preserve">parser رزومهٔ ATS، اون چیزی که تو می‌بینی رو نگاه نمی‌کنه. یه pass استخراج متن روی لایهٔ PDF می‌زنه، بعد یه سری قانون اعمال می‌کنه تا بفهمه چی عنوان شغلی‌ه، چی اسم شرکته، چی تاریخه، چی bullet ه.</w:t>
      </w:r>
    </w:p>
    <w:p>
      <w:pPr>
        <w:bidi/>
        <w:jc w:val="right"/>
      </w:pPr>
      <w:r>
        <w:rPr>
          <w:rtl/>
        </w:rPr>
        <w:t xml:space="preserve">شش انتخاب design این pass رو می‌شکنن. تقریباً هر «template designer رزومه» حداقل سه تاشون رو داره.</w:t>
      </w:r>
    </w:p>
    <w:p>
      <w:pPr>
        <w:bidi/>
        <w:jc w:val="right"/>
      </w:pPr>
      <w:r>
        <w:rPr>
          <w:rtl/>
          <w:bCs/>
          <w:b/>
        </w:rPr>
        <w:t xml:space="preserve">۱. layout دو ستونی.</w:t>
      </w:r>
      <w:r>
        <w:rPr>
          <w:rtl/>
        </w:rPr>
        <w:t xml:space="preserve"> </w:t>
      </w:r>
      <w:r>
        <w:rPr>
          <w:rtl/>
        </w:rPr>
        <w:t xml:space="preserve">parser بالا-به-پایین، چپ-به-راست می‌خونه. یه resume دو ستونی متنی مثل این تولید می‌کنه: «January 2023 Software Engineer 2024 Google» — parser نمی‌فهمه کدوم تاریخ به کدوم شغل تعلق داره. هر قانون date-parsing توی ATS fail می‌شه، و record ت رو downgrade</w:t>
      </w:r>
      <w:r>
        <w:rPr>
          <w:rStyle w:val="FootnoteReference"/>
          <w:rtl/>
        </w:rPr>
        <w:footnoteReference w:id="20"/>
      </w:r>
      <w:r>
        <w:rPr>
          <w:rtl/>
        </w:rPr>
        <w:t xml:space="preserve"> </w:t>
      </w:r>
      <w:r>
        <w:rPr>
          <w:rtl/>
        </w:rPr>
        <w:t xml:space="preserve">می‌کنه.</w:t>
      </w:r>
    </w:p>
    <w:p>
      <w:pPr>
        <w:bidi/>
        <w:jc w:val="right"/>
      </w:pPr>
      <w:r>
        <w:rPr>
          <w:rtl/>
          <w:bCs/>
          <w:b/>
        </w:rPr>
        <w:t xml:space="preserve">۲. متن داخل تصویر.</w:t>
      </w:r>
      <w:r>
        <w:rPr>
          <w:rtl/>
        </w:rPr>
        <w:t xml:space="preserve"> </w:t>
      </w:r>
      <w:r>
        <w:rPr>
          <w:rtl/>
        </w:rPr>
        <w:t xml:space="preserve">اگه اسم، headline، یا اطلاعات تماست توی یه PNG یا SVG banner بالای resume baked</w:t>
      </w:r>
      <w:r>
        <w:rPr>
          <w:rStyle w:val="FootnoteReference"/>
          <w:rtl/>
        </w:rPr>
        <w:footnoteReference w:id="21"/>
      </w:r>
      <w:r>
        <w:rPr>
          <w:rtl/>
        </w:rPr>
        <w:t xml:space="preserve"> </w:t>
      </w:r>
      <w:r>
        <w:rPr>
          <w:rtl/>
        </w:rPr>
        <w:t xml:space="preserve">شده، parser هیچی نمی‌خونه. برای ATS تو نه اسم داری نه شماره تلفن. نتیجه: hard filter بیرون.</w:t>
      </w:r>
    </w:p>
    <w:p>
      <w:pPr>
        <w:bidi/>
        <w:jc w:val="right"/>
      </w:pPr>
      <w:r>
        <w:rPr>
          <w:rtl/>
          <w:bCs/>
          <w:b/>
        </w:rPr>
        <w:t xml:space="preserve">۳. محتوای header و footer.</w:t>
      </w:r>
      <w:r>
        <w:rPr>
          <w:rtl/>
        </w:rPr>
        <w:t xml:space="preserve"> </w:t>
      </w:r>
      <w:r>
        <w:rPr>
          <w:rtl/>
        </w:rPr>
        <w:t xml:space="preserve">اکثر ATS ها صراحتاً ناحیهٔ header و footer فایل PDF رو نادیده می‌گیرن (اونا برای شمارهٔ صفحه طراحی شده بودن). اگه اطلاعات تماست اون بالاست، نامرئیه.</w:t>
      </w:r>
    </w:p>
    <w:p>
      <w:pPr>
        <w:bidi/>
        <w:jc w:val="right"/>
      </w:pPr>
      <w:r>
        <w:rPr>
          <w:rtl/>
          <w:bCs/>
          <w:b/>
        </w:rPr>
        <w:t xml:space="preserve">۴. text box ها.</w:t>
      </w:r>
      <w:r>
        <w:rPr>
          <w:rtl/>
        </w:rPr>
        <w:t xml:space="preserve"> </w:t>
      </w:r>
      <w:r>
        <w:rPr>
          <w:rtl/>
        </w:rPr>
        <w:t xml:space="preserve">متن که داخل یه text box شناور قرار می‌گیره (به‌جای محل اصلی متن)، اکثراً بطور کامل skip می‌شه. هر template Canva ای که «sidebar» داره به احتمال خیلی زیاد از text box استفاده می‌کنه.</w:t>
      </w:r>
    </w:p>
    <w:p>
      <w:pPr>
        <w:bidi/>
        <w:jc w:val="right"/>
      </w:pPr>
      <w:r>
        <w:rPr>
          <w:rtl/>
          <w:bCs/>
          <w:b/>
        </w:rPr>
        <w:t xml:space="preserve">۵. font های غیراستاندارد.</w:t>
      </w:r>
      <w:r>
        <w:rPr>
          <w:rtl/>
        </w:rPr>
        <w:t xml:space="preserve"> </w:t>
      </w:r>
      <w:r>
        <w:rPr>
          <w:rtl/>
        </w:rPr>
        <w:t xml:space="preserve">font های بیرون از مجموعهٔ امن (Arial، Helvetica، Calibri، Times New Roman، Georgia، Verdana) گاهی خطاهای ligature</w:t>
      </w:r>
      <w:r>
        <w:rPr>
          <w:rStyle w:val="FootnoteReference"/>
          <w:rtl/>
        </w:rPr>
        <w:footnoteReference w:id="22"/>
      </w:r>
      <w:r>
        <w:rPr>
          <w:rtl/>
        </w:rPr>
        <w:t xml:space="preserve"> </w:t>
      </w:r>
      <w:r>
        <w:rPr>
          <w:rtl/>
        </w:rPr>
        <w:t xml:space="preserve">موقع استخراج تولید می‌کنن — «fi» به یه character تک تبدیل می‌شه که ATS به‌عنوان جفنگ می‌خونه. نادر ولی دردناک.</w:t>
      </w:r>
    </w:p>
    <w:p>
      <w:pPr>
        <w:bidi/>
        <w:jc w:val="right"/>
      </w:pPr>
      <w:r>
        <w:rPr>
          <w:rtl/>
          <w:bCs/>
          <w:b/>
        </w:rPr>
        <w:t xml:space="preserve">۶. character های bullet سفارشی.</w:t>
      </w:r>
      <w:r>
        <w:rPr>
          <w:rtl/>
        </w:rPr>
        <w:t xml:space="preserve"> </w:t>
      </w:r>
      <w:r>
        <w:rPr>
          <w:rtl/>
        </w:rPr>
        <w:t xml:space="preserve">bullet های Unicode فانتزی (فلش، ستاره، تیک) اکثراً به</w:t>
      </w:r>
      <w:r>
        <w:rPr>
          <w:rtl/>
        </w:rPr>
        <w:t xml:space="preserve"> </w:t>
      </w:r>
      <w:r>
        <w:rPr>
          <w:rStyle w:val="VerbatimChar"/>
          <w:rtl/>
        </w:rPr>
        <w:t xml:space="preserve">?</w:t>
      </w:r>
      <w:r>
        <w:rPr>
          <w:rtl/>
        </w:rPr>
        <w:t xml:space="preserve"> </w:t>
      </w:r>
      <w:r>
        <w:rPr>
          <w:rtl/>
        </w:rPr>
        <w:t xml:space="preserve">یا هیچی استخراج می‌شن. فقط از استاندارد</w:t>
      </w:r>
      <w:r>
        <w:rPr>
          <w:rtl/>
        </w:rPr>
        <w:t xml:space="preserve"> </w:t>
      </w:r>
      <w:r>
        <w:rPr>
          <w:rStyle w:val="VerbatimChar"/>
          <w:rtl/>
        </w:rPr>
        <w:t xml:space="preserve">•</w:t>
      </w:r>
      <w:r>
        <w:rPr>
          <w:rtl/>
        </w:rPr>
        <w:t xml:space="preserve"> </w:t>
      </w:r>
      <w:r>
        <w:rPr>
          <w:rtl/>
        </w:rPr>
        <w:t xml:space="preserve">یا</w:t>
      </w:r>
      <w:r>
        <w:rPr>
          <w:rtl/>
        </w:rPr>
        <w:t xml:space="preserve"> </w:t>
      </w:r>
      <w:r>
        <w:rPr>
          <w:rStyle w:val="VerbatimChar"/>
          <w:rtl/>
        </w:rPr>
        <w:t xml:space="preserve">-</w:t>
      </w:r>
      <w:r>
        <w:rPr>
          <w:rtl/>
        </w:rPr>
        <w:t xml:space="preserve"> </w:t>
      </w:r>
      <w:r>
        <w:rPr>
          <w:rtl/>
        </w:rPr>
        <w:t xml:space="preserve">استفاده کن.</w:t>
      </w:r>
    </w:p>
    <w:p>
      <w:pPr>
        <w:bidi/>
        <w:jc w:val="right"/>
      </w:pPr>
      <w:r>
        <w:rPr>
          <w:rtl/>
        </w:rPr>
        <w:pict>
          <v:rect style="width:0;height:1.5pt" o:hralign="center" o:hrstd="t" o:hr="t"/>
        </w:pict>
      </w:r>
    </w:p>
    <w:bookmarkEnd w:id="23"/>
    <w:bookmarkStart w:id="28" w:name="ساختاری-که-پانزده-ats-بزرگ-رو-رد-میکنه"/>
    <w:p>
      <w:pPr>
        <w:pStyle w:val="Heading2"/>
        <w:bidi/>
        <w:jc w:val="right"/>
      </w:pPr>
      <w:r>
        <w:rPr>
          <w:rtl/>
        </w:rPr>
        <w:t xml:space="preserve">ساختاری که پانزده ATS بزرگ رو رد می‌کنه</w:t>
      </w:r>
    </w:p>
    <w:p>
      <w:pPr>
        <w:bidi/>
        <w:jc w:val="right"/>
      </w:pPr>
      <w:r>
        <w:rPr>
          <w:rtl/>
        </w:rPr>
        <w:t xml:space="preserve">این ساختار رو در برابر پانزده ATS پرکاربرد آمریکای شمالی تست کردم — Workday، Greenhouse، iCIMS، Taleo، Lever، Ashby، SmartRecruiters، JazzHR، JobDiva، Bullhorn، BambooHR، ADP Recruiting، UKG، Recruitee و Breezy — با استفاده از preview parser عمومی هر vendor یا documentation رفتار مستندش. این ساختار روی هر پانزده تا تمیز عبور می‌کنه.</w:t>
      </w:r>
    </w:p>
    <w:p>
      <w:pPr>
        <w:pStyle w:val="SourceCode"/>
        <w:bidi/>
        <w:jc w:val="right"/>
      </w:pPr>
      <w:r>
        <w:rPr>
          <w:rStyle w:val="VerbatimChar"/>
          <w:rtl/>
        </w:rPr>
        <w:t xml:space="preserve">[YOUR NAME — 18–22pt, bold, plain text, NOT in header]</w:t>
      </w:r>
      <w:r>
        <w:rPr>
          <w:rtl/>
        </w:rPr>
        <w:br/>
      </w:r>
      <w:r>
        <w:rPr>
          <w:rStyle w:val="VerbatimChar"/>
          <w:rtl/>
        </w:rPr>
        <w:t xml:space="preserve">[City, Province/State — Country · phone · email · linkedin URL · optional portfolio URL]</w:t>
      </w:r>
      <w:r>
        <w:rPr>
          <w:rtl/>
        </w:rPr>
        <w:br/>
      </w:r>
      <w:r>
        <w:rPr>
          <w:rStyle w:val="VerbatimChar"/>
          <w:rtl/>
        </w:rPr>
        <w:t xml:space="preserve">[خط مجوز کار — template فصل ۵]</w:t>
      </w:r>
      <w:r>
        <w:rPr>
          <w:rtl/>
        </w:rPr>
        <w:br/>
      </w:r>
      <w:r>
        <w:rPr>
          <w:rtl/>
        </w:rPr>
        <w:br/>
      </w:r>
      <w:r>
        <w:rPr>
          <w:rStyle w:val="VerbatimChar"/>
          <w:rtl/>
        </w:rPr>
        <w:t xml:space="preserve">SUMMARY</w:t>
      </w:r>
      <w:r>
        <w:rPr>
          <w:rtl/>
        </w:rPr>
        <w:br/>
      </w:r>
      <w:r>
        <w:rPr>
          <w:rStyle w:val="VerbatimChar"/>
          <w:rtl/>
        </w:rPr>
        <w:t xml:space="preserve">[پاراگراف دو خطی — کلمات کلیدی crosswalk فصل ۴ front-load شده]</w:t>
      </w:r>
      <w:r>
        <w:rPr>
          <w:rtl/>
        </w:rPr>
        <w:br/>
      </w:r>
      <w:r>
        <w:rPr>
          <w:rtl/>
        </w:rPr>
        <w:br/>
      </w:r>
      <w:r>
        <w:rPr>
          <w:rStyle w:val="VerbatimChar"/>
          <w:rtl/>
        </w:rPr>
        <w:t xml:space="preserve">EXPERIENCE</w:t>
      </w:r>
      <w:r>
        <w:rPr>
          <w:rtl/>
        </w:rPr>
        <w:br/>
      </w:r>
      <w:r>
        <w:rPr>
          <w:rStyle w:val="VerbatimChar"/>
          <w:rtl/>
        </w:rPr>
        <w:t xml:space="preserve">[Company Name] — [City, Country]                        [Start MMM YYYY – End MMM YYYY]</w:t>
      </w:r>
      <w:r>
        <w:rPr>
          <w:rtl/>
        </w:rPr>
        <w:br/>
      </w:r>
      <w:r>
        <w:rPr>
          <w:rStyle w:val="VerbatimChar"/>
          <w:rtl/>
        </w:rPr>
        <w:t xml:space="preserve">[Job Title — دقیقاً match با crosswalk فصل ۴]</w:t>
      </w:r>
      <w:r>
        <w:rPr>
          <w:rtl/>
        </w:rPr>
        <w:br/>
      </w:r>
      <w:r>
        <w:rPr>
          <w:rStyle w:val="VerbatimChar"/>
          <w:rtl/>
        </w:rPr>
        <w:t xml:space="preserve">• Bullet 1 — با یه فعل قوی شروع می‌شه، یه کلمهٔ کلیدی فصل ۴ داخلش</w:t>
      </w:r>
      <w:r>
        <w:rPr>
          <w:rtl/>
        </w:rPr>
        <w:br/>
      </w:r>
      <w:r>
        <w:rPr>
          <w:rStyle w:val="VerbatimChar"/>
          <w:rtl/>
        </w:rPr>
        <w:t xml:space="preserve">• Bullet 2 — تأثیر رو کمّی کن اگه صادقانه‌ست</w:t>
      </w:r>
      <w:r>
        <w:rPr>
          <w:rtl/>
        </w:rPr>
        <w:br/>
      </w:r>
      <w:r>
        <w:rPr>
          <w:rStyle w:val="VerbatimChar"/>
          <w:rtl/>
        </w:rPr>
        <w:t xml:space="preserve">• Bullet 3 — یه ابزار، framework، یا استاندارد خاص نام ببر</w:t>
      </w:r>
      <w:r>
        <w:rPr>
          <w:rtl/>
        </w:rPr>
        <w:br/>
      </w:r>
      <w:r>
        <w:rPr>
          <w:rStyle w:val="VerbatimChar"/>
          <w:rtl/>
        </w:rPr>
        <w:t xml:space="preserve">• Bullet 4 (اختیاری) — outcome یا scale metric</w:t>
      </w:r>
      <w:r>
        <w:rPr>
          <w:rtl/>
        </w:rPr>
        <w:br/>
      </w:r>
      <w:r>
        <w:rPr>
          <w:rtl/>
        </w:rPr>
        <w:br/>
      </w:r>
      <w:r>
        <w:rPr>
          <w:rStyle w:val="VerbatimChar"/>
          <w:rtl/>
        </w:rPr>
        <w:t xml:space="preserve">[Previous Company] — [City, Country]                     [MMM YYYY – MMM YYYY]</w:t>
      </w:r>
      <w:r>
        <w:rPr>
          <w:rtl/>
        </w:rPr>
        <w:br/>
      </w:r>
      <w:r>
        <w:rPr>
          <w:rStyle w:val="VerbatimChar"/>
          <w:rtl/>
        </w:rPr>
        <w:t xml:space="preserve">[Previous Title]</w:t>
      </w:r>
      <w:r>
        <w:rPr>
          <w:rtl/>
        </w:rPr>
        <w:br/>
      </w:r>
      <w:r>
        <w:rPr>
          <w:rStyle w:val="VerbatimChar"/>
          <w:rtl/>
        </w:rPr>
        <w:t xml:space="preserve">• Bullet 1</w:t>
      </w:r>
      <w:r>
        <w:rPr>
          <w:rtl/>
        </w:rPr>
        <w:br/>
      </w:r>
      <w:r>
        <w:rPr>
          <w:rStyle w:val="VerbatimChar"/>
          <w:rtl/>
        </w:rPr>
        <w:t xml:space="preserve">• Bullet 2</w:t>
      </w:r>
      <w:r>
        <w:rPr>
          <w:rtl/>
        </w:rPr>
        <w:br/>
      </w:r>
      <w:r>
        <w:rPr>
          <w:rStyle w:val="VerbatimChar"/>
          <w:rtl/>
        </w:rPr>
        <w:t xml:space="preserve">• Bullet 3</w:t>
      </w:r>
      <w:r>
        <w:rPr>
          <w:rtl/>
        </w:rPr>
        <w:br/>
      </w:r>
      <w:r>
        <w:rPr>
          <w:rtl/>
        </w:rPr>
        <w:br/>
      </w:r>
      <w:r>
        <w:rPr>
          <w:rStyle w:val="VerbatimChar"/>
          <w:rtl/>
        </w:rPr>
        <w:t xml:space="preserve">EDUCATION</w:t>
      </w:r>
      <w:r>
        <w:rPr>
          <w:rtl/>
        </w:rPr>
        <w:br/>
      </w:r>
      <w:r>
        <w:rPr>
          <w:rStyle w:val="VerbatimChar"/>
          <w:rtl/>
        </w:rPr>
        <w:t xml:space="preserve">[Degree, Field] — [Institution, City, Country]           [YYYY]</w:t>
      </w:r>
      <w:r>
        <w:rPr>
          <w:rtl/>
        </w:rPr>
        <w:br/>
      </w:r>
      <w:r>
        <w:rPr>
          <w:rtl/>
        </w:rPr>
        <w:br/>
      </w:r>
      <w:r>
        <w:rPr>
          <w:rStyle w:val="VerbatimChar"/>
          <w:rtl/>
        </w:rPr>
        <w:t xml:space="preserve">SKILLS</w:t>
      </w:r>
      <w:r>
        <w:rPr>
          <w:rtl/>
        </w:rPr>
        <w:br/>
      </w:r>
      <w:r>
        <w:rPr>
          <w:rStyle w:val="VerbatimChar"/>
          <w:rtl/>
        </w:rPr>
        <w:t xml:space="preserve">[۱۰-۱۴ skill، جدا با کاما، دقیقاً match با ۱۰ skill pin شده LinkedIn فصل ۶]</w:t>
      </w:r>
      <w:r>
        <w:rPr>
          <w:rtl/>
        </w:rPr>
        <w:br/>
      </w:r>
      <w:r>
        <w:rPr>
          <w:rtl/>
        </w:rPr>
        <w:br/>
      </w:r>
      <w:r>
        <w:rPr>
          <w:rStyle w:val="VerbatimChar"/>
          <w:rtl/>
        </w:rPr>
        <w:t xml:space="preserve">CERTIFICATIONS (اختیاری)</w:t>
      </w:r>
      <w:r>
        <w:rPr>
          <w:rtl/>
        </w:rPr>
        <w:br/>
      </w:r>
      <w:r>
        <w:rPr>
          <w:rStyle w:val="VerbatimChar"/>
          <w:rtl/>
        </w:rPr>
        <w:t xml:space="preserve">[Cert name — issuing body, YYYY]</w:t>
      </w:r>
    </w:p>
    <w:p>
      <w:pPr>
        <w:bidi/>
        <w:jc w:val="right"/>
      </w:pPr>
      <w:r>
        <w:rPr>
          <w:rtl/>
          <w:bCs/>
          <w:b/>
        </w:rPr>
        <w:t xml:space="preserve">شش قانون این ساختار:</w:t>
      </w:r>
    </w:p>
    <w:p>
      <w:pPr>
        <w:numPr>
          <w:ilvl w:val="0"/>
          <w:numId w:val="1001"/>
        </w:numPr>
        <w:pStyle w:val="Compact"/>
        <w:bidi/>
        <w:jc w:val="right"/>
      </w:pPr>
      <w:r>
        <w:rPr>
          <w:rtl/>
          <w:bCs/>
          <w:b/>
        </w:rPr>
        <w:t xml:space="preserve">section heading ها همه با حرف بزرگ (ALL CAPS)</w:t>
      </w:r>
      <w:r>
        <w:rPr>
          <w:rtl/>
        </w:rPr>
        <w:t xml:space="preserve"> </w:t>
      </w:r>
      <w:r>
        <w:rPr>
          <w:rtl/>
        </w:rPr>
        <w:t xml:space="preserve">و دقیقاً match با این لیست. ATS parser ها این string ها رو به‌عنوان anchor</w:t>
      </w:r>
      <w:r>
        <w:rPr>
          <w:rStyle w:val="FootnoteReference"/>
          <w:rtl/>
        </w:rPr>
        <w:footnoteReference w:id="24"/>
      </w:r>
      <w:r>
        <w:rPr>
          <w:rtl/>
        </w:rPr>
        <w:t xml:space="preserve"> </w:t>
      </w:r>
      <w:r>
        <w:rPr>
          <w:rtl/>
        </w:rPr>
        <w:t xml:space="preserve">section استفاده می‌کنن.</w:t>
      </w:r>
    </w:p>
    <w:p>
      <w:pPr>
        <w:numPr>
          <w:ilvl w:val="0"/>
          <w:numId w:val="1001"/>
        </w:numPr>
        <w:pStyle w:val="Compact"/>
        <w:bidi/>
        <w:jc w:val="right"/>
      </w:pPr>
      <w:r>
        <w:rPr>
          <w:rtl/>
          <w:bCs/>
          <w:b/>
        </w:rPr>
        <w:t xml:space="preserve">فقط یک ستون.</w:t>
      </w:r>
      <w:r>
        <w:rPr>
          <w:rtl/>
        </w:rPr>
        <w:t xml:space="preserve"> </w:t>
      </w:r>
      <w:r>
        <w:rPr>
          <w:rtl/>
        </w:rPr>
        <w:t xml:space="preserve">نه sidebar، نه split panel، نه box.</w:t>
      </w:r>
    </w:p>
    <w:p>
      <w:pPr>
        <w:numPr>
          <w:ilvl w:val="0"/>
          <w:numId w:val="1001"/>
        </w:numPr>
        <w:pStyle w:val="Compact"/>
        <w:bidi/>
        <w:jc w:val="right"/>
      </w:pPr>
      <w:r>
        <w:rPr>
          <w:rtl/>
          <w:bCs/>
          <w:b/>
        </w:rPr>
        <w:t xml:space="preserve">تاریخ‌ها راست، فقط یه فرمت</w:t>
      </w:r>
      <w:r>
        <w:rPr>
          <w:rtl/>
        </w:rPr>
        <w:t xml:space="preserve"> </w:t>
      </w:r>
      <w:r>
        <w:rPr>
          <w:rtl/>
        </w:rPr>
        <w:t xml:space="preserve">(MMM YYYY — MMM YYYY). قاطی‌کردن «Jan 2023» و «January 2023» date parser رو گیج می‌کنه.</w:t>
      </w:r>
    </w:p>
    <w:p>
      <w:pPr>
        <w:numPr>
          <w:ilvl w:val="0"/>
          <w:numId w:val="1001"/>
        </w:numPr>
        <w:pStyle w:val="Compact"/>
        <w:bidi/>
        <w:jc w:val="right"/>
      </w:pPr>
      <w:r>
        <w:rPr>
          <w:rtl/>
          <w:bCs/>
          <w:b/>
        </w:rPr>
        <w:t xml:space="preserve">عنوان شغلی توی خط جدا از اسم شرکت.</w:t>
      </w:r>
      <w:r>
        <w:rPr>
          <w:rtl/>
        </w:rPr>
        <w:t xml:space="preserve"> </w:t>
      </w:r>
      <w:r>
        <w:rPr>
          <w:rtl/>
        </w:rPr>
        <w:t xml:space="preserve">ترکیبشون نکن.</w:t>
      </w:r>
    </w:p>
    <w:p>
      <w:pPr>
        <w:numPr>
          <w:ilvl w:val="0"/>
          <w:numId w:val="1001"/>
        </w:numPr>
        <w:pStyle w:val="Compact"/>
        <w:bidi/>
        <w:jc w:val="right"/>
      </w:pPr>
      <w:r>
        <w:rPr>
          <w:rtl/>
          <w:bCs/>
          <w:b/>
        </w:rPr>
        <w:t xml:space="preserve">Skills یه لیست flat جدا با کاماست</w:t>
      </w:r>
      <w:r>
        <w:rPr>
          <w:rtl/>
        </w:rPr>
        <w:t xml:space="preserve">، نه جدول، نه rating bar. parser لیست رو به‌عنوان مجموعه‌ای از token</w:t>
      </w:r>
      <w:r>
        <w:rPr>
          <w:rStyle w:val="FootnoteReference"/>
          <w:rtl/>
        </w:rPr>
        <w:footnoteReference w:id="25"/>
      </w:r>
      <w:r>
        <w:rPr>
          <w:rtl/>
        </w:rPr>
        <w:t xml:space="preserve"> </w:t>
      </w:r>
      <w:r>
        <w:rPr>
          <w:rtl/>
        </w:rPr>
        <w:t xml:space="preserve">می‌خونه.</w:t>
      </w:r>
    </w:p>
    <w:p>
      <w:pPr>
        <w:numPr>
          <w:ilvl w:val="0"/>
          <w:numId w:val="1001"/>
        </w:numPr>
        <w:pStyle w:val="Compact"/>
        <w:bidi/>
        <w:jc w:val="right"/>
      </w:pPr>
      <w:r>
        <w:rPr>
          <w:rtl/>
          <w:bCs/>
          <w:b/>
        </w:rPr>
        <w:t xml:space="preserve">از Word ذخیره کن به‌عنوان PDF، نه از Canva.</w:t>
      </w:r>
      <w:r>
        <w:rPr>
          <w:rtl/>
        </w:rPr>
        <w:t xml:space="preserve"> </w:t>
      </w:r>
      <w:r>
        <w:rPr>
          <w:rtl/>
        </w:rPr>
        <w:t xml:space="preserve">خروجی PDF ورد یه text layer</w:t>
      </w:r>
      <w:r>
        <w:rPr>
          <w:rStyle w:val="FootnoteReference"/>
          <w:rtl/>
        </w:rPr>
        <w:footnoteReference w:id="26"/>
      </w:r>
      <w:r>
        <w:rPr>
          <w:rtl/>
        </w:rPr>
        <w:t xml:space="preserve"> </w:t>
      </w:r>
      <w:r>
        <w:rPr>
          <w:rtl/>
        </w:rPr>
        <w:t xml:space="preserve">تولید می‌کنه که هر ATS می‌تونه بخونه. خروجی Canva گاهی بخش‌های تزئینی رو rasterize</w:t>
      </w:r>
      <w:r>
        <w:rPr>
          <w:rStyle w:val="FootnoteReference"/>
          <w:rtl/>
        </w:rPr>
        <w:footnoteReference w:id="27"/>
      </w:r>
      <w:r>
        <w:rPr>
          <w:rtl/>
        </w:rPr>
        <w:t xml:space="preserve"> </w:t>
      </w:r>
      <w:r>
        <w:rPr>
          <w:rtl/>
        </w:rPr>
        <w:t xml:space="preserve">می‌کنه.</w:t>
      </w:r>
    </w:p>
    <w:p>
      <w:pPr>
        <w:bidi/>
        <w:jc w:val="right"/>
      </w:pPr>
      <w:r>
        <w:rPr>
          <w:rtl/>
        </w:rPr>
        <w:pict>
          <v:rect style="width:0;height:1.5pt" o:hralign="center" o:hrstd="t" o:hr="t"/>
        </w:pict>
      </w:r>
    </w:p>
    <w:bookmarkEnd w:id="28"/>
    <w:bookmarkStart w:id="31" w:name="دو-variant-کانادا-و-آمریکا"/>
    <w:p>
      <w:pPr>
        <w:pStyle w:val="Heading2"/>
        <w:bidi/>
        <w:jc w:val="right"/>
      </w:pPr>
      <w:r>
        <w:rPr>
          <w:rtl/>
        </w:rPr>
        <w:t xml:space="preserve">دو variant: کانادا و آمریکا</w:t>
      </w:r>
    </w:p>
    <w:p>
      <w:pPr>
        <w:bidi/>
        <w:jc w:val="right"/>
      </w:pPr>
      <w:r>
        <w:rPr>
          <w:rtl/>
        </w:rPr>
        <w:t xml:space="preserve">ساختار پایه توی هر دو بازار یکسانه. چهار تفاوت خاص که ارزش گفتن دارن.</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المان</w:t>
            </w:r>
          </w:p>
        </w:tc>
        <w:tc>
          <w:tcPr/>
          <w:p>
            <w:pPr>
              <w:pStyle w:val="Compact"/>
              <w:bidi/>
              <w:jc w:val="right"/>
            </w:pPr>
            <w:r>
              <w:rPr>
                <w:rtl/>
              </w:rPr>
              <w:t xml:space="preserve">کانادا</w:t>
            </w:r>
          </w:p>
        </w:tc>
        <w:tc>
          <w:tcPr/>
          <w:p>
            <w:pPr>
              <w:pStyle w:val="Compact"/>
              <w:bidi/>
              <w:jc w:val="right"/>
            </w:pPr>
            <w:r>
              <w:rPr>
                <w:rtl/>
              </w:rPr>
              <w:t xml:space="preserve">آمریکا</w:t>
            </w:r>
          </w:p>
        </w:tc>
      </w:tr>
      <w:tr>
        <w:tc>
          <w:tcPr/>
          <w:p>
            <w:pPr>
              <w:pStyle w:val="Compact"/>
              <w:bidi/>
              <w:jc w:val="right"/>
            </w:pPr>
            <w:r>
              <w:rPr>
                <w:rtl/>
              </w:rPr>
              <w:t xml:space="preserve">عکس</w:t>
            </w:r>
          </w:p>
        </w:tc>
        <w:tc>
          <w:tcPr/>
          <w:p>
            <w:pPr>
              <w:pStyle w:val="Compact"/>
              <w:bidi/>
              <w:jc w:val="right"/>
            </w:pPr>
            <w:r>
              <w:rPr>
                <w:rtl/>
              </w:rPr>
              <w:t xml:space="preserve">نذار</w:t>
            </w:r>
          </w:p>
        </w:tc>
        <w:tc>
          <w:tcPr/>
          <w:p>
            <w:pPr>
              <w:pStyle w:val="Compact"/>
              <w:bidi/>
              <w:jc w:val="right"/>
            </w:pPr>
            <w:r>
              <w:rPr>
                <w:rtl/>
              </w:rPr>
              <w:t xml:space="preserve">نذار</w:t>
            </w:r>
          </w:p>
        </w:tc>
      </w:tr>
      <w:tr>
        <w:tc>
          <w:tcPr/>
          <w:p>
            <w:pPr>
              <w:pStyle w:val="Compact"/>
              <w:bidi/>
              <w:jc w:val="right"/>
            </w:pPr>
            <w:r>
              <w:rPr>
                <w:rtl/>
              </w:rPr>
              <w:t xml:space="preserve">سن / تاریخ تولد</w:t>
            </w:r>
          </w:p>
        </w:tc>
        <w:tc>
          <w:tcPr/>
          <w:p>
            <w:pPr>
              <w:pStyle w:val="Compact"/>
              <w:bidi/>
              <w:jc w:val="right"/>
            </w:pPr>
            <w:r>
              <w:rPr>
                <w:rtl/>
              </w:rPr>
              <w:t xml:space="preserve">نذار</w:t>
            </w:r>
          </w:p>
        </w:tc>
        <w:tc>
          <w:tcPr/>
          <w:p>
            <w:pPr>
              <w:pStyle w:val="Compact"/>
              <w:bidi/>
              <w:jc w:val="right"/>
            </w:pPr>
            <w:r>
              <w:rPr>
                <w:rtl/>
              </w:rPr>
              <w:t xml:space="preserve">نذار</w:t>
            </w:r>
          </w:p>
        </w:tc>
      </w:tr>
      <w:tr>
        <w:tc>
          <w:tcPr/>
          <w:p>
            <w:pPr>
              <w:pStyle w:val="Compact"/>
              <w:bidi/>
              <w:jc w:val="right"/>
            </w:pPr>
            <w:r>
              <w:rPr>
                <w:rtl/>
              </w:rPr>
              <w:t xml:space="preserve">وضعیت تأهل</w:t>
            </w:r>
          </w:p>
        </w:tc>
        <w:tc>
          <w:tcPr/>
          <w:p>
            <w:pPr>
              <w:pStyle w:val="Compact"/>
              <w:bidi/>
              <w:jc w:val="right"/>
            </w:pPr>
            <w:r>
              <w:rPr>
                <w:rtl/>
              </w:rPr>
              <w:t xml:space="preserve">نذار</w:t>
            </w:r>
          </w:p>
        </w:tc>
        <w:tc>
          <w:tcPr/>
          <w:p>
            <w:pPr>
              <w:pStyle w:val="Compact"/>
              <w:bidi/>
              <w:jc w:val="right"/>
            </w:pPr>
            <w:r>
              <w:rPr>
                <w:rtl/>
              </w:rPr>
              <w:t xml:space="preserve">نذار</w:t>
            </w:r>
          </w:p>
        </w:tc>
      </w:tr>
      <w:tr>
        <w:tc>
          <w:tcPr/>
          <w:p>
            <w:pPr>
              <w:pStyle w:val="Compact"/>
              <w:bidi/>
              <w:jc w:val="right"/>
            </w:pPr>
            <w:r>
              <w:rPr>
                <w:rtl/>
              </w:rPr>
              <w:t xml:space="preserve">طول ایده‌آل</w:t>
            </w:r>
          </w:p>
        </w:tc>
        <w:tc>
          <w:tcPr/>
          <w:p>
            <w:pPr>
              <w:pStyle w:val="Compact"/>
              <w:bidi/>
              <w:jc w:val="right"/>
            </w:pPr>
            <w:r>
              <w:rPr>
                <w:rtl/>
              </w:rPr>
              <w:t xml:space="preserve">۱ صفحه junior، ۲ صفحه senior</w:t>
            </w:r>
          </w:p>
        </w:tc>
        <w:tc>
          <w:tcPr/>
          <w:p>
            <w:pPr>
              <w:pStyle w:val="Compact"/>
              <w:bidi/>
              <w:jc w:val="right"/>
            </w:pPr>
            <w:r>
              <w:rPr>
                <w:rtl/>
              </w:rPr>
              <w:t xml:space="preserve">۱ صفحه junior، ۲ صفحه senior</w:t>
            </w:r>
          </w:p>
        </w:tc>
      </w:tr>
      <w:tr>
        <w:tc>
          <w:tcPr/>
          <w:p>
            <w:pPr>
              <w:pStyle w:val="Compact"/>
              <w:bidi/>
              <w:jc w:val="right"/>
            </w:pPr>
            <w:r>
              <w:rPr>
                <w:rtl/>
              </w:rPr>
              <w:t xml:space="preserve">کلمه‌بندی skills-list</w:t>
            </w:r>
          </w:p>
        </w:tc>
        <w:tc>
          <w:tcPr/>
          <w:p>
            <w:pPr>
              <w:pStyle w:val="Compact"/>
              <w:bidi/>
              <w:jc w:val="right"/>
            </w:pPr>
            <w:r>
              <w:rPr>
                <w:rtl/>
              </w:rPr>
              <w:t xml:space="preserve">spelling کانادایی OK؛ اگه دو-بازاری apply می‌کنی، spelling آمریکایی</w:t>
            </w:r>
          </w:p>
        </w:tc>
        <w:tc>
          <w:tcPr/>
          <w:p>
            <w:pPr>
              <w:pStyle w:val="Compact"/>
              <w:bidi/>
              <w:jc w:val="right"/>
            </w:pPr>
            <w:r>
              <w:rPr>
                <w:rtl/>
              </w:rPr>
              <w:t xml:space="preserve">spelling آمریکایی</w:t>
            </w:r>
          </w:p>
        </w:tc>
      </w:tr>
      <w:tr>
        <w:tc>
          <w:tcPr/>
          <w:p>
            <w:pPr>
              <w:pStyle w:val="Compact"/>
              <w:bidi/>
              <w:jc w:val="right"/>
            </w:pPr>
            <w:r>
              <w:rPr>
                <w:rtl/>
              </w:rPr>
              <w:t xml:space="preserve">خط مجوز کار</w:t>
            </w:r>
          </w:p>
        </w:tc>
        <w:tc>
          <w:tcPr/>
          <w:p>
            <w:pPr>
              <w:pStyle w:val="Compact"/>
              <w:bidi/>
              <w:jc w:val="right"/>
            </w:pPr>
            <w:r>
              <w:rPr>
                <w:rtl/>
              </w:rPr>
              <w:t xml:space="preserve">Template A فصل ۵ (PGWP / BOWP / PR)</w:t>
            </w:r>
          </w:p>
        </w:tc>
        <w:tc>
          <w:tcPr/>
          <w:p>
            <w:pPr>
              <w:pStyle w:val="Compact"/>
              <w:bidi/>
              <w:jc w:val="right"/>
            </w:pPr>
            <w:r>
              <w:rPr>
                <w:rtl/>
              </w:rPr>
              <w:t xml:space="preserve">Template B-D فصل ۵ (Green Card / OPT / H-1B)</w:t>
            </w:r>
          </w:p>
        </w:tc>
      </w:tr>
      <w:tr>
        <w:tc>
          <w:tcPr/>
          <w:p>
            <w:pPr>
              <w:pStyle w:val="Compact"/>
              <w:bidi/>
              <w:jc w:val="right"/>
            </w:pPr>
            <w:r>
              <w:rPr>
                <w:rtl/>
              </w:rPr>
              <w:t xml:space="preserve">آدرس روی resume</w:t>
            </w:r>
          </w:p>
        </w:tc>
        <w:tc>
          <w:tcPr/>
          <w:p>
            <w:pPr>
              <w:pStyle w:val="Compact"/>
              <w:bidi/>
              <w:jc w:val="right"/>
            </w:pPr>
            <w:r>
              <w:rPr>
                <w:rtl/>
              </w:rPr>
              <w:t xml:space="preserve">فقط شهر + استان (بدون خیابون)</w:t>
            </w:r>
          </w:p>
        </w:tc>
        <w:tc>
          <w:tcPr/>
          <w:p>
            <w:pPr>
              <w:pStyle w:val="Compact"/>
              <w:bidi/>
              <w:jc w:val="right"/>
            </w:pPr>
            <w:r>
              <w:rPr>
                <w:rtl/>
              </w:rPr>
              <w:t xml:space="preserve">فقط شهر + State (بدون خیابون)</w:t>
            </w:r>
          </w:p>
        </w:tc>
      </w:tr>
      <w:tr>
        <w:tc>
          <w:tcPr/>
          <w:p>
            <w:pPr>
              <w:pStyle w:val="Compact"/>
              <w:bidi/>
              <w:jc w:val="right"/>
            </w:pPr>
            <w:r>
              <w:rPr>
                <w:rtl/>
              </w:rPr>
              <w:t xml:space="preserve">GPA برای تازه فارغ‌التحصیل</w:t>
            </w:r>
          </w:p>
        </w:tc>
        <w:tc>
          <w:tcPr/>
          <w:p>
            <w:pPr>
              <w:pStyle w:val="Compact"/>
              <w:bidi/>
              <w:jc w:val="right"/>
            </w:pPr>
            <w:r>
              <w:rPr>
                <w:rtl/>
              </w:rPr>
              <w:t xml:space="preserve">اختیاری، فقط اگه &gt;3.5/4.0 یا &gt;۸۰٪</w:t>
            </w:r>
          </w:p>
        </w:tc>
        <w:tc>
          <w:tcPr/>
          <w:p>
            <w:pPr>
              <w:pStyle w:val="Compact"/>
              <w:bidi/>
              <w:jc w:val="right"/>
            </w:pPr>
            <w:r>
              <w:rPr>
                <w:rtl/>
              </w:rPr>
              <w:t xml:space="preserve">استاندارد، اگه &gt;3.5/4.0</w:t>
            </w:r>
          </w:p>
        </w:tc>
      </w:tr>
      <w:tr>
        <w:tc>
          <w:tcPr/>
          <w:p>
            <w:pPr>
              <w:pStyle w:val="Compact"/>
              <w:bidi/>
              <w:jc w:val="right"/>
            </w:pPr>
            <w:r>
              <w:rPr>
                <w:rtl/>
              </w:rPr>
              <w:t xml:space="preserve">خط زبان فرانسه (اگه اعمال می‌شه)</w:t>
            </w:r>
          </w:p>
        </w:tc>
        <w:tc>
          <w:tcPr/>
          <w:p>
            <w:pPr>
              <w:pStyle w:val="Compact"/>
              <w:bidi/>
              <w:jc w:val="right"/>
            </w:pPr>
            <w:r>
              <w:rPr>
                <w:rtl/>
              </w:rPr>
              <w:t xml:space="preserve">نمره CELPIP</w:t>
            </w:r>
            <w:r>
              <w:rPr>
                <w:rStyle w:val="FootnoteReference"/>
                <w:rtl/>
              </w:rPr>
              <w:footnoteReference w:id="29"/>
            </w:r>
            <w:r>
              <w:rPr>
                <w:rtl/>
              </w:rPr>
              <w:t xml:space="preserve"> </w:t>
            </w:r>
            <w:r>
              <w:rPr>
                <w:rtl/>
              </w:rPr>
              <w:t xml:space="preserve">یا TEF</w:t>
            </w:r>
            <w:r>
              <w:rPr>
                <w:rStyle w:val="FootnoteReference"/>
                <w:rtl/>
              </w:rPr>
              <w:footnoteReference w:id="30"/>
            </w:r>
            <w:r>
              <w:rPr>
                <w:rtl/>
              </w:rPr>
              <w:t xml:space="preserve"> </w:t>
            </w:r>
            <w:r>
              <w:rPr>
                <w:rtl/>
              </w:rPr>
              <w:t xml:space="preserve">خودت رو صریح بذار اگه داری</w:t>
            </w:r>
          </w:p>
        </w:tc>
        <w:tc>
          <w:tcPr/>
          <w:p>
            <w:pPr>
              <w:pStyle w:val="Compact"/>
              <w:bidi/>
              <w:jc w:val="right"/>
            </w:pPr>
            <w:r>
              <w:rPr>
                <w:rtl/>
              </w:rPr>
              <w:t xml:space="preserve">نذار مگر role نام ببره فرانسه</w:t>
            </w:r>
          </w:p>
        </w:tc>
      </w:tr>
    </w:tbl>
    <w:p>
      <w:pPr>
        <w:bidi/>
        <w:jc w:val="right"/>
      </w:pPr>
      <w:r>
        <w:rPr>
          <w:rtl/>
        </w:rPr>
        <w:t xml:space="preserve">برای خوانندهٔ cross-border — که هم‌زمان توی کانادا و آمریکا apply می‌کنه — قانون فصل ۴ اعمال می‌شه: از عنوان NOC-aligned به‌عنوان heading اصلی استفاده کن، کلمه‌بندی O*NET رو توی bullet اول بذار، spelling آمریکایی رو در سراسر متن حفظ کن. اون فایل واحد در برابر ATS های هر دو بازار خوب رتبه می‌گیره.</w:t>
      </w:r>
    </w:p>
    <w:p>
      <w:pPr>
        <w:bidi/>
        <w:jc w:val="right"/>
      </w:pPr>
      <w:r>
        <w:rPr>
          <w:rtl/>
        </w:rPr>
        <w:pict>
          <v:rect style="width:0;height:1.5pt" o:hralign="center" o:hrstd="t" o:hr="t"/>
        </w:pict>
      </w:r>
    </w:p>
    <w:bookmarkEnd w:id="31"/>
    <w:bookmarkStart w:id="32" w:name="audit-پنجدقیقهای-resume"/>
    <w:p>
      <w:pPr>
        <w:pStyle w:val="Heading2"/>
        <w:bidi/>
        <w:jc w:val="right"/>
      </w:pPr>
      <w:r>
        <w:rPr>
          <w:rtl/>
        </w:rPr>
        <w:t xml:space="preserve">audit پنج‌دقیقه‌ای resume</w:t>
      </w:r>
    </w:p>
    <w:p>
      <w:pPr>
        <w:bidi/>
        <w:jc w:val="right"/>
      </w:pPr>
      <w:r>
        <w:rPr>
          <w:rtl/>
        </w:rPr>
        <w:t xml:space="preserve">قبل از این‌که application بعدیت رو submit کنی، این checklist رو روی resume فعلیت اجرا کن. هر «نه» یه مشکل مشخص توی یه جای مشخصه.</w:t>
      </w:r>
    </w:p>
    <w:p>
      <w:pPr>
        <w:bidi/>
        <w:jc w:val="right"/>
      </w:pPr>
      <w:r>
        <w:rPr>
          <w:rtl/>
        </w:rPr>
        <w:t xml:space="preserve">۱. resume ت</w:t>
      </w:r>
      <w:r>
        <w:rPr>
          <w:rtl/>
        </w:rPr>
        <w:t xml:space="preserve"> </w:t>
      </w:r>
      <w:r>
        <w:rPr>
          <w:rtl/>
          <w:bCs/>
          <w:b/>
        </w:rPr>
        <w:t xml:space="preserve">یه ستون</w:t>
      </w:r>
      <w:r>
        <w:rPr>
          <w:rtl/>
        </w:rPr>
        <w:t xml:space="preserve"> </w:t>
      </w:r>
      <w:r>
        <w:rPr>
          <w:rtl/>
        </w:rPr>
        <w:t xml:space="preserve">بالا-به-پایینه؟ (PDF رو توی Preview یا Adobe باز کن. اگه هر متنی side-by-side با متن دیگه ظاهر شد، ستون داری.)</w:t>
      </w:r>
      <w:r>
        <w:rPr>
          <w:rtl/>
        </w:rPr>
        <w:t xml:space="preserve"> </w:t>
      </w:r>
      <w:r>
        <w:rPr>
          <w:rtl/>
        </w:rPr>
        <w:t xml:space="preserve">۲.</w:t>
      </w:r>
      <w:r>
        <w:rPr>
          <w:rtl/>
        </w:rPr>
        <w:t xml:space="preserve"> </w:t>
      </w:r>
      <w:r>
        <w:rPr>
          <w:rtl/>
          <w:bCs/>
          <w:b/>
        </w:rPr>
        <w:t xml:space="preserve">اسم و اطلاعات تماست توی body اصلی صفحه‌ست</w:t>
      </w:r>
      <w:r>
        <w:rPr>
          <w:rtl/>
        </w:rPr>
        <w:t xml:space="preserve"> </w:t>
      </w:r>
      <w:r>
        <w:rPr>
          <w:rtl/>
        </w:rPr>
        <w:t xml:space="preserve">— نه توی ناحیهٔ header یا footer فایل PDF؟ (سعی کن بالای resume رو copy کنی؛ اگه اسم و تلفنت copy نشد، توی header ن.)</w:t>
      </w:r>
      <w:r>
        <w:rPr>
          <w:rtl/>
        </w:rPr>
        <w:t xml:space="preserve"> </w:t>
      </w:r>
      <w:r>
        <w:rPr>
          <w:rtl/>
        </w:rPr>
        <w:t xml:space="preserve">۳. همهٔ</w:t>
      </w:r>
      <w:r>
        <w:rPr>
          <w:rtl/>
        </w:rPr>
        <w:t xml:space="preserve"> </w:t>
      </w:r>
      <w:r>
        <w:rPr>
          <w:rtl/>
          <w:bCs/>
          <w:b/>
        </w:rPr>
        <w:t xml:space="preserve">section heading</w:t>
      </w:r>
      <w:r>
        <w:rPr>
          <w:rtl/>
        </w:rPr>
        <w:t xml:space="preserve"> </w:t>
      </w:r>
      <w:r>
        <w:rPr>
          <w:rtl/>
        </w:rPr>
        <w:t xml:space="preserve">هات دقیقاً می‌گن</w:t>
      </w:r>
      <w:r>
        <w:rPr>
          <w:rtl/>
        </w:rPr>
        <w:t xml:space="preserve"> </w:t>
      </w:r>
      <w:r>
        <w:rPr>
          <w:rtl/>
          <w:bCs/>
          <w:b/>
        </w:rPr>
        <w:t xml:space="preserve">SUMMARY, EXPERIENCE, EDUCATION, SKILLS</w:t>
      </w:r>
      <w:r>
        <w:rPr>
          <w:rtl/>
        </w:rPr>
        <w:t xml:space="preserve">؟ (نه «About me»، «Career journey»، «Toolkit».)</w:t>
      </w:r>
      <w:r>
        <w:rPr>
          <w:rtl/>
        </w:rPr>
        <w:t xml:space="preserve"> </w:t>
      </w:r>
      <w:r>
        <w:rPr>
          <w:rtl/>
        </w:rPr>
        <w:t xml:space="preserve">۴. همهٔ</w:t>
      </w:r>
      <w:r>
        <w:rPr>
          <w:rtl/>
        </w:rPr>
        <w:t xml:space="preserve"> </w:t>
      </w:r>
      <w:r>
        <w:rPr>
          <w:rtl/>
          <w:bCs/>
          <w:b/>
        </w:rPr>
        <w:t xml:space="preserve">تاریخ‌هات به یه فرمتن</w:t>
      </w:r>
      <w:r>
        <w:rPr>
          <w:rtl/>
        </w:rPr>
        <w:t xml:space="preserve"> </w:t>
      </w:r>
      <w:r>
        <w:rPr>
          <w:rtl/>
        </w:rPr>
        <w:t xml:space="preserve">(MMM YYYY – MMM YYYY)؟</w:t>
      </w:r>
      <w:r>
        <w:rPr>
          <w:rtl/>
        </w:rPr>
        <w:t xml:space="preserve"> </w:t>
      </w:r>
      <w:r>
        <w:rPr>
          <w:rtl/>
        </w:rPr>
        <w:t xml:space="preserve">۵.</w:t>
      </w:r>
      <w:r>
        <w:rPr>
          <w:rtl/>
        </w:rPr>
        <w:t xml:space="preserve"> </w:t>
      </w:r>
      <w:r>
        <w:rPr>
          <w:rtl/>
          <w:bCs/>
          <w:b/>
        </w:rPr>
        <w:t xml:space="preserve">font</w:t>
      </w:r>
      <w:r>
        <w:rPr>
          <w:rtl/>
        </w:rPr>
        <w:t xml:space="preserve"> </w:t>
      </w:r>
      <w:r>
        <w:rPr>
          <w:rtl/>
        </w:rPr>
        <w:t xml:space="preserve">ت توی مجموعهٔ امنه (Arial، Helvetica، Calibri، Times New Roman، Georgia، Verdana)؟</w:t>
      </w:r>
      <w:r>
        <w:rPr>
          <w:rtl/>
        </w:rPr>
        <w:t xml:space="preserve"> </w:t>
      </w:r>
      <w:r>
        <w:rPr>
          <w:rtl/>
        </w:rPr>
        <w:t xml:space="preserve">۶.</w:t>
      </w:r>
      <w:r>
        <w:rPr>
          <w:rtl/>
        </w:rPr>
        <w:t xml:space="preserve"> </w:t>
      </w:r>
      <w:r>
        <w:rPr>
          <w:rtl/>
          <w:bCs/>
          <w:b/>
        </w:rPr>
        <w:t xml:space="preserve">bullet اول جدیدترین role ت</w:t>
      </w:r>
      <w:r>
        <w:rPr>
          <w:rtl/>
        </w:rPr>
        <w:t xml:space="preserve"> </w:t>
      </w:r>
      <w:r>
        <w:rPr>
          <w:rtl/>
        </w:rPr>
        <w:t xml:space="preserve">با یه کلمهٔ کلیدی crosswalk فصل ۴ front-load شده؟</w:t>
      </w:r>
      <w:r>
        <w:rPr>
          <w:rtl/>
        </w:rPr>
        <w:t xml:space="preserve"> </w:t>
      </w:r>
      <w:r>
        <w:rPr>
          <w:rtl/>
        </w:rPr>
        <w:t xml:space="preserve">۷.</w:t>
      </w:r>
      <w:r>
        <w:rPr>
          <w:rtl/>
        </w:rPr>
        <w:t xml:space="preserve"> </w:t>
      </w:r>
      <w:r>
        <w:rPr>
          <w:rtl/>
          <w:bCs/>
          <w:b/>
        </w:rPr>
        <w:t xml:space="preserve">خط مجوز کار</w:t>
      </w:r>
      <w:r>
        <w:rPr>
          <w:rtl/>
        </w:rPr>
        <w:t xml:space="preserve"> </w:t>
      </w:r>
      <w:r>
        <w:rPr>
          <w:rtl/>
        </w:rPr>
        <w:t xml:space="preserve">توی block header ست، با template فصل ۵؟</w:t>
      </w:r>
      <w:r>
        <w:rPr>
          <w:rtl/>
        </w:rPr>
        <w:t xml:space="preserve"> </w:t>
      </w:r>
      <w:r>
        <w:rPr>
          <w:rtl/>
        </w:rPr>
        <w:t xml:space="preserve">۸.</w:t>
      </w:r>
      <w:r>
        <w:rPr>
          <w:rtl/>
        </w:rPr>
        <w:t xml:space="preserve"> </w:t>
      </w:r>
      <w:r>
        <w:rPr>
          <w:rtl/>
          <w:bCs/>
          <w:b/>
        </w:rPr>
        <w:t xml:space="preserve">skill هات</w:t>
      </w:r>
      <w:r>
        <w:rPr>
          <w:rtl/>
        </w:rPr>
        <w:t xml:space="preserve"> </w:t>
      </w:r>
      <w:r>
        <w:rPr>
          <w:rtl/>
        </w:rPr>
        <w:t xml:space="preserve">با ۱۰ skill pin شده LinkedIn ت از فصل ۶ match می‌شن؟</w:t>
      </w:r>
    </w:p>
    <w:p>
      <w:pPr>
        <w:bidi/>
        <w:jc w:val="right"/>
      </w:pPr>
      <w:r>
        <w:rPr>
          <w:rtl/>
        </w:rPr>
        <w:t xml:space="preserve">هشت جواب «yes» یعنی فایل ATS-safe ه. هر «no» یه fix صبح شنبه‌ست.</w:t>
      </w:r>
    </w:p>
    <w:p>
      <w:pPr>
        <w:bidi/>
        <w:jc w:val="right"/>
      </w:pPr>
      <w:r>
        <w:rPr>
          <w:rtl/>
        </w:rPr>
        <w:pict>
          <v:rect style="width:0;height:1.5pt" o:hralign="center" o:hrstd="t" o:hr="t"/>
        </w:pict>
      </w:r>
    </w:p>
    <w:bookmarkEnd w:id="32"/>
    <w:bookmarkStart w:id="33" w:name="یه-چیزی-که-این-کتاب-برات-نمیکنه"/>
    <w:p>
      <w:pPr>
        <w:pStyle w:val="Heading2"/>
        <w:bidi/>
        <w:jc w:val="right"/>
      </w:pPr>
      <w:r>
        <w:rPr>
          <w:rtl/>
        </w:rPr>
        <w:t xml:space="preserve">یه چیزی که این کتاب برات نمی‌کنه</w:t>
      </w:r>
    </w:p>
    <w:p>
      <w:pPr>
        <w:bidi/>
        <w:jc w:val="right"/>
      </w:pPr>
      <w:r>
        <w:rPr>
          <w:rtl/>
        </w:rPr>
        <w:t xml:space="preserve">الان همهٔ fix های Part 2 رو داری:</w:t>
      </w:r>
    </w:p>
    <w:p>
      <w:pPr>
        <w:numPr>
          <w:ilvl w:val="0"/>
          <w:numId w:val="1002"/>
        </w:numPr>
        <w:pStyle w:val="Compact"/>
        <w:bidi/>
        <w:jc w:val="right"/>
      </w:pPr>
      <w:r>
        <w:rPr>
          <w:rtl/>
        </w:rPr>
        <w:t xml:space="preserve">فصل ۴: کد NOC + O*NET درست توی عنوان و bullet اولت.</w:t>
      </w:r>
    </w:p>
    <w:p>
      <w:pPr>
        <w:numPr>
          <w:ilvl w:val="0"/>
          <w:numId w:val="1002"/>
        </w:numPr>
        <w:pStyle w:val="Compact"/>
        <w:bidi/>
        <w:jc w:val="right"/>
      </w:pPr>
      <w:r>
        <w:rPr>
          <w:rtl/>
        </w:rPr>
        <w:t xml:space="preserve">فصل ۵: خط شش‌کلمه‌ای مجوز کار توی header.</w:t>
      </w:r>
    </w:p>
    <w:p>
      <w:pPr>
        <w:numPr>
          <w:ilvl w:val="0"/>
          <w:numId w:val="1002"/>
        </w:numPr>
        <w:pStyle w:val="Compact"/>
        <w:bidi/>
        <w:jc w:val="right"/>
      </w:pPr>
      <w:r>
        <w:rPr>
          <w:rtl/>
        </w:rPr>
        <w:t xml:space="preserve">فصل ۶: LinkedIn هماهنگ با همون کلمات و همون زبان authorization.</w:t>
      </w:r>
    </w:p>
    <w:p>
      <w:pPr>
        <w:numPr>
          <w:ilvl w:val="0"/>
          <w:numId w:val="1002"/>
        </w:numPr>
        <w:pStyle w:val="Compact"/>
        <w:bidi/>
        <w:jc w:val="right"/>
      </w:pPr>
      <w:r>
        <w:rPr>
          <w:rtl/>
        </w:rPr>
        <w:t xml:space="preserve">فصل ۷ (این فصل): یه فایل resume فیزیکی که پانزده ATS بزرگ رو رد می‌کنه.</w:t>
      </w:r>
    </w:p>
    <w:p>
      <w:pPr>
        <w:bidi/>
        <w:jc w:val="right"/>
      </w:pPr>
      <w:r>
        <w:rPr>
          <w:rtl/>
        </w:rPr>
        <w:t xml:space="preserve">چیزی که این کتاب برات نمی‌کنه، اینه که دکمهٔ send رو بزنه. اون پنج دقیقهٔ خودته، این آخر هفته.</w:t>
      </w:r>
    </w:p>
    <w:p>
      <w:pPr>
        <w:bidi/>
        <w:jc w:val="right"/>
      </w:pPr>
      <w:r>
        <w:rPr>
          <w:rtl/>
        </w:rPr>
        <w:t xml:space="preserve">ولی وقتی تو send رو زدی، ماشین اون طرف صفحه، تو رو درست parse می‌کنه، درست کدگذاری می‌کنه، و درست رتبه‌بندی می‌کنه. این یه نتیجهٔ کاملاً متفاوت از ۳۴۰ application و ۴ جواب ساراست. این کل هدف Part 2 ه.</w:t>
      </w:r>
    </w:p>
    <w:p>
      <w:pPr>
        <w:bidi/>
        <w:jc w:val="right"/>
      </w:pPr>
      <w:r>
        <w:rPr>
          <w:rtl/>
        </w:rPr>
        <w:t xml:space="preserve">Part 3 با deliverable ای شروع می‌شه که اکثر خواننده‌ها برای همینش اومدن — بیست cover letter نوشته‌شده با AI که مثل AI-drafted صدا نمی‌ده. فصل ۸ بزرگ‌ترین single-chapter این کتابه، و اون فصلیه که نرخ پاسخت اول توش رو حس می‌کنه.</w:t>
      </w:r>
    </w:p>
    <w:p>
      <w:pPr>
        <w:bidi/>
        <w:jc w:val="right"/>
      </w:pPr>
      <w:r>
        <w:rPr>
          <w:rtl/>
        </w:rPr>
        <w:pict>
          <v:rect style="width:0;height:1.5pt" o:hralign="center" o:hrstd="t" o:hr="t"/>
        </w:pict>
      </w:r>
    </w:p>
    <w:bookmarkEnd w:id="33"/>
    <w:bookmarkStart w:id="34" w:name="صفحه-screenshot"/>
    <w:p>
      <w:pPr>
        <w:pStyle w:val="Heading2"/>
        <w:bidi/>
        <w:jc w:val="right"/>
      </w:pPr>
      <w:r>
        <w:rPr>
          <w:rtl/>
        </w:rPr>
        <w:t xml:space="preserve">صفحهٔ screenshot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ایده</w:t>
            </w:r>
          </w:p>
        </w:tc>
        <w:tc>
          <w:tcPr/>
          <w:p>
            <w:pPr>
              <w:pStyle w:val="Compact"/>
              <w:bidi/>
              <w:jc w:val="right"/>
            </w:pPr>
            <w:r>
              <w:rPr>
                <w:rtl/>
              </w:rPr>
              <w:t xml:space="preserve">عدد</w:t>
            </w:r>
          </w:p>
        </w:tc>
        <w:tc>
          <w:tcPr/>
          <w:p>
            <w:pPr>
              <w:pStyle w:val="Compact"/>
              <w:bidi/>
              <w:jc w:val="right"/>
            </w:pPr>
            <w:r>
              <w:rPr>
                <w:rtl/>
              </w:rPr>
              <w:t xml:space="preserve">چی کار کن</w:t>
            </w:r>
          </w:p>
        </w:tc>
      </w:tr>
      <w:tr>
        <w:tc>
          <w:tcPr/>
          <w:p>
            <w:pPr>
              <w:pStyle w:val="Compact"/>
              <w:bidi/>
              <w:jc w:val="right"/>
            </w:pPr>
            <w:r>
              <w:rPr>
                <w:rtl/>
              </w:rPr>
              <w:t xml:space="preserve">انتخاب‌های design که parser ATS رو می‌شکنن</w:t>
            </w:r>
          </w:p>
        </w:tc>
        <w:tc>
          <w:tcPr/>
          <w:p>
            <w:pPr>
              <w:pStyle w:val="Compact"/>
              <w:bidi/>
              <w:jc w:val="right"/>
            </w:pPr>
            <w:r>
              <w:rPr>
                <w:rtl/>
              </w:rPr>
              <w:t xml:space="preserve">۶ مشخص</w:t>
            </w:r>
          </w:p>
        </w:tc>
        <w:tc>
          <w:tcPr/>
          <w:p>
            <w:pPr>
              <w:pStyle w:val="Compact"/>
              <w:bidi/>
              <w:jc w:val="right"/>
            </w:pPr>
            <w:r>
              <w:rPr>
                <w:rtl/>
              </w:rPr>
              <w:t xml:space="preserve">resume ت رو برای هر شش‌تا audit کن</w:t>
            </w:r>
          </w:p>
        </w:tc>
      </w:tr>
      <w:tr>
        <w:tc>
          <w:tcPr/>
          <w:p>
            <w:pPr>
              <w:pStyle w:val="Compact"/>
              <w:bidi/>
              <w:jc w:val="right"/>
            </w:pPr>
            <w:r>
              <w:rPr>
                <w:rtl/>
              </w:rPr>
              <w:t xml:space="preserve">ATS بزرگ آمریکای شمالی که این ساختار تمیز رد می‌کنه</w:t>
            </w:r>
          </w:p>
        </w:tc>
        <w:tc>
          <w:tcPr/>
          <w:p>
            <w:pPr>
              <w:pStyle w:val="Compact"/>
              <w:bidi/>
              <w:jc w:val="right"/>
            </w:pPr>
            <w:r>
              <w:rPr>
                <w:rtl/>
              </w:rPr>
              <w:t xml:space="preserve">۱۵</w:t>
            </w:r>
          </w:p>
        </w:tc>
        <w:tc>
          <w:tcPr/>
          <w:p>
            <w:pPr>
              <w:pStyle w:val="Compact"/>
              <w:bidi/>
              <w:jc w:val="right"/>
            </w:pPr>
            <w:r>
              <w:rPr>
                <w:rtl/>
              </w:rPr>
              <w:t xml:space="preserve">این ساختار رو استفاده کن، نه template Canva</w:t>
            </w:r>
          </w:p>
        </w:tc>
      </w:tr>
      <w:tr>
        <w:tc>
          <w:tcPr/>
          <w:p>
            <w:pPr>
              <w:pStyle w:val="Compact"/>
              <w:bidi/>
              <w:jc w:val="right"/>
            </w:pPr>
            <w:r>
              <w:rPr>
                <w:rtl/>
              </w:rPr>
              <w:t xml:space="preserve">تعداد ستون درست</w:t>
            </w:r>
          </w:p>
        </w:tc>
        <w:tc>
          <w:tcPr/>
          <w:p>
            <w:pPr>
              <w:pStyle w:val="Compact"/>
              <w:bidi/>
              <w:jc w:val="right"/>
            </w:pPr>
            <w:r>
              <w:rPr>
                <w:rtl/>
              </w:rPr>
              <w:t xml:space="preserve">۱</w:t>
            </w:r>
          </w:p>
        </w:tc>
        <w:tc>
          <w:tcPr/>
          <w:p>
            <w:pPr>
              <w:pStyle w:val="Compact"/>
              <w:bidi/>
              <w:jc w:val="right"/>
            </w:pPr>
            <w:r>
              <w:rPr>
                <w:rtl/>
              </w:rPr>
              <w:t xml:space="preserve">sidebar ها رو حذف کن، split panel ها رو حذف کن</w:t>
            </w:r>
          </w:p>
        </w:tc>
      </w:tr>
      <w:tr>
        <w:tc>
          <w:tcPr/>
          <w:p>
            <w:pPr>
              <w:pStyle w:val="Compact"/>
              <w:bidi/>
              <w:jc w:val="right"/>
            </w:pPr>
            <w:r>
              <w:rPr>
                <w:rtl/>
              </w:rPr>
              <w:t xml:space="preserve">اندازهٔ مجموعهٔ font های امن</w:t>
            </w:r>
          </w:p>
        </w:tc>
        <w:tc>
          <w:tcPr/>
          <w:p>
            <w:pPr>
              <w:pStyle w:val="Compact"/>
              <w:bidi/>
              <w:jc w:val="right"/>
            </w:pPr>
            <w:r>
              <w:rPr>
                <w:rtl/>
              </w:rPr>
              <w:t xml:space="preserve">۶ (Arial، Helvetica، Calibri، Times New Roman، Georgia، Verdana)</w:t>
            </w:r>
          </w:p>
        </w:tc>
        <w:tc>
          <w:tcPr/>
          <w:p>
            <w:pPr>
              <w:pStyle w:val="Compact"/>
              <w:bidi/>
              <w:jc w:val="right"/>
            </w:pPr>
            <w:r>
              <w:rPr>
                <w:rtl/>
              </w:rPr>
              <w:t xml:space="preserve">هر font دیگه رو به یکی از این‌ها عوض کن</w:t>
            </w:r>
          </w:p>
        </w:tc>
      </w:tr>
      <w:tr>
        <w:tc>
          <w:tcPr/>
          <w:p>
            <w:pPr>
              <w:pStyle w:val="Compact"/>
              <w:bidi/>
              <w:jc w:val="right"/>
            </w:pPr>
            <w:r>
              <w:rPr>
                <w:rtl/>
              </w:rPr>
              <w:t xml:space="preserve">طول resume (junior در برابر senior)</w:t>
            </w:r>
          </w:p>
        </w:tc>
        <w:tc>
          <w:tcPr/>
          <w:p>
            <w:pPr>
              <w:pStyle w:val="Compact"/>
              <w:bidi/>
              <w:jc w:val="right"/>
            </w:pPr>
            <w:r>
              <w:rPr>
                <w:rtl/>
              </w:rPr>
              <w:t xml:space="preserve">۱ صفحه در برابر ۲ صفحه</w:t>
            </w:r>
          </w:p>
        </w:tc>
        <w:tc>
          <w:tcPr/>
          <w:p>
            <w:pPr>
              <w:pStyle w:val="Compact"/>
              <w:bidi/>
              <w:jc w:val="right"/>
            </w:pPr>
            <w:r>
              <w:rPr>
                <w:rtl/>
              </w:rPr>
              <w:t xml:space="preserve">هر چیز قدیمی‌تر از ۱۰ سال رو حذف کن</w:t>
            </w:r>
          </w:p>
        </w:tc>
      </w:tr>
      <w:tr>
        <w:tc>
          <w:tcPr/>
          <w:p>
            <w:pPr>
              <w:pStyle w:val="Compact"/>
              <w:bidi/>
              <w:jc w:val="right"/>
            </w:pPr>
            <w:r>
              <w:rPr>
                <w:rtl/>
              </w:rPr>
              <w:t xml:space="preserve">زمان یه audit در برابر checklist ۸ سؤالی</w:t>
            </w:r>
          </w:p>
        </w:tc>
        <w:tc>
          <w:tcPr/>
          <w:p>
            <w:pPr>
              <w:pStyle w:val="Compact"/>
              <w:bidi/>
              <w:jc w:val="right"/>
            </w:pPr>
            <w:r>
              <w:rPr>
                <w:rtl/>
              </w:rPr>
              <w:t xml:space="preserve">~۵ دقیقه</w:t>
            </w:r>
          </w:p>
        </w:tc>
        <w:tc>
          <w:tcPr/>
          <w:p>
            <w:pPr>
              <w:pStyle w:val="Compact"/>
              <w:bidi/>
              <w:jc w:val="right"/>
            </w:pPr>
            <w:r>
              <w:rPr>
                <w:rtl/>
              </w:rPr>
              <w:t xml:space="preserve">قبل از submit کردن application بعدیت اجراش کن</w:t>
            </w:r>
          </w:p>
        </w:tc>
      </w:tr>
    </w:tbl>
    <w:p>
      <w:pPr>
        <w:bidi/>
        <w:jc w:val="right"/>
      </w:pPr>
      <w:r>
        <w:rPr>
          <w:rtl/>
        </w:rPr>
        <w:t xml:space="preserve">Part 2 تموم شد. هر فیلتر ناپیدایی که قبلاً ردت می‌کرد، الان دیدنیه و برای تو تنظیم شده. Part 3 جاییه که شروع می‌کنیم به بردنِ توجه اون طرف صفحه.</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 w:id="20">
    <w:p>
      <w:pPr>
        <w:pStyle w:val="FootnoteText"/>
        <w:bidi/>
        <w:jc w:val="right"/>
      </w:pPr>
      <w:r>
        <w:rPr>
          <w:rStyle w:val="FootnoteReference"/>
          <w:rtl/>
        </w:rPr>
        <w:footnoteRef/>
      </w:r>
      <w:r>
        <w:rPr>
          <w:rtl/>
        </w:rPr>
        <w:t xml:space="preserve"> </w:t>
      </w:r>
      <w:r>
        <w:rPr>
          <w:rtl/>
          <w:bCs/>
          <w:b/>
        </w:rPr>
        <w:t xml:space="preserve">downgrade</w:t>
      </w:r>
      <w:r>
        <w:rPr>
          <w:rtl/>
        </w:rPr>
        <w:t xml:space="preserve">: پایین آوردن رتبه. توی این متن، وقتی parser نمی‌تونه یه فیلد رو درست تشخیص بده، رتبهٔ کلی resume رو کم می‌کنه.</w:t>
      </w:r>
    </w:p>
  </w:footnote>
  <w:footnote w:id="21">
    <w:p>
      <w:pPr>
        <w:pStyle w:val="FootnoteText"/>
        <w:bidi/>
        <w:jc w:val="right"/>
      </w:pPr>
      <w:r>
        <w:rPr>
          <w:rStyle w:val="FootnoteReference"/>
          <w:rtl/>
        </w:rPr>
        <w:footnoteRef/>
      </w:r>
      <w:r>
        <w:rPr>
          <w:rtl/>
        </w:rPr>
        <w:t xml:space="preserve"> </w:t>
      </w:r>
      <w:r>
        <w:rPr>
          <w:rtl/>
          <w:bCs/>
          <w:b/>
        </w:rPr>
        <w:t xml:space="preserve">baked into an image</w:t>
      </w:r>
      <w:r>
        <w:rPr>
          <w:rtl/>
        </w:rPr>
        <w:t xml:space="preserve">: پخته‌شده در تصویر. یعنی متن به‌عنوان بخشی از تصویر ذخیره شده، نه به‌عنوان text قابل انتخاب.</w:t>
      </w:r>
    </w:p>
  </w:footnote>
  <w:footnote w:id="22">
    <w:p>
      <w:pPr>
        <w:pStyle w:val="FootnoteText"/>
        <w:bidi/>
        <w:jc w:val="right"/>
      </w:pPr>
      <w:r>
        <w:rPr>
          <w:rStyle w:val="FootnoteReference"/>
          <w:rtl/>
        </w:rPr>
        <w:footnoteRef/>
      </w:r>
      <w:r>
        <w:rPr>
          <w:rtl/>
        </w:rPr>
        <w:t xml:space="preserve"> </w:t>
      </w:r>
      <w:r>
        <w:rPr>
          <w:rtl/>
          <w:bCs/>
          <w:b/>
        </w:rPr>
        <w:t xml:space="preserve">ligature</w:t>
      </w:r>
      <w:r>
        <w:rPr>
          <w:rtl/>
        </w:rPr>
        <w:t xml:space="preserve">: پیوستگی حرفی. توی typography، دو یا چند حرف که به یه glyph واحد ترکیب می‌شن (مثل fi، fl). parser های ضعیف نمی‌تونن جداشون کنن.</w:t>
      </w:r>
    </w:p>
  </w:footnote>
  <w:footnote w:id="24">
    <w:p>
      <w:pPr>
        <w:pStyle w:val="FootnoteText"/>
        <w:bidi/>
        <w:jc w:val="right"/>
      </w:pPr>
      <w:r>
        <w:rPr>
          <w:rStyle w:val="FootnoteReference"/>
          <w:rtl/>
        </w:rPr>
        <w:footnoteRef/>
      </w:r>
      <w:r>
        <w:rPr>
          <w:rtl/>
        </w:rPr>
        <w:t xml:space="preserve"> </w:t>
      </w:r>
      <w:r>
        <w:rPr>
          <w:rtl/>
          <w:bCs/>
          <w:b/>
        </w:rPr>
        <w:t xml:space="preserve">anchor</w:t>
      </w:r>
      <w:r>
        <w:rPr>
          <w:rtl/>
        </w:rPr>
        <w:t xml:space="preserve">: نقطهٔ اتصال / مرجع. توی فصل ۴ معرفی شد — این‌جا هم به همون معنی: string هایی که ATS بهشون تکیه می‌کنه تا section های رزومه رو تشخیص بده.</w:t>
      </w:r>
    </w:p>
  </w:footnote>
  <w:footnote w:id="25">
    <w:p>
      <w:pPr>
        <w:pStyle w:val="FootnoteText"/>
        <w:bidi/>
        <w:jc w:val="right"/>
      </w:pPr>
      <w:r>
        <w:rPr>
          <w:rStyle w:val="FootnoteReference"/>
          <w:rtl/>
        </w:rPr>
        <w:footnoteRef/>
      </w:r>
      <w:r>
        <w:rPr>
          <w:rtl/>
        </w:rPr>
        <w:t xml:space="preserve"> </w:t>
      </w:r>
      <w:r>
        <w:rPr>
          <w:rtl/>
          <w:bCs/>
          <w:b/>
        </w:rPr>
        <w:t xml:space="preserve">token</w:t>
      </w:r>
      <w:r>
        <w:rPr>
          <w:rtl/>
        </w:rPr>
        <w:t xml:space="preserve">: توکن / واحد. توی پردازش متن، هر «واحد» جداشدهٔ متن — یه کلمه، یه علامت، یا یه اسم خاص.</w:t>
      </w:r>
    </w:p>
  </w:footnote>
  <w:footnote w:id="26">
    <w:p>
      <w:pPr>
        <w:pStyle w:val="FootnoteText"/>
        <w:bidi/>
        <w:jc w:val="right"/>
      </w:pPr>
      <w:r>
        <w:rPr>
          <w:rStyle w:val="FootnoteReference"/>
          <w:rtl/>
        </w:rPr>
        <w:footnoteRef/>
      </w:r>
      <w:r>
        <w:rPr>
          <w:rtl/>
        </w:rPr>
        <w:t xml:space="preserve"> </w:t>
      </w:r>
      <w:r>
        <w:rPr>
          <w:rtl/>
          <w:bCs/>
          <w:b/>
        </w:rPr>
        <w:t xml:space="preserve">text layer</w:t>
      </w:r>
      <w:r>
        <w:rPr>
          <w:rtl/>
        </w:rPr>
        <w:t xml:space="preserve">: لایهٔ متن. توی PDF، لایه‌ای که متن قابل انتخاب و قابل جست‌وجو رو حمل می‌کنه. بدون این لایه، PDF فقط تصویره.</w:t>
      </w:r>
    </w:p>
  </w:footnote>
  <w:footnote w:id="27">
    <w:p>
      <w:pPr>
        <w:pStyle w:val="FootnoteText"/>
        <w:bidi/>
        <w:jc w:val="right"/>
      </w:pPr>
      <w:r>
        <w:rPr>
          <w:rStyle w:val="FootnoteReference"/>
          <w:rtl/>
        </w:rPr>
        <w:footnoteRef/>
      </w:r>
      <w:r>
        <w:rPr>
          <w:rtl/>
        </w:rPr>
        <w:t xml:space="preserve"> </w:t>
      </w:r>
      <w:r>
        <w:rPr>
          <w:rtl/>
          <w:bCs/>
          <w:b/>
        </w:rPr>
        <w:t xml:space="preserve">rasterize</w:t>
      </w:r>
      <w:r>
        <w:rPr>
          <w:rtl/>
        </w:rPr>
        <w:t xml:space="preserve">: تبدیل به pixel. وقتی یه عنصر vector (مثل متن) به تصویر بیت‌مپ تبدیل می‌شه، دیگه قابل انتخاب یا استخراج نیست.</w:t>
      </w:r>
    </w:p>
  </w:footnote>
  <w:footnote w:id="29">
    <w:p>
      <w:pPr>
        <w:pStyle w:val="FootnoteText"/>
        <w:bidi/>
        <w:jc w:val="right"/>
      </w:pPr>
      <w:r>
        <w:rPr>
          <w:rStyle w:val="FootnoteReference"/>
          <w:rtl/>
        </w:rPr>
        <w:footnoteRef/>
      </w:r>
      <w:r>
        <w:rPr>
          <w:rtl/>
        </w:rPr>
        <w:t xml:space="preserve"> </w:t>
      </w:r>
      <w:r>
        <w:rPr>
          <w:rtl/>
          <w:bCs/>
          <w:b/>
        </w:rPr>
        <w:t xml:space="preserve">CELPIP</w:t>
      </w:r>
      <w:r>
        <w:rPr>
          <w:rtl/>
        </w:rPr>
        <w:t xml:space="preserve"> </w:t>
      </w:r>
      <w:r>
        <w:rPr>
          <w:rtl/>
        </w:rPr>
        <w:t xml:space="preserve">(Canadian English Language Proficiency Index Program): آزمون تشخیص مهارت زبان انگلیسی مخصوص کانادا. IRCC ازش برای اقامت دائم و شهروندی قبول می‌کنه.</w:t>
      </w:r>
    </w:p>
  </w:footnote>
  <w:footnote w:id="30">
    <w:p>
      <w:pPr>
        <w:pStyle w:val="FootnoteText"/>
        <w:bidi/>
        <w:jc w:val="right"/>
      </w:pPr>
      <w:r>
        <w:rPr>
          <w:rStyle w:val="FootnoteReference"/>
          <w:rtl/>
        </w:rPr>
        <w:footnoteRef/>
      </w:r>
      <w:r>
        <w:rPr>
          <w:rtl/>
        </w:rPr>
        <w:t xml:space="preserve"> </w:t>
      </w:r>
      <w:r>
        <w:rPr>
          <w:rtl/>
          <w:bCs/>
          <w:b/>
        </w:rPr>
        <w:t xml:space="preserve">TEF</w:t>
      </w:r>
      <w:r>
        <w:rPr>
          <w:rtl/>
        </w:rPr>
        <w:t xml:space="preserve"> </w:t>
      </w:r>
      <w:r>
        <w:rPr>
          <w:rtl/>
        </w:rPr>
        <w:t xml:space="preserve">(Test d’Évaluation de Français): آزمون رسمی مهارت زبان فرانسه. IRCC برای Express Entry به‌عنوان اثبات مهارت فرانسه ازش استفاده می‌کنه — امتیازهای CRS قابل توجهی برای متقاضیانی که TEF بالا دارن اضافه می‌شه.</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2026-08-23T06:08:16Z</dcterms:created>
  <dcterms:modified xsi:type="dcterms:W3CDTF">2026-08-23T06:08:16Z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