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فصل-۱۲-مکالمه-صداقت-sponsorship"/>
    <w:p>
      <w:pPr>
        <w:pStyle w:val="Heading1"/>
        <w:bidi/>
        <w:jc w:val="right"/>
      </w:pPr>
      <w:r>
        <w:rPr>
          <w:rtl/>
        </w:rPr>
        <w:t xml:space="preserve">فصل ۱۲ · مکالمهٔ صداقت-sponsorship</w:t>
      </w:r>
    </w:p>
    <w:p>
      <w:pPr>
        <w:bidi/>
        <w:jc w:val="right"/>
      </w:pPr>
      <w:r>
        <w:rPr>
          <w:rtl/>
        </w:rPr>
        <w:t xml:space="preserve">Part 4 فصل‌های مخصوص مهاجرت‌ه. toolkit Part 3 برای هر job seeker کار می‌کنه؛ Part 4 جاییه که برای آدم‌های روی permit</w:t>
      </w:r>
      <w:r>
        <w:rPr>
          <w:rtl/>
        </w:rPr>
        <w:t xml:space="preserve"> </w:t>
      </w:r>
      <w:r>
        <w:rPr>
          <w:rtl/>
          <w:iCs/>
          <w:i/>
        </w:rPr>
        <w:t xml:space="preserve">تیز</w:t>
      </w:r>
      <w:r>
        <w:rPr>
          <w:rtl/>
        </w:rPr>
        <w:t xml:space="preserve"> </w:t>
      </w:r>
      <w:r>
        <w:rPr>
          <w:rtl/>
        </w:rPr>
        <w:t xml:space="preserve">می‌شه — چون recruiter اون طرف application تو داره یه ریاضی متفاوت روی تو انجام می‌ده نسبت به یه شهروند، و اون ریاضی جاییه که اکثر مهاجرها قبل از شروع race می‌بازن.</w:t>
      </w:r>
    </w:p>
    <w:p>
      <w:pPr>
        <w:bidi/>
        <w:jc w:val="right"/>
      </w:pPr>
      <w:r>
        <w:rPr>
          <w:rtl/>
        </w:rPr>
        <w:t xml:space="preserve">فصل ۱۲ اوله چون این یه مکالمه — نه کلمه، تحویل‌شده توی لحظهٔ درست، توی phrasing درست برای lane تو — عوض می‌کنه کی بهت زنگ می‌زنه. اکثر مهاجرها هیچ‌وقت این مکالمه رو ندارن. می‌ذارن recruiter مطرحش کنه، می‌ذارن awkwardness جمع بشه، و بعد نگاه می‌کنن thread ساکت می‌شه.</w:t>
      </w:r>
    </w:p>
    <w:p>
      <w:pPr>
        <w:bidi/>
        <w:jc w:val="right"/>
      </w:pPr>
      <w:r>
        <w:rPr>
          <w:rtl/>
        </w:rPr>
        <w:t xml:space="preserve">حرکت درست اینه که تو اول بگی. با شرایط خودت. توی نه کلمه.</w:t>
      </w:r>
    </w:p>
    <w:p>
      <w:pPr>
        <w:bidi/>
        <w:jc w:val="right"/>
      </w:pPr>
      <w:r>
        <w:rPr>
          <w:rtl/>
        </w:rPr>
        <w:t xml:space="preserve">هر application ردشده‌ای که یه مهاجر باهاش مواجه می‌شه، غیر از زمان، انگیزهٔ ادامه دادن رو هم ازش می‌گیره. این فصل جاییه که دست برمی‌داری از پرداختن تاکس sponsorship با غافلگیری و شروع می‌کنی به price-in</w:t>
      </w:r>
      <w:r>
        <w:rPr>
          <w:rStyle w:val="FootnoteReference"/>
          <w:rtl/>
        </w:rPr>
        <w:footnoteReference w:id="20"/>
      </w:r>
      <w:r>
        <w:rPr>
          <w:rtl/>
        </w:rPr>
        <w:t xml:space="preserve"> </w:t>
      </w:r>
      <w:r>
        <w:rPr>
          <w:rtl/>
        </w:rPr>
        <w:t xml:space="preserve">کردنش.</w:t>
      </w:r>
    </w:p>
    <w:p>
      <w:pPr>
        <w:bidi/>
        <w:jc w:val="right"/>
      </w:pPr>
      <w:r>
        <w:rPr>
          <w:rtl/>
        </w:rPr>
        <w:pict>
          <v:rect style="width:0;height:1.5pt" o:hralign="center" o:hrstd="t" o:hr="t"/>
        </w:pict>
      </w:r>
    </w:p>
    <w:bookmarkStart w:id="21" w:name="چی-واقعا-اون-طرف-صفحه-داره-اتفاق-میافته"/>
    <w:p>
      <w:pPr>
        <w:pStyle w:val="Heading2"/>
        <w:bidi/>
        <w:jc w:val="right"/>
      </w:pPr>
      <w:r>
        <w:rPr>
          <w:rtl/>
        </w:rPr>
        <w:t xml:space="preserve">چی واقعاً اون طرف صفحه داره اتفاق می‌افته</w:t>
      </w:r>
    </w:p>
    <w:p>
      <w:pPr>
        <w:bidi/>
        <w:jc w:val="right"/>
      </w:pPr>
      <w:r>
        <w:rPr>
          <w:rtl/>
        </w:rPr>
        <w:t xml:space="preserve">هر recruiter ای که رزومه‌ات رو می‌بینه یکی از دو محاسبهٔ سکوت رو انجام می‌ده:</w:t>
      </w:r>
    </w:p>
    <w:p>
      <w:pPr>
        <w:numPr>
          <w:ilvl w:val="0"/>
          <w:numId w:val="1001"/>
        </w:numPr>
        <w:pStyle w:val="Compact"/>
        <w:bidi/>
        <w:jc w:val="right"/>
      </w:pPr>
      <w:r>
        <w:rPr>
          <w:rtl/>
          <w:bCs/>
          <w:b/>
        </w:rPr>
        <w:t xml:space="preserve">اگه مثل یه شهروند یا PR / Green Card holder به نظر برسی:</w:t>
      </w:r>
      <w:r>
        <w:rPr>
          <w:rtl/>
        </w:rPr>
        <w:t xml:space="preserve"> </w:t>
      </w:r>
      <w:r>
        <w:rPr>
          <w:rtl/>
        </w:rPr>
        <w:t xml:space="preserve">تو رو بر اساس fit تنها به مرحلهٔ بعد منتقل می‌کنه.</w:t>
      </w:r>
    </w:p>
    <w:p>
      <w:pPr>
        <w:numPr>
          <w:ilvl w:val="0"/>
          <w:numId w:val="1001"/>
        </w:numPr>
        <w:pStyle w:val="Compact"/>
        <w:bidi/>
        <w:jc w:val="right"/>
      </w:pPr>
      <w:r>
        <w:rPr>
          <w:rtl/>
          <w:bCs/>
          <w:b/>
        </w:rPr>
        <w:t xml:space="preserve">اگه مثل یه permit holder به نظر برسی:</w:t>
      </w:r>
      <w:r>
        <w:rPr>
          <w:rtl/>
        </w:rPr>
        <w:t xml:space="preserve"> </w:t>
      </w:r>
      <w:r>
        <w:rPr>
          <w:rtl/>
        </w:rPr>
        <w:t xml:space="preserve">تقریباً ۳۰-۴۵ ثانیه هزینهٔ ذهنی اضافه می‌کنه — «آیا sponsor می‌کنیم؟ کی sign-off می‌کنه؟ تاریخ شروع این hire قبل از lottery ه یا بعدش؟ quota سال قبل رو سوزوندیم؟ آیا hiring manager push back می‌کنه؟»</w:t>
      </w:r>
    </w:p>
    <w:p>
      <w:pPr>
        <w:bidi/>
        <w:jc w:val="right"/>
      </w:pPr>
      <w:r>
        <w:rPr>
          <w:rtl/>
        </w:rPr>
        <w:t xml:space="preserve">اون ۳۰-۴۵ ثانیه جاییه که اکثر application های مهاجر می‌میرن. نه به این خاطر که recruiter ها hostile ن — اکثرشون نیستن — بلکه به این خاطر که ۳۰-۴۵ ثانیهٔ ریسک unresolved برای یه کاندید که هیچ‌وقت باهاش حرف نزدی، ۳۰-۴۵ ثانیه زیادیه. رزومه می‌ره به «maybe pile»، که همون «no pile» با نور بهتره.</w:t>
      </w:r>
    </w:p>
    <w:p>
      <w:pPr>
        <w:bidi/>
        <w:jc w:val="right"/>
      </w:pPr>
      <w:r>
        <w:rPr>
          <w:rtl/>
        </w:rPr>
        <w:t xml:space="preserve">مکالمهٔ صداقت-sponsorship اون ۳۰-۴۵ ثانیه رو به صفر collapse می‌کنه. تو جواب سؤال رو قبل از اینکه بپرسن می‌دی، توی فرمی که اونا می‌تونن بدون escalate کردن روش عمل کنن.</w:t>
      </w:r>
    </w:p>
    <w:p>
      <w:pPr>
        <w:bidi/>
        <w:jc w:val="right"/>
      </w:pPr>
      <w:r>
        <w:rPr>
          <w:rtl/>
        </w:rPr>
        <w:t xml:space="preserve">این کل مکانیزمه. بقیهٔ این فصل</w:t>
      </w:r>
      <w:r>
        <w:rPr>
          <w:rtl/>
        </w:rPr>
        <w:t xml:space="preserve"> </w:t>
      </w:r>
      <w:r>
        <w:rPr>
          <w:rtl/>
          <w:iCs/>
          <w:i/>
        </w:rPr>
        <w:t xml:space="preserve">چطور</w:t>
      </w:r>
      <w:r>
        <w:rPr>
          <w:rtl/>
        </w:rPr>
        <w:t xml:space="preserve"> </w:t>
      </w:r>
      <w:r>
        <w:rPr>
          <w:rtl/>
        </w:rPr>
        <w:t xml:space="preserve">ه.</w:t>
      </w:r>
    </w:p>
    <w:p>
      <w:pPr>
        <w:bidi/>
        <w:jc w:val="right"/>
      </w:pPr>
      <w:r>
        <w:rPr>
          <w:rtl/>
        </w:rPr>
        <w:pict>
          <v:rect style="width:0;height:1.5pt" o:hralign="center" o:hrstd="t" o:hr="t"/>
        </w:pict>
      </w:r>
    </w:p>
    <w:bookmarkEnd w:id="21"/>
    <w:bookmarkStart w:id="22" w:name="نه-کلمه"/>
    <w:p>
      <w:pPr>
        <w:pStyle w:val="Heading2"/>
        <w:bidi/>
        <w:jc w:val="right"/>
      </w:pPr>
      <w:r>
        <w:rPr>
          <w:rtl/>
        </w:rPr>
        <w:t xml:space="preserve">نه کلمه</w:t>
      </w:r>
    </w:p>
    <w:p>
      <w:pPr>
        <w:bidi/>
        <w:jc w:val="right"/>
      </w:pPr>
      <w:r>
        <w:rPr>
          <w:rtl/>
        </w:rPr>
        <w:t xml:space="preserve">جملهٔ core، به شکل خنثی:</w:t>
      </w:r>
    </w:p>
    <w:p>
      <w:pPr>
        <w:pStyle w:val="BlockText"/>
        <w:bidi/>
        <w:jc w:val="right"/>
      </w:pPr>
      <w:r>
        <w:rPr>
          <w:rtl/>
          <w:bCs/>
          <w:b/>
        </w:rPr>
        <w:t xml:space="preserve">“</w:t>
      </w:r>
      <w:r>
        <w:rPr>
          <w:rtl/>
          <w:bCs/>
          <w:b/>
        </w:rPr>
        <w:t xml:space="preserve">My work authorization is [status], no sponsorship required.</w:t>
      </w:r>
      <w:r>
        <w:rPr>
          <w:rtl/>
          <w:bCs/>
          <w:b/>
        </w:rPr>
        <w:t xml:space="preserve">”</w:t>
      </w:r>
    </w:p>
    <w:p>
      <w:pPr>
        <w:bidi/>
        <w:jc w:val="right"/>
      </w:pPr>
      <w:r>
        <w:rPr>
          <w:rtl/>
        </w:rPr>
        <w:t xml:space="preserve">نه کلمه. اسم، فعل، status، بستن. هیچ عذرخواهی‌ای، هیچ توضیحی، هیچ clause ترکیبی‌ای. اگه</w:t>
      </w:r>
      <w:r>
        <w:rPr>
          <w:rtl/>
        </w:rPr>
        <w:t xml:space="preserve"> </w:t>
      </w:r>
      <w:r>
        <w:rPr>
          <w:rtl/>
        </w:rPr>
        <w:t xml:space="preserve">“</w:t>
      </w:r>
      <w:r>
        <w:rPr>
          <w:rtl/>
        </w:rPr>
        <w:t xml:space="preserve">sponsorship required</w:t>
      </w:r>
      <w:r>
        <w:rPr>
          <w:rtl/>
        </w:rPr>
        <w:t xml:space="preserve">”</w:t>
      </w:r>
      <w:r>
        <w:rPr>
          <w:rtl/>
        </w:rPr>
        <w:t xml:space="preserve"> </w:t>
      </w:r>
      <w:r>
        <w:rPr>
          <w:rtl/>
        </w:rPr>
        <w:t xml:space="preserve">برای تو اعمال می‌شه — و بخش‌های زیر همهٔ variant ها رو پوشش می‌دن — دقیقاً adapt می‌کنی، نه بیشتر:</w:t>
      </w:r>
    </w:p>
    <w:p>
      <w:pPr>
        <w:pStyle w:val="BlockText"/>
        <w:bidi/>
        <w:jc w:val="right"/>
      </w:pPr>
      <w:r>
        <w:rPr>
          <w:rtl/>
          <w:bCs/>
          <w:b/>
        </w:rPr>
        <w:t xml:space="preserve">“</w:t>
      </w:r>
      <w:r>
        <w:rPr>
          <w:rtl/>
          <w:bCs/>
          <w:b/>
        </w:rPr>
        <w:t xml:space="preserve">My work authorization is [status], and I will need [sponsorship type].</w:t>
      </w:r>
      <w:r>
        <w:rPr>
          <w:rtl/>
          <w:bCs/>
          <w:b/>
        </w:rPr>
        <w:t xml:space="preserve">”</w:t>
      </w:r>
    </w:p>
    <w:p>
      <w:pPr>
        <w:bidi/>
        <w:jc w:val="right"/>
      </w:pPr>
      <w:r>
        <w:rPr>
          <w:rtl/>
        </w:rPr>
        <w:t xml:space="preserve">چرا این کار می‌کنه، و چرا جمله‌ای طولانی‌تر نه:</w:t>
      </w:r>
    </w:p>
    <w:p>
      <w:pPr>
        <w:bidi/>
        <w:jc w:val="right"/>
      </w:pPr>
      <w:r>
        <w:rPr>
          <w:rtl/>
        </w:rPr>
        <w:t xml:space="preserve">۱.</w:t>
      </w:r>
      <w:r>
        <w:rPr>
          <w:rtl/>
        </w:rPr>
        <w:t xml:space="preserve"> </w:t>
      </w:r>
      <w:r>
        <w:rPr>
          <w:rtl/>
          <w:bCs/>
          <w:b/>
        </w:rPr>
        <w:t xml:space="preserve">status رو با کلمات خود applicant نام می‌بره.</w:t>
      </w:r>
      <w:r>
        <w:rPr>
          <w:rtl/>
        </w:rPr>
        <w:t xml:space="preserve"> </w:t>
      </w:r>
      <w:r>
        <w:rPr>
          <w:rtl/>
        </w:rPr>
        <w:t xml:space="preserve">recruiter مجبور نیست حدس بزنه، map کنه، یا به legal escalate کنه.</w:t>
      </w:r>
      <w:r>
        <w:rPr>
          <w:rtl/>
        </w:rPr>
        <w:t xml:space="preserve"> </w:t>
      </w:r>
      <w:r>
        <w:rPr>
          <w:rtl/>
        </w:rPr>
        <w:t xml:space="preserve">۲.</w:t>
      </w:r>
      <w:r>
        <w:rPr>
          <w:rtl/>
        </w:rPr>
        <w:t xml:space="preserve"> </w:t>
      </w:r>
      <w:r>
        <w:rPr>
          <w:rtl/>
          <w:bCs/>
          <w:b/>
        </w:rPr>
        <w:t xml:space="preserve">سؤال sponsorship رو توی همون نفس resolve می‌کنه.</w:t>
      </w:r>
      <w:r>
        <w:rPr>
          <w:rtl/>
        </w:rPr>
        <w:t xml:space="preserve"> </w:t>
      </w:r>
      <w:r>
        <w:rPr>
          <w:rtl/>
        </w:rPr>
        <w:t xml:space="preserve">هیچ لحظهٔ «we’ll have to come back to that» توی اولین call نیست.</w:t>
      </w:r>
      <w:r>
        <w:rPr>
          <w:rtl/>
        </w:rPr>
        <w:t xml:space="preserve"> </w:t>
      </w:r>
      <w:r>
        <w:rPr>
          <w:rtl/>
        </w:rPr>
        <w:t xml:space="preserve">۳.</w:t>
      </w:r>
      <w:r>
        <w:rPr>
          <w:rtl/>
        </w:rPr>
        <w:t xml:space="preserve"> </w:t>
      </w:r>
      <w:r>
        <w:rPr>
          <w:rtl/>
          <w:bCs/>
          <w:b/>
        </w:rPr>
        <w:t xml:space="preserve">به اندازه‌ای کوتاهه که copy-paste بشه.</w:t>
      </w:r>
      <w:r>
        <w:rPr>
          <w:rtl/>
        </w:rPr>
        <w:t xml:space="preserve"> </w:t>
      </w:r>
      <w:r>
        <w:rPr>
          <w:rtl/>
        </w:rPr>
        <w:t xml:space="preserve">recruiter ها fact های یک‌خطی رو برای hiring manager forward می‌کنن؛ پاراگراف‌ها رو خلاصه می‌کنن.</w:t>
      </w:r>
      <w:r>
        <w:rPr>
          <w:rtl/>
        </w:rPr>
        <w:t xml:space="preserve"> </w:t>
      </w:r>
      <w:r>
        <w:rPr>
          <w:rtl/>
        </w:rPr>
        <w:t xml:space="preserve">۴.</w:t>
      </w:r>
      <w:r>
        <w:rPr>
          <w:rtl/>
        </w:rPr>
        <w:t xml:space="preserve"> </w:t>
      </w:r>
      <w:r>
        <w:rPr>
          <w:rtl/>
          <w:bCs/>
          <w:b/>
        </w:rPr>
        <w:t xml:space="preserve">از vocabulary خود recruiter استفاده می‌کنه.</w:t>
      </w:r>
      <w:r>
        <w:rPr>
          <w:rtl/>
        </w:rPr>
        <w:t xml:space="preserve"> </w:t>
      </w:r>
      <w:r>
        <w:rPr>
          <w:rtl/>
        </w:rPr>
        <w:t xml:space="preserve">“</w:t>
      </w:r>
      <w:r>
        <w:rPr>
          <w:rtl/>
        </w:rPr>
        <w:t xml:space="preserve">work authorization</w:t>
      </w:r>
      <w:r>
        <w:rPr>
          <w:rtl/>
        </w:rPr>
        <w:t xml:space="preserve">”</w:t>
      </w:r>
      <w:r>
        <w:rPr>
          <w:rtl/>
        </w:rPr>
        <w:t xml:space="preserve"> </w:t>
      </w:r>
      <w:r>
        <w:rPr>
          <w:rtl/>
        </w:rPr>
        <w:t xml:space="preserve">و</w:t>
      </w:r>
      <w:r>
        <w:rPr>
          <w:rtl/>
        </w:rPr>
        <w:t xml:space="preserve"> </w:t>
      </w:r>
      <w:r>
        <w:rPr>
          <w:rtl/>
        </w:rPr>
        <w:t xml:space="preserve">“</w:t>
      </w:r>
      <w:r>
        <w:rPr>
          <w:rtl/>
        </w:rPr>
        <w:t xml:space="preserve">sponsorship</w:t>
      </w:r>
      <w:r>
        <w:rPr>
          <w:rtl/>
        </w:rPr>
        <w:t xml:space="preserve">”</w:t>
      </w:r>
      <w:r>
        <w:rPr>
          <w:rtl/>
        </w:rPr>
        <w:t xml:space="preserve"> </w:t>
      </w:r>
      <w:r>
        <w:rPr>
          <w:rtl/>
        </w:rPr>
        <w:t xml:space="preserve">دو term ای هستن که هر ATS و database recruiter توی NA با اونا tag می‌زنه. استفادهٔ دقیقشون تو رو توی bucket درست توی اولین pass قرار می‌ده.</w:t>
      </w:r>
    </w:p>
    <w:p>
      <w:pPr>
        <w:bidi/>
        <w:jc w:val="right"/>
      </w:pPr>
      <w:r>
        <w:rPr>
          <w:rtl/>
        </w:rPr>
        <w:t xml:space="preserve">سه مدل failure که مهاجرها توی این جمله می‌افتن:</w:t>
      </w:r>
    </w:p>
    <w:p>
      <w:pPr>
        <w:numPr>
          <w:ilvl w:val="0"/>
          <w:numId w:val="1002"/>
        </w:numPr>
        <w:pStyle w:val="Compact"/>
        <w:bidi/>
        <w:jc w:val="right"/>
      </w:pPr>
      <w:r>
        <w:rPr>
          <w:rtl/>
          <w:bCs/>
          <w:b/>
        </w:rPr>
        <w:t xml:space="preserve">Over-explaining.</w:t>
      </w:r>
      <w:r>
        <w:rPr>
          <w:rtl/>
        </w:rPr>
        <w:t xml:space="preserve"> </w:t>
      </w:r>
      <w:r>
        <w:rPr>
          <w:rtl/>
        </w:rPr>
        <w:t xml:space="preserve">«من ۲۰۲۴ به کانادا اومدم، master م رو توی UofT تموم کردم، PGWP م رو خرداد گرفتم، که سه سال اعتبار داره، و برای این role sponsor لازم ندارم ولی ممکنه آینده لازم داشته باشم.» نوزده کلمهٔ زیادی. recruiter توی کلمهٔ ۱۰ ول می‌کنه.</w:t>
      </w:r>
    </w:p>
    <w:p>
      <w:pPr>
        <w:numPr>
          <w:ilvl w:val="0"/>
          <w:numId w:val="1002"/>
        </w:numPr>
        <w:pStyle w:val="Compact"/>
        <w:bidi/>
        <w:jc w:val="right"/>
      </w:pPr>
      <w:r>
        <w:rPr>
          <w:rtl/>
          <w:bCs/>
          <w:b/>
        </w:rPr>
        <w:t xml:space="preserve">Hedging.</w:t>
      </w:r>
      <w:r>
        <w:rPr>
          <w:rtl/>
        </w:rPr>
        <w:t xml:space="preserve"> </w:t>
      </w:r>
      <w:r>
        <w:rPr>
          <w:rtl/>
        </w:rPr>
        <w:t xml:space="preserve">«I believe I should be eligible to work without sponsorship, pending final paperwork.» ترجمه می‌شه به «به تاریخ شروع اعتماد نکن».</w:t>
      </w:r>
    </w:p>
    <w:p>
      <w:pPr>
        <w:numPr>
          <w:ilvl w:val="0"/>
          <w:numId w:val="1002"/>
        </w:numPr>
        <w:pStyle w:val="Compact"/>
        <w:bidi/>
        <w:jc w:val="right"/>
      </w:pPr>
      <w:r>
        <w:rPr>
          <w:rtl/>
          <w:bCs/>
          <w:b/>
        </w:rPr>
        <w:t xml:space="preserve">دفن کردن.</w:t>
      </w:r>
      <w:r>
        <w:rPr>
          <w:rtl/>
        </w:rPr>
        <w:t xml:space="preserve"> </w:t>
      </w:r>
      <w:r>
        <w:rPr>
          <w:rtl/>
        </w:rPr>
        <w:t xml:space="preserve">گذاشتن جمله ته cover letter یا توی footer رزومه. recruiter بالاتر از اون stop می‌کنه؛ ATS محتوای footer رو de-priorit می‌کنه (نگاه کن فصل ۷).</w:t>
      </w:r>
    </w:p>
    <w:p>
      <w:pPr>
        <w:bidi/>
        <w:jc w:val="right"/>
      </w:pPr>
      <w:r>
        <w:rPr>
          <w:rtl/>
        </w:rPr>
        <w:t xml:space="preserve">جمله بالا. نه کلمه. بعد برو سراغ کاری که واقعاً می‌کنی.</w:t>
      </w:r>
    </w:p>
    <w:p>
      <w:pPr>
        <w:bidi/>
        <w:jc w:val="right"/>
      </w:pPr>
      <w:r>
        <w:rPr>
          <w:rtl/>
        </w:rPr>
        <w:pict>
          <v:rect style="width:0;height:1.5pt" o:hralign="center" o:hrstd="t" o:hr="t"/>
        </w:pict>
      </w:r>
    </w:p>
    <w:bookmarkEnd w:id="22"/>
    <w:bookmarkStart w:id="30" w:name="شش-phrasing-چهار-lane-permit"/>
    <w:p>
      <w:pPr>
        <w:pStyle w:val="Heading2"/>
        <w:bidi/>
        <w:jc w:val="right"/>
      </w:pPr>
      <w:r>
        <w:rPr>
          <w:rtl/>
        </w:rPr>
        <w:t xml:space="preserve">شش phrasing — چهار lane permit</w:t>
      </w:r>
    </w:p>
    <w:p>
      <w:pPr>
        <w:bidi/>
        <w:jc w:val="right"/>
      </w:pPr>
      <w:r>
        <w:rPr>
          <w:rtl/>
        </w:rPr>
        <w:t xml:space="preserve">جملهٔ core یه slot داره: status تو. با phrasing دقیق lane خودت پرش کن. phrasing های پایین تمیز از هر field validator ATS توی NA می‌گذرن و برای recruiter انسانی طبیعی می‌خونن.</w:t>
      </w:r>
    </w:p>
    <w:bookmarkStart w:id="23" w:name="کانادا-pgwp"/>
    <w:p>
      <w:pPr>
        <w:pStyle w:val="Heading3"/>
        <w:bidi/>
        <w:jc w:val="right"/>
      </w:pPr>
      <w:r>
        <w:rPr>
          <w:rtl/>
        </w:rPr>
        <w:t xml:space="preserve">کانادا — PGWP</w:t>
      </w:r>
    </w:p>
    <w:p>
      <w:pPr>
        <w:pStyle w:val="BlockText"/>
        <w:bidi/>
        <w:jc w:val="right"/>
      </w:pPr>
      <w:r>
        <w:rPr>
          <w:rtl/>
          <w:iCs/>
          <w:i/>
        </w:rPr>
        <w:t xml:space="preserve">“</w:t>
      </w:r>
      <w:r>
        <w:rPr>
          <w:rtl/>
          <w:iCs/>
          <w:i/>
        </w:rPr>
        <w:t xml:space="preserve">My work authorization is a Post-Graduation Work Permit valid through [MM/YYYY], no sponsorship required.</w:t>
      </w:r>
      <w:r>
        <w:rPr>
          <w:rtl/>
          <w:iCs/>
          <w:i/>
        </w:rPr>
        <w:t xml:space="preserve">”</w:t>
      </w:r>
    </w:p>
    <w:p>
      <w:pPr>
        <w:bidi/>
        <w:jc w:val="right"/>
      </w:pPr>
      <w:r>
        <w:rPr>
          <w:rtl/>
        </w:rPr>
        <w:t xml:space="preserve">چرا «valid through» و نه «valid for 3 years»: recruiter ها در برابر تاریخ تقویمی حساب می‌کنن، نه مدت. «Valid through 03/2028» بلافاصله قابل عمل‌کردنه؛ «valid for 3 years» ازشون می‌خواد تاریخ issue تو رو جست‌وجو کنن.</w:t>
      </w:r>
    </w:p>
    <w:bookmarkEnd w:id="23"/>
    <w:bookmarkStart w:id="24" w:name="Xd02fce12a72feb6df534708e6ddc8e9236d9a4f"/>
    <w:p>
      <w:pPr>
        <w:pStyle w:val="Heading3"/>
        <w:bidi/>
        <w:jc w:val="right"/>
      </w:pPr>
      <w:r>
        <w:rPr>
          <w:rtl/>
        </w:rPr>
        <w:t xml:space="preserve">کانادا — Bridging Open Work Permit (BOWP) یا PR-in-progress</w:t>
      </w:r>
    </w:p>
    <w:p>
      <w:pPr>
        <w:pStyle w:val="BlockText"/>
        <w:bidi/>
        <w:jc w:val="right"/>
      </w:pPr>
      <w:r>
        <w:rPr>
          <w:rtl/>
          <w:iCs/>
          <w:i/>
        </w:rPr>
        <w:t xml:space="preserve">“</w:t>
      </w:r>
      <w:r>
        <w:rPr>
          <w:rtl/>
          <w:iCs/>
          <w:i/>
        </w:rPr>
        <w:t xml:space="preserve">My work authorization is a Bridging Open Work Permit while my PR application is in final processing, no sponsorship required.</w:t>
      </w:r>
      <w:r>
        <w:rPr>
          <w:rtl/>
          <w:iCs/>
          <w:i/>
        </w:rPr>
        <w:t xml:space="preserve">”</w:t>
      </w:r>
    </w:p>
    <w:p>
      <w:pPr>
        <w:bidi/>
        <w:jc w:val="right"/>
      </w:pPr>
      <w:r>
        <w:rPr>
          <w:rtl/>
        </w:rPr>
        <w:t xml:space="preserve">BOWP اغلب توسط recruiter های آمریکایی که به مشتری‌های کانادایی خدمت می‌دن اشتباه خونده می‌شه. عبارت «while my PR application is in final processing» تنها جمله‌ایه که این اشتباه خوندن رو stop می‌کنه — نشون می‌ده status تو داره تقویت می‌شه، نه ضعیف — که محاسبهٔ ریسک recruiter رو flip می‌کنه.</w:t>
      </w:r>
    </w:p>
    <w:bookmarkEnd w:id="24"/>
    <w:bookmarkStart w:id="25" w:name="کانادا-permanent-resident"/>
    <w:p>
      <w:pPr>
        <w:pStyle w:val="Heading3"/>
        <w:bidi/>
        <w:jc w:val="right"/>
      </w:pPr>
      <w:r>
        <w:rPr>
          <w:rtl/>
        </w:rPr>
        <w:t xml:space="preserve">کانادا — Permanent Resident</w:t>
      </w:r>
    </w:p>
    <w:p>
      <w:pPr>
        <w:pStyle w:val="BlockText"/>
        <w:bidi/>
        <w:jc w:val="right"/>
      </w:pPr>
      <w:r>
        <w:rPr>
          <w:rtl/>
          <w:iCs/>
          <w:i/>
        </w:rPr>
        <w:t xml:space="preserve">“</w:t>
      </w:r>
      <w:r>
        <w:rPr>
          <w:rtl/>
          <w:iCs/>
          <w:i/>
        </w:rPr>
        <w:t xml:space="preserve">I am a Canadian permanent resident, no sponsorship required.</w:t>
      </w:r>
      <w:r>
        <w:rPr>
          <w:rtl/>
          <w:iCs/>
          <w:i/>
        </w:rPr>
        <w:t xml:space="preserve">”</w:t>
      </w:r>
    </w:p>
    <w:p>
      <w:pPr>
        <w:bidi/>
        <w:jc w:val="right"/>
      </w:pPr>
      <w:r>
        <w:rPr>
          <w:rtl/>
        </w:rPr>
        <w:t xml:space="preserve">کوتاه‌ترین از همه. برای PR holder ها تنها اشتباه اضافه کردن بیشتره — «landed in 2024, PR card renewed, …» noise ه. «Canadian permanent resident» keyword hard-match recruiter ه؛ هر چیز بعدش dilute می‌کنه.</w:t>
      </w:r>
    </w:p>
    <w:bookmarkEnd w:id="25"/>
    <w:bookmarkStart w:id="26" w:name="Xc957199176dadc32890aa987403b32a1dc4631f"/>
    <w:p>
      <w:pPr>
        <w:pStyle w:val="Heading3"/>
        <w:bidi/>
        <w:jc w:val="right"/>
      </w:pPr>
      <w:r>
        <w:rPr>
          <w:rtl/>
        </w:rPr>
        <w:t xml:space="preserve">آمریکا — H-1B transfer (I-140 تایید شده، priority date جاری)</w:t>
      </w:r>
    </w:p>
    <w:p>
      <w:pPr>
        <w:pStyle w:val="BlockText"/>
        <w:bidi/>
        <w:jc w:val="right"/>
      </w:pPr>
      <w:r>
        <w:rPr>
          <w:rtl/>
          <w:iCs/>
          <w:i/>
        </w:rPr>
        <w:t xml:space="preserve">“</w:t>
      </w:r>
      <w:r>
        <w:rPr>
          <w:rtl/>
          <w:iCs/>
          <w:i/>
        </w:rPr>
        <w:t xml:space="preserve">I am on an H-1B with an approved I-140 and a current [country of birth] priority date — transfer would be a straight amendment.</w:t>
      </w:r>
      <w:r>
        <w:rPr>
          <w:rtl/>
          <w:iCs/>
          <w:i/>
        </w:rPr>
        <w:t xml:space="preserve">”</w:t>
      </w:r>
    </w:p>
    <w:p>
      <w:pPr>
        <w:bidi/>
        <w:jc w:val="right"/>
      </w:pPr>
      <w:r>
        <w:rPr>
          <w:rtl/>
        </w:rPr>
        <w:t xml:space="preserve">این تنها phrasing توی کتابه که از نه کلمه بالاتر می‌ره، و هر کلمهٔ اضافی ارزشش رو داره. «Straight amendment» term ای ه که recruiter ها و immigration counsel دنبالش هستن تا تأیید کنن transfer procedural ه، نه lottery-dependent. بدون این، به‌عنوان یه کاندید lottery treat می‌شی. با این، به‌عنوان یه hire سیکل جاری treat می‌شی.</w:t>
      </w:r>
    </w:p>
    <w:bookmarkEnd w:id="26"/>
    <w:bookmarkStart w:id="27" w:name="آمریکا-opt-stem-opt"/>
    <w:p>
      <w:pPr>
        <w:pStyle w:val="Heading3"/>
        <w:bidi/>
        <w:jc w:val="right"/>
      </w:pPr>
      <w:r>
        <w:rPr>
          <w:rtl/>
        </w:rPr>
        <w:t xml:space="preserve">آمریکا — OPT / STEM-OPT</w:t>
      </w:r>
    </w:p>
    <w:p>
      <w:pPr>
        <w:pStyle w:val="BlockText"/>
        <w:bidi/>
        <w:jc w:val="right"/>
      </w:pPr>
      <w:r>
        <w:rPr>
          <w:rtl/>
          <w:iCs/>
          <w:i/>
        </w:rPr>
        <w:t xml:space="preserve">“</w:t>
      </w:r>
      <w:r>
        <w:rPr>
          <w:rtl/>
          <w:iCs/>
          <w:i/>
        </w:rPr>
        <w:t xml:space="preserve">I am on [OPT / STEM-OPT] valid through [MM/YYYY]; H-1B sponsorship would be needed at that point.</w:t>
      </w:r>
      <w:r>
        <w:rPr>
          <w:rtl/>
          <w:iCs/>
          <w:i/>
        </w:rPr>
        <w:t xml:space="preserve">”</w:t>
      </w:r>
    </w:p>
    <w:p>
      <w:pPr>
        <w:bidi/>
        <w:jc w:val="right"/>
      </w:pPr>
      <w:r>
        <w:rPr>
          <w:rtl/>
        </w:rPr>
        <w:t xml:space="preserve">جمله‌ای که اکثر دانشجوهای F-1 اشتباه می‌کنن. mode failure گذاشتن sponsorship به شکل مبهمه — «I may need sponsorship in the future.» recruiter ها «may» رو «will complicate my Q4» می‌شنوند. دقیقاً بگو کِی، و نوع رو نام ببر (مخصوصاً H-1B، نه «a visa»).</w:t>
      </w:r>
    </w:p>
    <w:bookmarkEnd w:id="27"/>
    <w:bookmarkStart w:id="28" w:name="آمریکا-green-card-holder-یا-ead"/>
    <w:p>
      <w:pPr>
        <w:pStyle w:val="Heading3"/>
        <w:bidi/>
        <w:jc w:val="right"/>
      </w:pPr>
      <w:r>
        <w:rPr>
          <w:rtl/>
        </w:rPr>
        <w:t xml:space="preserve">آمریکا — Green Card holder یا EAD</w:t>
      </w:r>
    </w:p>
    <w:p>
      <w:pPr>
        <w:pStyle w:val="BlockText"/>
        <w:bidi/>
        <w:jc w:val="right"/>
      </w:pPr>
      <w:r>
        <w:rPr>
          <w:rtl/>
          <w:iCs/>
          <w:i/>
        </w:rPr>
        <w:t xml:space="preserve">“</w:t>
      </w:r>
      <w:r>
        <w:rPr>
          <w:rtl/>
          <w:iCs/>
          <w:i/>
        </w:rPr>
        <w:t xml:space="preserve">I am a US permanent resident (Green Card holder), no sponsorship required.</w:t>
      </w:r>
      <w:r>
        <w:rPr>
          <w:rtl/>
          <w:iCs/>
          <w:i/>
        </w:rPr>
        <w:t xml:space="preserve">”</w:t>
      </w:r>
      <w:r>
        <w:rPr>
          <w:rtl/>
        </w:rPr>
        <w:t xml:space="preserve"> </w:t>
      </w:r>
      <w:r>
        <w:rPr>
          <w:rtl/>
          <w:bCs/>
          <w:b/>
        </w:rPr>
        <w:t xml:space="preserve">یا</w:t>
      </w:r>
      <w:r>
        <w:rPr>
          <w:rtl/>
        </w:rPr>
        <w:t xml:space="preserve"> </w:t>
      </w:r>
      <w:r>
        <w:rPr>
          <w:rtl/>
          <w:iCs/>
          <w:i/>
        </w:rPr>
        <w:t xml:space="preserve">“</w:t>
      </w:r>
      <w:r>
        <w:rPr>
          <w:rtl/>
          <w:iCs/>
          <w:i/>
        </w:rPr>
        <w:t xml:space="preserve">I hold an EAD valid through [MM/YYYY] under [AOS / asylum / other category], no sponsorship required for this role.</w:t>
      </w:r>
      <w:r>
        <w:rPr>
          <w:rtl/>
          <w:iCs/>
          <w:i/>
        </w:rPr>
        <w:t xml:space="preserve">”</w:t>
      </w:r>
    </w:p>
    <w:p>
      <w:pPr>
        <w:bidi/>
        <w:jc w:val="right"/>
      </w:pPr>
      <w:r>
        <w:rPr>
          <w:rtl/>
        </w:rPr>
        <w:t xml:space="preserve">برای EAD holder ها، category مهمه چون سیستم داخلی recruiter مسیرهای تأیید متفاوت داره. «EAD under AOS» (adjustment-of-status) PR-adjacent خونده می‌شه و low-friction ه؛ «EAD under asylum» needs-renewal-tracking خونده می‌شه و گاهی به legal route می‌شه. هر دو خوبن؛ هر دو کار می‌کنن؛ نام بردن category جلو، routing رو کنترل می‌کنه.</w:t>
      </w:r>
    </w:p>
    <w:bookmarkEnd w:id="28"/>
    <w:bookmarkStart w:id="29" w:name="آمریکا-ویزای-tn-بونوس"/>
    <w:p>
      <w:pPr>
        <w:pStyle w:val="Heading3"/>
        <w:bidi/>
        <w:jc w:val="right"/>
      </w:pPr>
      <w:r>
        <w:rPr>
          <w:rtl/>
        </w:rPr>
        <w:t xml:space="preserve">آمریکا — ویزای TN (بونوس)</w:t>
      </w:r>
    </w:p>
    <w:p>
      <w:pPr>
        <w:pStyle w:val="BlockText"/>
        <w:bidi/>
        <w:jc w:val="right"/>
      </w:pPr>
      <w:r>
        <w:rPr>
          <w:rtl/>
          <w:iCs/>
          <w:i/>
        </w:rPr>
        <w:t xml:space="preserve">“</w:t>
      </w:r>
      <w:r>
        <w:rPr>
          <w:rtl/>
          <w:iCs/>
          <w:i/>
        </w:rPr>
        <w:t xml:space="preserve">I am a Canadian [or Mexican] citizen eligible for TN status under USMCA; no annual lottery applies.</w:t>
      </w:r>
      <w:r>
        <w:rPr>
          <w:rtl/>
          <w:iCs/>
          <w:i/>
        </w:rPr>
        <w:t xml:space="preserve">”</w:t>
      </w:r>
    </w:p>
    <w:p>
      <w:pPr>
        <w:bidi/>
        <w:jc w:val="right"/>
      </w:pPr>
      <w:r>
        <w:rPr>
          <w:rtl/>
        </w:rPr>
        <w:t xml:space="preserve">TN آسون‌ترین sponsorship توی سیستم آمریکاست و اونی که recruiter ها اغلب فراموش می‌کنن وجود داره. «No annual lottery applies» جمله‌ایه که با هر recruiter ای که یه بار از lottery H-1B سوخته، فرود می‌آد.</w:t>
      </w:r>
    </w:p>
    <w:p>
      <w:pPr>
        <w:bidi/>
        <w:jc w:val="right"/>
      </w:pPr>
      <w:r>
        <w:rPr>
          <w:rtl/>
        </w:rPr>
        <w:pict>
          <v:rect style="width:0;height:1.5pt" o:hralign="center" o:hrstd="t" o:hr="t"/>
        </w:pict>
      </w:r>
    </w:p>
    <w:bookmarkEnd w:id="29"/>
    <w:bookmarkEnd w:id="30"/>
    <w:bookmarkStart w:id="31" w:name="کی-initiate-کنی"/>
    <w:p>
      <w:pPr>
        <w:pStyle w:val="Heading2"/>
        <w:bidi/>
        <w:jc w:val="right"/>
      </w:pPr>
      <w:r>
        <w:rPr>
          <w:rtl/>
        </w:rPr>
        <w:t xml:space="preserve">کِی initiate کنی</w:t>
      </w:r>
    </w:p>
    <w:p>
      <w:pPr>
        <w:bidi/>
        <w:jc w:val="right"/>
      </w:pPr>
      <w:r>
        <w:rPr>
          <w:rtl/>
        </w:rPr>
        <w:t xml:space="preserve">سه trigger به این معنی‌ن که</w:t>
      </w:r>
      <w:r>
        <w:rPr>
          <w:rtl/>
        </w:rPr>
        <w:t xml:space="preserve"> </w:t>
      </w:r>
      <w:r>
        <w:rPr>
          <w:rtl/>
          <w:iCs/>
          <w:i/>
        </w:rPr>
        <w:t xml:space="preserve">تو</w:t>
      </w:r>
      <w:r>
        <w:rPr>
          <w:rtl/>
        </w:rPr>
        <w:t xml:space="preserve"> </w:t>
      </w:r>
      <w:r>
        <w:rPr>
          <w:rtl/>
        </w:rPr>
        <w:t xml:space="preserve">سؤال sponsorship رو اول مطرح می‌کنی، قبل از اینکه recruiter بپرسه. مطرح نکردنش داره reply ت رو هزینه می‌کنه.</w:t>
      </w:r>
    </w:p>
    <w:p>
      <w:pPr>
        <w:bidi/>
        <w:jc w:val="right"/>
      </w:pPr>
      <w:r>
        <w:rPr>
          <w:rtl/>
          <w:bCs/>
          <w:b/>
        </w:rPr>
        <w:t xml:space="preserve">Trigger ۱: قبل از اولین cover letter توی یه شرکت جدید.</w:t>
      </w:r>
      <w:r>
        <w:rPr>
          <w:rtl/>
        </w:rPr>
        <w:t xml:space="preserve"> </w:t>
      </w:r>
      <w:r>
        <w:rPr>
          <w:rtl/>
        </w:rPr>
        <w:t xml:space="preserve">جملهٔ نه-کلمه‌ای رو توی پاراگراف ۱ cover letter بذار. بیست letter فصل ۸ همه این کار رو می‌کنن. اگه مال تو نمی‌کنه، هر recruiter ای توی هر شرکت target، ۳۰-۴۵ ثانیه‌اش رو روش می‌گذرونه قبل از خوندن پاراگراف ۲ — و اکثرشون هیچ‌وقت به پاراگراف ۲ نمی‌رسن.</w:t>
      </w:r>
    </w:p>
    <w:p>
      <w:pPr>
        <w:bidi/>
        <w:jc w:val="right"/>
      </w:pPr>
      <w:r>
        <w:rPr>
          <w:rtl/>
          <w:bCs/>
          <w:b/>
        </w:rPr>
        <w:t xml:space="preserve">Trigger ۲: توی ۹۰ ثانیهٔ اول یه phone screen.</w:t>
      </w:r>
      <w:r>
        <w:rPr>
          <w:rtl/>
        </w:rPr>
        <w:t xml:space="preserve"> </w:t>
      </w:r>
      <w:r>
        <w:rPr>
          <w:rtl/>
        </w:rPr>
        <w:t xml:space="preserve">بعد از opener small-talk، بعد از اینکه recruiter می‌گه «walk me through your background» و تو جواب ۶۰-ثانیه‌ای رو می‌دی، اون جواب رو با جملهٔ نه-کلمه‌ای ببند. نه آخر call. نه وقتی دربارهٔ availability می‌پرسن. توی ۹۰ ثانیهٔ اول، توی روایت خودت، جایی که به‌عنوان confidence خونده می‌شه، نه به‌عنوان flag.</w:t>
      </w:r>
    </w:p>
    <w:p>
      <w:pPr>
        <w:bidi/>
        <w:jc w:val="right"/>
      </w:pPr>
      <w:r>
        <w:rPr>
          <w:rtl/>
          <w:bCs/>
          <w:b/>
        </w:rPr>
        <w:t xml:space="preserve">Trigger ۳: توی اولین DM لینکداین به هر recruiter.</w:t>
      </w:r>
      <w:r>
        <w:rPr>
          <w:rtl/>
        </w:rPr>
        <w:t xml:space="preserve"> </w:t>
      </w:r>
      <w:r>
        <w:rPr>
          <w:rtl/>
        </w:rPr>
        <w:t xml:space="preserve">prompt D6 فصل ۹ این رو bake کرده — فرمول outreach سه-جمله‌ای با خط authorization تموم می‌شه. اگه template DM ت رو بدون این ساختی، recruiter مجبوره روی profile ت کلیک کنه تا بفهمه، و نصفشون نمی‌کنن.</w:t>
      </w:r>
    </w:p>
    <w:p>
      <w:pPr>
        <w:bidi/>
        <w:jc w:val="right"/>
      </w:pPr>
      <w:r>
        <w:rPr>
          <w:rtl/>
        </w:rPr>
        <w:t xml:space="preserve">سه trigger. یه جمله. اگه نتونی هر سه رو به‌طور عادت hit کنی، به شکل قابل اندازه‌گیری reply ات رو leak می‌کنی.</w:t>
      </w:r>
    </w:p>
    <w:p>
      <w:pPr>
        <w:bidi/>
        <w:jc w:val="right"/>
      </w:pPr>
      <w:r>
        <w:rPr>
          <w:rtl/>
        </w:rPr>
        <w:pict>
          <v:rect style="width:0;height:1.5pt" o:hralign="center" o:hrstd="t" o:hr="t"/>
        </w:pict>
      </w:r>
    </w:p>
    <w:bookmarkEnd w:id="31"/>
    <w:bookmarkStart w:id="32" w:name="کی-initiate-نکنی"/>
    <w:p>
      <w:pPr>
        <w:pStyle w:val="Heading2"/>
        <w:bidi/>
        <w:jc w:val="right"/>
      </w:pPr>
      <w:r>
        <w:rPr>
          <w:rtl/>
        </w:rPr>
        <w:t xml:space="preserve">کِی initiate نکنی</w:t>
      </w:r>
    </w:p>
    <w:p>
      <w:pPr>
        <w:bidi/>
        <w:jc w:val="right"/>
      </w:pPr>
      <w:r>
        <w:rPr>
          <w:rtl/>
        </w:rPr>
        <w:t xml:space="preserve">دو لحظه که volunteer کردن اطلاعات sponsorship زودتر از موعد</w:t>
      </w:r>
      <w:r>
        <w:rPr>
          <w:rtl/>
        </w:rPr>
        <w:t xml:space="preserve"> </w:t>
      </w:r>
      <w:r>
        <w:rPr>
          <w:rtl/>
          <w:iCs/>
          <w:i/>
        </w:rPr>
        <w:t xml:space="preserve">به ضرر</w:t>
      </w:r>
      <w:r>
        <w:rPr>
          <w:rtl/>
        </w:rPr>
        <w:t xml:space="preserve"> </w:t>
      </w:r>
      <w:r>
        <w:rPr>
          <w:rtl/>
        </w:rPr>
        <w:t xml:space="preserve">ته. هر دو راحت اشتباه خونده می‌شن.</w:t>
      </w:r>
    </w:p>
    <w:p>
      <w:pPr>
        <w:bidi/>
        <w:jc w:val="right"/>
      </w:pPr>
      <w:r>
        <w:rPr>
          <w:rtl/>
          <w:bCs/>
          <w:b/>
        </w:rPr>
        <w:t xml:space="preserve">نه توی پاراگراف اول یه پیام لینکداین درجهٔ ۲ به یه hiring manager (نه recruiter).</w:t>
      </w:r>
      <w:r>
        <w:rPr>
          <w:rtl/>
        </w:rPr>
        <w:t xml:space="preserve"> </w:t>
      </w:r>
      <w:r>
        <w:rPr>
          <w:rtl/>
        </w:rPr>
        <w:t xml:space="preserve">Hiring manager ها نمی‌خوان کسی باشن که سؤال sponsorship تو رو processing می‌کنه — می‌خوان بخوان تو رو interview کنن، و بذارن یه recruiter بعداً logistics رو مرتب کنه. اگه با status توی یه DM مستقیم به hiring manager شروع کنی، خودت رو مشکل اداری اون کردی. با overlap فنی مشخص شروع کن؛ بذار internal ارجاع بده؛ بذار recruiter مکالمهٔ authorization رو اجرا کنه.</w:t>
      </w:r>
    </w:p>
    <w:p>
      <w:pPr>
        <w:bidi/>
        <w:jc w:val="right"/>
      </w:pPr>
      <w:r>
        <w:rPr>
          <w:rtl/>
          <w:bCs/>
          <w:b/>
        </w:rPr>
        <w:t xml:space="preserve">نه توی اولین ایمیل یه معرفی referral گرم.</w:t>
      </w:r>
      <w:r>
        <w:rPr>
          <w:rtl/>
        </w:rPr>
        <w:t xml:space="preserve"> </w:t>
      </w:r>
      <w:r>
        <w:rPr>
          <w:rtl/>
        </w:rPr>
        <w:t xml:space="preserve">وقتی یه friend-of-a-friend تو رو به کسی توی یه شرکت target معرفی می‌کنه، ایمیل معرفی جاییه که نشون می‌دی چی</w:t>
      </w:r>
      <w:r>
        <w:rPr>
          <w:rtl/>
        </w:rPr>
        <w:t xml:space="preserve"> </w:t>
      </w:r>
      <w:r>
        <w:rPr>
          <w:rtl/>
          <w:iCs/>
          <w:i/>
        </w:rPr>
        <w:t xml:space="preserve">می‌کنی</w:t>
      </w:r>
      <w:r>
        <w:rPr>
          <w:rtl/>
        </w:rPr>
        <w:t xml:space="preserve">، نه چی</w:t>
      </w:r>
      <w:r>
        <w:rPr>
          <w:rtl/>
        </w:rPr>
        <w:t xml:space="preserve"> </w:t>
      </w:r>
      <w:r>
        <w:rPr>
          <w:rtl/>
          <w:iCs/>
          <w:i/>
        </w:rPr>
        <w:t xml:space="preserve">هستی</w:t>
      </w:r>
      <w:r>
        <w:rPr>
          <w:rtl/>
        </w:rPr>
        <w:t xml:space="preserve">. خط sponsorship رو برای اولین call زمان‌بندی‌شده نگه دار، جایی که توی روایت ۶۰-ثانیه‌ای background ت جا می‌شه. باز کردن یه referral intro با authorization به‌عنوان یه کاندید که فکر می‌کنه status ش headline ه خونده می‌شه — دقیقاً برعکس impressions ای که یه warm intro قراره بذاره.</w:t>
      </w:r>
    </w:p>
    <w:p>
      <w:pPr>
        <w:bidi/>
        <w:jc w:val="right"/>
      </w:pPr>
      <w:r>
        <w:rPr>
          <w:rtl/>
        </w:rPr>
        <w:t xml:space="preserve">هر جای دیگه: با این شروع کن.</w:t>
      </w:r>
    </w:p>
    <w:p>
      <w:pPr>
        <w:bidi/>
        <w:jc w:val="right"/>
      </w:pPr>
      <w:r>
        <w:rPr>
          <w:rtl/>
        </w:rPr>
        <w:pict>
          <v:rect style="width:0;height:1.5pt" o:hralign="center" o:hrstd="t" o:hr="t"/>
        </w:pict>
      </w:r>
    </w:p>
    <w:bookmarkEnd w:id="32"/>
    <w:bookmarkStart w:id="33" w:name="چی-کار-کنی-وقتی-recruiter-جواب-میده"/>
    <w:p>
      <w:pPr>
        <w:pStyle w:val="Heading2"/>
        <w:bidi/>
        <w:jc w:val="right"/>
      </w:pPr>
      <w:r>
        <w:rPr>
          <w:rtl/>
        </w:rPr>
        <w:t xml:space="preserve">چی کار کنی وقتی recruiter جواب می‌ده</w:t>
      </w:r>
    </w:p>
    <w:p>
      <w:pPr>
        <w:bidi/>
        <w:jc w:val="right"/>
      </w:pPr>
      <w:r>
        <w:rPr>
          <w:rtl/>
        </w:rPr>
        <w:t xml:space="preserve">جملهٔ نه-کلمه‌ای سه کار به response pattern recruiter می‌کنه. خودت رو تربیت کن که این‌ها رو بخونی.</w:t>
      </w:r>
    </w:p>
    <w:p>
      <w:pPr>
        <w:bidi/>
        <w:jc w:val="right"/>
      </w:pPr>
      <w:r>
        <w:rPr>
          <w:rtl/>
          <w:bCs/>
          <w:b/>
        </w:rPr>
        <w:t xml:space="preserve">Response pattern ۱: آسودگی.</w:t>
      </w:r>
      <w:r>
        <w:rPr>
          <w:rtl/>
        </w:rPr>
        <w:t xml:space="preserve"> </w:t>
      </w:r>
      <w:r>
        <w:rPr>
          <w:rtl/>
          <w:iCs/>
          <w:i/>
        </w:rPr>
        <w:t xml:space="preserve">“</w:t>
      </w:r>
      <w:r>
        <w:rPr>
          <w:rtl/>
          <w:iCs/>
          <w:i/>
        </w:rPr>
        <w:t xml:space="preserve">Oh, perfect — that makes this much easier.</w:t>
      </w:r>
      <w:r>
        <w:rPr>
          <w:rtl/>
          <w:iCs/>
          <w:i/>
        </w:rPr>
        <w:t xml:space="preserve">”</w:t>
      </w:r>
      <w:r>
        <w:rPr>
          <w:rtl/>
        </w:rPr>
        <w:t xml:space="preserve"> </w:t>
      </w:r>
      <w:r>
        <w:rPr>
          <w:rtl/>
        </w:rPr>
        <w:t xml:space="preserve">یا مشابه. این response ای ه که می‌خوای. recruiter preemptively نگران بود، جملهٔ تو resolve کرد، و حالا بقیهٔ مکالمه دربارهٔ fit ه. هیچ follow-up ای لازم نیست جز اینکه ادامه بدی.</w:t>
      </w:r>
    </w:p>
    <w:p>
      <w:pPr>
        <w:bidi/>
        <w:jc w:val="right"/>
      </w:pPr>
      <w:r>
        <w:rPr>
          <w:rtl/>
          <w:bCs/>
          <w:b/>
        </w:rPr>
        <w:t xml:space="preserve">Response pattern ۲: تردید.</w:t>
      </w:r>
      <w:r>
        <w:rPr>
          <w:rtl/>
        </w:rPr>
        <w:t xml:space="preserve"> </w:t>
      </w:r>
      <w:r>
        <w:rPr>
          <w:rtl/>
          <w:iCs/>
          <w:i/>
        </w:rPr>
        <w:t xml:space="preserve">“</w:t>
      </w:r>
      <w:r>
        <w:rPr>
          <w:rtl/>
          <w:iCs/>
          <w:i/>
        </w:rPr>
        <w:t xml:space="preserve">Let me check with our team about [sponsorship type].</w:t>
      </w:r>
      <w:r>
        <w:rPr>
          <w:rtl/>
          <w:iCs/>
          <w:i/>
        </w:rPr>
        <w:t xml:space="preserve">”</w:t>
      </w:r>
      <w:r>
        <w:rPr>
          <w:rtl/>
        </w:rPr>
        <w:t xml:space="preserve"> </w:t>
      </w:r>
      <w:r>
        <w:rPr>
          <w:rtl/>
        </w:rPr>
        <w:t xml:space="preserve">یا</w:t>
      </w:r>
      <w:r>
        <w:rPr>
          <w:rtl/>
        </w:rPr>
        <w:t xml:space="preserve"> </w:t>
      </w:r>
      <w:r>
        <w:rPr>
          <w:rtl/>
          <w:iCs/>
          <w:i/>
        </w:rPr>
        <w:t xml:space="preserve">“</w:t>
      </w:r>
      <w:r>
        <w:rPr>
          <w:rtl/>
          <w:iCs/>
          <w:i/>
        </w:rPr>
        <w:t xml:space="preserve">We’ve had some complications with [permit type] in the past.</w:t>
      </w:r>
      <w:r>
        <w:rPr>
          <w:rtl/>
          <w:iCs/>
          <w:i/>
        </w:rPr>
        <w:t xml:space="preserve">”</w:t>
      </w:r>
      <w:r>
        <w:rPr>
          <w:rtl/>
        </w:rPr>
        <w:t xml:space="preserve"> </w:t>
      </w:r>
      <w:r>
        <w:rPr>
          <w:rtl/>
        </w:rPr>
        <w:t xml:space="preserve">این response ای ه که آشکار می‌کنه داری با یه recruiter حرف می‌زنی که شرکتش constraint policy خاصی داره. سعی نکن بحث کنی. جواب بده:</w:t>
      </w:r>
    </w:p>
    <w:p>
      <w:pPr>
        <w:pStyle w:val="BlockText"/>
        <w:bidi/>
        <w:jc w:val="right"/>
      </w:pPr>
      <w:r>
        <w:rPr>
          <w:rtl/>
          <w:iCs/>
          <w:i/>
        </w:rPr>
        <w:t xml:space="preserve">“</w:t>
      </w:r>
      <w:r>
        <w:rPr>
          <w:rtl/>
          <w:iCs/>
          <w:i/>
        </w:rPr>
        <w:t xml:space="preserve">Totally understood. If it would help, I’m happy to send you a one-page summary of my status with the specific document references — most immigration counsel I’ve worked with can confirm in a 20-minute call. What is the typical process on your end?</w:t>
      </w:r>
      <w:r>
        <w:rPr>
          <w:rtl/>
          <w:iCs/>
          <w:i/>
        </w:rPr>
        <w:t xml:space="preserve">”</w:t>
      </w:r>
    </w:p>
    <w:p>
      <w:pPr>
        <w:bidi/>
        <w:jc w:val="right"/>
      </w:pPr>
      <w:r>
        <w:rPr>
          <w:rtl/>
        </w:rPr>
        <w:t xml:space="preserve">این جواب control رو به اونا تحویل می‌ده، documentation بهشون پیشنهاد می‌ده، و ازشون می‌خواد process رو نام ببرن. یکی از سه چیز اتفاق می‌افته: با یه process concrete برمی‌گردن (خوب)، با «we don’t sponsor this type at this time» برمی‌گردن (هم خوب — الان می‌دونی، و هفته‌ها رو برای فهمیدن از دست ندادی)، یا ghost می‌شن (هم informative، اگرچه کمتر خوشایند).</w:t>
      </w:r>
    </w:p>
    <w:p>
      <w:pPr>
        <w:bidi/>
        <w:jc w:val="right"/>
      </w:pPr>
      <w:r>
        <w:rPr>
          <w:rtl/>
          <w:bCs/>
          <w:b/>
        </w:rPr>
        <w:t xml:space="preserve">Response pattern ۳: pivot.</w:t>
      </w:r>
      <w:r>
        <w:rPr>
          <w:rtl/>
        </w:rPr>
        <w:t xml:space="preserve"> </w:t>
      </w:r>
      <w:r>
        <w:rPr>
          <w:rtl/>
          <w:iCs/>
          <w:i/>
        </w:rPr>
        <w:t xml:space="preserve">“</w:t>
      </w:r>
      <w:r>
        <w:rPr>
          <w:rtl/>
          <w:iCs/>
          <w:i/>
        </w:rPr>
        <w:t xml:space="preserve">We’re not sponsoring this role, but we have [other role] open where authorization isn’t a question — would that interest you?</w:t>
      </w:r>
      <w:r>
        <w:rPr>
          <w:rtl/>
          <w:iCs/>
          <w:i/>
        </w:rPr>
        <w:t xml:space="preserve">”</w:t>
      </w:r>
      <w:r>
        <w:rPr>
          <w:rtl/>
        </w:rPr>
        <w:t xml:space="preserve"> </w:t>
      </w:r>
      <w:r>
        <w:rPr>
          <w:rtl/>
        </w:rPr>
        <w:t xml:space="preserve">این بیشتر از آنچه مردم انتظار دارن اتفاق می‌افته، و تقریباً همیشه یه پیشنهاد مشروع ه. اگه role دیگه توی یه قدم از target تو ه، به مکالمه بگو بله. چیزی برای از دست دادن نداری که داشته باشیش.</w:t>
      </w:r>
    </w:p>
    <w:p>
      <w:pPr>
        <w:bidi/>
        <w:jc w:val="right"/>
      </w:pPr>
      <w:r>
        <w:rPr>
          <w:rtl/>
        </w:rPr>
        <w:pict>
          <v:rect style="width:0;height:1.5pt" o:hralign="center" o:hrstd="t" o:hr="t"/>
        </w:pict>
      </w:r>
    </w:p>
    <w:bookmarkEnd w:id="33"/>
    <w:bookmarkStart w:id="34" w:name="Xfbe48dd3a1060d61a01207ebf8ce9989d80478e"/>
    <w:p>
      <w:pPr>
        <w:pStyle w:val="Heading2"/>
        <w:bidi/>
        <w:jc w:val="right"/>
      </w:pPr>
      <w:r>
        <w:rPr>
          <w:rtl/>
        </w:rPr>
        <w:t xml:space="preserve">نسخهٔ دو-جمله‌ای برای فیلدهای database recruiter</w:t>
      </w:r>
    </w:p>
    <w:p>
      <w:pPr>
        <w:bidi/>
        <w:jc w:val="right"/>
      </w:pPr>
      <w:r>
        <w:rPr>
          <w:rtl/>
        </w:rPr>
        <w:t xml:space="preserve">فرم‌های application portal و سیستم‌های CRM recruiter گاهی یه فیلد free-text اختصاصی «work authorization» دارن (Workday، Lever، و Ashby همه دارن). جملهٔ نه-کلمه‌ای برای فیلدی که برای ثبت nuance طراحی شده کوتاه‌ه. به دو جمله گسترش بده:</w:t>
      </w:r>
    </w:p>
    <w:p>
      <w:pPr>
        <w:pStyle w:val="BlockText"/>
        <w:bidi/>
        <w:jc w:val="right"/>
      </w:pPr>
      <w:r>
        <w:rPr>
          <w:rtl/>
          <w:iCs/>
          <w:i/>
        </w:rPr>
        <w:t xml:space="preserve">“</w:t>
      </w:r>
      <w:r>
        <w:rPr>
          <w:rtl/>
          <w:iCs/>
          <w:i/>
        </w:rPr>
        <w:t xml:space="preserve">My work authorization is [status], valid [through MM/YYYY / permanent]. No sponsorship is required for this role.</w:t>
      </w:r>
      <w:r>
        <w:rPr>
          <w:rtl/>
          <w:iCs/>
          <w:i/>
        </w:rPr>
        <w:t xml:space="preserve">”</w:t>
      </w:r>
    </w:p>
    <w:p>
      <w:pPr>
        <w:bidi/>
        <w:jc w:val="right"/>
      </w:pPr>
      <w:r>
        <w:rPr>
          <w:rtl/>
        </w:rPr>
        <w:t xml:space="preserve">جملهٔ دوم loop این role مشخص رو می‌بنده، که همون چیزیه که فیلد در واقع می‌پرسه. جملهٔ سوم فقط اضافه کن اگه تصویر sponsorship وسط role عوض می‌شه (مثلاً OPT → H-1B):</w:t>
      </w:r>
    </w:p>
    <w:p>
      <w:pPr>
        <w:pStyle w:val="BlockText"/>
        <w:bidi/>
        <w:jc w:val="right"/>
      </w:pPr>
      <w:r>
        <w:rPr>
          <w:rtl/>
          <w:iCs/>
          <w:i/>
        </w:rPr>
        <w:t xml:space="preserve">“</w:t>
      </w:r>
      <w:r>
        <w:rPr>
          <w:rtl/>
          <w:iCs/>
          <w:i/>
        </w:rPr>
        <w:t xml:space="preserve">My work authorization is [status], valid through [MM/YYYY]. No sponsorship is required to start. H-1B sponsorship would be needed at that renewal date.</w:t>
      </w:r>
      <w:r>
        <w:rPr>
          <w:rtl/>
          <w:iCs/>
          <w:i/>
        </w:rPr>
        <w:t xml:space="preserve">”</w:t>
      </w:r>
    </w:p>
    <w:p>
      <w:pPr>
        <w:bidi/>
        <w:jc w:val="right"/>
      </w:pPr>
      <w:r>
        <w:rPr>
          <w:rtl/>
        </w:rPr>
        <w:t xml:space="preserve">سه جمله، حداکثر. بیشتر از این و فیلد به‌عنوان گریزگرا خونده می‌شه.</w:t>
      </w:r>
    </w:p>
    <w:p>
      <w:pPr>
        <w:bidi/>
        <w:jc w:val="right"/>
      </w:pPr>
      <w:r>
        <w:rPr>
          <w:rtl/>
        </w:rPr>
        <w:pict>
          <v:rect style="width:0;height:1.5pt" o:hralign="center" o:hrstd="t" o:hr="t"/>
        </w:pict>
      </w:r>
    </w:p>
    <w:bookmarkEnd w:id="34"/>
    <w:bookmarkStart w:id="35" w:name="این-فصل-برای-بقیه-part-4-چی-میکنه"/>
    <w:p>
      <w:pPr>
        <w:pStyle w:val="Heading2"/>
        <w:bidi/>
        <w:jc w:val="right"/>
      </w:pPr>
      <w:r>
        <w:rPr>
          <w:rtl/>
        </w:rPr>
        <w:t xml:space="preserve">این فصل برای بقیهٔ Part 4 چی می‌کنه</w:t>
      </w:r>
    </w:p>
    <w:p>
      <w:pPr>
        <w:bidi/>
        <w:jc w:val="right"/>
      </w:pPr>
      <w:r>
        <w:rPr>
          <w:rtl/>
        </w:rPr>
        <w:t xml:space="preserve">فصل‌های ۱۳ و ۱۴ عمیق‌تر به دو سناریوی گران‌ترین می‌رن: فصل ۱۳ مکانیک lottery H-1B رو پوشش می‌ده (کِی کجا apply کنی، ریاضی timeline، quietest-signal «we only sponsor cap-exempt» از recruiter که باید گوش کنی)، و فصل ۱۴ ریاضی runway PR رو توی سمت کانادایی پوشش می‌ده (چطور PGWP → BOWP → PR رو بدون یه ماه مرده time کنی، «soft landing» واقعاً چی می‌خره، و کِی برای tier CRS استان‌ها رو عوض کنی).</w:t>
      </w:r>
    </w:p>
    <w:p>
      <w:pPr>
        <w:bidi/>
        <w:jc w:val="right"/>
      </w:pPr>
      <w:r>
        <w:rPr>
          <w:rtl/>
        </w:rPr>
        <w:t xml:space="preserve">هر فصل توی Part 4 فرض می‌کنه از قبل جملهٔ نه-کلمه‌ای رو عادت کردی. اگه نکردی، برگرد به فصل ۸، letter ای که نزدیک‌ترین به وضعیت تو ه رو انتخاب کن، تأیید کن پاراگراف اول جمله رو verbatim برای lane تو داره، و امشب یه application ship کن. این تنها assignment این فصله.</w:t>
      </w:r>
    </w:p>
    <w:p>
      <w:pPr>
        <w:bidi/>
        <w:jc w:val="right"/>
      </w:pPr>
      <w:r>
        <w:rPr>
          <w:rtl/>
        </w:rPr>
        <w:pict>
          <v:rect style="width:0;height:1.5pt" o:hralign="center" o:hrstd="t" o:hr="t"/>
        </w:pict>
      </w:r>
    </w:p>
    <w:bookmarkEnd w:id="35"/>
    <w:bookmarkStart w:id="36" w:name="صفحه-screenshot"/>
    <w:p>
      <w:pPr>
        <w:pStyle w:val="Heading2"/>
        <w:bidi/>
        <w:jc w:val="right"/>
      </w:pPr>
      <w:r>
        <w:rPr>
          <w:rtl/>
        </w:rPr>
        <w:t xml:space="preserve">صفحهٔ screenshot</w:t>
      </w:r>
    </w:p>
    <w:tbl>
      <w:tblPr>
        <w:tblStyle w:val="Table"/>
        <w:tblW w:type="pct" w:w="5000"/>
        <w:tblLook w:firstRow="1" w:lastRow="0" w:firstColumn="0" w:lastColumn="0" w:noHBand="0" w:noVBand="0" w:val="0020"/>
        <w:jc w:val="start"/>
        <w:bidiVisual/>
      </w:tblPr>
      <w:tblGrid>
        <w:gridCol w:w="2640"/>
        <w:gridCol w:w="2640"/>
        <w:gridCol w:w="2640"/>
      </w:tblGrid>
      <w:tr>
        <w:trPr>
          <w:tblHeader w:val="true"/>
        </w:trPr>
        <w:tc>
          <w:tcPr/>
          <w:p>
            <w:pPr>
              <w:pStyle w:val="Compact"/>
              <w:bidi/>
              <w:jc w:val="right"/>
            </w:pPr>
            <w:r>
              <w:rPr>
                <w:rtl/>
              </w:rPr>
              <w:t xml:space="preserve">ایده</w:t>
            </w:r>
          </w:p>
        </w:tc>
        <w:tc>
          <w:tcPr/>
          <w:p>
            <w:pPr>
              <w:pStyle w:val="Compact"/>
              <w:bidi/>
              <w:jc w:val="right"/>
            </w:pPr>
            <w:r>
              <w:rPr>
                <w:rtl/>
              </w:rPr>
              <w:t xml:space="preserve">عدد</w:t>
            </w:r>
          </w:p>
        </w:tc>
        <w:tc>
          <w:tcPr/>
          <w:p>
            <w:pPr>
              <w:pStyle w:val="Compact"/>
              <w:bidi/>
              <w:jc w:val="right"/>
            </w:pPr>
            <w:r>
              <w:rPr>
                <w:rtl/>
              </w:rPr>
              <w:t xml:space="preserve">چی کار کن</w:t>
            </w:r>
          </w:p>
        </w:tc>
      </w:tr>
      <w:tr>
        <w:tc>
          <w:tcPr/>
          <w:p>
            <w:pPr>
              <w:pStyle w:val="Compact"/>
              <w:bidi/>
              <w:jc w:val="right"/>
            </w:pPr>
            <w:r>
              <w:rPr>
                <w:rtl/>
              </w:rPr>
              <w:t xml:space="preserve">هزینهٔ سکوت recruiter برای work authorization مبهم</w:t>
            </w:r>
          </w:p>
        </w:tc>
        <w:tc>
          <w:tcPr/>
          <w:p>
            <w:pPr>
              <w:pStyle w:val="Compact"/>
              <w:bidi/>
              <w:jc w:val="right"/>
            </w:pPr>
            <w:r>
              <w:rPr>
                <w:rtl/>
              </w:rPr>
              <w:t xml:space="preserve">۳۰-۴۵ ثانیه به ازای هر رزومه</w:t>
            </w:r>
          </w:p>
        </w:tc>
        <w:tc>
          <w:tcPr/>
          <w:p>
            <w:pPr>
              <w:pStyle w:val="Compact"/>
              <w:bidi/>
              <w:jc w:val="right"/>
            </w:pPr>
            <w:r>
              <w:rPr>
                <w:rtl/>
              </w:rPr>
              <w:t xml:space="preserve">با جملهٔ نه-کلمه‌ای به صفر collapse ش کن</w:t>
            </w:r>
          </w:p>
        </w:tc>
      </w:tr>
      <w:tr>
        <w:tc>
          <w:tcPr/>
          <w:p>
            <w:pPr>
              <w:pStyle w:val="Compact"/>
              <w:bidi/>
              <w:jc w:val="right"/>
            </w:pPr>
            <w:r>
              <w:rPr>
                <w:rtl/>
              </w:rPr>
              <w:t xml:space="preserve">جملهٔ core</w:t>
            </w:r>
          </w:p>
        </w:tc>
        <w:tc>
          <w:tcPr/>
          <w:p>
            <w:pPr>
              <w:pStyle w:val="Compact"/>
              <w:bidi/>
              <w:jc w:val="right"/>
            </w:pPr>
            <w:r>
              <w:rPr>
                <w:rtl/>
              </w:rPr>
              <w:t xml:space="preserve">۹ کلمه</w:t>
            </w:r>
          </w:p>
        </w:tc>
        <w:tc>
          <w:tcPr/>
          <w:p>
            <w:pPr>
              <w:pStyle w:val="Compact"/>
              <w:bidi/>
              <w:jc w:val="right"/>
            </w:pPr>
            <w:r>
              <w:rPr>
                <w:rtl/>
              </w:rPr>
              <w:t xml:space="preserve">نسخهٔ lane خودت رو حفظ کن</w:t>
            </w:r>
          </w:p>
        </w:tc>
      </w:tr>
      <w:tr>
        <w:tc>
          <w:tcPr/>
          <w:p>
            <w:pPr>
              <w:pStyle w:val="Compact"/>
              <w:bidi/>
              <w:jc w:val="right"/>
            </w:pPr>
            <w:r>
              <w:rPr>
                <w:rtl/>
              </w:rPr>
              <w:t xml:space="preserve">phrasing های permit-lane توی این فصل</w:t>
            </w:r>
          </w:p>
        </w:tc>
        <w:tc>
          <w:tcPr/>
          <w:p>
            <w:pPr>
              <w:pStyle w:val="Compact"/>
              <w:bidi/>
              <w:jc w:val="right"/>
            </w:pPr>
            <w:r>
              <w:rPr>
                <w:rtl/>
              </w:rPr>
              <w:t xml:space="preserve">۶ (PGWP، BOWP، PR، H-1B transfer، OPT/STEM-OPT، GC/EAD) + ۱ بونوس (TN)</w:t>
            </w:r>
          </w:p>
        </w:tc>
        <w:tc>
          <w:tcPr/>
          <w:p>
            <w:pPr>
              <w:pStyle w:val="Compact"/>
              <w:bidi/>
              <w:jc w:val="right"/>
            </w:pPr>
            <w:r>
              <w:rPr>
                <w:rtl/>
              </w:rPr>
              <w:t xml:space="preserve">مال خودت رو انتخاب کن، improvise نکن</w:t>
            </w:r>
          </w:p>
        </w:tc>
      </w:tr>
      <w:tr>
        <w:tc>
          <w:tcPr/>
          <w:p>
            <w:pPr>
              <w:pStyle w:val="Compact"/>
              <w:bidi/>
              <w:jc w:val="right"/>
            </w:pPr>
            <w:r>
              <w:rPr>
                <w:rtl/>
              </w:rPr>
              <w:t xml:space="preserve">trigger هایی که به این معنی‌ن تو اول initiate کنی</w:t>
            </w:r>
          </w:p>
        </w:tc>
        <w:tc>
          <w:tcPr/>
          <w:p>
            <w:pPr>
              <w:pStyle w:val="Compact"/>
              <w:bidi/>
              <w:jc w:val="right"/>
            </w:pPr>
            <w:r>
              <w:rPr>
                <w:rtl/>
              </w:rPr>
              <w:t xml:space="preserve">۳ (پاراگراف ۱ cover letter، ۹۰ ثانیهٔ اول phone screen، DM لینکداین)</w:t>
            </w:r>
          </w:p>
        </w:tc>
        <w:tc>
          <w:tcPr/>
          <w:p>
            <w:pPr>
              <w:pStyle w:val="Compact"/>
              <w:bidi/>
              <w:jc w:val="right"/>
            </w:pPr>
            <w:r>
              <w:rPr>
                <w:rtl/>
              </w:rPr>
              <w:t xml:space="preserve">هر سه رو به‌طور عادت hit کن</w:t>
            </w:r>
          </w:p>
        </w:tc>
      </w:tr>
      <w:tr>
        <w:tc>
          <w:tcPr/>
          <w:p>
            <w:pPr>
              <w:pStyle w:val="Compact"/>
              <w:bidi/>
              <w:jc w:val="right"/>
            </w:pPr>
            <w:r>
              <w:rPr>
                <w:rtl/>
              </w:rPr>
              <w:t xml:space="preserve">لحظه‌هایی که نباید با authorization شروع کنی</w:t>
            </w:r>
          </w:p>
        </w:tc>
        <w:tc>
          <w:tcPr/>
          <w:p>
            <w:pPr>
              <w:pStyle w:val="Compact"/>
              <w:bidi/>
              <w:jc w:val="right"/>
            </w:pPr>
            <w:r>
              <w:rPr>
                <w:rtl/>
              </w:rPr>
              <w:t xml:space="preserve">۲ (DM hiring manager، intro warm referral)</w:t>
            </w:r>
          </w:p>
        </w:tc>
        <w:tc>
          <w:tcPr/>
          <w:p>
            <w:pPr>
              <w:pStyle w:val="Compact"/>
              <w:bidi/>
              <w:jc w:val="right"/>
            </w:pPr>
            <w:r>
              <w:rPr>
                <w:rtl/>
              </w:rPr>
              <w:t xml:space="preserve">برای اولین call زمان‌بندی‌شده نگه دار</w:t>
            </w:r>
          </w:p>
        </w:tc>
      </w:tr>
      <w:tr>
        <w:tc>
          <w:tcPr/>
          <w:p>
            <w:pPr>
              <w:pStyle w:val="Compact"/>
              <w:bidi/>
              <w:jc w:val="right"/>
            </w:pPr>
            <w:r>
              <w:rPr>
                <w:rtl/>
              </w:rPr>
              <w:t xml:space="preserve">Pattern های response recruiter که باید بشناسی</w:t>
            </w:r>
          </w:p>
        </w:tc>
        <w:tc>
          <w:tcPr/>
          <w:p>
            <w:pPr>
              <w:pStyle w:val="Compact"/>
              <w:bidi/>
              <w:jc w:val="right"/>
            </w:pPr>
            <w:r>
              <w:rPr>
                <w:rtl/>
              </w:rPr>
              <w:t xml:space="preserve">۳ (آسودگی / تردید / pivot)</w:t>
            </w:r>
          </w:p>
        </w:tc>
        <w:tc>
          <w:tcPr/>
          <w:p>
            <w:pPr>
              <w:pStyle w:val="Compact"/>
              <w:bidi/>
              <w:jc w:val="right"/>
            </w:pPr>
            <w:r>
              <w:rPr>
                <w:rtl/>
              </w:rPr>
              <w:t xml:space="preserve">برای تردید response script داشته باش؛ به مکالمهٔ pivot بگو بله</w:t>
            </w:r>
          </w:p>
        </w:tc>
      </w:tr>
      <w:tr>
        <w:tc>
          <w:tcPr/>
          <w:p>
            <w:pPr>
              <w:pStyle w:val="Compact"/>
              <w:bidi/>
              <w:jc w:val="right"/>
            </w:pPr>
            <w:r>
              <w:rPr>
                <w:rtl/>
              </w:rPr>
              <w:t xml:space="preserve">حداکثر جمله توی یه فیلد فرم work-authorization</w:t>
            </w:r>
          </w:p>
        </w:tc>
        <w:tc>
          <w:tcPr/>
          <w:p>
            <w:pPr>
              <w:pStyle w:val="Compact"/>
              <w:bidi/>
              <w:jc w:val="right"/>
            </w:pPr>
            <w:r>
              <w:rPr>
                <w:rtl/>
              </w:rPr>
              <w:t xml:space="preserve">۳</w:t>
            </w:r>
          </w:p>
        </w:tc>
        <w:tc>
          <w:tcPr/>
          <w:p>
            <w:pPr>
              <w:pStyle w:val="Compact"/>
              <w:bidi/>
              <w:jc w:val="right"/>
            </w:pPr>
            <w:r>
              <w:rPr>
                <w:rtl/>
              </w:rPr>
              <w:t xml:space="preserve">بیشتر گریزگرا خونده می‌شه</w:t>
            </w:r>
          </w:p>
        </w:tc>
      </w:tr>
    </w:tbl>
    <w:p>
      <w:pPr>
        <w:bidi/>
        <w:jc w:val="right"/>
      </w:pPr>
      <w:r>
        <w:rPr>
          <w:rtl/>
        </w:rPr>
        <w:t xml:space="preserve">نه کلمه. شش phrasing. سه trigger. یه assignment. فصل ۱۳ بعدی — lottery H-1B، تکه‌تکه شده.</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w:footnote w:type="continuationSeparator" w:id="0">
    <w:p>
      <w:pPr>
        <w:bidi/>
        <w:jc w:val="right"/>
      </w:pPr>
      <w:r>
        <w:rPr>
          <w:rtl/>
        </w:rPr>
        <w:continuationSeparator/>
      </w:r>
    </w:p>
  </w:footnote>
  <w:footnote w:type="separator" w:id="-1">
    <w:p>
      <w:pPr>
        <w:bidi/>
        <w:jc w:val="right"/>
      </w:pPr>
      <w:r>
        <w:rPr>
          <w:rtl/>
        </w:rPr>
        <w:separator/>
      </w:r>
    </w:p>
  </w:footnote>
  <w:footnote w:id="20">
    <w:p>
      <w:pPr>
        <w:pStyle w:val="FootnoteText"/>
        <w:bidi/>
        <w:jc w:val="right"/>
      </w:pPr>
      <w:r>
        <w:rPr>
          <w:rStyle w:val="FootnoteReference"/>
          <w:rtl/>
        </w:rPr>
        <w:footnoteRef/>
      </w:r>
      <w:r>
        <w:rPr>
          <w:rtl/>
        </w:rPr>
        <w:t xml:space="preserve"> </w:t>
      </w:r>
      <w:r>
        <w:rPr>
          <w:rtl/>
          <w:bCs/>
          <w:b/>
        </w:rPr>
        <w:t xml:space="preserve">price-in کردن</w:t>
      </w:r>
      <w:r>
        <w:rPr>
          <w:rtl/>
        </w:rPr>
        <w:t xml:space="preserve">: یه term financial — وقتی یه ریسک شناخته‌شده از قبل توی تصمیم‌ها لحاظ شده، به‌جای اینکه بعدها به‌عنوان غافلگیری اضافه بشه. این‌جا: مطرح کردن sponsorship زودتر از recruiter، تا دیگه ریسک مخفی نباشه که threade رو بکشه.</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fa-IR</dc:language>
  <cp:keywords/>
  <dcterms:created xsi:type="dcterms:W3CDTF">2026-10-22T02:04:55Z</dcterms:created>
  <dcterms:modified xsi:type="dcterms:W3CDTF">2026-10-22T02:04:55Z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