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659CDA5" w14:textId="25CE7B16" w:rsidR="00AD659A" w:rsidRPr="00595066" w:rsidRDefault="00AD659A" w:rsidP="00AD659A">
      <w:pPr>
        <w:pStyle w:val="BodyText"/>
        <w:jc w:val="center"/>
        <w:rPr>
          <w:b/>
          <w:bCs/>
          <w:kern w:val="28"/>
          <w:sz w:val="28"/>
        </w:rPr>
      </w:pPr>
      <w:r w:rsidRPr="00595066">
        <w:rPr>
          <w:b/>
          <w:bCs/>
          <w:kern w:val="28"/>
          <w:sz w:val="28"/>
        </w:rPr>
        <w:t>Integrating the Healthcare Enterprise</w:t>
      </w:r>
    </w:p>
    <w:p w14:paraId="1E333086" w14:textId="77777777" w:rsidR="00AD659A" w:rsidRPr="00595066" w:rsidRDefault="00AD659A" w:rsidP="00AD659A">
      <w:pPr>
        <w:pStyle w:val="BodyText"/>
      </w:pPr>
    </w:p>
    <w:p w14:paraId="2CD948A4" w14:textId="77777777" w:rsidR="00AD659A" w:rsidRPr="00595066" w:rsidRDefault="00AD659A" w:rsidP="00AD659A">
      <w:pPr>
        <w:pStyle w:val="BodyText"/>
        <w:jc w:val="center"/>
      </w:pPr>
      <w:r w:rsidRPr="00595066">
        <w:rPr>
          <w:noProof/>
          <w:lang w:eastAsia="en-US"/>
        </w:rPr>
        <w:drawing>
          <wp:inline distT="0" distB="0" distL="0" distR="0" wp14:anchorId="363B22E7" wp14:editId="15B6CBFE">
            <wp:extent cx="1633855" cy="841375"/>
            <wp:effectExtent l="0" t="0" r="4445" b="0"/>
            <wp:docPr id="45" name="Picture 45"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26C48BC1" w14:textId="77777777" w:rsidR="00AD659A" w:rsidRPr="00595066" w:rsidRDefault="00AD659A" w:rsidP="00AD659A">
      <w:pPr>
        <w:pStyle w:val="BodyText"/>
      </w:pPr>
    </w:p>
    <w:p w14:paraId="5D322C39" w14:textId="5B6405A4" w:rsidR="00AD659A" w:rsidRPr="00595066" w:rsidRDefault="00AD659A" w:rsidP="00AD659A">
      <w:pPr>
        <w:pStyle w:val="BodyText"/>
        <w:jc w:val="center"/>
        <w:rPr>
          <w:b/>
          <w:sz w:val="44"/>
          <w:szCs w:val="44"/>
        </w:rPr>
      </w:pPr>
      <w:r w:rsidRPr="00595066">
        <w:rPr>
          <w:b/>
          <w:sz w:val="44"/>
          <w:szCs w:val="44"/>
        </w:rPr>
        <w:t xml:space="preserve">IHE </w:t>
      </w:r>
      <w:r w:rsidR="0084336E" w:rsidRPr="00595066">
        <w:rPr>
          <w:b/>
          <w:sz w:val="44"/>
          <w:szCs w:val="44"/>
        </w:rPr>
        <w:t>Devices</w:t>
      </w:r>
    </w:p>
    <w:p w14:paraId="2E7C5489" w14:textId="27393F8B" w:rsidR="00AD659A" w:rsidRPr="00595066" w:rsidRDefault="00AD659A" w:rsidP="008549D9">
      <w:pPr>
        <w:pStyle w:val="BodyText"/>
        <w:jc w:val="center"/>
      </w:pPr>
      <w:r w:rsidRPr="00595066">
        <w:rPr>
          <w:b/>
          <w:sz w:val="44"/>
          <w:szCs w:val="44"/>
        </w:rPr>
        <w:t>Technical Framework Supplement</w:t>
      </w:r>
    </w:p>
    <w:p w14:paraId="72C3D173" w14:textId="77777777" w:rsidR="00AD659A" w:rsidRPr="00595066" w:rsidRDefault="00AD659A" w:rsidP="00AD659A">
      <w:pPr>
        <w:pStyle w:val="BodyText"/>
      </w:pPr>
    </w:p>
    <w:p w14:paraId="5D472622" w14:textId="33F1064C" w:rsidR="00AD659A" w:rsidRPr="00595066" w:rsidRDefault="00AD659A" w:rsidP="00AD659A">
      <w:pPr>
        <w:pStyle w:val="BodyText"/>
      </w:pPr>
    </w:p>
    <w:p w14:paraId="408B605C" w14:textId="77777777" w:rsidR="00F72B36" w:rsidRPr="00595066" w:rsidRDefault="00F72B36" w:rsidP="00AD659A">
      <w:pPr>
        <w:pStyle w:val="BodyText"/>
      </w:pPr>
    </w:p>
    <w:p w14:paraId="3FD0F812" w14:textId="1994C2E9" w:rsidR="0024363D" w:rsidRPr="00595066" w:rsidRDefault="0024363D" w:rsidP="00AD659A">
      <w:pPr>
        <w:pStyle w:val="BodyText"/>
        <w:jc w:val="center"/>
        <w:rPr>
          <w:b/>
          <w:sz w:val="44"/>
          <w:szCs w:val="44"/>
        </w:rPr>
      </w:pPr>
      <w:r w:rsidRPr="00595066">
        <w:rPr>
          <w:b/>
          <w:sz w:val="44"/>
          <w:szCs w:val="44"/>
        </w:rPr>
        <w:t>PCD Program</w:t>
      </w:r>
    </w:p>
    <w:p w14:paraId="0D8EBBD9" w14:textId="459D54F4" w:rsidR="00AD659A" w:rsidRPr="00595066" w:rsidRDefault="00AD659A" w:rsidP="00AD659A">
      <w:pPr>
        <w:pStyle w:val="BodyText"/>
        <w:jc w:val="center"/>
        <w:rPr>
          <w:b/>
          <w:sz w:val="44"/>
          <w:szCs w:val="44"/>
        </w:rPr>
      </w:pPr>
      <w:r w:rsidRPr="00595066">
        <w:rPr>
          <w:b/>
          <w:sz w:val="44"/>
          <w:szCs w:val="44"/>
        </w:rPr>
        <w:t xml:space="preserve">Medical Equipment Management </w:t>
      </w:r>
    </w:p>
    <w:p w14:paraId="37C930F9" w14:textId="77777777" w:rsidR="00AD659A" w:rsidRPr="00595066" w:rsidRDefault="00AD659A" w:rsidP="00AD659A">
      <w:pPr>
        <w:pStyle w:val="BodyText"/>
        <w:jc w:val="center"/>
        <w:rPr>
          <w:b/>
          <w:sz w:val="44"/>
          <w:szCs w:val="44"/>
        </w:rPr>
      </w:pPr>
      <w:r w:rsidRPr="00595066">
        <w:rPr>
          <w:b/>
          <w:sz w:val="44"/>
          <w:szCs w:val="44"/>
        </w:rPr>
        <w:t>Location Services</w:t>
      </w:r>
    </w:p>
    <w:p w14:paraId="153618CD" w14:textId="5A477E9A" w:rsidR="00AD659A" w:rsidRPr="00595066" w:rsidRDefault="00AD659A" w:rsidP="0024363D">
      <w:pPr>
        <w:pStyle w:val="BodyText"/>
        <w:jc w:val="center"/>
      </w:pPr>
      <w:r w:rsidRPr="00595066">
        <w:rPr>
          <w:b/>
          <w:sz w:val="44"/>
          <w:szCs w:val="44"/>
        </w:rPr>
        <w:t>(MEMLS)</w:t>
      </w:r>
    </w:p>
    <w:p w14:paraId="5762224D" w14:textId="77777777" w:rsidR="00AD659A" w:rsidRPr="00595066" w:rsidRDefault="00AD659A" w:rsidP="00AD659A">
      <w:pPr>
        <w:pStyle w:val="BodyText"/>
      </w:pPr>
    </w:p>
    <w:p w14:paraId="6ACAB5CB" w14:textId="083D51F8" w:rsidR="00AD659A" w:rsidRPr="00595066" w:rsidRDefault="00BD64AC" w:rsidP="00AD659A">
      <w:pPr>
        <w:pStyle w:val="BodyText"/>
        <w:jc w:val="center"/>
        <w:rPr>
          <w:b/>
          <w:sz w:val="44"/>
          <w:szCs w:val="44"/>
        </w:rPr>
      </w:pPr>
      <w:r w:rsidRPr="00595066">
        <w:rPr>
          <w:b/>
          <w:sz w:val="44"/>
          <w:szCs w:val="44"/>
        </w:rPr>
        <w:t xml:space="preserve">Rev. </w:t>
      </w:r>
      <w:r w:rsidR="0021746A" w:rsidRPr="00595066">
        <w:rPr>
          <w:b/>
          <w:sz w:val="44"/>
          <w:szCs w:val="44"/>
        </w:rPr>
        <w:t>1.5</w:t>
      </w:r>
      <w:r w:rsidRPr="00595066">
        <w:rPr>
          <w:b/>
          <w:sz w:val="44"/>
          <w:szCs w:val="44"/>
        </w:rPr>
        <w:t xml:space="preserve"> – </w:t>
      </w:r>
      <w:r w:rsidR="008A32D1" w:rsidRPr="00595066">
        <w:rPr>
          <w:b/>
          <w:sz w:val="44"/>
          <w:szCs w:val="44"/>
        </w:rPr>
        <w:t>Trial Implementation</w:t>
      </w:r>
      <w:r w:rsidR="00AD659A" w:rsidRPr="00595066">
        <w:rPr>
          <w:b/>
          <w:sz w:val="44"/>
          <w:szCs w:val="44"/>
        </w:rPr>
        <w:t xml:space="preserve"> </w:t>
      </w:r>
    </w:p>
    <w:p w14:paraId="7DAD1412" w14:textId="77777777" w:rsidR="00AD659A" w:rsidRPr="00595066" w:rsidRDefault="00AD659A" w:rsidP="00AD659A">
      <w:pPr>
        <w:pStyle w:val="BodyText"/>
      </w:pPr>
    </w:p>
    <w:p w14:paraId="73E7E2F5" w14:textId="77777777" w:rsidR="00BC50D8" w:rsidRPr="00595066" w:rsidRDefault="00BC50D8" w:rsidP="00AD659A">
      <w:pPr>
        <w:pStyle w:val="BodyText"/>
      </w:pPr>
    </w:p>
    <w:p w14:paraId="21FACAEA" w14:textId="77F10568" w:rsidR="00AD659A" w:rsidRPr="00595066" w:rsidRDefault="00AD659A" w:rsidP="00AD659A">
      <w:pPr>
        <w:pStyle w:val="BodyText"/>
      </w:pPr>
    </w:p>
    <w:p w14:paraId="7469584B" w14:textId="77777777" w:rsidR="0024363D" w:rsidRPr="00595066" w:rsidRDefault="0024363D" w:rsidP="00AD659A">
      <w:pPr>
        <w:pStyle w:val="BodyText"/>
      </w:pPr>
    </w:p>
    <w:p w14:paraId="20AA118B" w14:textId="1CA1AA9D" w:rsidR="00AD659A" w:rsidRPr="00595066" w:rsidRDefault="00AD659A" w:rsidP="00AD659A">
      <w:pPr>
        <w:pStyle w:val="BodyText"/>
      </w:pPr>
      <w:r w:rsidRPr="00595066">
        <w:t>Date:</w:t>
      </w:r>
      <w:r w:rsidRPr="00595066">
        <w:tab/>
      </w:r>
      <w:r w:rsidRPr="00595066">
        <w:tab/>
      </w:r>
      <w:r w:rsidR="00595066">
        <w:t xml:space="preserve">September </w:t>
      </w:r>
      <w:r w:rsidR="005A5945">
        <w:t>19</w:t>
      </w:r>
      <w:r w:rsidR="00D31B77" w:rsidRPr="00595066">
        <w:t>, 2024</w:t>
      </w:r>
    </w:p>
    <w:p w14:paraId="376FD27F" w14:textId="011B01E9" w:rsidR="00AD659A" w:rsidRPr="00595066" w:rsidRDefault="00AD659A" w:rsidP="00AD659A">
      <w:pPr>
        <w:pStyle w:val="BodyText"/>
      </w:pPr>
      <w:r w:rsidRPr="00595066">
        <w:t>Author:</w:t>
      </w:r>
      <w:r w:rsidRPr="00595066">
        <w:tab/>
        <w:t xml:space="preserve">IHE </w:t>
      </w:r>
      <w:r w:rsidR="00595066">
        <w:t>Devices</w:t>
      </w:r>
      <w:r w:rsidRPr="00595066">
        <w:t xml:space="preserve"> Technical Committee</w:t>
      </w:r>
    </w:p>
    <w:p w14:paraId="57EB132C" w14:textId="77777777" w:rsidR="00AD659A" w:rsidRPr="00595066" w:rsidRDefault="00AD659A" w:rsidP="008549D9">
      <w:pPr>
        <w:pStyle w:val="BodyText"/>
        <w:spacing w:after="20"/>
      </w:pPr>
      <w:r w:rsidRPr="00595066">
        <w:t>Email:</w:t>
      </w:r>
      <w:r w:rsidRPr="00595066">
        <w:tab/>
      </w:r>
      <w:r w:rsidRPr="00595066">
        <w:tab/>
        <w:t>pcd@ihe.net</w:t>
      </w:r>
    </w:p>
    <w:p w14:paraId="196CBC5B" w14:textId="77777777" w:rsidR="008A32D1" w:rsidRDefault="008A32D1" w:rsidP="00AD659A">
      <w:pPr>
        <w:pStyle w:val="BodyText"/>
      </w:pPr>
    </w:p>
    <w:p w14:paraId="7B82B484" w14:textId="77777777" w:rsidR="00AD659A" w:rsidRPr="00595066" w:rsidRDefault="00AD659A" w:rsidP="00AD659A">
      <w:pPr>
        <w:pStyle w:val="BodyText"/>
        <w:pBdr>
          <w:top w:val="single" w:sz="18" w:space="1" w:color="auto"/>
          <w:left w:val="single" w:sz="18" w:space="4" w:color="auto"/>
          <w:bottom w:val="single" w:sz="18" w:space="1" w:color="auto"/>
          <w:right w:val="single" w:sz="18" w:space="4" w:color="auto"/>
        </w:pBdr>
        <w:spacing w:line="276" w:lineRule="auto"/>
        <w:jc w:val="center"/>
      </w:pPr>
      <w:r w:rsidRPr="00595066">
        <w:rPr>
          <w:b/>
        </w:rPr>
        <w:t xml:space="preserve">Please verify you have the most recent version of this document. </w:t>
      </w:r>
      <w:r w:rsidRPr="00595066">
        <w:t xml:space="preserve">See </w:t>
      </w:r>
      <w:hyperlink r:id="rId9" w:history="1">
        <w:r w:rsidRPr="00595066">
          <w:rPr>
            <w:rStyle w:val="Hyperlink"/>
          </w:rPr>
          <w:t>here</w:t>
        </w:r>
      </w:hyperlink>
      <w:r w:rsidRPr="00595066">
        <w:t xml:space="preserve"> for Trial Implementation and Final Text versions and </w:t>
      </w:r>
      <w:hyperlink r:id="rId10" w:history="1">
        <w:r w:rsidRPr="00595066">
          <w:rPr>
            <w:rStyle w:val="Hyperlink"/>
          </w:rPr>
          <w:t>here</w:t>
        </w:r>
      </w:hyperlink>
      <w:r w:rsidRPr="00595066">
        <w:t xml:space="preserve"> for Public Comment versions.</w:t>
      </w:r>
    </w:p>
    <w:p w14:paraId="60541467" w14:textId="77777777" w:rsidR="00342EDB" w:rsidRPr="00595066" w:rsidRDefault="00342EDB" w:rsidP="005D576A">
      <w:pPr>
        <w:pStyle w:val="BodyText"/>
        <w:pageBreakBefore/>
      </w:pPr>
      <w:r w:rsidRPr="00595066">
        <w:rPr>
          <w:rFonts w:ascii="Arial" w:hAnsi="Arial" w:cs="Arial"/>
          <w:b/>
          <w:kern w:val="1"/>
          <w:sz w:val="28"/>
        </w:rPr>
        <w:lastRenderedPageBreak/>
        <w:t>Foreword</w:t>
      </w:r>
    </w:p>
    <w:p w14:paraId="05F55637" w14:textId="7AB8BEBA" w:rsidR="0084336E" w:rsidRPr="00595066" w:rsidRDefault="0084336E" w:rsidP="0084336E">
      <w:pPr>
        <w:pStyle w:val="BodyText"/>
      </w:pPr>
      <w:bookmarkStart w:id="0" w:name="_Hlk131584750"/>
      <w:r w:rsidRPr="00595066">
        <w:t>This is a supplement to the IHE Devices Technical Framework. Each supplement undergoes a process of public comment and trial implementation before being incorporated into the volumes of the Technical Frameworks.</w:t>
      </w:r>
    </w:p>
    <w:bookmarkEnd w:id="0"/>
    <w:p w14:paraId="2FF91C93" w14:textId="18FC4EDC" w:rsidR="0084336E" w:rsidRPr="00595066" w:rsidRDefault="0084336E" w:rsidP="0084336E">
      <w:pPr>
        <w:pStyle w:val="BodyText"/>
      </w:pPr>
      <w:r w:rsidRPr="00595066">
        <w:t xml:space="preserve">This supplement is published on </w:t>
      </w:r>
      <w:r w:rsidR="00595066">
        <w:t xml:space="preserve">September </w:t>
      </w:r>
      <w:r w:rsidR="005A5945">
        <w:t>19</w:t>
      </w:r>
      <w:r w:rsidR="00013349" w:rsidRPr="00595066">
        <w:t>, 2024</w:t>
      </w:r>
      <w:r w:rsidRPr="00595066">
        <w:t xml:space="preserve"> for trial implementation and may be available for testing at subsequent IHE Connectathons. The supplement may be amended based on the results of testing. Following successful testing it will be incorporated into the Devices Technical Framework. Comments are invited and can be submitted at </w:t>
      </w:r>
      <w:hyperlink r:id="rId11" w:history="1">
        <w:r w:rsidRPr="00595066">
          <w:rPr>
            <w:rStyle w:val="Hyperlink"/>
          </w:rPr>
          <w:t>https://www.ihe.net/DEV_Public_Comments</w:t>
        </w:r>
      </w:hyperlink>
      <w:r w:rsidRPr="00595066">
        <w:t xml:space="preserve">. </w:t>
      </w:r>
    </w:p>
    <w:p w14:paraId="02CA0DC5" w14:textId="77777777" w:rsidR="0084336E" w:rsidRPr="00595066" w:rsidRDefault="0084336E" w:rsidP="0084336E">
      <w:pPr>
        <w:pStyle w:val="BodyText"/>
      </w:pPr>
      <w:r w:rsidRPr="00595066">
        <w:t xml:space="preserve">This supplement describes changes to the existing technical framework documents. </w:t>
      </w:r>
    </w:p>
    <w:p w14:paraId="1C7EF44B" w14:textId="77777777" w:rsidR="0084336E" w:rsidRPr="00595066" w:rsidRDefault="0084336E" w:rsidP="0084336E">
      <w:pPr>
        <w:pStyle w:val="BodyText"/>
      </w:pPr>
      <w:r w:rsidRPr="00595066">
        <w:t>“Boxed” instructions like the sample below indicate to the Volume Editor how to integrate the relevant section(s) into the relevant Technical Framework volume.</w:t>
      </w:r>
    </w:p>
    <w:p w14:paraId="4D6E9DCA" w14:textId="77777777" w:rsidR="0084336E" w:rsidRPr="00595066" w:rsidRDefault="0084336E" w:rsidP="0084336E">
      <w:pPr>
        <w:pStyle w:val="EditorInstructions"/>
      </w:pPr>
      <w:r w:rsidRPr="00595066">
        <w:t>Amend Section X.X by the following:</w:t>
      </w:r>
    </w:p>
    <w:p w14:paraId="27A8363C" w14:textId="77777777" w:rsidR="0084336E" w:rsidRPr="00595066" w:rsidRDefault="0084336E" w:rsidP="0084336E">
      <w:pPr>
        <w:pStyle w:val="BodyText"/>
      </w:pPr>
      <w:r w:rsidRPr="00595066">
        <w:t xml:space="preserve">Where the amendment adds text, make the added text </w:t>
      </w:r>
      <w:r w:rsidRPr="00595066">
        <w:rPr>
          <w:rStyle w:val="InsertText"/>
        </w:rPr>
        <w:t>bold underline</w:t>
      </w:r>
      <w:r w:rsidRPr="00595066">
        <w:t xml:space="preserve">. Where the amendment removes text, make the removed text </w:t>
      </w:r>
      <w:r w:rsidRPr="00595066">
        <w:rPr>
          <w:rStyle w:val="DeleteText"/>
          <w:strike/>
        </w:rPr>
        <w:t>bold strikethrough</w:t>
      </w:r>
      <w:r w:rsidRPr="00595066">
        <w:t>. When entire new sections are added, introduce with editor’s instructions to “add new text” or similar, which for readability are not bolded or underlined.</w:t>
      </w:r>
    </w:p>
    <w:p w14:paraId="7B356C31" w14:textId="77777777" w:rsidR="0084336E" w:rsidRPr="00595066" w:rsidRDefault="0084336E" w:rsidP="0084336E">
      <w:pPr>
        <w:pStyle w:val="BodyText"/>
      </w:pPr>
    </w:p>
    <w:p w14:paraId="4B84902E" w14:textId="06D33F2A" w:rsidR="0084336E" w:rsidRPr="00595066" w:rsidRDefault="0084336E" w:rsidP="0084336E">
      <w:pPr>
        <w:pStyle w:val="BodyText"/>
        <w:rPr>
          <w:lang w:eastAsia="en-US"/>
        </w:rPr>
      </w:pPr>
      <w:r w:rsidRPr="00595066">
        <w:t>General information about IHE can be found at</w:t>
      </w:r>
      <w:r w:rsidR="00877098" w:rsidRPr="00595066">
        <w:t xml:space="preserve"> </w:t>
      </w:r>
      <w:hyperlink r:id="rId12" w:history="1">
        <w:r w:rsidRPr="00595066">
          <w:rPr>
            <w:rStyle w:val="Hyperlink"/>
          </w:rPr>
          <w:t>IHE.net</w:t>
        </w:r>
      </w:hyperlink>
      <w:r w:rsidRPr="00595066">
        <w:t>.</w:t>
      </w:r>
    </w:p>
    <w:p w14:paraId="379C22A2" w14:textId="67C67FF4" w:rsidR="0084336E" w:rsidRPr="00595066" w:rsidRDefault="0084336E" w:rsidP="0084336E">
      <w:pPr>
        <w:pStyle w:val="BodyText"/>
      </w:pPr>
      <w:r w:rsidRPr="00595066">
        <w:t>Information about the IHE Devices domain can be found at</w:t>
      </w:r>
      <w:r w:rsidR="00877098" w:rsidRPr="00595066">
        <w:t xml:space="preserve"> </w:t>
      </w:r>
      <w:hyperlink r:id="rId13" w:history="1">
        <w:r w:rsidRPr="00595066">
          <w:rPr>
            <w:rStyle w:val="Hyperlink"/>
          </w:rPr>
          <w:t>IHE Domains</w:t>
        </w:r>
      </w:hyperlink>
      <w:r w:rsidRPr="00595066">
        <w:t>.</w:t>
      </w:r>
    </w:p>
    <w:p w14:paraId="7BE9663B" w14:textId="2713DBCC" w:rsidR="0084336E" w:rsidRPr="00595066" w:rsidRDefault="0084336E" w:rsidP="0084336E">
      <w:pPr>
        <w:pStyle w:val="BodyText"/>
      </w:pPr>
      <w:r w:rsidRPr="00595066">
        <w:t>Information about the organization of IHE Technical Frameworks and Supplements and the process used to create them can be found at</w:t>
      </w:r>
      <w:r w:rsidR="00877098" w:rsidRPr="00595066">
        <w:t xml:space="preserve"> </w:t>
      </w:r>
      <w:hyperlink r:id="rId14" w:history="1">
        <w:r w:rsidRPr="00595066">
          <w:rPr>
            <w:rStyle w:val="Hyperlink"/>
          </w:rPr>
          <w:t>Profiles</w:t>
        </w:r>
      </w:hyperlink>
      <w:r w:rsidR="00877098" w:rsidRPr="00595066">
        <w:rPr>
          <w:rStyle w:val="Hyperlink"/>
        </w:rPr>
        <w:t xml:space="preserve"> </w:t>
      </w:r>
      <w:r w:rsidRPr="00595066">
        <w:t>and</w:t>
      </w:r>
      <w:r w:rsidR="00877098" w:rsidRPr="00595066">
        <w:t xml:space="preserve"> </w:t>
      </w:r>
      <w:hyperlink r:id="rId15" w:history="1">
        <w:r w:rsidRPr="00595066">
          <w:rPr>
            <w:rStyle w:val="Hyperlink"/>
          </w:rPr>
          <w:t>IHE Processes</w:t>
        </w:r>
      </w:hyperlink>
      <w:r w:rsidRPr="00595066">
        <w:t>.</w:t>
      </w:r>
    </w:p>
    <w:p w14:paraId="4403ED47" w14:textId="392571C8" w:rsidR="0084336E" w:rsidRPr="00595066" w:rsidRDefault="0084336E" w:rsidP="0084336E">
      <w:pPr>
        <w:pStyle w:val="BodyText"/>
      </w:pPr>
      <w:r w:rsidRPr="00595066">
        <w:t>The current version of the IHE Devices Technical Framework can be found at</w:t>
      </w:r>
      <w:r w:rsidR="00877098" w:rsidRPr="00595066">
        <w:t xml:space="preserve"> </w:t>
      </w:r>
      <w:hyperlink r:id="rId16" w:history="1">
        <w:r w:rsidRPr="00595066">
          <w:rPr>
            <w:rStyle w:val="Hyperlink"/>
          </w:rPr>
          <w:t>Devices Technical Framework</w:t>
        </w:r>
      </w:hyperlink>
      <w:r w:rsidRPr="00595066">
        <w:t>.</w:t>
      </w:r>
    </w:p>
    <w:p w14:paraId="470760AC" w14:textId="77777777" w:rsidR="0025717F" w:rsidRPr="00595066" w:rsidRDefault="0025717F" w:rsidP="005D576A"/>
    <w:p w14:paraId="0B7A5718" w14:textId="77777777" w:rsidR="0025717F" w:rsidRPr="00595066" w:rsidRDefault="0025717F" w:rsidP="005D576A"/>
    <w:p w14:paraId="7C61BE68" w14:textId="6F6BE9F7" w:rsidR="0025717F" w:rsidRPr="00595066" w:rsidRDefault="0025717F" w:rsidP="0025717F"/>
    <w:p w14:paraId="19FBA18E" w14:textId="77777777" w:rsidR="00954DE6" w:rsidRPr="00595066" w:rsidRDefault="00954DE6" w:rsidP="008549D9">
      <w:pPr>
        <w:pStyle w:val="BodyText"/>
      </w:pPr>
    </w:p>
    <w:p w14:paraId="21FCAF57" w14:textId="77777777" w:rsidR="003826A8" w:rsidRPr="00595066" w:rsidRDefault="00D815DA" w:rsidP="00751468">
      <w:pPr>
        <w:pStyle w:val="TOCHeading"/>
        <w:pageBreakBefore/>
      </w:pPr>
      <w:r w:rsidRPr="00595066">
        <w:lastRenderedPageBreak/>
        <w:t>CONTENTS</w:t>
      </w:r>
    </w:p>
    <w:p w14:paraId="75DF56AC" w14:textId="77777777" w:rsidR="00751468" w:rsidRPr="00595066" w:rsidRDefault="00751468" w:rsidP="0002535B">
      <w:pPr>
        <w:pStyle w:val="BodyText"/>
      </w:pPr>
    </w:p>
    <w:p w14:paraId="404951D0" w14:textId="21E11BDC" w:rsidR="003E1966" w:rsidRDefault="00BE69AE">
      <w:pPr>
        <w:pStyle w:val="TOC1"/>
        <w:rPr>
          <w:rFonts w:asciiTheme="minorHAnsi" w:eastAsiaTheme="minorEastAsia" w:hAnsiTheme="minorHAnsi" w:cstheme="minorBidi"/>
          <w:noProof/>
          <w:kern w:val="2"/>
          <w14:ligatures w14:val="standardContextual"/>
        </w:rPr>
      </w:pPr>
      <w:r w:rsidRPr="00595066">
        <w:rPr>
          <w:b/>
          <w:szCs w:val="20"/>
          <w:lang w:eastAsia="zh-CN"/>
        </w:rPr>
        <w:fldChar w:fldCharType="begin"/>
      </w:r>
      <w:r w:rsidRPr="00595066">
        <w:rPr>
          <w:b/>
          <w:szCs w:val="20"/>
          <w:lang w:eastAsia="zh-CN"/>
        </w:rPr>
        <w:instrText xml:space="preserve"> TOC \o \h \z \t "Appendix Heading 2,2,Appendix Heading 1,1,Appendix Heading 3,3,Part Title,1" </w:instrText>
      </w:r>
      <w:r w:rsidRPr="00595066">
        <w:rPr>
          <w:b/>
          <w:szCs w:val="20"/>
          <w:lang w:eastAsia="zh-CN"/>
        </w:rPr>
        <w:fldChar w:fldCharType="separate"/>
      </w:r>
      <w:hyperlink w:anchor="_Toc177639738" w:history="1">
        <w:r w:rsidR="003E1966" w:rsidRPr="00712F3C">
          <w:rPr>
            <w:rStyle w:val="Hyperlink"/>
            <w:noProof/>
          </w:rPr>
          <w:t>Introduction to this Supplement</w:t>
        </w:r>
        <w:r w:rsidR="003E1966">
          <w:rPr>
            <w:noProof/>
            <w:webHidden/>
          </w:rPr>
          <w:tab/>
        </w:r>
        <w:r w:rsidR="003E1966">
          <w:rPr>
            <w:noProof/>
            <w:webHidden/>
          </w:rPr>
          <w:fldChar w:fldCharType="begin"/>
        </w:r>
        <w:r w:rsidR="003E1966">
          <w:rPr>
            <w:noProof/>
            <w:webHidden/>
          </w:rPr>
          <w:instrText xml:space="preserve"> PAGEREF _Toc177639738 \h </w:instrText>
        </w:r>
        <w:r w:rsidR="003E1966">
          <w:rPr>
            <w:noProof/>
            <w:webHidden/>
          </w:rPr>
        </w:r>
        <w:r w:rsidR="003E1966">
          <w:rPr>
            <w:noProof/>
            <w:webHidden/>
          </w:rPr>
          <w:fldChar w:fldCharType="separate"/>
        </w:r>
        <w:r w:rsidR="003E1966">
          <w:rPr>
            <w:noProof/>
            <w:webHidden/>
          </w:rPr>
          <w:t>5</w:t>
        </w:r>
        <w:r w:rsidR="003E1966">
          <w:rPr>
            <w:noProof/>
            <w:webHidden/>
          </w:rPr>
          <w:fldChar w:fldCharType="end"/>
        </w:r>
      </w:hyperlink>
    </w:p>
    <w:p w14:paraId="57D46EF4" w14:textId="2FEDCB08" w:rsidR="003E1966" w:rsidRDefault="00000000">
      <w:pPr>
        <w:pStyle w:val="TOC2"/>
        <w:rPr>
          <w:rFonts w:asciiTheme="minorHAnsi" w:eastAsiaTheme="minorEastAsia" w:hAnsiTheme="minorHAnsi" w:cstheme="minorBidi"/>
          <w:noProof/>
          <w:kern w:val="2"/>
          <w14:ligatures w14:val="standardContextual"/>
        </w:rPr>
      </w:pPr>
      <w:hyperlink w:anchor="_Toc177639739" w:history="1">
        <w:r w:rsidR="003E1966" w:rsidRPr="00712F3C">
          <w:rPr>
            <w:rStyle w:val="Hyperlink"/>
            <w:noProof/>
          </w:rPr>
          <w:t>Open Issues and Questions</w:t>
        </w:r>
        <w:r w:rsidR="003E1966">
          <w:rPr>
            <w:noProof/>
            <w:webHidden/>
          </w:rPr>
          <w:tab/>
        </w:r>
        <w:r w:rsidR="003E1966">
          <w:rPr>
            <w:noProof/>
            <w:webHidden/>
          </w:rPr>
          <w:fldChar w:fldCharType="begin"/>
        </w:r>
        <w:r w:rsidR="003E1966">
          <w:rPr>
            <w:noProof/>
            <w:webHidden/>
          </w:rPr>
          <w:instrText xml:space="preserve"> PAGEREF _Toc177639739 \h </w:instrText>
        </w:r>
        <w:r w:rsidR="003E1966">
          <w:rPr>
            <w:noProof/>
            <w:webHidden/>
          </w:rPr>
        </w:r>
        <w:r w:rsidR="003E1966">
          <w:rPr>
            <w:noProof/>
            <w:webHidden/>
          </w:rPr>
          <w:fldChar w:fldCharType="separate"/>
        </w:r>
        <w:r w:rsidR="003E1966">
          <w:rPr>
            <w:noProof/>
            <w:webHidden/>
          </w:rPr>
          <w:t>5</w:t>
        </w:r>
        <w:r w:rsidR="003E1966">
          <w:rPr>
            <w:noProof/>
            <w:webHidden/>
          </w:rPr>
          <w:fldChar w:fldCharType="end"/>
        </w:r>
      </w:hyperlink>
    </w:p>
    <w:p w14:paraId="0BB1710B" w14:textId="13450A18" w:rsidR="003E1966" w:rsidRDefault="00000000">
      <w:pPr>
        <w:pStyle w:val="TOC2"/>
        <w:rPr>
          <w:rFonts w:asciiTheme="minorHAnsi" w:eastAsiaTheme="minorEastAsia" w:hAnsiTheme="minorHAnsi" w:cstheme="minorBidi"/>
          <w:noProof/>
          <w:kern w:val="2"/>
          <w14:ligatures w14:val="standardContextual"/>
        </w:rPr>
      </w:pPr>
      <w:hyperlink w:anchor="_Toc177639740" w:history="1">
        <w:r w:rsidR="003E1966" w:rsidRPr="00712F3C">
          <w:rPr>
            <w:rStyle w:val="Hyperlink"/>
            <w:noProof/>
          </w:rPr>
          <w:t>Closed Issues</w:t>
        </w:r>
        <w:r w:rsidR="003E1966">
          <w:rPr>
            <w:noProof/>
            <w:webHidden/>
          </w:rPr>
          <w:tab/>
        </w:r>
        <w:r w:rsidR="003E1966">
          <w:rPr>
            <w:noProof/>
            <w:webHidden/>
          </w:rPr>
          <w:fldChar w:fldCharType="begin"/>
        </w:r>
        <w:r w:rsidR="003E1966">
          <w:rPr>
            <w:noProof/>
            <w:webHidden/>
          </w:rPr>
          <w:instrText xml:space="preserve"> PAGEREF _Toc177639740 \h </w:instrText>
        </w:r>
        <w:r w:rsidR="003E1966">
          <w:rPr>
            <w:noProof/>
            <w:webHidden/>
          </w:rPr>
        </w:r>
        <w:r w:rsidR="003E1966">
          <w:rPr>
            <w:noProof/>
            <w:webHidden/>
          </w:rPr>
          <w:fldChar w:fldCharType="separate"/>
        </w:r>
        <w:r w:rsidR="003E1966">
          <w:rPr>
            <w:noProof/>
            <w:webHidden/>
          </w:rPr>
          <w:t>6</w:t>
        </w:r>
        <w:r w:rsidR="003E1966">
          <w:rPr>
            <w:noProof/>
            <w:webHidden/>
          </w:rPr>
          <w:fldChar w:fldCharType="end"/>
        </w:r>
      </w:hyperlink>
    </w:p>
    <w:p w14:paraId="314A63C7" w14:textId="364D056B" w:rsidR="003E1966" w:rsidRDefault="00000000">
      <w:pPr>
        <w:pStyle w:val="TOC2"/>
        <w:rPr>
          <w:rFonts w:asciiTheme="minorHAnsi" w:eastAsiaTheme="minorEastAsia" w:hAnsiTheme="minorHAnsi" w:cstheme="minorBidi"/>
          <w:noProof/>
          <w:kern w:val="2"/>
          <w14:ligatures w14:val="standardContextual"/>
        </w:rPr>
      </w:pPr>
      <w:hyperlink w:anchor="_Toc177639741" w:history="1">
        <w:r w:rsidR="003E1966" w:rsidRPr="00712F3C">
          <w:rPr>
            <w:rStyle w:val="Hyperlink"/>
            <w:noProof/>
          </w:rPr>
          <w:t>History of Document Changes</w:t>
        </w:r>
        <w:r w:rsidR="003E1966">
          <w:rPr>
            <w:noProof/>
            <w:webHidden/>
          </w:rPr>
          <w:tab/>
        </w:r>
        <w:r w:rsidR="003E1966">
          <w:rPr>
            <w:noProof/>
            <w:webHidden/>
          </w:rPr>
          <w:fldChar w:fldCharType="begin"/>
        </w:r>
        <w:r w:rsidR="003E1966">
          <w:rPr>
            <w:noProof/>
            <w:webHidden/>
          </w:rPr>
          <w:instrText xml:space="preserve"> PAGEREF _Toc177639741 \h </w:instrText>
        </w:r>
        <w:r w:rsidR="003E1966">
          <w:rPr>
            <w:noProof/>
            <w:webHidden/>
          </w:rPr>
        </w:r>
        <w:r w:rsidR="003E1966">
          <w:rPr>
            <w:noProof/>
            <w:webHidden/>
          </w:rPr>
          <w:fldChar w:fldCharType="separate"/>
        </w:r>
        <w:r w:rsidR="003E1966">
          <w:rPr>
            <w:noProof/>
            <w:webHidden/>
          </w:rPr>
          <w:t>6</w:t>
        </w:r>
        <w:r w:rsidR="003E1966">
          <w:rPr>
            <w:noProof/>
            <w:webHidden/>
          </w:rPr>
          <w:fldChar w:fldCharType="end"/>
        </w:r>
      </w:hyperlink>
    </w:p>
    <w:p w14:paraId="0DE2864A" w14:textId="30AD3804" w:rsidR="003E1966" w:rsidRDefault="00000000">
      <w:pPr>
        <w:pStyle w:val="TOC1"/>
        <w:rPr>
          <w:rFonts w:asciiTheme="minorHAnsi" w:eastAsiaTheme="minorEastAsia" w:hAnsiTheme="minorHAnsi" w:cstheme="minorBidi"/>
          <w:noProof/>
          <w:kern w:val="2"/>
          <w14:ligatures w14:val="standardContextual"/>
        </w:rPr>
      </w:pPr>
      <w:hyperlink w:anchor="_Toc177639742" w:history="1">
        <w:r w:rsidR="003E1966" w:rsidRPr="00712F3C">
          <w:rPr>
            <w:rStyle w:val="Hyperlink"/>
            <w:noProof/>
          </w:rPr>
          <w:t>IHE Technical Frameworks General Introduction</w:t>
        </w:r>
        <w:r w:rsidR="003E1966">
          <w:rPr>
            <w:noProof/>
            <w:webHidden/>
          </w:rPr>
          <w:tab/>
        </w:r>
        <w:r w:rsidR="003E1966">
          <w:rPr>
            <w:noProof/>
            <w:webHidden/>
          </w:rPr>
          <w:fldChar w:fldCharType="begin"/>
        </w:r>
        <w:r w:rsidR="003E1966">
          <w:rPr>
            <w:noProof/>
            <w:webHidden/>
          </w:rPr>
          <w:instrText xml:space="preserve"> PAGEREF _Toc177639742 \h </w:instrText>
        </w:r>
        <w:r w:rsidR="003E1966">
          <w:rPr>
            <w:noProof/>
            <w:webHidden/>
          </w:rPr>
        </w:r>
        <w:r w:rsidR="003E1966">
          <w:rPr>
            <w:noProof/>
            <w:webHidden/>
          </w:rPr>
          <w:fldChar w:fldCharType="separate"/>
        </w:r>
        <w:r w:rsidR="003E1966">
          <w:rPr>
            <w:noProof/>
            <w:webHidden/>
          </w:rPr>
          <w:t>7</w:t>
        </w:r>
        <w:r w:rsidR="003E1966">
          <w:rPr>
            <w:noProof/>
            <w:webHidden/>
          </w:rPr>
          <w:fldChar w:fldCharType="end"/>
        </w:r>
      </w:hyperlink>
    </w:p>
    <w:p w14:paraId="464672D0" w14:textId="1DD966DC" w:rsidR="003E1966" w:rsidRDefault="00000000">
      <w:pPr>
        <w:pStyle w:val="TOC1"/>
        <w:rPr>
          <w:rFonts w:asciiTheme="minorHAnsi" w:eastAsiaTheme="minorEastAsia" w:hAnsiTheme="minorHAnsi" w:cstheme="minorBidi"/>
          <w:noProof/>
          <w:kern w:val="2"/>
          <w14:ligatures w14:val="standardContextual"/>
        </w:rPr>
      </w:pPr>
      <w:hyperlink w:anchor="_Toc177639743" w:history="1">
        <w:r w:rsidR="003E1966" w:rsidRPr="00712F3C">
          <w:rPr>
            <w:rStyle w:val="Hyperlink"/>
            <w:noProof/>
          </w:rPr>
          <w:t>9</w:t>
        </w:r>
        <w:r w:rsidR="003E1966">
          <w:rPr>
            <w:rFonts w:asciiTheme="minorHAnsi" w:eastAsiaTheme="minorEastAsia" w:hAnsiTheme="minorHAnsi" w:cstheme="minorBidi"/>
            <w:noProof/>
            <w:kern w:val="2"/>
            <w14:ligatures w14:val="standardContextual"/>
          </w:rPr>
          <w:tab/>
        </w:r>
        <w:r w:rsidR="003E1966" w:rsidRPr="00712F3C">
          <w:rPr>
            <w:rStyle w:val="Hyperlink"/>
            <w:noProof/>
          </w:rPr>
          <w:t>Copyright Licenses</w:t>
        </w:r>
        <w:r w:rsidR="003E1966">
          <w:rPr>
            <w:noProof/>
            <w:webHidden/>
          </w:rPr>
          <w:tab/>
        </w:r>
        <w:r w:rsidR="003E1966">
          <w:rPr>
            <w:noProof/>
            <w:webHidden/>
          </w:rPr>
          <w:fldChar w:fldCharType="begin"/>
        </w:r>
        <w:r w:rsidR="003E1966">
          <w:rPr>
            <w:noProof/>
            <w:webHidden/>
          </w:rPr>
          <w:instrText xml:space="preserve"> PAGEREF _Toc177639743 \h </w:instrText>
        </w:r>
        <w:r w:rsidR="003E1966">
          <w:rPr>
            <w:noProof/>
            <w:webHidden/>
          </w:rPr>
        </w:r>
        <w:r w:rsidR="003E1966">
          <w:rPr>
            <w:noProof/>
            <w:webHidden/>
          </w:rPr>
          <w:fldChar w:fldCharType="separate"/>
        </w:r>
        <w:r w:rsidR="003E1966">
          <w:rPr>
            <w:noProof/>
            <w:webHidden/>
          </w:rPr>
          <w:t>7</w:t>
        </w:r>
        <w:r w:rsidR="003E1966">
          <w:rPr>
            <w:noProof/>
            <w:webHidden/>
          </w:rPr>
          <w:fldChar w:fldCharType="end"/>
        </w:r>
      </w:hyperlink>
    </w:p>
    <w:p w14:paraId="17AF7CAB" w14:textId="28B00B62" w:rsidR="003E1966" w:rsidRDefault="00000000">
      <w:pPr>
        <w:pStyle w:val="TOC1"/>
        <w:rPr>
          <w:rFonts w:asciiTheme="minorHAnsi" w:eastAsiaTheme="minorEastAsia" w:hAnsiTheme="minorHAnsi" w:cstheme="minorBidi"/>
          <w:noProof/>
          <w:kern w:val="2"/>
          <w14:ligatures w14:val="standardContextual"/>
        </w:rPr>
      </w:pPr>
      <w:hyperlink w:anchor="_Toc177639744" w:history="1">
        <w:r w:rsidR="003E1966" w:rsidRPr="00712F3C">
          <w:rPr>
            <w:rStyle w:val="Hyperlink"/>
            <w:noProof/>
          </w:rPr>
          <w:t>10</w:t>
        </w:r>
        <w:r w:rsidR="003E1966">
          <w:rPr>
            <w:rFonts w:asciiTheme="minorHAnsi" w:eastAsiaTheme="minorEastAsia" w:hAnsiTheme="minorHAnsi" w:cstheme="minorBidi"/>
            <w:noProof/>
            <w:kern w:val="2"/>
            <w14:ligatures w14:val="standardContextual"/>
          </w:rPr>
          <w:tab/>
        </w:r>
        <w:r w:rsidR="003E1966" w:rsidRPr="00712F3C">
          <w:rPr>
            <w:rStyle w:val="Hyperlink"/>
            <w:noProof/>
          </w:rPr>
          <w:t>Trademark</w:t>
        </w:r>
        <w:r w:rsidR="003E1966">
          <w:rPr>
            <w:noProof/>
            <w:webHidden/>
          </w:rPr>
          <w:tab/>
        </w:r>
        <w:r w:rsidR="003E1966">
          <w:rPr>
            <w:noProof/>
            <w:webHidden/>
          </w:rPr>
          <w:fldChar w:fldCharType="begin"/>
        </w:r>
        <w:r w:rsidR="003E1966">
          <w:rPr>
            <w:noProof/>
            <w:webHidden/>
          </w:rPr>
          <w:instrText xml:space="preserve"> PAGEREF _Toc177639744 \h </w:instrText>
        </w:r>
        <w:r w:rsidR="003E1966">
          <w:rPr>
            <w:noProof/>
            <w:webHidden/>
          </w:rPr>
        </w:r>
        <w:r w:rsidR="003E1966">
          <w:rPr>
            <w:noProof/>
            <w:webHidden/>
          </w:rPr>
          <w:fldChar w:fldCharType="separate"/>
        </w:r>
        <w:r w:rsidR="003E1966">
          <w:rPr>
            <w:noProof/>
            <w:webHidden/>
          </w:rPr>
          <w:t>7</w:t>
        </w:r>
        <w:r w:rsidR="003E1966">
          <w:rPr>
            <w:noProof/>
            <w:webHidden/>
          </w:rPr>
          <w:fldChar w:fldCharType="end"/>
        </w:r>
      </w:hyperlink>
    </w:p>
    <w:p w14:paraId="424E5D33" w14:textId="53C01AA6" w:rsidR="003E1966" w:rsidRDefault="00000000">
      <w:pPr>
        <w:pStyle w:val="TOC1"/>
        <w:rPr>
          <w:rFonts w:asciiTheme="minorHAnsi" w:eastAsiaTheme="minorEastAsia" w:hAnsiTheme="minorHAnsi" w:cstheme="minorBidi"/>
          <w:noProof/>
          <w:kern w:val="2"/>
          <w14:ligatures w14:val="standardContextual"/>
        </w:rPr>
      </w:pPr>
      <w:hyperlink w:anchor="_Toc177639745" w:history="1">
        <w:r w:rsidR="003E1966" w:rsidRPr="00712F3C">
          <w:rPr>
            <w:rStyle w:val="Hyperlink"/>
            <w:noProof/>
          </w:rPr>
          <w:t>IHE Technical Frameworks General Introduction Appendices</w:t>
        </w:r>
        <w:r w:rsidR="003E1966">
          <w:rPr>
            <w:noProof/>
            <w:webHidden/>
          </w:rPr>
          <w:tab/>
        </w:r>
        <w:r w:rsidR="003E1966">
          <w:rPr>
            <w:noProof/>
            <w:webHidden/>
          </w:rPr>
          <w:fldChar w:fldCharType="begin"/>
        </w:r>
        <w:r w:rsidR="003E1966">
          <w:rPr>
            <w:noProof/>
            <w:webHidden/>
          </w:rPr>
          <w:instrText xml:space="preserve"> PAGEREF _Toc177639745 \h </w:instrText>
        </w:r>
        <w:r w:rsidR="003E1966">
          <w:rPr>
            <w:noProof/>
            <w:webHidden/>
          </w:rPr>
        </w:r>
        <w:r w:rsidR="003E1966">
          <w:rPr>
            <w:noProof/>
            <w:webHidden/>
          </w:rPr>
          <w:fldChar w:fldCharType="separate"/>
        </w:r>
        <w:r w:rsidR="003E1966">
          <w:rPr>
            <w:noProof/>
            <w:webHidden/>
          </w:rPr>
          <w:t>8</w:t>
        </w:r>
        <w:r w:rsidR="003E1966">
          <w:rPr>
            <w:noProof/>
            <w:webHidden/>
          </w:rPr>
          <w:fldChar w:fldCharType="end"/>
        </w:r>
      </w:hyperlink>
    </w:p>
    <w:p w14:paraId="535A4664" w14:textId="4BD6C233" w:rsidR="003E1966" w:rsidRDefault="00000000">
      <w:pPr>
        <w:pStyle w:val="TOC1"/>
        <w:rPr>
          <w:rFonts w:asciiTheme="minorHAnsi" w:eastAsiaTheme="minorEastAsia" w:hAnsiTheme="minorHAnsi" w:cstheme="minorBidi"/>
          <w:noProof/>
          <w:kern w:val="2"/>
          <w14:ligatures w14:val="standardContextual"/>
        </w:rPr>
      </w:pPr>
      <w:hyperlink w:anchor="_Toc177639746" w:history="1">
        <w:r w:rsidR="003E1966" w:rsidRPr="00712F3C">
          <w:rPr>
            <w:rStyle w:val="Hyperlink"/>
            <w:noProof/>
          </w:rPr>
          <w:t>Appendix A – Actors</w:t>
        </w:r>
        <w:r w:rsidR="003E1966">
          <w:rPr>
            <w:noProof/>
            <w:webHidden/>
          </w:rPr>
          <w:tab/>
        </w:r>
        <w:r w:rsidR="003E1966">
          <w:rPr>
            <w:noProof/>
            <w:webHidden/>
          </w:rPr>
          <w:fldChar w:fldCharType="begin"/>
        </w:r>
        <w:r w:rsidR="003E1966">
          <w:rPr>
            <w:noProof/>
            <w:webHidden/>
          </w:rPr>
          <w:instrText xml:space="preserve"> PAGEREF _Toc177639746 \h </w:instrText>
        </w:r>
        <w:r w:rsidR="003E1966">
          <w:rPr>
            <w:noProof/>
            <w:webHidden/>
          </w:rPr>
        </w:r>
        <w:r w:rsidR="003E1966">
          <w:rPr>
            <w:noProof/>
            <w:webHidden/>
          </w:rPr>
          <w:fldChar w:fldCharType="separate"/>
        </w:r>
        <w:r w:rsidR="003E1966">
          <w:rPr>
            <w:noProof/>
            <w:webHidden/>
          </w:rPr>
          <w:t>8</w:t>
        </w:r>
        <w:r w:rsidR="003E1966">
          <w:rPr>
            <w:noProof/>
            <w:webHidden/>
          </w:rPr>
          <w:fldChar w:fldCharType="end"/>
        </w:r>
      </w:hyperlink>
    </w:p>
    <w:p w14:paraId="494B5480" w14:textId="5B446FF8" w:rsidR="003E1966" w:rsidRDefault="00000000">
      <w:pPr>
        <w:pStyle w:val="TOC1"/>
        <w:rPr>
          <w:rFonts w:asciiTheme="minorHAnsi" w:eastAsiaTheme="minorEastAsia" w:hAnsiTheme="minorHAnsi" w:cstheme="minorBidi"/>
          <w:noProof/>
          <w:kern w:val="2"/>
          <w14:ligatures w14:val="standardContextual"/>
        </w:rPr>
      </w:pPr>
      <w:hyperlink w:anchor="_Toc177639747" w:history="1">
        <w:r w:rsidR="003E1966" w:rsidRPr="00712F3C">
          <w:rPr>
            <w:rStyle w:val="Hyperlink"/>
            <w:noProof/>
          </w:rPr>
          <w:t>Appendix B – Transactions</w:t>
        </w:r>
        <w:r w:rsidR="003E1966">
          <w:rPr>
            <w:noProof/>
            <w:webHidden/>
          </w:rPr>
          <w:tab/>
        </w:r>
        <w:r w:rsidR="003E1966">
          <w:rPr>
            <w:noProof/>
            <w:webHidden/>
          </w:rPr>
          <w:fldChar w:fldCharType="begin"/>
        </w:r>
        <w:r w:rsidR="003E1966">
          <w:rPr>
            <w:noProof/>
            <w:webHidden/>
          </w:rPr>
          <w:instrText xml:space="preserve"> PAGEREF _Toc177639747 \h </w:instrText>
        </w:r>
        <w:r w:rsidR="003E1966">
          <w:rPr>
            <w:noProof/>
            <w:webHidden/>
          </w:rPr>
        </w:r>
        <w:r w:rsidR="003E1966">
          <w:rPr>
            <w:noProof/>
            <w:webHidden/>
          </w:rPr>
          <w:fldChar w:fldCharType="separate"/>
        </w:r>
        <w:r w:rsidR="003E1966">
          <w:rPr>
            <w:noProof/>
            <w:webHidden/>
          </w:rPr>
          <w:t>9</w:t>
        </w:r>
        <w:r w:rsidR="003E1966">
          <w:rPr>
            <w:noProof/>
            <w:webHidden/>
          </w:rPr>
          <w:fldChar w:fldCharType="end"/>
        </w:r>
      </w:hyperlink>
    </w:p>
    <w:p w14:paraId="69F59B19" w14:textId="57E5FCF5" w:rsidR="003E1966" w:rsidRDefault="00000000">
      <w:pPr>
        <w:pStyle w:val="TOC1"/>
        <w:rPr>
          <w:rFonts w:asciiTheme="minorHAnsi" w:eastAsiaTheme="minorEastAsia" w:hAnsiTheme="minorHAnsi" w:cstheme="minorBidi"/>
          <w:noProof/>
          <w:kern w:val="2"/>
          <w14:ligatures w14:val="standardContextual"/>
        </w:rPr>
      </w:pPr>
      <w:hyperlink w:anchor="_Toc177639748" w:history="1">
        <w:r w:rsidR="003E1966" w:rsidRPr="00712F3C">
          <w:rPr>
            <w:rStyle w:val="Hyperlink"/>
            <w:noProof/>
          </w:rPr>
          <w:t>Appendix D – Glossary</w:t>
        </w:r>
        <w:r w:rsidR="003E1966">
          <w:rPr>
            <w:noProof/>
            <w:webHidden/>
          </w:rPr>
          <w:tab/>
        </w:r>
        <w:r w:rsidR="003E1966">
          <w:rPr>
            <w:noProof/>
            <w:webHidden/>
          </w:rPr>
          <w:fldChar w:fldCharType="begin"/>
        </w:r>
        <w:r w:rsidR="003E1966">
          <w:rPr>
            <w:noProof/>
            <w:webHidden/>
          </w:rPr>
          <w:instrText xml:space="preserve"> PAGEREF _Toc177639748 \h </w:instrText>
        </w:r>
        <w:r w:rsidR="003E1966">
          <w:rPr>
            <w:noProof/>
            <w:webHidden/>
          </w:rPr>
        </w:r>
        <w:r w:rsidR="003E1966">
          <w:rPr>
            <w:noProof/>
            <w:webHidden/>
          </w:rPr>
          <w:fldChar w:fldCharType="separate"/>
        </w:r>
        <w:r w:rsidR="003E1966">
          <w:rPr>
            <w:noProof/>
            <w:webHidden/>
          </w:rPr>
          <w:t>9</w:t>
        </w:r>
        <w:r w:rsidR="003E1966">
          <w:rPr>
            <w:noProof/>
            <w:webHidden/>
          </w:rPr>
          <w:fldChar w:fldCharType="end"/>
        </w:r>
      </w:hyperlink>
    </w:p>
    <w:p w14:paraId="0E4BFDCE" w14:textId="7797760D" w:rsidR="003E1966" w:rsidRPr="002149A2" w:rsidRDefault="003E1966">
      <w:pPr>
        <w:pStyle w:val="TOC1"/>
        <w:rPr>
          <w:rFonts w:asciiTheme="minorHAnsi" w:eastAsiaTheme="minorEastAsia" w:hAnsiTheme="minorHAnsi" w:cstheme="minorBidi"/>
          <w:b/>
          <w:bCs/>
          <w:noProof/>
          <w:kern w:val="2"/>
          <w14:ligatures w14:val="standardContextual"/>
        </w:rPr>
      </w:pPr>
      <w:hyperlink w:anchor="_Toc177639749" w:history="1">
        <w:r w:rsidRPr="002149A2">
          <w:rPr>
            <w:rStyle w:val="Hyperlink"/>
            <w:b/>
            <w:bCs/>
            <w:noProof/>
          </w:rPr>
          <w:t>Volume 1 – Profiles</w:t>
        </w:r>
        <w:r w:rsidRPr="002149A2">
          <w:rPr>
            <w:b/>
            <w:bCs/>
            <w:noProof/>
            <w:webHidden/>
          </w:rPr>
          <w:tab/>
        </w:r>
        <w:r w:rsidRPr="002149A2">
          <w:rPr>
            <w:b/>
            <w:bCs/>
            <w:noProof/>
            <w:webHidden/>
          </w:rPr>
          <w:fldChar w:fldCharType="begin"/>
        </w:r>
        <w:r w:rsidRPr="002149A2">
          <w:rPr>
            <w:b/>
            <w:bCs/>
            <w:noProof/>
            <w:webHidden/>
          </w:rPr>
          <w:instrText xml:space="preserve"> PAGEREF _Toc177639749 \h </w:instrText>
        </w:r>
        <w:r w:rsidRPr="002149A2">
          <w:rPr>
            <w:b/>
            <w:bCs/>
            <w:noProof/>
            <w:webHidden/>
          </w:rPr>
        </w:r>
        <w:r w:rsidRPr="002149A2">
          <w:rPr>
            <w:b/>
            <w:bCs/>
            <w:noProof/>
            <w:webHidden/>
          </w:rPr>
          <w:fldChar w:fldCharType="separate"/>
        </w:r>
        <w:r w:rsidRPr="002149A2">
          <w:rPr>
            <w:b/>
            <w:bCs/>
            <w:noProof/>
            <w:webHidden/>
          </w:rPr>
          <w:t>11</w:t>
        </w:r>
        <w:r w:rsidRPr="002149A2">
          <w:rPr>
            <w:b/>
            <w:bCs/>
            <w:noProof/>
            <w:webHidden/>
          </w:rPr>
          <w:fldChar w:fldCharType="end"/>
        </w:r>
      </w:hyperlink>
    </w:p>
    <w:p w14:paraId="145474A5" w14:textId="1389BCAB" w:rsidR="003E1966" w:rsidRDefault="00000000">
      <w:pPr>
        <w:pStyle w:val="TOC2"/>
        <w:rPr>
          <w:rFonts w:asciiTheme="minorHAnsi" w:eastAsiaTheme="minorEastAsia" w:hAnsiTheme="minorHAnsi" w:cstheme="minorBidi"/>
          <w:noProof/>
          <w:kern w:val="2"/>
          <w14:ligatures w14:val="standardContextual"/>
        </w:rPr>
      </w:pPr>
      <w:hyperlink w:anchor="_Toc177639750" w:history="1">
        <w:r w:rsidR="003E1966" w:rsidRPr="00712F3C">
          <w:rPr>
            <w:rStyle w:val="Hyperlink"/>
            <w:noProof/>
          </w:rPr>
          <w:t>Copyright Licenses</w:t>
        </w:r>
        <w:r w:rsidR="003E1966">
          <w:rPr>
            <w:noProof/>
            <w:webHidden/>
          </w:rPr>
          <w:tab/>
        </w:r>
        <w:r w:rsidR="003E1966">
          <w:rPr>
            <w:noProof/>
            <w:webHidden/>
          </w:rPr>
          <w:fldChar w:fldCharType="begin"/>
        </w:r>
        <w:r w:rsidR="003E1966">
          <w:rPr>
            <w:noProof/>
            <w:webHidden/>
          </w:rPr>
          <w:instrText xml:space="preserve"> PAGEREF _Toc177639750 \h </w:instrText>
        </w:r>
        <w:r w:rsidR="003E1966">
          <w:rPr>
            <w:noProof/>
            <w:webHidden/>
          </w:rPr>
        </w:r>
        <w:r w:rsidR="003E1966">
          <w:rPr>
            <w:noProof/>
            <w:webHidden/>
          </w:rPr>
          <w:fldChar w:fldCharType="separate"/>
        </w:r>
        <w:r w:rsidR="003E1966">
          <w:rPr>
            <w:noProof/>
            <w:webHidden/>
          </w:rPr>
          <w:t>11</w:t>
        </w:r>
        <w:r w:rsidR="003E1966">
          <w:rPr>
            <w:noProof/>
            <w:webHidden/>
          </w:rPr>
          <w:fldChar w:fldCharType="end"/>
        </w:r>
      </w:hyperlink>
    </w:p>
    <w:p w14:paraId="070BA940" w14:textId="33760431" w:rsidR="003E1966" w:rsidRDefault="00000000">
      <w:pPr>
        <w:pStyle w:val="TOC2"/>
        <w:rPr>
          <w:rFonts w:asciiTheme="minorHAnsi" w:eastAsiaTheme="minorEastAsia" w:hAnsiTheme="minorHAnsi" w:cstheme="minorBidi"/>
          <w:noProof/>
          <w:kern w:val="2"/>
          <w14:ligatures w14:val="standardContextual"/>
        </w:rPr>
      </w:pPr>
      <w:hyperlink w:anchor="_Toc177639751" w:history="1">
        <w:r w:rsidR="003E1966" w:rsidRPr="00712F3C">
          <w:rPr>
            <w:rStyle w:val="Hyperlink"/>
            <w:noProof/>
          </w:rPr>
          <w:t>Domain-specific additions</w:t>
        </w:r>
        <w:r w:rsidR="003E1966">
          <w:rPr>
            <w:noProof/>
            <w:webHidden/>
          </w:rPr>
          <w:tab/>
        </w:r>
        <w:r w:rsidR="003E1966">
          <w:rPr>
            <w:noProof/>
            <w:webHidden/>
          </w:rPr>
          <w:fldChar w:fldCharType="begin"/>
        </w:r>
        <w:r w:rsidR="003E1966">
          <w:rPr>
            <w:noProof/>
            <w:webHidden/>
          </w:rPr>
          <w:instrText xml:space="preserve"> PAGEREF _Toc177639751 \h </w:instrText>
        </w:r>
        <w:r w:rsidR="003E1966">
          <w:rPr>
            <w:noProof/>
            <w:webHidden/>
          </w:rPr>
        </w:r>
        <w:r w:rsidR="003E1966">
          <w:rPr>
            <w:noProof/>
            <w:webHidden/>
          </w:rPr>
          <w:fldChar w:fldCharType="separate"/>
        </w:r>
        <w:r w:rsidR="003E1966">
          <w:rPr>
            <w:noProof/>
            <w:webHidden/>
          </w:rPr>
          <w:t>11</w:t>
        </w:r>
        <w:r w:rsidR="003E1966">
          <w:rPr>
            <w:noProof/>
            <w:webHidden/>
          </w:rPr>
          <w:fldChar w:fldCharType="end"/>
        </w:r>
      </w:hyperlink>
    </w:p>
    <w:p w14:paraId="65689E6A" w14:textId="2D46FB6D" w:rsidR="003E1966" w:rsidRDefault="00000000">
      <w:pPr>
        <w:pStyle w:val="TOC1"/>
        <w:rPr>
          <w:rFonts w:asciiTheme="minorHAnsi" w:eastAsiaTheme="minorEastAsia" w:hAnsiTheme="minorHAnsi" w:cstheme="minorBidi"/>
          <w:noProof/>
          <w:kern w:val="2"/>
          <w14:ligatures w14:val="standardContextual"/>
        </w:rPr>
      </w:pPr>
      <w:hyperlink w:anchor="_Toc177639752" w:history="1">
        <w:r w:rsidR="003E1966" w:rsidRPr="00712F3C">
          <w:rPr>
            <w:rStyle w:val="Hyperlink"/>
            <w:noProof/>
          </w:rPr>
          <w:t>X Medical Equipment Management Location Services (MEMLS) Profile</w:t>
        </w:r>
        <w:r w:rsidR="003E1966">
          <w:rPr>
            <w:noProof/>
            <w:webHidden/>
          </w:rPr>
          <w:tab/>
        </w:r>
        <w:r w:rsidR="003E1966">
          <w:rPr>
            <w:noProof/>
            <w:webHidden/>
          </w:rPr>
          <w:fldChar w:fldCharType="begin"/>
        </w:r>
        <w:r w:rsidR="003E1966">
          <w:rPr>
            <w:noProof/>
            <w:webHidden/>
          </w:rPr>
          <w:instrText xml:space="preserve"> PAGEREF _Toc177639752 \h </w:instrText>
        </w:r>
        <w:r w:rsidR="003E1966">
          <w:rPr>
            <w:noProof/>
            <w:webHidden/>
          </w:rPr>
        </w:r>
        <w:r w:rsidR="003E1966">
          <w:rPr>
            <w:noProof/>
            <w:webHidden/>
          </w:rPr>
          <w:fldChar w:fldCharType="separate"/>
        </w:r>
        <w:r w:rsidR="003E1966">
          <w:rPr>
            <w:noProof/>
            <w:webHidden/>
          </w:rPr>
          <w:t>11</w:t>
        </w:r>
        <w:r w:rsidR="003E1966">
          <w:rPr>
            <w:noProof/>
            <w:webHidden/>
          </w:rPr>
          <w:fldChar w:fldCharType="end"/>
        </w:r>
      </w:hyperlink>
    </w:p>
    <w:p w14:paraId="7992421D" w14:textId="3B64678D" w:rsidR="003E1966" w:rsidRDefault="00000000">
      <w:pPr>
        <w:pStyle w:val="TOC2"/>
        <w:rPr>
          <w:rFonts w:asciiTheme="minorHAnsi" w:eastAsiaTheme="minorEastAsia" w:hAnsiTheme="minorHAnsi" w:cstheme="minorBidi"/>
          <w:noProof/>
          <w:kern w:val="2"/>
          <w14:ligatures w14:val="standardContextual"/>
        </w:rPr>
      </w:pPr>
      <w:hyperlink w:anchor="_Toc177639753" w:history="1">
        <w:r w:rsidR="003E1966" w:rsidRPr="00712F3C">
          <w:rPr>
            <w:rStyle w:val="Hyperlink"/>
            <w:noProof/>
          </w:rPr>
          <w:t>X.1 MEMLS Actors, Transactions, and Content Modules</w:t>
        </w:r>
        <w:r w:rsidR="003E1966">
          <w:rPr>
            <w:noProof/>
            <w:webHidden/>
          </w:rPr>
          <w:tab/>
        </w:r>
        <w:r w:rsidR="003E1966">
          <w:rPr>
            <w:noProof/>
            <w:webHidden/>
          </w:rPr>
          <w:fldChar w:fldCharType="begin"/>
        </w:r>
        <w:r w:rsidR="003E1966">
          <w:rPr>
            <w:noProof/>
            <w:webHidden/>
          </w:rPr>
          <w:instrText xml:space="preserve"> PAGEREF _Toc177639753 \h </w:instrText>
        </w:r>
        <w:r w:rsidR="003E1966">
          <w:rPr>
            <w:noProof/>
            <w:webHidden/>
          </w:rPr>
        </w:r>
        <w:r w:rsidR="003E1966">
          <w:rPr>
            <w:noProof/>
            <w:webHidden/>
          </w:rPr>
          <w:fldChar w:fldCharType="separate"/>
        </w:r>
        <w:r w:rsidR="003E1966">
          <w:rPr>
            <w:noProof/>
            <w:webHidden/>
          </w:rPr>
          <w:t>11</w:t>
        </w:r>
        <w:r w:rsidR="003E1966">
          <w:rPr>
            <w:noProof/>
            <w:webHidden/>
          </w:rPr>
          <w:fldChar w:fldCharType="end"/>
        </w:r>
      </w:hyperlink>
    </w:p>
    <w:p w14:paraId="7AFF4B2B" w14:textId="7B443C04" w:rsidR="003E1966" w:rsidRDefault="00000000">
      <w:pPr>
        <w:pStyle w:val="TOC3"/>
        <w:rPr>
          <w:rFonts w:asciiTheme="minorHAnsi" w:eastAsiaTheme="minorEastAsia" w:hAnsiTheme="minorHAnsi" w:cstheme="minorBidi"/>
          <w:noProof/>
          <w:kern w:val="2"/>
          <w14:ligatures w14:val="standardContextual"/>
        </w:rPr>
      </w:pPr>
      <w:hyperlink w:anchor="_Toc177639754" w:history="1">
        <w:r w:rsidR="003E1966" w:rsidRPr="00712F3C">
          <w:rPr>
            <w:rStyle w:val="Hyperlink"/>
            <w:bCs/>
            <w:noProof/>
          </w:rPr>
          <w:t>X.1.1 Actor Descriptions and Actor Profile Requirements</w:t>
        </w:r>
        <w:r w:rsidR="003E1966">
          <w:rPr>
            <w:noProof/>
            <w:webHidden/>
          </w:rPr>
          <w:tab/>
        </w:r>
        <w:r w:rsidR="003E1966">
          <w:rPr>
            <w:noProof/>
            <w:webHidden/>
          </w:rPr>
          <w:fldChar w:fldCharType="begin"/>
        </w:r>
        <w:r w:rsidR="003E1966">
          <w:rPr>
            <w:noProof/>
            <w:webHidden/>
          </w:rPr>
          <w:instrText xml:space="preserve"> PAGEREF _Toc177639754 \h </w:instrText>
        </w:r>
        <w:r w:rsidR="003E1966">
          <w:rPr>
            <w:noProof/>
            <w:webHidden/>
          </w:rPr>
        </w:r>
        <w:r w:rsidR="003E1966">
          <w:rPr>
            <w:noProof/>
            <w:webHidden/>
          </w:rPr>
          <w:fldChar w:fldCharType="separate"/>
        </w:r>
        <w:r w:rsidR="003E1966">
          <w:rPr>
            <w:noProof/>
            <w:webHidden/>
          </w:rPr>
          <w:t>12</w:t>
        </w:r>
        <w:r w:rsidR="003E1966">
          <w:rPr>
            <w:noProof/>
            <w:webHidden/>
          </w:rPr>
          <w:fldChar w:fldCharType="end"/>
        </w:r>
      </w:hyperlink>
    </w:p>
    <w:p w14:paraId="2EF39B8C" w14:textId="418B0F70" w:rsidR="003E1966" w:rsidRDefault="00000000">
      <w:pPr>
        <w:pStyle w:val="TOC4"/>
        <w:rPr>
          <w:rFonts w:asciiTheme="minorHAnsi" w:eastAsiaTheme="minorEastAsia" w:hAnsiTheme="minorHAnsi" w:cstheme="minorBidi"/>
          <w:noProof/>
          <w:kern w:val="2"/>
          <w14:ligatures w14:val="standardContextual"/>
        </w:rPr>
      </w:pPr>
      <w:hyperlink w:anchor="_Toc177639755" w:history="1">
        <w:r w:rsidR="003E1966" w:rsidRPr="00712F3C">
          <w:rPr>
            <w:rStyle w:val="Hyperlink"/>
            <w:noProof/>
          </w:rPr>
          <w:t>X.1.1.1 Location Observation Reporter (LOR)</w:t>
        </w:r>
        <w:r w:rsidR="003E1966">
          <w:rPr>
            <w:noProof/>
            <w:webHidden/>
          </w:rPr>
          <w:tab/>
        </w:r>
        <w:r w:rsidR="003E1966">
          <w:rPr>
            <w:noProof/>
            <w:webHidden/>
          </w:rPr>
          <w:fldChar w:fldCharType="begin"/>
        </w:r>
        <w:r w:rsidR="003E1966">
          <w:rPr>
            <w:noProof/>
            <w:webHidden/>
          </w:rPr>
          <w:instrText xml:space="preserve"> PAGEREF _Toc177639755 \h </w:instrText>
        </w:r>
        <w:r w:rsidR="003E1966">
          <w:rPr>
            <w:noProof/>
            <w:webHidden/>
          </w:rPr>
        </w:r>
        <w:r w:rsidR="003E1966">
          <w:rPr>
            <w:noProof/>
            <w:webHidden/>
          </w:rPr>
          <w:fldChar w:fldCharType="separate"/>
        </w:r>
        <w:r w:rsidR="003E1966">
          <w:rPr>
            <w:noProof/>
            <w:webHidden/>
          </w:rPr>
          <w:t>12</w:t>
        </w:r>
        <w:r w:rsidR="003E1966">
          <w:rPr>
            <w:noProof/>
            <w:webHidden/>
          </w:rPr>
          <w:fldChar w:fldCharType="end"/>
        </w:r>
      </w:hyperlink>
    </w:p>
    <w:p w14:paraId="52A30520" w14:textId="5E1BA378" w:rsidR="003E1966" w:rsidRDefault="00000000">
      <w:pPr>
        <w:pStyle w:val="TOC4"/>
        <w:rPr>
          <w:rFonts w:asciiTheme="minorHAnsi" w:eastAsiaTheme="minorEastAsia" w:hAnsiTheme="minorHAnsi" w:cstheme="minorBidi"/>
          <w:noProof/>
          <w:kern w:val="2"/>
          <w14:ligatures w14:val="standardContextual"/>
        </w:rPr>
      </w:pPr>
      <w:hyperlink w:anchor="_Toc177639756" w:history="1">
        <w:r w:rsidR="003E1966" w:rsidRPr="00712F3C">
          <w:rPr>
            <w:rStyle w:val="Hyperlink"/>
            <w:noProof/>
          </w:rPr>
          <w:t>X.1.1.2 Location Observation Consumer (LOC)</w:t>
        </w:r>
        <w:r w:rsidR="003E1966">
          <w:rPr>
            <w:noProof/>
            <w:webHidden/>
          </w:rPr>
          <w:tab/>
        </w:r>
        <w:r w:rsidR="003E1966">
          <w:rPr>
            <w:noProof/>
            <w:webHidden/>
          </w:rPr>
          <w:fldChar w:fldCharType="begin"/>
        </w:r>
        <w:r w:rsidR="003E1966">
          <w:rPr>
            <w:noProof/>
            <w:webHidden/>
          </w:rPr>
          <w:instrText xml:space="preserve"> PAGEREF _Toc177639756 \h </w:instrText>
        </w:r>
        <w:r w:rsidR="003E1966">
          <w:rPr>
            <w:noProof/>
            <w:webHidden/>
          </w:rPr>
        </w:r>
        <w:r w:rsidR="003E1966">
          <w:rPr>
            <w:noProof/>
            <w:webHidden/>
          </w:rPr>
          <w:fldChar w:fldCharType="separate"/>
        </w:r>
        <w:r w:rsidR="003E1966">
          <w:rPr>
            <w:noProof/>
            <w:webHidden/>
          </w:rPr>
          <w:t>13</w:t>
        </w:r>
        <w:r w:rsidR="003E1966">
          <w:rPr>
            <w:noProof/>
            <w:webHidden/>
          </w:rPr>
          <w:fldChar w:fldCharType="end"/>
        </w:r>
      </w:hyperlink>
    </w:p>
    <w:p w14:paraId="53089077" w14:textId="2D28F4F7" w:rsidR="003E1966" w:rsidRDefault="00000000">
      <w:pPr>
        <w:pStyle w:val="TOC2"/>
        <w:rPr>
          <w:rFonts w:asciiTheme="minorHAnsi" w:eastAsiaTheme="minorEastAsia" w:hAnsiTheme="minorHAnsi" w:cstheme="minorBidi"/>
          <w:noProof/>
          <w:kern w:val="2"/>
          <w14:ligatures w14:val="standardContextual"/>
        </w:rPr>
      </w:pPr>
      <w:hyperlink w:anchor="_Toc177639757" w:history="1">
        <w:r w:rsidR="003E1966" w:rsidRPr="00712F3C">
          <w:rPr>
            <w:rStyle w:val="Hyperlink"/>
            <w:noProof/>
          </w:rPr>
          <w:t>X.2 MEMLS Actor Options</w:t>
        </w:r>
        <w:r w:rsidR="003E1966">
          <w:rPr>
            <w:noProof/>
            <w:webHidden/>
          </w:rPr>
          <w:tab/>
        </w:r>
        <w:r w:rsidR="003E1966">
          <w:rPr>
            <w:noProof/>
            <w:webHidden/>
          </w:rPr>
          <w:fldChar w:fldCharType="begin"/>
        </w:r>
        <w:r w:rsidR="003E1966">
          <w:rPr>
            <w:noProof/>
            <w:webHidden/>
          </w:rPr>
          <w:instrText xml:space="preserve"> PAGEREF _Toc177639757 \h </w:instrText>
        </w:r>
        <w:r w:rsidR="003E1966">
          <w:rPr>
            <w:noProof/>
            <w:webHidden/>
          </w:rPr>
        </w:r>
        <w:r w:rsidR="003E1966">
          <w:rPr>
            <w:noProof/>
            <w:webHidden/>
          </w:rPr>
          <w:fldChar w:fldCharType="separate"/>
        </w:r>
        <w:r w:rsidR="003E1966">
          <w:rPr>
            <w:noProof/>
            <w:webHidden/>
          </w:rPr>
          <w:t>13</w:t>
        </w:r>
        <w:r w:rsidR="003E1966">
          <w:rPr>
            <w:noProof/>
            <w:webHidden/>
          </w:rPr>
          <w:fldChar w:fldCharType="end"/>
        </w:r>
      </w:hyperlink>
    </w:p>
    <w:p w14:paraId="0A9AF808" w14:textId="2B354F10" w:rsidR="003E1966" w:rsidRDefault="00000000">
      <w:pPr>
        <w:pStyle w:val="TOC2"/>
        <w:rPr>
          <w:rFonts w:asciiTheme="minorHAnsi" w:eastAsiaTheme="minorEastAsia" w:hAnsiTheme="minorHAnsi" w:cstheme="minorBidi"/>
          <w:noProof/>
          <w:kern w:val="2"/>
          <w14:ligatures w14:val="standardContextual"/>
        </w:rPr>
      </w:pPr>
      <w:hyperlink w:anchor="_Toc177639758" w:history="1">
        <w:r w:rsidR="003E1966" w:rsidRPr="00712F3C">
          <w:rPr>
            <w:rStyle w:val="Hyperlink"/>
            <w:noProof/>
          </w:rPr>
          <w:t>X.3 MEMLS Required Actor Groupings</w:t>
        </w:r>
        <w:r w:rsidR="003E1966">
          <w:rPr>
            <w:noProof/>
            <w:webHidden/>
          </w:rPr>
          <w:tab/>
        </w:r>
        <w:r w:rsidR="003E1966">
          <w:rPr>
            <w:noProof/>
            <w:webHidden/>
          </w:rPr>
          <w:fldChar w:fldCharType="begin"/>
        </w:r>
        <w:r w:rsidR="003E1966">
          <w:rPr>
            <w:noProof/>
            <w:webHidden/>
          </w:rPr>
          <w:instrText xml:space="preserve"> PAGEREF _Toc177639758 \h </w:instrText>
        </w:r>
        <w:r w:rsidR="003E1966">
          <w:rPr>
            <w:noProof/>
            <w:webHidden/>
          </w:rPr>
        </w:r>
        <w:r w:rsidR="003E1966">
          <w:rPr>
            <w:noProof/>
            <w:webHidden/>
          </w:rPr>
          <w:fldChar w:fldCharType="separate"/>
        </w:r>
        <w:r w:rsidR="003E1966">
          <w:rPr>
            <w:noProof/>
            <w:webHidden/>
          </w:rPr>
          <w:t>13</w:t>
        </w:r>
        <w:r w:rsidR="003E1966">
          <w:rPr>
            <w:noProof/>
            <w:webHidden/>
          </w:rPr>
          <w:fldChar w:fldCharType="end"/>
        </w:r>
      </w:hyperlink>
    </w:p>
    <w:p w14:paraId="7629F35D" w14:textId="1C9FFEC3" w:rsidR="003E1966" w:rsidRDefault="00000000">
      <w:pPr>
        <w:pStyle w:val="TOC2"/>
        <w:rPr>
          <w:rFonts w:asciiTheme="minorHAnsi" w:eastAsiaTheme="minorEastAsia" w:hAnsiTheme="minorHAnsi" w:cstheme="minorBidi"/>
          <w:noProof/>
          <w:kern w:val="2"/>
          <w14:ligatures w14:val="standardContextual"/>
        </w:rPr>
      </w:pPr>
      <w:hyperlink w:anchor="_Toc177639759" w:history="1">
        <w:r w:rsidR="003E1966" w:rsidRPr="00712F3C">
          <w:rPr>
            <w:rStyle w:val="Hyperlink"/>
            <w:noProof/>
          </w:rPr>
          <w:t>X.4 MEMLS Overview</w:t>
        </w:r>
        <w:r w:rsidR="003E1966">
          <w:rPr>
            <w:noProof/>
            <w:webHidden/>
          </w:rPr>
          <w:tab/>
        </w:r>
        <w:r w:rsidR="003E1966">
          <w:rPr>
            <w:noProof/>
            <w:webHidden/>
          </w:rPr>
          <w:fldChar w:fldCharType="begin"/>
        </w:r>
        <w:r w:rsidR="003E1966">
          <w:rPr>
            <w:noProof/>
            <w:webHidden/>
          </w:rPr>
          <w:instrText xml:space="preserve"> PAGEREF _Toc177639759 \h </w:instrText>
        </w:r>
        <w:r w:rsidR="003E1966">
          <w:rPr>
            <w:noProof/>
            <w:webHidden/>
          </w:rPr>
        </w:r>
        <w:r w:rsidR="003E1966">
          <w:rPr>
            <w:noProof/>
            <w:webHidden/>
          </w:rPr>
          <w:fldChar w:fldCharType="separate"/>
        </w:r>
        <w:r w:rsidR="003E1966">
          <w:rPr>
            <w:noProof/>
            <w:webHidden/>
          </w:rPr>
          <w:t>13</w:t>
        </w:r>
        <w:r w:rsidR="003E1966">
          <w:rPr>
            <w:noProof/>
            <w:webHidden/>
          </w:rPr>
          <w:fldChar w:fldCharType="end"/>
        </w:r>
      </w:hyperlink>
    </w:p>
    <w:p w14:paraId="426A3A49" w14:textId="234F8309" w:rsidR="003E1966" w:rsidRDefault="00000000">
      <w:pPr>
        <w:pStyle w:val="TOC3"/>
        <w:rPr>
          <w:rFonts w:asciiTheme="minorHAnsi" w:eastAsiaTheme="minorEastAsia" w:hAnsiTheme="minorHAnsi" w:cstheme="minorBidi"/>
          <w:noProof/>
          <w:kern w:val="2"/>
          <w14:ligatures w14:val="standardContextual"/>
        </w:rPr>
      </w:pPr>
      <w:hyperlink w:anchor="_Toc177639760" w:history="1">
        <w:r w:rsidR="003E1966" w:rsidRPr="00712F3C">
          <w:rPr>
            <w:rStyle w:val="Hyperlink"/>
            <w:bCs/>
            <w:noProof/>
          </w:rPr>
          <w:t>X.4.1 Concepts</w:t>
        </w:r>
        <w:r w:rsidR="003E1966">
          <w:rPr>
            <w:noProof/>
            <w:webHidden/>
          </w:rPr>
          <w:tab/>
        </w:r>
        <w:r w:rsidR="003E1966">
          <w:rPr>
            <w:noProof/>
            <w:webHidden/>
          </w:rPr>
          <w:fldChar w:fldCharType="begin"/>
        </w:r>
        <w:r w:rsidR="003E1966">
          <w:rPr>
            <w:noProof/>
            <w:webHidden/>
          </w:rPr>
          <w:instrText xml:space="preserve"> PAGEREF _Toc177639760 \h </w:instrText>
        </w:r>
        <w:r w:rsidR="003E1966">
          <w:rPr>
            <w:noProof/>
            <w:webHidden/>
          </w:rPr>
        </w:r>
        <w:r w:rsidR="003E1966">
          <w:rPr>
            <w:noProof/>
            <w:webHidden/>
          </w:rPr>
          <w:fldChar w:fldCharType="separate"/>
        </w:r>
        <w:r w:rsidR="003E1966">
          <w:rPr>
            <w:noProof/>
            <w:webHidden/>
          </w:rPr>
          <w:t>13</w:t>
        </w:r>
        <w:r w:rsidR="003E1966">
          <w:rPr>
            <w:noProof/>
            <w:webHidden/>
          </w:rPr>
          <w:fldChar w:fldCharType="end"/>
        </w:r>
      </w:hyperlink>
    </w:p>
    <w:p w14:paraId="004AD3F9" w14:textId="5E5E119E" w:rsidR="003E1966" w:rsidRDefault="00000000">
      <w:pPr>
        <w:pStyle w:val="TOC3"/>
        <w:rPr>
          <w:rFonts w:asciiTheme="minorHAnsi" w:eastAsiaTheme="minorEastAsia" w:hAnsiTheme="minorHAnsi" w:cstheme="minorBidi"/>
          <w:noProof/>
          <w:kern w:val="2"/>
          <w14:ligatures w14:val="standardContextual"/>
        </w:rPr>
      </w:pPr>
      <w:hyperlink w:anchor="_Toc177639761" w:history="1">
        <w:r w:rsidR="003E1966" w:rsidRPr="00712F3C">
          <w:rPr>
            <w:rStyle w:val="Hyperlink"/>
            <w:bCs/>
            <w:noProof/>
          </w:rPr>
          <w:t>X.4.2 Use Cases</w:t>
        </w:r>
        <w:r w:rsidR="003E1966">
          <w:rPr>
            <w:noProof/>
            <w:webHidden/>
          </w:rPr>
          <w:tab/>
        </w:r>
        <w:r w:rsidR="003E1966">
          <w:rPr>
            <w:noProof/>
            <w:webHidden/>
          </w:rPr>
          <w:fldChar w:fldCharType="begin"/>
        </w:r>
        <w:r w:rsidR="003E1966">
          <w:rPr>
            <w:noProof/>
            <w:webHidden/>
          </w:rPr>
          <w:instrText xml:space="preserve"> PAGEREF _Toc177639761 \h </w:instrText>
        </w:r>
        <w:r w:rsidR="003E1966">
          <w:rPr>
            <w:noProof/>
            <w:webHidden/>
          </w:rPr>
        </w:r>
        <w:r w:rsidR="003E1966">
          <w:rPr>
            <w:noProof/>
            <w:webHidden/>
          </w:rPr>
          <w:fldChar w:fldCharType="separate"/>
        </w:r>
        <w:r w:rsidR="003E1966">
          <w:rPr>
            <w:noProof/>
            <w:webHidden/>
          </w:rPr>
          <w:t>14</w:t>
        </w:r>
        <w:r w:rsidR="003E1966">
          <w:rPr>
            <w:noProof/>
            <w:webHidden/>
          </w:rPr>
          <w:fldChar w:fldCharType="end"/>
        </w:r>
      </w:hyperlink>
    </w:p>
    <w:p w14:paraId="51B29594" w14:textId="1E58588F" w:rsidR="003E1966" w:rsidRDefault="00000000">
      <w:pPr>
        <w:pStyle w:val="TOC4"/>
        <w:rPr>
          <w:rFonts w:asciiTheme="minorHAnsi" w:eastAsiaTheme="minorEastAsia" w:hAnsiTheme="minorHAnsi" w:cstheme="minorBidi"/>
          <w:noProof/>
          <w:kern w:val="2"/>
          <w14:ligatures w14:val="standardContextual"/>
        </w:rPr>
      </w:pPr>
      <w:hyperlink w:anchor="_Toc177639762" w:history="1">
        <w:r w:rsidR="003E1966" w:rsidRPr="00712F3C">
          <w:rPr>
            <w:rStyle w:val="Hyperlink"/>
            <w:noProof/>
          </w:rPr>
          <w:t>X.4.2.1 Use Case #1: Communication of location observations in conjunction with other non-location related transactions</w:t>
        </w:r>
        <w:r w:rsidR="003E1966">
          <w:rPr>
            <w:noProof/>
            <w:webHidden/>
          </w:rPr>
          <w:tab/>
        </w:r>
        <w:r w:rsidR="003E1966">
          <w:rPr>
            <w:noProof/>
            <w:webHidden/>
          </w:rPr>
          <w:fldChar w:fldCharType="begin"/>
        </w:r>
        <w:r w:rsidR="003E1966">
          <w:rPr>
            <w:noProof/>
            <w:webHidden/>
          </w:rPr>
          <w:instrText xml:space="preserve"> PAGEREF _Toc177639762 \h </w:instrText>
        </w:r>
        <w:r w:rsidR="003E1966">
          <w:rPr>
            <w:noProof/>
            <w:webHidden/>
          </w:rPr>
        </w:r>
        <w:r w:rsidR="003E1966">
          <w:rPr>
            <w:noProof/>
            <w:webHidden/>
          </w:rPr>
          <w:fldChar w:fldCharType="separate"/>
        </w:r>
        <w:r w:rsidR="003E1966">
          <w:rPr>
            <w:noProof/>
            <w:webHidden/>
          </w:rPr>
          <w:t>14</w:t>
        </w:r>
        <w:r w:rsidR="003E1966">
          <w:rPr>
            <w:noProof/>
            <w:webHidden/>
          </w:rPr>
          <w:fldChar w:fldCharType="end"/>
        </w:r>
      </w:hyperlink>
    </w:p>
    <w:p w14:paraId="4B21295B" w14:textId="11725154" w:rsidR="003E1966" w:rsidRDefault="00000000">
      <w:pPr>
        <w:pStyle w:val="TOC5"/>
        <w:rPr>
          <w:rFonts w:asciiTheme="minorHAnsi" w:eastAsiaTheme="minorEastAsia" w:hAnsiTheme="minorHAnsi" w:cstheme="minorBidi"/>
          <w:noProof/>
          <w:kern w:val="2"/>
          <w14:ligatures w14:val="standardContextual"/>
        </w:rPr>
      </w:pPr>
      <w:hyperlink w:anchor="_Toc177639763" w:history="1">
        <w:r w:rsidR="003E1966" w:rsidRPr="00712F3C">
          <w:rPr>
            <w:rStyle w:val="Hyperlink"/>
            <w:noProof/>
          </w:rPr>
          <w:t>X.4.2.1.1 Location Added to Other Observations Use Case Description</w:t>
        </w:r>
        <w:r w:rsidR="003E1966">
          <w:rPr>
            <w:noProof/>
            <w:webHidden/>
          </w:rPr>
          <w:tab/>
        </w:r>
        <w:r w:rsidR="003E1966">
          <w:rPr>
            <w:noProof/>
            <w:webHidden/>
          </w:rPr>
          <w:fldChar w:fldCharType="begin"/>
        </w:r>
        <w:r w:rsidR="003E1966">
          <w:rPr>
            <w:noProof/>
            <w:webHidden/>
          </w:rPr>
          <w:instrText xml:space="preserve"> PAGEREF _Toc177639763 \h </w:instrText>
        </w:r>
        <w:r w:rsidR="003E1966">
          <w:rPr>
            <w:noProof/>
            <w:webHidden/>
          </w:rPr>
        </w:r>
        <w:r w:rsidR="003E1966">
          <w:rPr>
            <w:noProof/>
            <w:webHidden/>
          </w:rPr>
          <w:fldChar w:fldCharType="separate"/>
        </w:r>
        <w:r w:rsidR="003E1966">
          <w:rPr>
            <w:noProof/>
            <w:webHidden/>
          </w:rPr>
          <w:t>14</w:t>
        </w:r>
        <w:r w:rsidR="003E1966">
          <w:rPr>
            <w:noProof/>
            <w:webHidden/>
          </w:rPr>
          <w:fldChar w:fldCharType="end"/>
        </w:r>
      </w:hyperlink>
    </w:p>
    <w:p w14:paraId="523C6113" w14:textId="18C0BB92" w:rsidR="003E1966" w:rsidRDefault="00000000">
      <w:pPr>
        <w:pStyle w:val="TOC5"/>
        <w:rPr>
          <w:rFonts w:asciiTheme="minorHAnsi" w:eastAsiaTheme="minorEastAsia" w:hAnsiTheme="minorHAnsi" w:cstheme="minorBidi"/>
          <w:noProof/>
          <w:kern w:val="2"/>
          <w14:ligatures w14:val="standardContextual"/>
        </w:rPr>
      </w:pPr>
      <w:hyperlink w:anchor="_Toc177639764" w:history="1">
        <w:r w:rsidR="003E1966" w:rsidRPr="00712F3C">
          <w:rPr>
            <w:rStyle w:val="Hyperlink"/>
            <w:noProof/>
          </w:rPr>
          <w:t xml:space="preserve">X.4.2.1.2 </w:t>
        </w:r>
        <w:r w:rsidR="003E1966" w:rsidRPr="00712F3C">
          <w:rPr>
            <w:rStyle w:val="Hyperlink"/>
            <w:bCs/>
            <w:noProof/>
          </w:rPr>
          <w:t xml:space="preserve">Location Added to </w:t>
        </w:r>
        <w:r w:rsidR="003E1966" w:rsidRPr="00712F3C">
          <w:rPr>
            <w:rStyle w:val="Hyperlink"/>
            <w:noProof/>
          </w:rPr>
          <w:t>Other Observations</w:t>
        </w:r>
        <w:r w:rsidR="003E1966" w:rsidRPr="00712F3C">
          <w:rPr>
            <w:rStyle w:val="Hyperlink"/>
            <w:bCs/>
            <w:noProof/>
          </w:rPr>
          <w:t xml:space="preserve"> </w:t>
        </w:r>
        <w:r w:rsidR="003E1966" w:rsidRPr="00712F3C">
          <w:rPr>
            <w:rStyle w:val="Hyperlink"/>
            <w:noProof/>
          </w:rPr>
          <w:t>Process Flow</w:t>
        </w:r>
        <w:r w:rsidR="003E1966">
          <w:rPr>
            <w:noProof/>
            <w:webHidden/>
          </w:rPr>
          <w:tab/>
        </w:r>
        <w:r w:rsidR="003E1966">
          <w:rPr>
            <w:noProof/>
            <w:webHidden/>
          </w:rPr>
          <w:fldChar w:fldCharType="begin"/>
        </w:r>
        <w:r w:rsidR="003E1966">
          <w:rPr>
            <w:noProof/>
            <w:webHidden/>
          </w:rPr>
          <w:instrText xml:space="preserve"> PAGEREF _Toc177639764 \h </w:instrText>
        </w:r>
        <w:r w:rsidR="003E1966">
          <w:rPr>
            <w:noProof/>
            <w:webHidden/>
          </w:rPr>
        </w:r>
        <w:r w:rsidR="003E1966">
          <w:rPr>
            <w:noProof/>
            <w:webHidden/>
          </w:rPr>
          <w:fldChar w:fldCharType="separate"/>
        </w:r>
        <w:r w:rsidR="003E1966">
          <w:rPr>
            <w:noProof/>
            <w:webHidden/>
          </w:rPr>
          <w:t>14</w:t>
        </w:r>
        <w:r w:rsidR="003E1966">
          <w:rPr>
            <w:noProof/>
            <w:webHidden/>
          </w:rPr>
          <w:fldChar w:fldCharType="end"/>
        </w:r>
      </w:hyperlink>
    </w:p>
    <w:p w14:paraId="7164E7A5" w14:textId="7FF1B6B7" w:rsidR="003E1966" w:rsidRDefault="00000000">
      <w:pPr>
        <w:pStyle w:val="TOC4"/>
        <w:rPr>
          <w:rFonts w:asciiTheme="minorHAnsi" w:eastAsiaTheme="minorEastAsia" w:hAnsiTheme="minorHAnsi" w:cstheme="minorBidi"/>
          <w:noProof/>
          <w:kern w:val="2"/>
          <w14:ligatures w14:val="standardContextual"/>
        </w:rPr>
      </w:pPr>
      <w:hyperlink w:anchor="_Toc177639765" w:history="1">
        <w:r w:rsidR="003E1966" w:rsidRPr="00712F3C">
          <w:rPr>
            <w:rStyle w:val="Hyperlink"/>
            <w:noProof/>
          </w:rPr>
          <w:t>X.4.2.2 Use Case #2: Communication of location observations in conjunction with LS specific events</w:t>
        </w:r>
        <w:r w:rsidR="003E1966">
          <w:rPr>
            <w:noProof/>
            <w:webHidden/>
          </w:rPr>
          <w:tab/>
        </w:r>
        <w:r w:rsidR="003E1966">
          <w:rPr>
            <w:noProof/>
            <w:webHidden/>
          </w:rPr>
          <w:fldChar w:fldCharType="begin"/>
        </w:r>
        <w:r w:rsidR="003E1966">
          <w:rPr>
            <w:noProof/>
            <w:webHidden/>
          </w:rPr>
          <w:instrText xml:space="preserve"> PAGEREF _Toc177639765 \h </w:instrText>
        </w:r>
        <w:r w:rsidR="003E1966">
          <w:rPr>
            <w:noProof/>
            <w:webHidden/>
          </w:rPr>
        </w:r>
        <w:r w:rsidR="003E1966">
          <w:rPr>
            <w:noProof/>
            <w:webHidden/>
          </w:rPr>
          <w:fldChar w:fldCharType="separate"/>
        </w:r>
        <w:r w:rsidR="003E1966">
          <w:rPr>
            <w:noProof/>
            <w:webHidden/>
          </w:rPr>
          <w:t>15</w:t>
        </w:r>
        <w:r w:rsidR="003E1966">
          <w:rPr>
            <w:noProof/>
            <w:webHidden/>
          </w:rPr>
          <w:fldChar w:fldCharType="end"/>
        </w:r>
      </w:hyperlink>
    </w:p>
    <w:p w14:paraId="4717ABAA" w14:textId="6488A62E" w:rsidR="003E1966" w:rsidRDefault="00000000">
      <w:pPr>
        <w:pStyle w:val="TOC5"/>
        <w:rPr>
          <w:rFonts w:asciiTheme="minorHAnsi" w:eastAsiaTheme="minorEastAsia" w:hAnsiTheme="minorHAnsi" w:cstheme="minorBidi"/>
          <w:noProof/>
          <w:kern w:val="2"/>
          <w14:ligatures w14:val="standardContextual"/>
        </w:rPr>
      </w:pPr>
      <w:hyperlink w:anchor="_Toc177639766" w:history="1">
        <w:r w:rsidR="003E1966" w:rsidRPr="00712F3C">
          <w:rPr>
            <w:rStyle w:val="Hyperlink"/>
            <w:noProof/>
          </w:rPr>
          <w:t xml:space="preserve">X.4.2.2.1 </w:t>
        </w:r>
        <w:r w:rsidR="003E1966" w:rsidRPr="00712F3C">
          <w:rPr>
            <w:rStyle w:val="Hyperlink"/>
            <w:bCs/>
            <w:noProof/>
          </w:rPr>
          <w:t>Location Event</w:t>
        </w:r>
        <w:r w:rsidR="003E1966" w:rsidRPr="00712F3C">
          <w:rPr>
            <w:rStyle w:val="Hyperlink"/>
            <w:noProof/>
          </w:rPr>
          <w:t xml:space="preserve"> Observations</w:t>
        </w:r>
        <w:r w:rsidR="003E1966" w:rsidRPr="00712F3C">
          <w:rPr>
            <w:rStyle w:val="Hyperlink"/>
            <w:bCs/>
            <w:noProof/>
          </w:rPr>
          <w:t xml:space="preserve"> </w:t>
        </w:r>
        <w:r w:rsidR="003E1966" w:rsidRPr="00712F3C">
          <w:rPr>
            <w:rStyle w:val="Hyperlink"/>
            <w:noProof/>
          </w:rPr>
          <w:t>Use Case Description</w:t>
        </w:r>
        <w:r w:rsidR="003E1966">
          <w:rPr>
            <w:noProof/>
            <w:webHidden/>
          </w:rPr>
          <w:tab/>
        </w:r>
        <w:r w:rsidR="003E1966">
          <w:rPr>
            <w:noProof/>
            <w:webHidden/>
          </w:rPr>
          <w:fldChar w:fldCharType="begin"/>
        </w:r>
        <w:r w:rsidR="003E1966">
          <w:rPr>
            <w:noProof/>
            <w:webHidden/>
          </w:rPr>
          <w:instrText xml:space="preserve"> PAGEREF _Toc177639766 \h </w:instrText>
        </w:r>
        <w:r w:rsidR="003E1966">
          <w:rPr>
            <w:noProof/>
            <w:webHidden/>
          </w:rPr>
        </w:r>
        <w:r w:rsidR="003E1966">
          <w:rPr>
            <w:noProof/>
            <w:webHidden/>
          </w:rPr>
          <w:fldChar w:fldCharType="separate"/>
        </w:r>
        <w:r w:rsidR="003E1966">
          <w:rPr>
            <w:noProof/>
            <w:webHidden/>
          </w:rPr>
          <w:t>15</w:t>
        </w:r>
        <w:r w:rsidR="003E1966">
          <w:rPr>
            <w:noProof/>
            <w:webHidden/>
          </w:rPr>
          <w:fldChar w:fldCharType="end"/>
        </w:r>
      </w:hyperlink>
    </w:p>
    <w:p w14:paraId="72216302" w14:textId="1610223D" w:rsidR="003E1966" w:rsidRDefault="00000000">
      <w:pPr>
        <w:pStyle w:val="TOC5"/>
        <w:rPr>
          <w:rFonts w:asciiTheme="minorHAnsi" w:eastAsiaTheme="minorEastAsia" w:hAnsiTheme="minorHAnsi" w:cstheme="minorBidi"/>
          <w:noProof/>
          <w:kern w:val="2"/>
          <w14:ligatures w14:val="standardContextual"/>
        </w:rPr>
      </w:pPr>
      <w:hyperlink w:anchor="_Toc177639767" w:history="1">
        <w:r w:rsidR="003E1966" w:rsidRPr="00712F3C">
          <w:rPr>
            <w:rStyle w:val="Hyperlink"/>
            <w:noProof/>
          </w:rPr>
          <w:t xml:space="preserve">X.4.2.2.2 </w:t>
        </w:r>
        <w:r w:rsidR="003E1966" w:rsidRPr="00712F3C">
          <w:rPr>
            <w:rStyle w:val="Hyperlink"/>
            <w:bCs/>
            <w:noProof/>
          </w:rPr>
          <w:t>Location Event</w:t>
        </w:r>
        <w:r w:rsidR="003E1966" w:rsidRPr="00712F3C">
          <w:rPr>
            <w:rStyle w:val="Hyperlink"/>
            <w:noProof/>
          </w:rPr>
          <w:t xml:space="preserve"> Observations</w:t>
        </w:r>
        <w:r w:rsidR="003E1966" w:rsidRPr="00712F3C">
          <w:rPr>
            <w:rStyle w:val="Hyperlink"/>
            <w:bCs/>
            <w:noProof/>
          </w:rPr>
          <w:t xml:space="preserve"> </w:t>
        </w:r>
        <w:r w:rsidR="003E1966" w:rsidRPr="00712F3C">
          <w:rPr>
            <w:rStyle w:val="Hyperlink"/>
            <w:noProof/>
          </w:rPr>
          <w:t>Process Flow</w:t>
        </w:r>
        <w:r w:rsidR="003E1966">
          <w:rPr>
            <w:noProof/>
            <w:webHidden/>
          </w:rPr>
          <w:tab/>
        </w:r>
        <w:r w:rsidR="003E1966">
          <w:rPr>
            <w:noProof/>
            <w:webHidden/>
          </w:rPr>
          <w:fldChar w:fldCharType="begin"/>
        </w:r>
        <w:r w:rsidR="003E1966">
          <w:rPr>
            <w:noProof/>
            <w:webHidden/>
          </w:rPr>
          <w:instrText xml:space="preserve"> PAGEREF _Toc177639767 \h </w:instrText>
        </w:r>
        <w:r w:rsidR="003E1966">
          <w:rPr>
            <w:noProof/>
            <w:webHidden/>
          </w:rPr>
        </w:r>
        <w:r w:rsidR="003E1966">
          <w:rPr>
            <w:noProof/>
            <w:webHidden/>
          </w:rPr>
          <w:fldChar w:fldCharType="separate"/>
        </w:r>
        <w:r w:rsidR="003E1966">
          <w:rPr>
            <w:noProof/>
            <w:webHidden/>
          </w:rPr>
          <w:t>15</w:t>
        </w:r>
        <w:r w:rsidR="003E1966">
          <w:rPr>
            <w:noProof/>
            <w:webHidden/>
          </w:rPr>
          <w:fldChar w:fldCharType="end"/>
        </w:r>
      </w:hyperlink>
    </w:p>
    <w:p w14:paraId="05E04428" w14:textId="31079005" w:rsidR="003E1966" w:rsidRDefault="00000000">
      <w:pPr>
        <w:pStyle w:val="TOC2"/>
        <w:rPr>
          <w:rFonts w:asciiTheme="minorHAnsi" w:eastAsiaTheme="minorEastAsia" w:hAnsiTheme="minorHAnsi" w:cstheme="minorBidi"/>
          <w:noProof/>
          <w:kern w:val="2"/>
          <w14:ligatures w14:val="standardContextual"/>
        </w:rPr>
      </w:pPr>
      <w:hyperlink w:anchor="_Toc177639768" w:history="1">
        <w:r w:rsidR="003E1966" w:rsidRPr="00712F3C">
          <w:rPr>
            <w:rStyle w:val="Hyperlink"/>
            <w:noProof/>
          </w:rPr>
          <w:t>X.5 MEMLS Security Considerations</w:t>
        </w:r>
        <w:r w:rsidR="003E1966">
          <w:rPr>
            <w:noProof/>
            <w:webHidden/>
          </w:rPr>
          <w:tab/>
        </w:r>
        <w:r w:rsidR="003E1966">
          <w:rPr>
            <w:noProof/>
            <w:webHidden/>
          </w:rPr>
          <w:fldChar w:fldCharType="begin"/>
        </w:r>
        <w:r w:rsidR="003E1966">
          <w:rPr>
            <w:noProof/>
            <w:webHidden/>
          </w:rPr>
          <w:instrText xml:space="preserve"> PAGEREF _Toc177639768 \h </w:instrText>
        </w:r>
        <w:r w:rsidR="003E1966">
          <w:rPr>
            <w:noProof/>
            <w:webHidden/>
          </w:rPr>
        </w:r>
        <w:r w:rsidR="003E1966">
          <w:rPr>
            <w:noProof/>
            <w:webHidden/>
          </w:rPr>
          <w:fldChar w:fldCharType="separate"/>
        </w:r>
        <w:r w:rsidR="003E1966">
          <w:rPr>
            <w:noProof/>
            <w:webHidden/>
          </w:rPr>
          <w:t>15</w:t>
        </w:r>
        <w:r w:rsidR="003E1966">
          <w:rPr>
            <w:noProof/>
            <w:webHidden/>
          </w:rPr>
          <w:fldChar w:fldCharType="end"/>
        </w:r>
      </w:hyperlink>
    </w:p>
    <w:p w14:paraId="07A372E6" w14:textId="6971DC7F" w:rsidR="003E1966" w:rsidRDefault="00000000">
      <w:pPr>
        <w:pStyle w:val="TOC2"/>
        <w:rPr>
          <w:rFonts w:asciiTheme="minorHAnsi" w:eastAsiaTheme="minorEastAsia" w:hAnsiTheme="minorHAnsi" w:cstheme="minorBidi"/>
          <w:noProof/>
          <w:kern w:val="2"/>
          <w14:ligatures w14:val="standardContextual"/>
        </w:rPr>
      </w:pPr>
      <w:hyperlink w:anchor="_Toc177639769" w:history="1">
        <w:r w:rsidR="003E1966" w:rsidRPr="00712F3C">
          <w:rPr>
            <w:rStyle w:val="Hyperlink"/>
            <w:noProof/>
          </w:rPr>
          <w:t>X.6 MEMLS Cross Profile Considerations</w:t>
        </w:r>
        <w:r w:rsidR="003E1966">
          <w:rPr>
            <w:noProof/>
            <w:webHidden/>
          </w:rPr>
          <w:tab/>
        </w:r>
        <w:r w:rsidR="003E1966">
          <w:rPr>
            <w:noProof/>
            <w:webHidden/>
          </w:rPr>
          <w:fldChar w:fldCharType="begin"/>
        </w:r>
        <w:r w:rsidR="003E1966">
          <w:rPr>
            <w:noProof/>
            <w:webHidden/>
          </w:rPr>
          <w:instrText xml:space="preserve"> PAGEREF _Toc177639769 \h </w:instrText>
        </w:r>
        <w:r w:rsidR="003E1966">
          <w:rPr>
            <w:noProof/>
            <w:webHidden/>
          </w:rPr>
        </w:r>
        <w:r w:rsidR="003E1966">
          <w:rPr>
            <w:noProof/>
            <w:webHidden/>
          </w:rPr>
          <w:fldChar w:fldCharType="separate"/>
        </w:r>
        <w:r w:rsidR="003E1966">
          <w:rPr>
            <w:noProof/>
            <w:webHidden/>
          </w:rPr>
          <w:t>16</w:t>
        </w:r>
        <w:r w:rsidR="003E1966">
          <w:rPr>
            <w:noProof/>
            <w:webHidden/>
          </w:rPr>
          <w:fldChar w:fldCharType="end"/>
        </w:r>
      </w:hyperlink>
    </w:p>
    <w:p w14:paraId="247B9628" w14:textId="1156C0CE" w:rsidR="003E1966" w:rsidRPr="002149A2" w:rsidRDefault="003E1966">
      <w:pPr>
        <w:pStyle w:val="TOC1"/>
        <w:rPr>
          <w:rFonts w:asciiTheme="minorHAnsi" w:eastAsiaTheme="minorEastAsia" w:hAnsiTheme="minorHAnsi" w:cstheme="minorBidi"/>
          <w:b/>
          <w:bCs/>
          <w:noProof/>
          <w:kern w:val="2"/>
          <w14:ligatures w14:val="standardContextual"/>
        </w:rPr>
      </w:pPr>
      <w:hyperlink w:anchor="_Toc177639770" w:history="1">
        <w:r w:rsidRPr="002149A2">
          <w:rPr>
            <w:rStyle w:val="Hyperlink"/>
            <w:b/>
            <w:bCs/>
            <w:noProof/>
          </w:rPr>
          <w:t>Volume 2 – Transactions</w:t>
        </w:r>
        <w:r w:rsidRPr="002149A2">
          <w:rPr>
            <w:b/>
            <w:bCs/>
            <w:noProof/>
            <w:webHidden/>
          </w:rPr>
          <w:tab/>
        </w:r>
        <w:r w:rsidRPr="002149A2">
          <w:rPr>
            <w:b/>
            <w:bCs/>
            <w:noProof/>
            <w:webHidden/>
          </w:rPr>
          <w:fldChar w:fldCharType="begin"/>
        </w:r>
        <w:r w:rsidRPr="002149A2">
          <w:rPr>
            <w:b/>
            <w:bCs/>
            <w:noProof/>
            <w:webHidden/>
          </w:rPr>
          <w:instrText xml:space="preserve"> PAGEREF _Toc177639770 \h </w:instrText>
        </w:r>
        <w:r w:rsidRPr="002149A2">
          <w:rPr>
            <w:b/>
            <w:bCs/>
            <w:noProof/>
            <w:webHidden/>
          </w:rPr>
        </w:r>
        <w:r w:rsidRPr="002149A2">
          <w:rPr>
            <w:b/>
            <w:bCs/>
            <w:noProof/>
            <w:webHidden/>
          </w:rPr>
          <w:fldChar w:fldCharType="separate"/>
        </w:r>
        <w:r w:rsidRPr="002149A2">
          <w:rPr>
            <w:b/>
            <w:bCs/>
            <w:noProof/>
            <w:webHidden/>
          </w:rPr>
          <w:t>17</w:t>
        </w:r>
        <w:r w:rsidRPr="002149A2">
          <w:rPr>
            <w:b/>
            <w:bCs/>
            <w:noProof/>
            <w:webHidden/>
          </w:rPr>
          <w:fldChar w:fldCharType="end"/>
        </w:r>
      </w:hyperlink>
    </w:p>
    <w:p w14:paraId="343C43A4" w14:textId="606C53C4" w:rsidR="003E1966" w:rsidRDefault="00000000">
      <w:pPr>
        <w:pStyle w:val="TOC2"/>
        <w:rPr>
          <w:rFonts w:asciiTheme="minorHAnsi" w:eastAsiaTheme="minorEastAsia" w:hAnsiTheme="minorHAnsi" w:cstheme="minorBidi"/>
          <w:noProof/>
          <w:kern w:val="2"/>
          <w14:ligatures w14:val="standardContextual"/>
        </w:rPr>
      </w:pPr>
      <w:hyperlink w:anchor="_Toc177639771" w:history="1">
        <w:r w:rsidR="003E1966" w:rsidRPr="00712F3C">
          <w:rPr>
            <w:rStyle w:val="Hyperlink"/>
            <w:noProof/>
          </w:rPr>
          <w:t>3.16 Report Location Observation (RLO) [PCD-16]</w:t>
        </w:r>
        <w:r w:rsidR="003E1966">
          <w:rPr>
            <w:noProof/>
            <w:webHidden/>
          </w:rPr>
          <w:tab/>
        </w:r>
        <w:r w:rsidR="003E1966">
          <w:rPr>
            <w:noProof/>
            <w:webHidden/>
          </w:rPr>
          <w:fldChar w:fldCharType="begin"/>
        </w:r>
        <w:r w:rsidR="003E1966">
          <w:rPr>
            <w:noProof/>
            <w:webHidden/>
          </w:rPr>
          <w:instrText xml:space="preserve"> PAGEREF _Toc177639771 \h </w:instrText>
        </w:r>
        <w:r w:rsidR="003E1966">
          <w:rPr>
            <w:noProof/>
            <w:webHidden/>
          </w:rPr>
        </w:r>
        <w:r w:rsidR="003E1966">
          <w:rPr>
            <w:noProof/>
            <w:webHidden/>
          </w:rPr>
          <w:fldChar w:fldCharType="separate"/>
        </w:r>
        <w:r w:rsidR="003E1966">
          <w:rPr>
            <w:noProof/>
            <w:webHidden/>
          </w:rPr>
          <w:t>17</w:t>
        </w:r>
        <w:r w:rsidR="003E1966">
          <w:rPr>
            <w:noProof/>
            <w:webHidden/>
          </w:rPr>
          <w:fldChar w:fldCharType="end"/>
        </w:r>
      </w:hyperlink>
    </w:p>
    <w:p w14:paraId="06FBAC85" w14:textId="078865DF" w:rsidR="003E1966" w:rsidRDefault="00000000">
      <w:pPr>
        <w:pStyle w:val="TOC3"/>
        <w:rPr>
          <w:rFonts w:asciiTheme="minorHAnsi" w:eastAsiaTheme="minorEastAsia" w:hAnsiTheme="minorHAnsi" w:cstheme="minorBidi"/>
          <w:noProof/>
          <w:kern w:val="2"/>
          <w14:ligatures w14:val="standardContextual"/>
        </w:rPr>
      </w:pPr>
      <w:hyperlink w:anchor="_Toc177639772" w:history="1">
        <w:r w:rsidR="003E1966" w:rsidRPr="00712F3C">
          <w:rPr>
            <w:rStyle w:val="Hyperlink"/>
            <w:noProof/>
          </w:rPr>
          <w:t>3.16.1 Scope</w:t>
        </w:r>
        <w:r w:rsidR="003E1966">
          <w:rPr>
            <w:noProof/>
            <w:webHidden/>
          </w:rPr>
          <w:tab/>
        </w:r>
        <w:r w:rsidR="003E1966">
          <w:rPr>
            <w:noProof/>
            <w:webHidden/>
          </w:rPr>
          <w:fldChar w:fldCharType="begin"/>
        </w:r>
        <w:r w:rsidR="003E1966">
          <w:rPr>
            <w:noProof/>
            <w:webHidden/>
          </w:rPr>
          <w:instrText xml:space="preserve"> PAGEREF _Toc177639772 \h </w:instrText>
        </w:r>
        <w:r w:rsidR="003E1966">
          <w:rPr>
            <w:noProof/>
            <w:webHidden/>
          </w:rPr>
        </w:r>
        <w:r w:rsidR="003E1966">
          <w:rPr>
            <w:noProof/>
            <w:webHidden/>
          </w:rPr>
          <w:fldChar w:fldCharType="separate"/>
        </w:r>
        <w:r w:rsidR="003E1966">
          <w:rPr>
            <w:noProof/>
            <w:webHidden/>
          </w:rPr>
          <w:t>17</w:t>
        </w:r>
        <w:r w:rsidR="003E1966">
          <w:rPr>
            <w:noProof/>
            <w:webHidden/>
          </w:rPr>
          <w:fldChar w:fldCharType="end"/>
        </w:r>
      </w:hyperlink>
    </w:p>
    <w:p w14:paraId="001617CD" w14:textId="6E9EE0B3" w:rsidR="003E1966" w:rsidRDefault="00000000">
      <w:pPr>
        <w:pStyle w:val="TOC3"/>
        <w:rPr>
          <w:rFonts w:asciiTheme="minorHAnsi" w:eastAsiaTheme="minorEastAsia" w:hAnsiTheme="minorHAnsi" w:cstheme="minorBidi"/>
          <w:noProof/>
          <w:kern w:val="2"/>
          <w14:ligatures w14:val="standardContextual"/>
        </w:rPr>
      </w:pPr>
      <w:hyperlink w:anchor="_Toc177639773" w:history="1">
        <w:r w:rsidR="003E1966" w:rsidRPr="00712F3C">
          <w:rPr>
            <w:rStyle w:val="Hyperlink"/>
            <w:noProof/>
          </w:rPr>
          <w:t>3.16.2 Actor Roles</w:t>
        </w:r>
        <w:r w:rsidR="003E1966">
          <w:rPr>
            <w:noProof/>
            <w:webHidden/>
          </w:rPr>
          <w:tab/>
        </w:r>
        <w:r w:rsidR="003E1966">
          <w:rPr>
            <w:noProof/>
            <w:webHidden/>
          </w:rPr>
          <w:fldChar w:fldCharType="begin"/>
        </w:r>
        <w:r w:rsidR="003E1966">
          <w:rPr>
            <w:noProof/>
            <w:webHidden/>
          </w:rPr>
          <w:instrText xml:space="preserve"> PAGEREF _Toc177639773 \h </w:instrText>
        </w:r>
        <w:r w:rsidR="003E1966">
          <w:rPr>
            <w:noProof/>
            <w:webHidden/>
          </w:rPr>
        </w:r>
        <w:r w:rsidR="003E1966">
          <w:rPr>
            <w:noProof/>
            <w:webHidden/>
          </w:rPr>
          <w:fldChar w:fldCharType="separate"/>
        </w:r>
        <w:r w:rsidR="003E1966">
          <w:rPr>
            <w:noProof/>
            <w:webHidden/>
          </w:rPr>
          <w:t>17</w:t>
        </w:r>
        <w:r w:rsidR="003E1966">
          <w:rPr>
            <w:noProof/>
            <w:webHidden/>
          </w:rPr>
          <w:fldChar w:fldCharType="end"/>
        </w:r>
      </w:hyperlink>
    </w:p>
    <w:p w14:paraId="6A9BD0C3" w14:textId="2242685E" w:rsidR="003E1966" w:rsidRDefault="00000000">
      <w:pPr>
        <w:pStyle w:val="TOC3"/>
        <w:rPr>
          <w:rFonts w:asciiTheme="minorHAnsi" w:eastAsiaTheme="minorEastAsia" w:hAnsiTheme="minorHAnsi" w:cstheme="minorBidi"/>
          <w:noProof/>
          <w:kern w:val="2"/>
          <w14:ligatures w14:val="standardContextual"/>
        </w:rPr>
      </w:pPr>
      <w:hyperlink w:anchor="_Toc177639774" w:history="1">
        <w:r w:rsidR="003E1966" w:rsidRPr="00712F3C">
          <w:rPr>
            <w:rStyle w:val="Hyperlink"/>
            <w:noProof/>
          </w:rPr>
          <w:t>3.16.3 Referenced Standards</w:t>
        </w:r>
        <w:r w:rsidR="003E1966">
          <w:rPr>
            <w:noProof/>
            <w:webHidden/>
          </w:rPr>
          <w:tab/>
        </w:r>
        <w:r w:rsidR="003E1966">
          <w:rPr>
            <w:noProof/>
            <w:webHidden/>
          </w:rPr>
          <w:fldChar w:fldCharType="begin"/>
        </w:r>
        <w:r w:rsidR="003E1966">
          <w:rPr>
            <w:noProof/>
            <w:webHidden/>
          </w:rPr>
          <w:instrText xml:space="preserve"> PAGEREF _Toc177639774 \h </w:instrText>
        </w:r>
        <w:r w:rsidR="003E1966">
          <w:rPr>
            <w:noProof/>
            <w:webHidden/>
          </w:rPr>
        </w:r>
        <w:r w:rsidR="003E1966">
          <w:rPr>
            <w:noProof/>
            <w:webHidden/>
          </w:rPr>
          <w:fldChar w:fldCharType="separate"/>
        </w:r>
        <w:r w:rsidR="003E1966">
          <w:rPr>
            <w:noProof/>
            <w:webHidden/>
          </w:rPr>
          <w:t>18</w:t>
        </w:r>
        <w:r w:rsidR="003E1966">
          <w:rPr>
            <w:noProof/>
            <w:webHidden/>
          </w:rPr>
          <w:fldChar w:fldCharType="end"/>
        </w:r>
      </w:hyperlink>
    </w:p>
    <w:p w14:paraId="76A4B902" w14:textId="19690F0C" w:rsidR="003E1966" w:rsidRDefault="00000000">
      <w:pPr>
        <w:pStyle w:val="TOC3"/>
        <w:rPr>
          <w:rFonts w:asciiTheme="minorHAnsi" w:eastAsiaTheme="minorEastAsia" w:hAnsiTheme="minorHAnsi" w:cstheme="minorBidi"/>
          <w:noProof/>
          <w:kern w:val="2"/>
          <w14:ligatures w14:val="standardContextual"/>
        </w:rPr>
      </w:pPr>
      <w:hyperlink w:anchor="_Toc177639775" w:history="1">
        <w:r w:rsidR="003E1966" w:rsidRPr="00712F3C">
          <w:rPr>
            <w:rStyle w:val="Hyperlink"/>
            <w:bCs/>
            <w:noProof/>
          </w:rPr>
          <w:t>3.16.4 Messages</w:t>
        </w:r>
        <w:r w:rsidR="003E1966">
          <w:rPr>
            <w:noProof/>
            <w:webHidden/>
          </w:rPr>
          <w:tab/>
        </w:r>
        <w:r w:rsidR="003E1966">
          <w:rPr>
            <w:noProof/>
            <w:webHidden/>
          </w:rPr>
          <w:fldChar w:fldCharType="begin"/>
        </w:r>
        <w:r w:rsidR="003E1966">
          <w:rPr>
            <w:noProof/>
            <w:webHidden/>
          </w:rPr>
          <w:instrText xml:space="preserve"> PAGEREF _Toc177639775 \h </w:instrText>
        </w:r>
        <w:r w:rsidR="003E1966">
          <w:rPr>
            <w:noProof/>
            <w:webHidden/>
          </w:rPr>
        </w:r>
        <w:r w:rsidR="003E1966">
          <w:rPr>
            <w:noProof/>
            <w:webHidden/>
          </w:rPr>
          <w:fldChar w:fldCharType="separate"/>
        </w:r>
        <w:r w:rsidR="003E1966">
          <w:rPr>
            <w:noProof/>
            <w:webHidden/>
          </w:rPr>
          <w:t>19</w:t>
        </w:r>
        <w:r w:rsidR="003E1966">
          <w:rPr>
            <w:noProof/>
            <w:webHidden/>
          </w:rPr>
          <w:fldChar w:fldCharType="end"/>
        </w:r>
      </w:hyperlink>
    </w:p>
    <w:p w14:paraId="285A65FB" w14:textId="3309638E" w:rsidR="003E1966" w:rsidRDefault="00000000">
      <w:pPr>
        <w:pStyle w:val="TOC4"/>
        <w:rPr>
          <w:rFonts w:asciiTheme="minorHAnsi" w:eastAsiaTheme="minorEastAsia" w:hAnsiTheme="minorHAnsi" w:cstheme="minorBidi"/>
          <w:noProof/>
          <w:kern w:val="2"/>
          <w14:ligatures w14:val="standardContextual"/>
        </w:rPr>
      </w:pPr>
      <w:hyperlink w:anchor="_Toc177639776" w:history="1">
        <w:r w:rsidR="003E1966" w:rsidRPr="00712F3C">
          <w:rPr>
            <w:rStyle w:val="Hyperlink"/>
            <w:noProof/>
          </w:rPr>
          <w:t>3.16.4.1 Report Location Observation (RLO) [PCD-16]</w:t>
        </w:r>
        <w:r w:rsidR="003E1966">
          <w:rPr>
            <w:noProof/>
            <w:webHidden/>
          </w:rPr>
          <w:tab/>
        </w:r>
        <w:r w:rsidR="003E1966">
          <w:rPr>
            <w:noProof/>
            <w:webHidden/>
          </w:rPr>
          <w:fldChar w:fldCharType="begin"/>
        </w:r>
        <w:r w:rsidR="003E1966">
          <w:rPr>
            <w:noProof/>
            <w:webHidden/>
          </w:rPr>
          <w:instrText xml:space="preserve"> PAGEREF _Toc177639776 \h </w:instrText>
        </w:r>
        <w:r w:rsidR="003E1966">
          <w:rPr>
            <w:noProof/>
            <w:webHidden/>
          </w:rPr>
        </w:r>
        <w:r w:rsidR="003E1966">
          <w:rPr>
            <w:noProof/>
            <w:webHidden/>
          </w:rPr>
          <w:fldChar w:fldCharType="separate"/>
        </w:r>
        <w:r w:rsidR="003E1966">
          <w:rPr>
            <w:noProof/>
            <w:webHidden/>
          </w:rPr>
          <w:t>19</w:t>
        </w:r>
        <w:r w:rsidR="003E1966">
          <w:rPr>
            <w:noProof/>
            <w:webHidden/>
          </w:rPr>
          <w:fldChar w:fldCharType="end"/>
        </w:r>
      </w:hyperlink>
    </w:p>
    <w:p w14:paraId="2F072986" w14:textId="32125E8F" w:rsidR="003E1966" w:rsidRDefault="00000000">
      <w:pPr>
        <w:pStyle w:val="TOC5"/>
        <w:rPr>
          <w:rFonts w:asciiTheme="minorHAnsi" w:eastAsiaTheme="minorEastAsia" w:hAnsiTheme="minorHAnsi" w:cstheme="minorBidi"/>
          <w:noProof/>
          <w:kern w:val="2"/>
          <w14:ligatures w14:val="standardContextual"/>
        </w:rPr>
      </w:pPr>
      <w:hyperlink w:anchor="_Toc177639777" w:history="1">
        <w:r w:rsidR="003E1966" w:rsidRPr="00712F3C">
          <w:rPr>
            <w:rStyle w:val="Hyperlink"/>
            <w:noProof/>
          </w:rPr>
          <w:t>3.16.4.1.1 LS Observation Types</w:t>
        </w:r>
        <w:r w:rsidR="003E1966">
          <w:rPr>
            <w:noProof/>
            <w:webHidden/>
          </w:rPr>
          <w:tab/>
        </w:r>
        <w:r w:rsidR="003E1966">
          <w:rPr>
            <w:noProof/>
            <w:webHidden/>
          </w:rPr>
          <w:fldChar w:fldCharType="begin"/>
        </w:r>
        <w:r w:rsidR="003E1966">
          <w:rPr>
            <w:noProof/>
            <w:webHidden/>
          </w:rPr>
          <w:instrText xml:space="preserve"> PAGEREF _Toc177639777 \h </w:instrText>
        </w:r>
        <w:r w:rsidR="003E1966">
          <w:rPr>
            <w:noProof/>
            <w:webHidden/>
          </w:rPr>
        </w:r>
        <w:r w:rsidR="003E1966">
          <w:rPr>
            <w:noProof/>
            <w:webHidden/>
          </w:rPr>
          <w:fldChar w:fldCharType="separate"/>
        </w:r>
        <w:r w:rsidR="003E1966">
          <w:rPr>
            <w:noProof/>
            <w:webHidden/>
          </w:rPr>
          <w:t>20</w:t>
        </w:r>
        <w:r w:rsidR="003E1966">
          <w:rPr>
            <w:noProof/>
            <w:webHidden/>
          </w:rPr>
          <w:fldChar w:fldCharType="end"/>
        </w:r>
      </w:hyperlink>
    </w:p>
    <w:p w14:paraId="40D0BD44" w14:textId="67D92CF8" w:rsidR="003E1966" w:rsidRDefault="00000000">
      <w:pPr>
        <w:pStyle w:val="TOC5"/>
        <w:rPr>
          <w:rFonts w:asciiTheme="minorHAnsi" w:eastAsiaTheme="minorEastAsia" w:hAnsiTheme="minorHAnsi" w:cstheme="minorBidi"/>
          <w:noProof/>
          <w:kern w:val="2"/>
          <w14:ligatures w14:val="standardContextual"/>
        </w:rPr>
      </w:pPr>
      <w:hyperlink w:anchor="_Toc177639778" w:history="1">
        <w:r w:rsidR="003E1966" w:rsidRPr="00712F3C">
          <w:rPr>
            <w:rStyle w:val="Hyperlink"/>
            <w:noProof/>
          </w:rPr>
          <w:t>3.16.4.1.2 HL7 Conformance Statement</w:t>
        </w:r>
        <w:r w:rsidR="003E1966">
          <w:rPr>
            <w:noProof/>
            <w:webHidden/>
          </w:rPr>
          <w:tab/>
        </w:r>
        <w:r w:rsidR="003E1966">
          <w:rPr>
            <w:noProof/>
            <w:webHidden/>
          </w:rPr>
          <w:fldChar w:fldCharType="begin"/>
        </w:r>
        <w:r w:rsidR="003E1966">
          <w:rPr>
            <w:noProof/>
            <w:webHidden/>
          </w:rPr>
          <w:instrText xml:space="preserve"> PAGEREF _Toc177639778 \h </w:instrText>
        </w:r>
        <w:r w:rsidR="003E1966">
          <w:rPr>
            <w:noProof/>
            <w:webHidden/>
          </w:rPr>
        </w:r>
        <w:r w:rsidR="003E1966">
          <w:rPr>
            <w:noProof/>
            <w:webHidden/>
          </w:rPr>
          <w:fldChar w:fldCharType="separate"/>
        </w:r>
        <w:r w:rsidR="003E1966">
          <w:rPr>
            <w:noProof/>
            <w:webHidden/>
          </w:rPr>
          <w:t>20</w:t>
        </w:r>
        <w:r w:rsidR="003E1966">
          <w:rPr>
            <w:noProof/>
            <w:webHidden/>
          </w:rPr>
          <w:fldChar w:fldCharType="end"/>
        </w:r>
      </w:hyperlink>
    </w:p>
    <w:p w14:paraId="22F9AD66" w14:textId="3DEED9FF" w:rsidR="003E1966" w:rsidRDefault="00000000">
      <w:pPr>
        <w:pStyle w:val="TOC5"/>
        <w:rPr>
          <w:rFonts w:asciiTheme="minorHAnsi" w:eastAsiaTheme="minorEastAsia" w:hAnsiTheme="minorHAnsi" w:cstheme="minorBidi"/>
          <w:noProof/>
          <w:kern w:val="2"/>
          <w14:ligatures w14:val="standardContextual"/>
        </w:rPr>
      </w:pPr>
      <w:hyperlink w:anchor="_Toc177639779" w:history="1">
        <w:r w:rsidR="003E1966" w:rsidRPr="00712F3C">
          <w:rPr>
            <w:rStyle w:val="Hyperlink"/>
            <w:noProof/>
          </w:rPr>
          <w:t>3.16.4.1.3 Report Location Observation [PCD-16] (ORU^R45^ORU_R45) Static Definition</w:t>
        </w:r>
        <w:r w:rsidR="003E1966">
          <w:rPr>
            <w:noProof/>
            <w:webHidden/>
          </w:rPr>
          <w:tab/>
        </w:r>
        <w:r w:rsidR="003E1966">
          <w:rPr>
            <w:noProof/>
            <w:webHidden/>
          </w:rPr>
          <w:fldChar w:fldCharType="begin"/>
        </w:r>
        <w:r w:rsidR="003E1966">
          <w:rPr>
            <w:noProof/>
            <w:webHidden/>
          </w:rPr>
          <w:instrText xml:space="preserve"> PAGEREF _Toc177639779 \h </w:instrText>
        </w:r>
        <w:r w:rsidR="003E1966">
          <w:rPr>
            <w:noProof/>
            <w:webHidden/>
          </w:rPr>
        </w:r>
        <w:r w:rsidR="003E1966">
          <w:rPr>
            <w:noProof/>
            <w:webHidden/>
          </w:rPr>
          <w:fldChar w:fldCharType="separate"/>
        </w:r>
        <w:r w:rsidR="003E1966">
          <w:rPr>
            <w:noProof/>
            <w:webHidden/>
          </w:rPr>
          <w:t>21</w:t>
        </w:r>
        <w:r w:rsidR="003E1966">
          <w:rPr>
            <w:noProof/>
            <w:webHidden/>
          </w:rPr>
          <w:fldChar w:fldCharType="end"/>
        </w:r>
      </w:hyperlink>
    </w:p>
    <w:p w14:paraId="5F7DF7C5" w14:textId="185813E0" w:rsidR="003E1966" w:rsidRDefault="00000000">
      <w:pPr>
        <w:pStyle w:val="TOC5"/>
        <w:rPr>
          <w:rFonts w:asciiTheme="minorHAnsi" w:eastAsiaTheme="minorEastAsia" w:hAnsiTheme="minorHAnsi" w:cstheme="minorBidi"/>
          <w:noProof/>
          <w:kern w:val="2"/>
          <w14:ligatures w14:val="standardContextual"/>
        </w:rPr>
      </w:pPr>
      <w:hyperlink w:anchor="_Toc177639780" w:history="1">
        <w:r w:rsidR="003E1966" w:rsidRPr="00712F3C">
          <w:rPr>
            <w:rStyle w:val="Hyperlink"/>
            <w:noProof/>
          </w:rPr>
          <w:t>3.16.4.1.4 Trigger Events</w:t>
        </w:r>
        <w:r w:rsidR="003E1966">
          <w:rPr>
            <w:noProof/>
            <w:webHidden/>
          </w:rPr>
          <w:tab/>
        </w:r>
        <w:r w:rsidR="003E1966">
          <w:rPr>
            <w:noProof/>
            <w:webHidden/>
          </w:rPr>
          <w:fldChar w:fldCharType="begin"/>
        </w:r>
        <w:r w:rsidR="003E1966">
          <w:rPr>
            <w:noProof/>
            <w:webHidden/>
          </w:rPr>
          <w:instrText xml:space="preserve"> PAGEREF _Toc177639780 \h </w:instrText>
        </w:r>
        <w:r w:rsidR="003E1966">
          <w:rPr>
            <w:noProof/>
            <w:webHidden/>
          </w:rPr>
        </w:r>
        <w:r w:rsidR="003E1966">
          <w:rPr>
            <w:noProof/>
            <w:webHidden/>
          </w:rPr>
          <w:fldChar w:fldCharType="separate"/>
        </w:r>
        <w:r w:rsidR="003E1966">
          <w:rPr>
            <w:noProof/>
            <w:webHidden/>
          </w:rPr>
          <w:t>22</w:t>
        </w:r>
        <w:r w:rsidR="003E1966">
          <w:rPr>
            <w:noProof/>
            <w:webHidden/>
          </w:rPr>
          <w:fldChar w:fldCharType="end"/>
        </w:r>
      </w:hyperlink>
    </w:p>
    <w:p w14:paraId="7E9738F9" w14:textId="0981FAFC" w:rsidR="003E1966" w:rsidRDefault="00000000">
      <w:pPr>
        <w:pStyle w:val="TOC5"/>
        <w:rPr>
          <w:rFonts w:asciiTheme="minorHAnsi" w:eastAsiaTheme="minorEastAsia" w:hAnsiTheme="minorHAnsi" w:cstheme="minorBidi"/>
          <w:noProof/>
          <w:kern w:val="2"/>
          <w14:ligatures w14:val="standardContextual"/>
        </w:rPr>
      </w:pPr>
      <w:hyperlink w:anchor="_Toc177639781" w:history="1">
        <w:r w:rsidR="003E1966" w:rsidRPr="00712F3C">
          <w:rPr>
            <w:rStyle w:val="Hyperlink"/>
            <w:noProof/>
          </w:rPr>
          <w:t>3.16.4.1.5 Message Semantics</w:t>
        </w:r>
        <w:r w:rsidR="003E1966">
          <w:rPr>
            <w:noProof/>
            <w:webHidden/>
          </w:rPr>
          <w:tab/>
        </w:r>
        <w:r w:rsidR="003E1966">
          <w:rPr>
            <w:noProof/>
            <w:webHidden/>
          </w:rPr>
          <w:fldChar w:fldCharType="begin"/>
        </w:r>
        <w:r w:rsidR="003E1966">
          <w:rPr>
            <w:noProof/>
            <w:webHidden/>
          </w:rPr>
          <w:instrText xml:space="preserve"> PAGEREF _Toc177639781 \h </w:instrText>
        </w:r>
        <w:r w:rsidR="003E1966">
          <w:rPr>
            <w:noProof/>
            <w:webHidden/>
          </w:rPr>
        </w:r>
        <w:r w:rsidR="003E1966">
          <w:rPr>
            <w:noProof/>
            <w:webHidden/>
          </w:rPr>
          <w:fldChar w:fldCharType="separate"/>
        </w:r>
        <w:r w:rsidR="003E1966">
          <w:rPr>
            <w:noProof/>
            <w:webHidden/>
          </w:rPr>
          <w:t>23</w:t>
        </w:r>
        <w:r w:rsidR="003E1966">
          <w:rPr>
            <w:noProof/>
            <w:webHidden/>
          </w:rPr>
          <w:fldChar w:fldCharType="end"/>
        </w:r>
      </w:hyperlink>
    </w:p>
    <w:p w14:paraId="0A71A4B1" w14:textId="7BB7B137" w:rsidR="003E1966" w:rsidRDefault="00000000">
      <w:pPr>
        <w:pStyle w:val="TOC6"/>
        <w:rPr>
          <w:rFonts w:asciiTheme="minorHAnsi" w:eastAsiaTheme="minorEastAsia" w:hAnsiTheme="minorHAnsi" w:cstheme="minorBidi"/>
          <w:noProof/>
          <w:kern w:val="2"/>
          <w14:ligatures w14:val="standardContextual"/>
        </w:rPr>
      </w:pPr>
      <w:hyperlink w:anchor="_Toc177639782" w:history="1">
        <w:r w:rsidR="003E1966" w:rsidRPr="00712F3C">
          <w:rPr>
            <w:rStyle w:val="Hyperlink"/>
            <w:noProof/>
          </w:rPr>
          <w:t>3.16.4.1.5.1 Proposed additions to IEEE 11073-10101</w:t>
        </w:r>
        <w:r w:rsidR="003E1966">
          <w:rPr>
            <w:noProof/>
            <w:webHidden/>
          </w:rPr>
          <w:tab/>
        </w:r>
        <w:r w:rsidR="003E1966">
          <w:rPr>
            <w:noProof/>
            <w:webHidden/>
          </w:rPr>
          <w:fldChar w:fldCharType="begin"/>
        </w:r>
        <w:r w:rsidR="003E1966">
          <w:rPr>
            <w:noProof/>
            <w:webHidden/>
          </w:rPr>
          <w:instrText xml:space="preserve"> PAGEREF _Toc177639782 \h </w:instrText>
        </w:r>
        <w:r w:rsidR="003E1966">
          <w:rPr>
            <w:noProof/>
            <w:webHidden/>
          </w:rPr>
        </w:r>
        <w:r w:rsidR="003E1966">
          <w:rPr>
            <w:noProof/>
            <w:webHidden/>
          </w:rPr>
          <w:fldChar w:fldCharType="separate"/>
        </w:r>
        <w:r w:rsidR="003E1966">
          <w:rPr>
            <w:noProof/>
            <w:webHidden/>
          </w:rPr>
          <w:t>24</w:t>
        </w:r>
        <w:r w:rsidR="003E1966">
          <w:rPr>
            <w:noProof/>
            <w:webHidden/>
          </w:rPr>
          <w:fldChar w:fldCharType="end"/>
        </w:r>
      </w:hyperlink>
    </w:p>
    <w:p w14:paraId="44C7D412" w14:textId="66B4BDCB" w:rsidR="003E1966" w:rsidRDefault="00000000">
      <w:pPr>
        <w:pStyle w:val="TOC5"/>
        <w:rPr>
          <w:rFonts w:asciiTheme="minorHAnsi" w:eastAsiaTheme="minorEastAsia" w:hAnsiTheme="minorHAnsi" w:cstheme="minorBidi"/>
          <w:noProof/>
          <w:kern w:val="2"/>
          <w14:ligatures w14:val="standardContextual"/>
        </w:rPr>
      </w:pPr>
      <w:hyperlink w:anchor="_Toc177639783" w:history="1">
        <w:r w:rsidR="003E1966" w:rsidRPr="00712F3C">
          <w:rPr>
            <w:rStyle w:val="Hyperlink"/>
            <w:noProof/>
          </w:rPr>
          <w:t>3.16.4.1.6 Expected Actions</w:t>
        </w:r>
        <w:r w:rsidR="003E1966">
          <w:rPr>
            <w:noProof/>
            <w:webHidden/>
          </w:rPr>
          <w:tab/>
        </w:r>
        <w:r w:rsidR="003E1966">
          <w:rPr>
            <w:noProof/>
            <w:webHidden/>
          </w:rPr>
          <w:fldChar w:fldCharType="begin"/>
        </w:r>
        <w:r w:rsidR="003E1966">
          <w:rPr>
            <w:noProof/>
            <w:webHidden/>
          </w:rPr>
          <w:instrText xml:space="preserve"> PAGEREF _Toc177639783 \h </w:instrText>
        </w:r>
        <w:r w:rsidR="003E1966">
          <w:rPr>
            <w:noProof/>
            <w:webHidden/>
          </w:rPr>
        </w:r>
        <w:r w:rsidR="003E1966">
          <w:rPr>
            <w:noProof/>
            <w:webHidden/>
          </w:rPr>
          <w:fldChar w:fldCharType="separate"/>
        </w:r>
        <w:r w:rsidR="003E1966">
          <w:rPr>
            <w:noProof/>
            <w:webHidden/>
          </w:rPr>
          <w:t>26</w:t>
        </w:r>
        <w:r w:rsidR="003E1966">
          <w:rPr>
            <w:noProof/>
            <w:webHidden/>
          </w:rPr>
          <w:fldChar w:fldCharType="end"/>
        </w:r>
      </w:hyperlink>
    </w:p>
    <w:p w14:paraId="411F921A" w14:textId="1AB4C86B" w:rsidR="003E1966" w:rsidRDefault="00000000">
      <w:pPr>
        <w:pStyle w:val="TOC3"/>
        <w:rPr>
          <w:rFonts w:asciiTheme="minorHAnsi" w:eastAsiaTheme="minorEastAsia" w:hAnsiTheme="minorHAnsi" w:cstheme="minorBidi"/>
          <w:noProof/>
          <w:kern w:val="2"/>
          <w14:ligatures w14:val="standardContextual"/>
        </w:rPr>
      </w:pPr>
      <w:hyperlink w:anchor="_Toc177639784" w:history="1">
        <w:r w:rsidR="003E1966" w:rsidRPr="00712F3C">
          <w:rPr>
            <w:rStyle w:val="Hyperlink"/>
            <w:bCs/>
            <w:noProof/>
          </w:rPr>
          <w:t>3.16.5 Security Considerations</w:t>
        </w:r>
        <w:r w:rsidR="003E1966">
          <w:rPr>
            <w:noProof/>
            <w:webHidden/>
          </w:rPr>
          <w:tab/>
        </w:r>
        <w:r w:rsidR="003E1966">
          <w:rPr>
            <w:noProof/>
            <w:webHidden/>
          </w:rPr>
          <w:fldChar w:fldCharType="begin"/>
        </w:r>
        <w:r w:rsidR="003E1966">
          <w:rPr>
            <w:noProof/>
            <w:webHidden/>
          </w:rPr>
          <w:instrText xml:space="preserve"> PAGEREF _Toc177639784 \h </w:instrText>
        </w:r>
        <w:r w:rsidR="003E1966">
          <w:rPr>
            <w:noProof/>
            <w:webHidden/>
          </w:rPr>
        </w:r>
        <w:r w:rsidR="003E1966">
          <w:rPr>
            <w:noProof/>
            <w:webHidden/>
          </w:rPr>
          <w:fldChar w:fldCharType="separate"/>
        </w:r>
        <w:r w:rsidR="003E1966">
          <w:rPr>
            <w:noProof/>
            <w:webHidden/>
          </w:rPr>
          <w:t>26</w:t>
        </w:r>
        <w:r w:rsidR="003E1966">
          <w:rPr>
            <w:noProof/>
            <w:webHidden/>
          </w:rPr>
          <w:fldChar w:fldCharType="end"/>
        </w:r>
      </w:hyperlink>
    </w:p>
    <w:p w14:paraId="7334C7EF" w14:textId="094417C4" w:rsidR="003E1966" w:rsidRDefault="00000000">
      <w:pPr>
        <w:pStyle w:val="TOC1"/>
        <w:rPr>
          <w:rFonts w:asciiTheme="minorHAnsi" w:eastAsiaTheme="minorEastAsia" w:hAnsiTheme="minorHAnsi" w:cstheme="minorBidi"/>
          <w:noProof/>
          <w:kern w:val="2"/>
          <w14:ligatures w14:val="standardContextual"/>
        </w:rPr>
      </w:pPr>
      <w:hyperlink w:anchor="_Toc177639785" w:history="1">
        <w:r w:rsidR="003E1966" w:rsidRPr="00712F3C">
          <w:rPr>
            <w:rStyle w:val="Hyperlink"/>
            <w:noProof/>
          </w:rPr>
          <w:t>Volume 2 Namespace Additions</w:t>
        </w:r>
        <w:r w:rsidR="003E1966">
          <w:rPr>
            <w:noProof/>
            <w:webHidden/>
          </w:rPr>
          <w:tab/>
        </w:r>
        <w:r w:rsidR="003E1966">
          <w:rPr>
            <w:noProof/>
            <w:webHidden/>
          </w:rPr>
          <w:fldChar w:fldCharType="begin"/>
        </w:r>
        <w:r w:rsidR="003E1966">
          <w:rPr>
            <w:noProof/>
            <w:webHidden/>
          </w:rPr>
          <w:instrText xml:space="preserve"> PAGEREF _Toc177639785 \h </w:instrText>
        </w:r>
        <w:r w:rsidR="003E1966">
          <w:rPr>
            <w:noProof/>
            <w:webHidden/>
          </w:rPr>
        </w:r>
        <w:r w:rsidR="003E1966">
          <w:rPr>
            <w:noProof/>
            <w:webHidden/>
          </w:rPr>
          <w:fldChar w:fldCharType="separate"/>
        </w:r>
        <w:r w:rsidR="003E1966">
          <w:rPr>
            <w:noProof/>
            <w:webHidden/>
          </w:rPr>
          <w:t>26</w:t>
        </w:r>
        <w:r w:rsidR="003E1966">
          <w:rPr>
            <w:noProof/>
            <w:webHidden/>
          </w:rPr>
          <w:fldChar w:fldCharType="end"/>
        </w:r>
      </w:hyperlink>
    </w:p>
    <w:p w14:paraId="4AE70985" w14:textId="5E75E2C3" w:rsidR="003E1966" w:rsidRDefault="00000000">
      <w:pPr>
        <w:pStyle w:val="TOC1"/>
        <w:rPr>
          <w:rFonts w:asciiTheme="minorHAnsi" w:eastAsiaTheme="minorEastAsia" w:hAnsiTheme="minorHAnsi" w:cstheme="minorBidi"/>
          <w:noProof/>
          <w:kern w:val="2"/>
          <w14:ligatures w14:val="standardContextual"/>
        </w:rPr>
      </w:pPr>
      <w:hyperlink w:anchor="_Toc177639786" w:history="1">
        <w:r w:rsidR="003E1966" w:rsidRPr="00712F3C">
          <w:rPr>
            <w:rStyle w:val="Hyperlink"/>
            <w:noProof/>
          </w:rPr>
          <w:t>Appendices to Volume 2</w:t>
        </w:r>
        <w:r w:rsidR="003E1966">
          <w:rPr>
            <w:noProof/>
            <w:webHidden/>
          </w:rPr>
          <w:tab/>
        </w:r>
        <w:r w:rsidR="003E1966">
          <w:rPr>
            <w:noProof/>
            <w:webHidden/>
          </w:rPr>
          <w:fldChar w:fldCharType="begin"/>
        </w:r>
        <w:r w:rsidR="003E1966">
          <w:rPr>
            <w:noProof/>
            <w:webHidden/>
          </w:rPr>
          <w:instrText xml:space="preserve"> PAGEREF _Toc177639786 \h </w:instrText>
        </w:r>
        <w:r w:rsidR="003E1966">
          <w:rPr>
            <w:noProof/>
            <w:webHidden/>
          </w:rPr>
        </w:r>
        <w:r w:rsidR="003E1966">
          <w:rPr>
            <w:noProof/>
            <w:webHidden/>
          </w:rPr>
          <w:fldChar w:fldCharType="separate"/>
        </w:r>
        <w:r w:rsidR="003E1966">
          <w:rPr>
            <w:noProof/>
            <w:webHidden/>
          </w:rPr>
          <w:t>27</w:t>
        </w:r>
        <w:r w:rsidR="003E1966">
          <w:rPr>
            <w:noProof/>
            <w:webHidden/>
          </w:rPr>
          <w:fldChar w:fldCharType="end"/>
        </w:r>
      </w:hyperlink>
    </w:p>
    <w:p w14:paraId="1C650A29" w14:textId="31DCD1B8" w:rsidR="003E1966" w:rsidRDefault="00000000">
      <w:pPr>
        <w:pStyle w:val="TOC1"/>
        <w:rPr>
          <w:rFonts w:asciiTheme="minorHAnsi" w:eastAsiaTheme="minorEastAsia" w:hAnsiTheme="minorHAnsi" w:cstheme="minorBidi"/>
          <w:noProof/>
          <w:kern w:val="2"/>
          <w14:ligatures w14:val="standardContextual"/>
        </w:rPr>
      </w:pPr>
      <w:hyperlink w:anchor="_Toc177639787" w:history="1">
        <w:r w:rsidR="003E1966" w:rsidRPr="00712F3C">
          <w:rPr>
            <w:rStyle w:val="Hyperlink"/>
            <w:noProof/>
          </w:rPr>
          <w:t>Appendix A – Transaction Examples</w:t>
        </w:r>
        <w:r w:rsidR="003E1966">
          <w:rPr>
            <w:noProof/>
            <w:webHidden/>
          </w:rPr>
          <w:tab/>
        </w:r>
        <w:r w:rsidR="003E1966">
          <w:rPr>
            <w:noProof/>
            <w:webHidden/>
          </w:rPr>
          <w:fldChar w:fldCharType="begin"/>
        </w:r>
        <w:r w:rsidR="003E1966">
          <w:rPr>
            <w:noProof/>
            <w:webHidden/>
          </w:rPr>
          <w:instrText xml:space="preserve"> PAGEREF _Toc177639787 \h </w:instrText>
        </w:r>
        <w:r w:rsidR="003E1966">
          <w:rPr>
            <w:noProof/>
            <w:webHidden/>
          </w:rPr>
        </w:r>
        <w:r w:rsidR="003E1966">
          <w:rPr>
            <w:noProof/>
            <w:webHidden/>
          </w:rPr>
          <w:fldChar w:fldCharType="separate"/>
        </w:r>
        <w:r w:rsidR="003E1966">
          <w:rPr>
            <w:noProof/>
            <w:webHidden/>
          </w:rPr>
          <w:t>27</w:t>
        </w:r>
        <w:r w:rsidR="003E1966">
          <w:rPr>
            <w:noProof/>
            <w:webHidden/>
          </w:rPr>
          <w:fldChar w:fldCharType="end"/>
        </w:r>
      </w:hyperlink>
    </w:p>
    <w:p w14:paraId="6B438E60" w14:textId="02CC7F48" w:rsidR="003E1966" w:rsidRDefault="00000000">
      <w:pPr>
        <w:pStyle w:val="TOC2"/>
        <w:rPr>
          <w:rFonts w:asciiTheme="minorHAnsi" w:eastAsiaTheme="minorEastAsia" w:hAnsiTheme="minorHAnsi" w:cstheme="minorBidi"/>
          <w:noProof/>
          <w:kern w:val="2"/>
          <w14:ligatures w14:val="standardContextual"/>
        </w:rPr>
      </w:pPr>
      <w:hyperlink w:anchor="_Toc177639788" w:history="1">
        <w:r w:rsidR="003E1966" w:rsidRPr="00712F3C">
          <w:rPr>
            <w:rStyle w:val="Hyperlink"/>
            <w:noProof/>
          </w:rPr>
          <w:t>A.1 Report Location Observation for equipment</w:t>
        </w:r>
        <w:r w:rsidR="003E1966">
          <w:rPr>
            <w:noProof/>
            <w:webHidden/>
          </w:rPr>
          <w:tab/>
        </w:r>
        <w:r w:rsidR="003E1966">
          <w:rPr>
            <w:noProof/>
            <w:webHidden/>
          </w:rPr>
          <w:fldChar w:fldCharType="begin"/>
        </w:r>
        <w:r w:rsidR="003E1966">
          <w:rPr>
            <w:noProof/>
            <w:webHidden/>
          </w:rPr>
          <w:instrText xml:space="preserve"> PAGEREF _Toc177639788 \h </w:instrText>
        </w:r>
        <w:r w:rsidR="003E1966">
          <w:rPr>
            <w:noProof/>
            <w:webHidden/>
          </w:rPr>
        </w:r>
        <w:r w:rsidR="003E1966">
          <w:rPr>
            <w:noProof/>
            <w:webHidden/>
          </w:rPr>
          <w:fldChar w:fldCharType="separate"/>
        </w:r>
        <w:r w:rsidR="003E1966">
          <w:rPr>
            <w:noProof/>
            <w:webHidden/>
          </w:rPr>
          <w:t>27</w:t>
        </w:r>
        <w:r w:rsidR="003E1966">
          <w:rPr>
            <w:noProof/>
            <w:webHidden/>
          </w:rPr>
          <w:fldChar w:fldCharType="end"/>
        </w:r>
      </w:hyperlink>
    </w:p>
    <w:p w14:paraId="19B9DDA8" w14:textId="595F9875" w:rsidR="003E1966" w:rsidRDefault="00000000">
      <w:pPr>
        <w:pStyle w:val="TOC2"/>
        <w:rPr>
          <w:rFonts w:asciiTheme="minorHAnsi" w:eastAsiaTheme="minorEastAsia" w:hAnsiTheme="minorHAnsi" w:cstheme="minorBidi"/>
          <w:noProof/>
          <w:kern w:val="2"/>
          <w14:ligatures w14:val="standardContextual"/>
        </w:rPr>
      </w:pPr>
      <w:hyperlink w:anchor="_Toc177639789" w:history="1">
        <w:r w:rsidR="003E1966" w:rsidRPr="00712F3C">
          <w:rPr>
            <w:rStyle w:val="Hyperlink"/>
            <w:noProof/>
          </w:rPr>
          <w:t>A.2 Report Location Observation for people</w:t>
        </w:r>
        <w:r w:rsidR="003E1966">
          <w:rPr>
            <w:noProof/>
            <w:webHidden/>
          </w:rPr>
          <w:tab/>
        </w:r>
        <w:r w:rsidR="003E1966">
          <w:rPr>
            <w:noProof/>
            <w:webHidden/>
          </w:rPr>
          <w:fldChar w:fldCharType="begin"/>
        </w:r>
        <w:r w:rsidR="003E1966">
          <w:rPr>
            <w:noProof/>
            <w:webHidden/>
          </w:rPr>
          <w:instrText xml:space="preserve"> PAGEREF _Toc177639789 \h </w:instrText>
        </w:r>
        <w:r w:rsidR="003E1966">
          <w:rPr>
            <w:noProof/>
            <w:webHidden/>
          </w:rPr>
        </w:r>
        <w:r w:rsidR="003E1966">
          <w:rPr>
            <w:noProof/>
            <w:webHidden/>
          </w:rPr>
          <w:fldChar w:fldCharType="separate"/>
        </w:r>
        <w:r w:rsidR="003E1966">
          <w:rPr>
            <w:noProof/>
            <w:webHidden/>
          </w:rPr>
          <w:t>28</w:t>
        </w:r>
        <w:r w:rsidR="003E1966">
          <w:rPr>
            <w:noProof/>
            <w:webHidden/>
          </w:rPr>
          <w:fldChar w:fldCharType="end"/>
        </w:r>
      </w:hyperlink>
    </w:p>
    <w:p w14:paraId="0A793559" w14:textId="1DA3431C" w:rsidR="003E1966" w:rsidRPr="002149A2" w:rsidRDefault="003E1966">
      <w:pPr>
        <w:pStyle w:val="TOC1"/>
        <w:rPr>
          <w:rFonts w:asciiTheme="minorHAnsi" w:eastAsiaTheme="minorEastAsia" w:hAnsiTheme="minorHAnsi" w:cstheme="minorBidi"/>
          <w:b/>
          <w:bCs/>
          <w:noProof/>
          <w:kern w:val="2"/>
          <w14:ligatures w14:val="standardContextual"/>
        </w:rPr>
      </w:pPr>
      <w:hyperlink w:anchor="_Toc177639790" w:history="1">
        <w:r w:rsidRPr="002149A2">
          <w:rPr>
            <w:rStyle w:val="Hyperlink"/>
            <w:b/>
            <w:bCs/>
            <w:noProof/>
          </w:rPr>
          <w:t>Volume 3 – Content Modules</w:t>
        </w:r>
        <w:r w:rsidRPr="002149A2">
          <w:rPr>
            <w:b/>
            <w:bCs/>
            <w:noProof/>
            <w:webHidden/>
          </w:rPr>
          <w:tab/>
        </w:r>
        <w:r w:rsidRPr="002149A2">
          <w:rPr>
            <w:b/>
            <w:bCs/>
            <w:noProof/>
            <w:webHidden/>
          </w:rPr>
          <w:fldChar w:fldCharType="begin"/>
        </w:r>
        <w:r w:rsidRPr="002149A2">
          <w:rPr>
            <w:b/>
            <w:bCs/>
            <w:noProof/>
            <w:webHidden/>
          </w:rPr>
          <w:instrText xml:space="preserve"> PAGEREF _Toc177639790 \h </w:instrText>
        </w:r>
        <w:r w:rsidRPr="002149A2">
          <w:rPr>
            <w:b/>
            <w:bCs/>
            <w:noProof/>
            <w:webHidden/>
          </w:rPr>
        </w:r>
        <w:r w:rsidRPr="002149A2">
          <w:rPr>
            <w:b/>
            <w:bCs/>
            <w:noProof/>
            <w:webHidden/>
          </w:rPr>
          <w:fldChar w:fldCharType="separate"/>
        </w:r>
        <w:r w:rsidRPr="002149A2">
          <w:rPr>
            <w:b/>
            <w:bCs/>
            <w:noProof/>
            <w:webHidden/>
          </w:rPr>
          <w:t>30</w:t>
        </w:r>
        <w:r w:rsidRPr="002149A2">
          <w:rPr>
            <w:b/>
            <w:bCs/>
            <w:noProof/>
            <w:webHidden/>
          </w:rPr>
          <w:fldChar w:fldCharType="end"/>
        </w:r>
      </w:hyperlink>
    </w:p>
    <w:p w14:paraId="67005D76" w14:textId="0B952FE0" w:rsidR="003E1966" w:rsidRDefault="00000000">
      <w:pPr>
        <w:pStyle w:val="TOC1"/>
        <w:rPr>
          <w:rFonts w:asciiTheme="minorHAnsi" w:eastAsiaTheme="minorEastAsia" w:hAnsiTheme="minorHAnsi" w:cstheme="minorBidi"/>
          <w:noProof/>
          <w:kern w:val="2"/>
          <w14:ligatures w14:val="standardContextual"/>
        </w:rPr>
      </w:pPr>
      <w:hyperlink w:anchor="_Toc177639791" w:history="1">
        <w:r w:rsidR="003E1966" w:rsidRPr="00712F3C">
          <w:rPr>
            <w:rStyle w:val="Hyperlink"/>
            <w:noProof/>
          </w:rPr>
          <w:t>5 Namespaces and Vocabularies</w:t>
        </w:r>
        <w:r w:rsidR="003E1966">
          <w:rPr>
            <w:noProof/>
            <w:webHidden/>
          </w:rPr>
          <w:tab/>
        </w:r>
        <w:r w:rsidR="003E1966">
          <w:rPr>
            <w:noProof/>
            <w:webHidden/>
          </w:rPr>
          <w:fldChar w:fldCharType="begin"/>
        </w:r>
        <w:r w:rsidR="003E1966">
          <w:rPr>
            <w:noProof/>
            <w:webHidden/>
          </w:rPr>
          <w:instrText xml:space="preserve"> PAGEREF _Toc177639791 \h </w:instrText>
        </w:r>
        <w:r w:rsidR="003E1966">
          <w:rPr>
            <w:noProof/>
            <w:webHidden/>
          </w:rPr>
        </w:r>
        <w:r w:rsidR="003E1966">
          <w:rPr>
            <w:noProof/>
            <w:webHidden/>
          </w:rPr>
          <w:fldChar w:fldCharType="separate"/>
        </w:r>
        <w:r w:rsidR="003E1966">
          <w:rPr>
            <w:noProof/>
            <w:webHidden/>
          </w:rPr>
          <w:t>30</w:t>
        </w:r>
        <w:r w:rsidR="003E1966">
          <w:rPr>
            <w:noProof/>
            <w:webHidden/>
          </w:rPr>
          <w:fldChar w:fldCharType="end"/>
        </w:r>
      </w:hyperlink>
    </w:p>
    <w:p w14:paraId="140E78AC" w14:textId="6C97E558" w:rsidR="003E1966" w:rsidRDefault="00000000">
      <w:pPr>
        <w:pStyle w:val="TOC1"/>
        <w:rPr>
          <w:rFonts w:asciiTheme="minorHAnsi" w:eastAsiaTheme="minorEastAsia" w:hAnsiTheme="minorHAnsi" w:cstheme="minorBidi"/>
          <w:noProof/>
          <w:kern w:val="2"/>
          <w14:ligatures w14:val="standardContextual"/>
        </w:rPr>
      </w:pPr>
      <w:hyperlink w:anchor="_Toc177639792" w:history="1">
        <w:r w:rsidR="003E1966" w:rsidRPr="00712F3C">
          <w:rPr>
            <w:rStyle w:val="Hyperlink"/>
            <w:noProof/>
          </w:rPr>
          <w:t>6 Content Modules</w:t>
        </w:r>
        <w:r w:rsidR="003E1966">
          <w:rPr>
            <w:noProof/>
            <w:webHidden/>
          </w:rPr>
          <w:tab/>
        </w:r>
        <w:r w:rsidR="003E1966">
          <w:rPr>
            <w:noProof/>
            <w:webHidden/>
          </w:rPr>
          <w:fldChar w:fldCharType="begin"/>
        </w:r>
        <w:r w:rsidR="003E1966">
          <w:rPr>
            <w:noProof/>
            <w:webHidden/>
          </w:rPr>
          <w:instrText xml:space="preserve"> PAGEREF _Toc177639792 \h </w:instrText>
        </w:r>
        <w:r w:rsidR="003E1966">
          <w:rPr>
            <w:noProof/>
            <w:webHidden/>
          </w:rPr>
        </w:r>
        <w:r w:rsidR="003E1966">
          <w:rPr>
            <w:noProof/>
            <w:webHidden/>
          </w:rPr>
          <w:fldChar w:fldCharType="separate"/>
        </w:r>
        <w:r w:rsidR="003E1966">
          <w:rPr>
            <w:noProof/>
            <w:webHidden/>
          </w:rPr>
          <w:t>30</w:t>
        </w:r>
        <w:r w:rsidR="003E1966">
          <w:rPr>
            <w:noProof/>
            <w:webHidden/>
          </w:rPr>
          <w:fldChar w:fldCharType="end"/>
        </w:r>
      </w:hyperlink>
    </w:p>
    <w:p w14:paraId="0A381B2E" w14:textId="4F36CC5C" w:rsidR="003E1966" w:rsidRDefault="00000000">
      <w:pPr>
        <w:pStyle w:val="TOC1"/>
        <w:rPr>
          <w:rFonts w:asciiTheme="minorHAnsi" w:eastAsiaTheme="minorEastAsia" w:hAnsiTheme="minorHAnsi" w:cstheme="minorBidi"/>
          <w:noProof/>
          <w:kern w:val="2"/>
          <w14:ligatures w14:val="standardContextual"/>
        </w:rPr>
      </w:pPr>
      <w:hyperlink w:anchor="_Toc177639793" w:history="1">
        <w:r w:rsidR="003E1966" w:rsidRPr="00712F3C">
          <w:rPr>
            <w:rStyle w:val="Hyperlink"/>
            <w:noProof/>
          </w:rPr>
          <w:t>Volume 3 Namespace Additions</w:t>
        </w:r>
        <w:r w:rsidR="003E1966">
          <w:rPr>
            <w:noProof/>
            <w:webHidden/>
          </w:rPr>
          <w:tab/>
        </w:r>
        <w:r w:rsidR="003E1966">
          <w:rPr>
            <w:noProof/>
            <w:webHidden/>
          </w:rPr>
          <w:fldChar w:fldCharType="begin"/>
        </w:r>
        <w:r w:rsidR="003E1966">
          <w:rPr>
            <w:noProof/>
            <w:webHidden/>
          </w:rPr>
          <w:instrText xml:space="preserve"> PAGEREF _Toc177639793 \h </w:instrText>
        </w:r>
        <w:r w:rsidR="003E1966">
          <w:rPr>
            <w:noProof/>
            <w:webHidden/>
          </w:rPr>
        </w:r>
        <w:r w:rsidR="003E1966">
          <w:rPr>
            <w:noProof/>
            <w:webHidden/>
          </w:rPr>
          <w:fldChar w:fldCharType="separate"/>
        </w:r>
        <w:r w:rsidR="003E1966">
          <w:rPr>
            <w:noProof/>
            <w:webHidden/>
          </w:rPr>
          <w:t>30</w:t>
        </w:r>
        <w:r w:rsidR="003E1966">
          <w:rPr>
            <w:noProof/>
            <w:webHidden/>
          </w:rPr>
          <w:fldChar w:fldCharType="end"/>
        </w:r>
      </w:hyperlink>
    </w:p>
    <w:p w14:paraId="25776C22" w14:textId="752B8A33" w:rsidR="003E1966" w:rsidRPr="002149A2" w:rsidRDefault="003E1966">
      <w:pPr>
        <w:pStyle w:val="TOC1"/>
        <w:rPr>
          <w:rFonts w:asciiTheme="minorHAnsi" w:eastAsiaTheme="minorEastAsia" w:hAnsiTheme="minorHAnsi" w:cstheme="minorBidi"/>
          <w:b/>
          <w:bCs/>
          <w:noProof/>
          <w:kern w:val="2"/>
          <w14:ligatures w14:val="standardContextual"/>
        </w:rPr>
      </w:pPr>
      <w:hyperlink w:anchor="_Toc177639794" w:history="1">
        <w:r w:rsidRPr="002149A2">
          <w:rPr>
            <w:rStyle w:val="Hyperlink"/>
            <w:b/>
            <w:bCs/>
            <w:noProof/>
          </w:rPr>
          <w:t>Volume 4 – National Extensions</w:t>
        </w:r>
        <w:r w:rsidRPr="002149A2">
          <w:rPr>
            <w:b/>
            <w:bCs/>
            <w:noProof/>
            <w:webHidden/>
          </w:rPr>
          <w:tab/>
        </w:r>
        <w:r w:rsidRPr="002149A2">
          <w:rPr>
            <w:b/>
            <w:bCs/>
            <w:noProof/>
            <w:webHidden/>
          </w:rPr>
          <w:fldChar w:fldCharType="begin"/>
        </w:r>
        <w:r w:rsidRPr="002149A2">
          <w:rPr>
            <w:b/>
            <w:bCs/>
            <w:noProof/>
            <w:webHidden/>
          </w:rPr>
          <w:instrText xml:space="preserve"> PAGEREF _Toc177639794 \h </w:instrText>
        </w:r>
        <w:r w:rsidRPr="002149A2">
          <w:rPr>
            <w:b/>
            <w:bCs/>
            <w:noProof/>
            <w:webHidden/>
          </w:rPr>
        </w:r>
        <w:r w:rsidRPr="002149A2">
          <w:rPr>
            <w:b/>
            <w:bCs/>
            <w:noProof/>
            <w:webHidden/>
          </w:rPr>
          <w:fldChar w:fldCharType="separate"/>
        </w:r>
        <w:r w:rsidRPr="002149A2">
          <w:rPr>
            <w:b/>
            <w:bCs/>
            <w:noProof/>
            <w:webHidden/>
          </w:rPr>
          <w:t>31</w:t>
        </w:r>
        <w:r w:rsidRPr="002149A2">
          <w:rPr>
            <w:b/>
            <w:bCs/>
            <w:noProof/>
            <w:webHidden/>
          </w:rPr>
          <w:fldChar w:fldCharType="end"/>
        </w:r>
      </w:hyperlink>
    </w:p>
    <w:p w14:paraId="717C2592" w14:textId="6CB144FD" w:rsidR="003E1966" w:rsidRDefault="00000000">
      <w:pPr>
        <w:pStyle w:val="TOC1"/>
        <w:rPr>
          <w:rFonts w:asciiTheme="minorHAnsi" w:eastAsiaTheme="minorEastAsia" w:hAnsiTheme="minorHAnsi" w:cstheme="minorBidi"/>
          <w:noProof/>
          <w:kern w:val="2"/>
          <w14:ligatures w14:val="standardContextual"/>
        </w:rPr>
      </w:pPr>
      <w:hyperlink w:anchor="_Toc177639795" w:history="1">
        <w:r w:rsidR="003E1966" w:rsidRPr="00712F3C">
          <w:rPr>
            <w:rStyle w:val="Hyperlink"/>
            <w:noProof/>
          </w:rPr>
          <w:t>4 National Extensions</w:t>
        </w:r>
        <w:r w:rsidR="003E1966">
          <w:rPr>
            <w:noProof/>
            <w:webHidden/>
          </w:rPr>
          <w:tab/>
        </w:r>
        <w:r w:rsidR="003E1966">
          <w:rPr>
            <w:noProof/>
            <w:webHidden/>
          </w:rPr>
          <w:fldChar w:fldCharType="begin"/>
        </w:r>
        <w:r w:rsidR="003E1966">
          <w:rPr>
            <w:noProof/>
            <w:webHidden/>
          </w:rPr>
          <w:instrText xml:space="preserve"> PAGEREF _Toc177639795 \h </w:instrText>
        </w:r>
        <w:r w:rsidR="003E1966">
          <w:rPr>
            <w:noProof/>
            <w:webHidden/>
          </w:rPr>
        </w:r>
        <w:r w:rsidR="003E1966">
          <w:rPr>
            <w:noProof/>
            <w:webHidden/>
          </w:rPr>
          <w:fldChar w:fldCharType="separate"/>
        </w:r>
        <w:r w:rsidR="003E1966">
          <w:rPr>
            <w:noProof/>
            <w:webHidden/>
          </w:rPr>
          <w:t>31</w:t>
        </w:r>
        <w:r w:rsidR="003E1966">
          <w:rPr>
            <w:noProof/>
            <w:webHidden/>
          </w:rPr>
          <w:fldChar w:fldCharType="end"/>
        </w:r>
      </w:hyperlink>
    </w:p>
    <w:p w14:paraId="714702AB" w14:textId="42BA4E58" w:rsidR="00BE69AE" w:rsidRPr="00595066" w:rsidRDefault="00BE69AE" w:rsidP="00751468">
      <w:pPr>
        <w:pStyle w:val="Heading1"/>
        <w:numPr>
          <w:ilvl w:val="0"/>
          <w:numId w:val="0"/>
        </w:numPr>
        <w:ind w:left="432" w:hanging="432"/>
      </w:pPr>
      <w:r w:rsidRPr="00595066">
        <w:rPr>
          <w:b w:val="0"/>
          <w:lang w:eastAsia="zh-CN"/>
        </w:rPr>
        <w:lastRenderedPageBreak/>
        <w:fldChar w:fldCharType="end"/>
      </w:r>
      <w:bookmarkStart w:id="1" w:name="_Toc390948641"/>
      <w:bookmarkStart w:id="2" w:name="_Toc390948732"/>
      <w:bookmarkStart w:id="3" w:name="_Toc177639738"/>
      <w:bookmarkStart w:id="4" w:name="_Toc390935404"/>
      <w:bookmarkStart w:id="5" w:name="_Toc390935911"/>
      <w:bookmarkStart w:id="6" w:name="_Toc390936186"/>
      <w:bookmarkStart w:id="7" w:name="_Toc390936603"/>
      <w:bookmarkEnd w:id="1"/>
      <w:bookmarkEnd w:id="2"/>
      <w:r w:rsidRPr="00595066">
        <w:t>Introduction to this Supplement</w:t>
      </w:r>
      <w:bookmarkEnd w:id="3"/>
    </w:p>
    <w:bookmarkEnd w:id="4"/>
    <w:bookmarkEnd w:id="5"/>
    <w:bookmarkEnd w:id="6"/>
    <w:bookmarkEnd w:id="7"/>
    <w:p w14:paraId="4C3E4B0A" w14:textId="246CF263" w:rsidR="00954DE6" w:rsidRPr="00595066" w:rsidRDefault="00D815DA" w:rsidP="003565C1">
      <w:pPr>
        <w:pStyle w:val="BodyText"/>
      </w:pPr>
      <w:r w:rsidRPr="00595066">
        <w:t xml:space="preserve">This supplement affects volumes 1 and 2 of the </w:t>
      </w:r>
      <w:r w:rsidR="00F72B36" w:rsidRPr="00595066">
        <w:t>Devices</w:t>
      </w:r>
      <w:r w:rsidRPr="00595066">
        <w:t xml:space="preserve"> Technical Framework</w:t>
      </w:r>
      <w:r w:rsidR="004C7962" w:rsidRPr="00595066">
        <w:t xml:space="preserve">. </w:t>
      </w:r>
      <w:r w:rsidRPr="00595066">
        <w:t>The supplement adds a new profile, new actors, new triggers, and a new transaction</w:t>
      </w:r>
      <w:r w:rsidR="004C7962" w:rsidRPr="00595066">
        <w:t xml:space="preserve">. </w:t>
      </w:r>
      <w:r w:rsidRPr="00595066">
        <w:t>This supplement defines a profile for the communication of equipment and people location information in the absence of patient observations, alerts, or event notifications.</w:t>
      </w:r>
    </w:p>
    <w:p w14:paraId="0CD18E49" w14:textId="77777777" w:rsidR="003239A2" w:rsidRPr="00595066" w:rsidRDefault="003239A2" w:rsidP="003565C1">
      <w:pPr>
        <w:pStyle w:val="BodyText"/>
        <w:rPr>
          <w:lang w:eastAsia="en-US"/>
        </w:rPr>
      </w:pPr>
      <w:r w:rsidRPr="00595066">
        <w:t>The IHE Working Group (WG) that created and maintains this profile (PCD MEMLS WG) is aware of IEEE WG P1847 Location-Based Services (LBS) for Healthcare</w:t>
      </w:r>
      <w:r w:rsidR="003B0ADB" w:rsidRPr="00595066">
        <w:t xml:space="preserve">. </w:t>
      </w:r>
      <w:r w:rsidRPr="00595066">
        <w:t>The results of ongoing interactions with this IEEE WG are expected to impact this profile from time to time</w:t>
      </w:r>
      <w:r w:rsidR="003B0ADB" w:rsidRPr="00595066">
        <w:t xml:space="preserve">. </w:t>
      </w:r>
      <w:r w:rsidRPr="00595066">
        <w:t>Additionally, some content from this profile should be assumed to be available for utilization in the deliverables of the IEEE WG.</w:t>
      </w:r>
    </w:p>
    <w:p w14:paraId="5E4C3D37" w14:textId="77777777" w:rsidR="00954DE6" w:rsidRPr="00595066" w:rsidRDefault="00D815DA">
      <w:pPr>
        <w:pStyle w:val="Heading2"/>
        <w:numPr>
          <w:ilvl w:val="0"/>
          <w:numId w:val="0"/>
        </w:numPr>
      </w:pPr>
      <w:bookmarkStart w:id="8" w:name="_Toc390935405"/>
      <w:bookmarkStart w:id="9" w:name="_Toc390935912"/>
      <w:bookmarkStart w:id="10" w:name="_Toc390936187"/>
      <w:bookmarkStart w:id="11" w:name="_Toc390936604"/>
      <w:bookmarkStart w:id="12" w:name="_Toc177639739"/>
      <w:r w:rsidRPr="00595066">
        <w:t>Open Issues and Questions</w:t>
      </w:r>
      <w:bookmarkEnd w:id="8"/>
      <w:bookmarkEnd w:id="9"/>
      <w:bookmarkEnd w:id="10"/>
      <w:bookmarkEnd w:id="11"/>
      <w:bookmarkEnd w:id="12"/>
    </w:p>
    <w:p w14:paraId="2DD557C0" w14:textId="77777777" w:rsidR="00954DE6" w:rsidRPr="00595066" w:rsidRDefault="00D815DA" w:rsidP="003565C1">
      <w:pPr>
        <w:pStyle w:val="BodyText"/>
        <w:rPr>
          <w:i/>
        </w:rPr>
      </w:pPr>
      <w:r w:rsidRPr="00595066">
        <w:t>Staff location tracking is about more than the technology which can accomplish it</w:t>
      </w:r>
      <w:r w:rsidR="004C7962" w:rsidRPr="00595066">
        <w:t xml:space="preserve">. </w:t>
      </w:r>
      <w:r w:rsidRPr="00595066">
        <w:t>This effort will focus predominately on equipment location, but will provide a means of communicating location information of people</w:t>
      </w:r>
      <w:r w:rsidR="004C7962" w:rsidRPr="00595066">
        <w:t xml:space="preserve">. </w:t>
      </w:r>
      <w:r w:rsidRPr="00595066">
        <w:t>Enumerating all that can be accomplished with that information and all of the issues around those accomplishments is outside the scope of this effort.</w:t>
      </w:r>
    </w:p>
    <w:p w14:paraId="6C942263" w14:textId="5370196B" w:rsidR="00954DE6" w:rsidRPr="00595066" w:rsidRDefault="00D815DA" w:rsidP="003565C1">
      <w:pPr>
        <w:pStyle w:val="BodyText"/>
      </w:pPr>
      <w:r w:rsidRPr="00595066">
        <w:t xml:space="preserve">Identification of some observation identifications (MDC &amp; REFID) </w:t>
      </w:r>
      <w:r w:rsidR="003239A2" w:rsidRPr="00595066">
        <w:t xml:space="preserve">are </w:t>
      </w:r>
      <w:r w:rsidRPr="00595066">
        <w:t xml:space="preserve">not be currently defined in Rosetta Terminology Mapping (RTM) or in IEEE 11073-10101 Nomenclature and so a submission </w:t>
      </w:r>
      <w:r w:rsidR="003239A2" w:rsidRPr="00595066">
        <w:t xml:space="preserve">will </w:t>
      </w:r>
      <w:r w:rsidRPr="00595066">
        <w:t>be required.</w:t>
      </w:r>
      <w:r w:rsidR="00F42B3A" w:rsidRPr="00595066">
        <w:t xml:space="preserve"> After values are assigned they are likely to appear in the Rosetta Terminology Mapping Management System (RTMMS) prior to being balloted for an update to the standard</w:t>
      </w:r>
      <w:r w:rsidR="0041250F" w:rsidRPr="00595066">
        <w:t xml:space="preserve">. </w:t>
      </w:r>
      <w:r w:rsidR="00F42B3A" w:rsidRPr="00595066">
        <w:t xml:space="preserve">Once assigned official values implementations </w:t>
      </w:r>
      <w:r w:rsidR="00E86E03" w:rsidRPr="00595066">
        <w:t>shall</w:t>
      </w:r>
      <w:r w:rsidR="00F42B3A" w:rsidRPr="00595066">
        <w:t xml:space="preserve"> use the assigned values.</w:t>
      </w:r>
    </w:p>
    <w:p w14:paraId="28FE146F" w14:textId="111EC01A" w:rsidR="00AD326E" w:rsidRPr="00595066" w:rsidRDefault="00C86B35" w:rsidP="003565C1">
      <w:pPr>
        <w:pStyle w:val="BodyText"/>
      </w:pPr>
      <w:r w:rsidRPr="00595066">
        <w:t xml:space="preserve">A unique to this profile </w:t>
      </w:r>
      <w:r w:rsidR="004022D5" w:rsidRPr="00595066">
        <w:t xml:space="preserve">HL7 v2 </w:t>
      </w:r>
      <w:r w:rsidRPr="00595066">
        <w:t xml:space="preserve">message trigger has been </w:t>
      </w:r>
      <w:r w:rsidR="002C1842" w:rsidRPr="00595066">
        <w:t>granted</w:t>
      </w:r>
      <w:r w:rsidR="004703DF" w:rsidRPr="00595066">
        <w:t xml:space="preserve"> by</w:t>
      </w:r>
      <w:r w:rsidRPr="00595066">
        <w:t xml:space="preserve"> </w:t>
      </w:r>
      <w:r w:rsidR="00AD326E" w:rsidRPr="00595066">
        <w:t>HL7 v2 Orders and Observations</w:t>
      </w:r>
      <w:r w:rsidR="00774AFB" w:rsidRPr="00595066">
        <w:t xml:space="preserve"> to replace </w:t>
      </w:r>
      <w:r w:rsidR="00E20A22" w:rsidRPr="00595066">
        <w:t xml:space="preserve">current </w:t>
      </w:r>
      <w:r w:rsidR="00774AFB" w:rsidRPr="00595066">
        <w:t xml:space="preserve">use of </w:t>
      </w:r>
      <w:r w:rsidR="00E20A22" w:rsidRPr="00595066">
        <w:t xml:space="preserve">trigger value </w:t>
      </w:r>
      <w:r w:rsidR="00774AFB" w:rsidRPr="00595066">
        <w:t>R01</w:t>
      </w:r>
      <w:r w:rsidR="0002100F" w:rsidRPr="00595066">
        <w:t xml:space="preserve">. </w:t>
      </w:r>
      <w:r w:rsidR="008D6599" w:rsidRPr="00595066">
        <w:t>T</w:t>
      </w:r>
      <w:r w:rsidR="005F0204" w:rsidRPr="00595066">
        <w:t xml:space="preserve">his profile </w:t>
      </w:r>
      <w:r w:rsidR="00E51D7C" w:rsidRPr="00595066">
        <w:t>utilizes</w:t>
      </w:r>
      <w:r w:rsidR="005F0204" w:rsidRPr="00595066">
        <w:t xml:space="preserve"> unsolicited observations </w:t>
      </w:r>
      <w:r w:rsidR="00E51D7C" w:rsidRPr="00595066">
        <w:t xml:space="preserve">and therefore </w:t>
      </w:r>
      <w:r w:rsidR="008D6599" w:rsidRPr="00595066">
        <w:t>MSH-9-1 Message Code shall remain ORU</w:t>
      </w:r>
      <w:r w:rsidR="0002100F" w:rsidRPr="00595066">
        <w:t xml:space="preserve">. </w:t>
      </w:r>
      <w:r w:rsidR="00131925" w:rsidRPr="00595066">
        <w:t>The</w:t>
      </w:r>
      <w:r w:rsidR="00AA1785" w:rsidRPr="00595066">
        <w:t xml:space="preserve"> HL7 </w:t>
      </w:r>
      <w:r w:rsidR="00C85819" w:rsidRPr="00595066">
        <w:t xml:space="preserve"> </w:t>
      </w:r>
      <w:r w:rsidR="00CB5E4F" w:rsidRPr="00595066">
        <w:t xml:space="preserve">granted </w:t>
      </w:r>
      <w:r w:rsidR="004022D5" w:rsidRPr="00595066">
        <w:t xml:space="preserve">trigger value </w:t>
      </w:r>
      <w:r w:rsidR="00CB5E4F" w:rsidRPr="00595066">
        <w:t>is R4</w:t>
      </w:r>
      <w:r w:rsidR="005638B4" w:rsidRPr="00595066">
        <w:t>5</w:t>
      </w:r>
      <w:r w:rsidR="000400FF" w:rsidRPr="00595066">
        <w:t xml:space="preserve">, is queued to first appear in a </w:t>
      </w:r>
      <w:r w:rsidR="00A92C3B" w:rsidRPr="00595066">
        <w:t>v 2.9.x release of HL7 v2</w:t>
      </w:r>
      <w:r w:rsidR="00CB5E4F" w:rsidRPr="00595066">
        <w:t xml:space="preserve"> and </w:t>
      </w:r>
      <w:r w:rsidR="00E3302A" w:rsidRPr="00595066">
        <w:t>replace</w:t>
      </w:r>
      <w:r w:rsidR="00946375" w:rsidRPr="00595066">
        <w:t>s</w:t>
      </w:r>
      <w:r w:rsidR="00E3302A" w:rsidRPr="00595066">
        <w:t xml:space="preserve"> R01 </w:t>
      </w:r>
      <w:r w:rsidR="0082265D" w:rsidRPr="00595066">
        <w:t xml:space="preserve">in </w:t>
      </w:r>
      <w:r w:rsidR="00441891" w:rsidRPr="00595066">
        <w:t xml:space="preserve">the </w:t>
      </w:r>
      <w:r w:rsidR="0082265D" w:rsidRPr="00595066">
        <w:t xml:space="preserve">MSH-9 </w:t>
      </w:r>
      <w:r w:rsidR="005D45D0" w:rsidRPr="00595066">
        <w:t>Message Type</w:t>
      </w:r>
      <w:r w:rsidR="00453FB9" w:rsidRPr="00595066">
        <w:t xml:space="preserve"> </w:t>
      </w:r>
      <w:r w:rsidR="00441891" w:rsidRPr="00595066">
        <w:t xml:space="preserve">field </w:t>
      </w:r>
      <w:r w:rsidR="009C0F37" w:rsidRPr="00595066">
        <w:t>in both MSH-9-2 Trigger and MSH</w:t>
      </w:r>
      <w:r w:rsidR="00441891" w:rsidRPr="00595066">
        <w:t>-</w:t>
      </w:r>
      <w:r w:rsidR="009C0F37" w:rsidRPr="00595066">
        <w:t>9-3 Message Structure</w:t>
      </w:r>
      <w:r w:rsidR="007F3902" w:rsidRPr="00595066">
        <w:t xml:space="preserve"> components</w:t>
      </w:r>
      <w:r w:rsidR="00447417" w:rsidRPr="00595066">
        <w:t xml:space="preserve"> </w:t>
      </w:r>
      <w:r w:rsidR="000746AF" w:rsidRPr="00595066">
        <w:t>in</w:t>
      </w:r>
      <w:r w:rsidR="00447417" w:rsidRPr="00595066">
        <w:t xml:space="preserve"> examples and references </w:t>
      </w:r>
      <w:r w:rsidR="00F456EC" w:rsidRPr="00595066">
        <w:t xml:space="preserve">within this document </w:t>
      </w:r>
      <w:r w:rsidR="000746AF" w:rsidRPr="00595066">
        <w:t>have bee</w:t>
      </w:r>
      <w:r w:rsidR="009145DF" w:rsidRPr="00595066">
        <w:t>n</w:t>
      </w:r>
      <w:r w:rsidR="00F456EC" w:rsidRPr="00595066">
        <w:t xml:space="preserve"> updated</w:t>
      </w:r>
      <w:r w:rsidR="00447417" w:rsidRPr="00595066">
        <w:t xml:space="preserve"> accordingly</w:t>
      </w:r>
      <w:r w:rsidR="0002100F" w:rsidRPr="00595066">
        <w:t xml:space="preserve">. </w:t>
      </w:r>
      <w:r w:rsidR="00D555FD" w:rsidRPr="00595066">
        <w:t xml:space="preserve">This </w:t>
      </w:r>
      <w:r w:rsidR="008A3BC7" w:rsidRPr="00595066">
        <w:t xml:space="preserve">trigger change </w:t>
      </w:r>
      <w:r w:rsidR="00E43500" w:rsidRPr="00595066">
        <w:t>while impacting to existing products</w:t>
      </w:r>
      <w:r w:rsidR="00721A95" w:rsidRPr="00595066">
        <w:t>, test tools,</w:t>
      </w:r>
      <w:r w:rsidR="00E43500" w:rsidRPr="00595066">
        <w:t xml:space="preserve"> and deployments </w:t>
      </w:r>
      <w:r w:rsidR="007F3902" w:rsidRPr="00595066">
        <w:t>will allow</w:t>
      </w:r>
      <w:r w:rsidR="00E3302A" w:rsidRPr="00595066">
        <w:t xml:space="preserve"> transactions of this profile </w:t>
      </w:r>
      <w:r w:rsidR="00DC3B61" w:rsidRPr="00595066">
        <w:t>to</w:t>
      </w:r>
      <w:r w:rsidR="00E3302A" w:rsidRPr="00595066">
        <w:t xml:space="preserve"> utilize </w:t>
      </w:r>
      <w:r w:rsidR="008D44D9" w:rsidRPr="00595066">
        <w:t xml:space="preserve">a message </w:t>
      </w:r>
      <w:r w:rsidR="00B556F3" w:rsidRPr="00595066">
        <w:t>structure</w:t>
      </w:r>
      <w:r w:rsidR="008D44D9" w:rsidRPr="00595066">
        <w:t xml:space="preserve"> </w:t>
      </w:r>
      <w:r w:rsidR="00AE11FC" w:rsidRPr="00595066">
        <w:t xml:space="preserve">unique to this profile </w:t>
      </w:r>
      <w:r w:rsidR="00764517" w:rsidRPr="00595066">
        <w:t xml:space="preserve">which will permit </w:t>
      </w:r>
      <w:r w:rsidR="0041765D" w:rsidRPr="00595066">
        <w:t xml:space="preserve">discontinuance of </w:t>
      </w:r>
      <w:r w:rsidR="004A237C" w:rsidRPr="00595066">
        <w:t xml:space="preserve">use of the message structure </w:t>
      </w:r>
      <w:r w:rsidR="00B556F3" w:rsidRPr="00595066">
        <w:t xml:space="preserve">associated with </w:t>
      </w:r>
      <w:r w:rsidR="008D44D9" w:rsidRPr="00595066">
        <w:t>R01</w:t>
      </w:r>
      <w:r w:rsidR="0002100F" w:rsidRPr="00595066">
        <w:t xml:space="preserve">. </w:t>
      </w:r>
      <w:r w:rsidR="008D44D9" w:rsidRPr="00595066">
        <w:t xml:space="preserve">This </w:t>
      </w:r>
      <w:r w:rsidR="00D06592" w:rsidRPr="00595066">
        <w:t xml:space="preserve">change </w:t>
      </w:r>
      <w:r w:rsidR="008D44D9" w:rsidRPr="00595066">
        <w:t>will</w:t>
      </w:r>
      <w:r w:rsidR="005D7651" w:rsidRPr="00595066">
        <w:t xml:space="preserve"> </w:t>
      </w:r>
      <w:r w:rsidR="00D06592" w:rsidRPr="00595066">
        <w:t>allow</w:t>
      </w:r>
      <w:r w:rsidR="005D7651" w:rsidRPr="00595066">
        <w:t xml:space="preserve"> transactions of this profile to </w:t>
      </w:r>
      <w:r w:rsidR="00546B83" w:rsidRPr="00595066">
        <w:t xml:space="preserve">exclude </w:t>
      </w:r>
      <w:r w:rsidR="00791EDB" w:rsidRPr="00595066">
        <w:t xml:space="preserve">the R01 structure required </w:t>
      </w:r>
      <w:r w:rsidR="00EA6B80" w:rsidRPr="00595066">
        <w:t xml:space="preserve">HL7 message segments </w:t>
      </w:r>
      <w:r w:rsidR="000A6255" w:rsidRPr="00595066">
        <w:t xml:space="preserve">associated with </w:t>
      </w:r>
      <w:r w:rsidR="002C4DE2" w:rsidRPr="00595066">
        <w:t>electronic patient healthcare information (ePHI)</w:t>
      </w:r>
      <w:r w:rsidR="000649EC" w:rsidRPr="00595066">
        <w:t xml:space="preserve"> contained in the PID </w:t>
      </w:r>
      <w:r w:rsidR="00147D84" w:rsidRPr="00595066">
        <w:t>Patient Identification</w:t>
      </w:r>
      <w:r w:rsidR="000649EC" w:rsidRPr="00595066">
        <w:t xml:space="preserve"> and PV1 </w:t>
      </w:r>
      <w:r w:rsidR="00BF56BD" w:rsidRPr="00595066">
        <w:t>Patient Visit</w:t>
      </w:r>
      <w:r w:rsidR="000649EC" w:rsidRPr="00595066">
        <w:t xml:space="preserve"> segments</w:t>
      </w:r>
      <w:r w:rsidR="0002100F" w:rsidRPr="00595066">
        <w:t xml:space="preserve">. </w:t>
      </w:r>
      <w:r w:rsidR="00E740DB" w:rsidRPr="00595066">
        <w:t xml:space="preserve">Observation </w:t>
      </w:r>
      <w:r w:rsidR="00E40F0B" w:rsidRPr="00595066">
        <w:t>producer and consumer</w:t>
      </w:r>
      <w:r w:rsidR="00C434BD" w:rsidRPr="00595066">
        <w:t xml:space="preserve"> actors</w:t>
      </w:r>
      <w:r w:rsidR="00E40F0B" w:rsidRPr="00595066">
        <w:t xml:space="preserve"> associated with this profile do not make use of </w:t>
      </w:r>
      <w:r w:rsidR="009C4FF3" w:rsidRPr="00595066">
        <w:t xml:space="preserve">and do not </w:t>
      </w:r>
      <w:r w:rsidR="00E40F0B" w:rsidRPr="00595066">
        <w:t>administer ePHI</w:t>
      </w:r>
      <w:r w:rsidR="0002100F" w:rsidRPr="00595066">
        <w:t xml:space="preserve">. </w:t>
      </w:r>
      <w:r w:rsidR="003D1E96" w:rsidRPr="00595066">
        <w:t>R</w:t>
      </w:r>
      <w:r w:rsidR="002E2211" w:rsidRPr="00595066">
        <w:t xml:space="preserve">emoval of ePHI </w:t>
      </w:r>
      <w:r w:rsidR="00EA35B9" w:rsidRPr="00595066">
        <w:t xml:space="preserve">message content </w:t>
      </w:r>
      <w:r w:rsidR="003D1E96" w:rsidRPr="00595066">
        <w:t xml:space="preserve">which is not required by this profile </w:t>
      </w:r>
      <w:r w:rsidR="002E2211" w:rsidRPr="00595066">
        <w:t>assure</w:t>
      </w:r>
      <w:r w:rsidR="00396EED" w:rsidRPr="00595066">
        <w:t>s pat</w:t>
      </w:r>
      <w:r w:rsidR="003D1E96" w:rsidRPr="00595066">
        <w:t>i</w:t>
      </w:r>
      <w:r w:rsidR="00396EED" w:rsidRPr="00595066">
        <w:t>ent confidentiality</w:t>
      </w:r>
      <w:r w:rsidR="00A155A6" w:rsidRPr="00595066">
        <w:t xml:space="preserve"> and avoids </w:t>
      </w:r>
      <w:r w:rsidR="00B24F83" w:rsidRPr="00595066">
        <w:t xml:space="preserve">transaction </w:t>
      </w:r>
      <w:r w:rsidR="00A155A6" w:rsidRPr="00595066">
        <w:t xml:space="preserve">consuming actors from requiring </w:t>
      </w:r>
      <w:r w:rsidR="002857B5" w:rsidRPr="00595066">
        <w:t xml:space="preserve">a </w:t>
      </w:r>
      <w:r w:rsidR="00B10E20" w:rsidRPr="00595066">
        <w:t>HIPAA (</w:t>
      </w:r>
      <w:r w:rsidR="001E4DE0" w:rsidRPr="00595066">
        <w:t>Health Insurance Portability and Accountability Act of 1996)</w:t>
      </w:r>
      <w:r w:rsidR="009C4FF3" w:rsidRPr="00595066">
        <w:t xml:space="preserve"> </w:t>
      </w:r>
      <w:r w:rsidR="00620E4A" w:rsidRPr="00595066">
        <w:t>B</w:t>
      </w:r>
      <w:r w:rsidR="001D22D9" w:rsidRPr="00595066">
        <w:t xml:space="preserve">usiness </w:t>
      </w:r>
      <w:r w:rsidR="00620E4A" w:rsidRPr="00595066">
        <w:t>A</w:t>
      </w:r>
      <w:r w:rsidR="001D22D9" w:rsidRPr="00595066">
        <w:t>ssociate agreement</w:t>
      </w:r>
      <w:r w:rsidR="003077F5" w:rsidRPr="00595066">
        <w:t>.</w:t>
      </w:r>
    </w:p>
    <w:p w14:paraId="1DE94AC3" w14:textId="112D5AC6" w:rsidR="009A651C" w:rsidRPr="00595066" w:rsidRDefault="009A651C" w:rsidP="003565C1">
      <w:pPr>
        <w:pStyle w:val="BodyText"/>
        <w:rPr>
          <w:lang w:eastAsia="en-US"/>
        </w:rPr>
      </w:pPr>
      <w:r w:rsidRPr="00595066">
        <w:rPr>
          <w:lang w:eastAsia="en-US"/>
        </w:rPr>
        <w:t xml:space="preserve">When copying OBX instances from consumed transactions of this profile to reporter transactions of other profiles, such as DEC, IPEC, ACM, etc., the dotted notation values in OBX-4 should </w:t>
      </w:r>
      <w:r w:rsidRPr="00595066">
        <w:rPr>
          <w:lang w:eastAsia="en-US"/>
        </w:rPr>
        <w:lastRenderedPageBreak/>
        <w:t>bear scrutiny for hierarchical conflicts with OBX-4 values of OBX instances associated with the base reporter content into which the OBX instances of this profile are being copied.</w:t>
      </w:r>
    </w:p>
    <w:p w14:paraId="09F80E4E" w14:textId="77777777" w:rsidR="00954DE6" w:rsidRPr="00595066" w:rsidRDefault="00D815DA">
      <w:pPr>
        <w:pStyle w:val="Heading2"/>
        <w:numPr>
          <w:ilvl w:val="0"/>
          <w:numId w:val="0"/>
        </w:numPr>
      </w:pPr>
      <w:bookmarkStart w:id="13" w:name="_Toc390935406"/>
      <w:bookmarkStart w:id="14" w:name="_Toc390935913"/>
      <w:bookmarkStart w:id="15" w:name="_Toc390936188"/>
      <w:bookmarkStart w:id="16" w:name="_Toc390936605"/>
      <w:bookmarkStart w:id="17" w:name="_Toc177639740"/>
      <w:r w:rsidRPr="00595066">
        <w:t>Closed Issues</w:t>
      </w:r>
      <w:bookmarkEnd w:id="13"/>
      <w:bookmarkEnd w:id="14"/>
      <w:bookmarkEnd w:id="15"/>
      <w:bookmarkEnd w:id="16"/>
      <w:bookmarkEnd w:id="17"/>
    </w:p>
    <w:p w14:paraId="0C496DD4" w14:textId="77777777" w:rsidR="00954DE6" w:rsidRPr="00595066" w:rsidRDefault="00D815DA" w:rsidP="003565C1">
      <w:pPr>
        <w:pStyle w:val="BodyText"/>
        <w:rPr>
          <w:i/>
        </w:rPr>
      </w:pPr>
      <w:r w:rsidRPr="00595066">
        <w:t>Communication of the same information that this profile communicates as observations in conjunction with the data, alert, and event use cases associated with existing PCD profiles can be accomplished using the observation documentation found in this profile as additional observations to existing transactions in association with existing actors without the requirement for vendor ad</w:t>
      </w:r>
      <w:r w:rsidR="003B0ADB" w:rsidRPr="00595066">
        <w:t>option</w:t>
      </w:r>
      <w:r w:rsidRPr="00595066">
        <w:t xml:space="preserve"> of this new profile</w:t>
      </w:r>
      <w:r w:rsidR="004C7962" w:rsidRPr="00595066">
        <w:t xml:space="preserve">. </w:t>
      </w:r>
      <w:r w:rsidRPr="00595066">
        <w:t>The justification for this additional profile is the definition of a new actor type (LS) which is distinct from existing actors as well as the trigger condition which is unrelated to any device associated patient.</w:t>
      </w:r>
    </w:p>
    <w:p w14:paraId="780706EC" w14:textId="77777777" w:rsidR="00954DE6" w:rsidRPr="00595066" w:rsidRDefault="00D815DA" w:rsidP="003565C1">
      <w:pPr>
        <w:pStyle w:val="BodyText"/>
      </w:pPr>
      <w:r w:rsidRPr="00595066">
        <w:t>Other methods for communication of location information exist in the operating environment (SNMP, vendor proprietary SOAP/XML, etc.) today, are expected to continue to exist, but are not expected to integrate with medical device data communication.</w:t>
      </w:r>
    </w:p>
    <w:p w14:paraId="40A192AE" w14:textId="77777777" w:rsidR="000D17A0" w:rsidRPr="00595066" w:rsidRDefault="000D17A0" w:rsidP="00D53604">
      <w:pPr>
        <w:pStyle w:val="Heading2"/>
        <w:keepLines/>
        <w:numPr>
          <w:ilvl w:val="0"/>
          <w:numId w:val="0"/>
        </w:numPr>
      </w:pPr>
      <w:bookmarkStart w:id="18" w:name="_Toc464111632"/>
      <w:bookmarkStart w:id="19" w:name="_Toc177639741"/>
      <w:r w:rsidRPr="00595066">
        <w:t>History of Document Changes</w:t>
      </w:r>
      <w:bookmarkEnd w:id="18"/>
      <w:bookmarkEnd w:id="19"/>
    </w:p>
    <w:p w14:paraId="1184FC4C" w14:textId="77777777" w:rsidR="000D17A0" w:rsidRPr="00595066" w:rsidRDefault="000D17A0" w:rsidP="00D53604">
      <w:pPr>
        <w:pStyle w:val="BodyText"/>
        <w:keepLines/>
      </w:pPr>
      <w:r w:rsidRPr="00595066">
        <w:t>This section provides a brief summary of changes and additions to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435"/>
        <w:gridCol w:w="6799"/>
      </w:tblGrid>
      <w:tr w:rsidR="000D17A0" w:rsidRPr="00595066" w14:paraId="3EB4433B" w14:textId="77777777" w:rsidTr="008549D9">
        <w:tc>
          <w:tcPr>
            <w:tcW w:w="1342" w:type="dxa"/>
            <w:shd w:val="clear" w:color="auto" w:fill="D9D9D9"/>
            <w:vAlign w:val="center"/>
          </w:tcPr>
          <w:p w14:paraId="7C93136D" w14:textId="77777777" w:rsidR="000D17A0" w:rsidRPr="00595066" w:rsidRDefault="000D17A0" w:rsidP="004F03E9">
            <w:pPr>
              <w:pStyle w:val="TableEntryHeader"/>
              <w:keepLines/>
            </w:pPr>
            <w:r w:rsidRPr="00595066">
              <w:t>Date</w:t>
            </w:r>
          </w:p>
        </w:tc>
        <w:tc>
          <w:tcPr>
            <w:tcW w:w="1435" w:type="dxa"/>
            <w:shd w:val="clear" w:color="auto" w:fill="D9D9D9"/>
            <w:vAlign w:val="center"/>
          </w:tcPr>
          <w:p w14:paraId="315D250D" w14:textId="77777777" w:rsidR="000D17A0" w:rsidRPr="00595066" w:rsidRDefault="000D17A0" w:rsidP="004F03E9">
            <w:pPr>
              <w:pStyle w:val="TableEntryHeader"/>
              <w:keepLines/>
            </w:pPr>
            <w:r w:rsidRPr="00595066">
              <w:t>Document Revision</w:t>
            </w:r>
          </w:p>
        </w:tc>
        <w:tc>
          <w:tcPr>
            <w:tcW w:w="6799" w:type="dxa"/>
            <w:shd w:val="clear" w:color="auto" w:fill="D9D9D9"/>
            <w:vAlign w:val="center"/>
          </w:tcPr>
          <w:p w14:paraId="5D631F4A" w14:textId="77777777" w:rsidR="000D17A0" w:rsidRPr="00595066" w:rsidRDefault="000D17A0" w:rsidP="004F03E9">
            <w:pPr>
              <w:pStyle w:val="TableEntryHeader"/>
              <w:keepLines/>
            </w:pPr>
            <w:r w:rsidRPr="00595066">
              <w:t>Change Summary</w:t>
            </w:r>
          </w:p>
        </w:tc>
      </w:tr>
      <w:tr w:rsidR="0046652D" w:rsidRPr="00595066" w14:paraId="748344AA" w14:textId="77777777" w:rsidTr="00D53604">
        <w:trPr>
          <w:trHeight w:val="1601"/>
        </w:trPr>
        <w:tc>
          <w:tcPr>
            <w:tcW w:w="1342" w:type="dxa"/>
            <w:shd w:val="clear" w:color="auto" w:fill="auto"/>
          </w:tcPr>
          <w:p w14:paraId="26E318EB" w14:textId="6AC968C7" w:rsidR="0046652D" w:rsidRPr="00595066" w:rsidRDefault="00F842BC" w:rsidP="004F03E9">
            <w:pPr>
              <w:pStyle w:val="TableEntry"/>
              <w:keepNext/>
              <w:keepLines/>
            </w:pPr>
            <w:r w:rsidRPr="00595066">
              <w:t>2024-</w:t>
            </w:r>
            <w:r w:rsidR="00595066">
              <w:t>SEP</w:t>
            </w:r>
          </w:p>
        </w:tc>
        <w:tc>
          <w:tcPr>
            <w:tcW w:w="1435" w:type="dxa"/>
            <w:shd w:val="clear" w:color="auto" w:fill="auto"/>
          </w:tcPr>
          <w:p w14:paraId="713FB5CD" w14:textId="740BCD6E" w:rsidR="0046652D" w:rsidRPr="00595066" w:rsidRDefault="0016691D" w:rsidP="004F03E9">
            <w:pPr>
              <w:pStyle w:val="TableEntry"/>
              <w:keepNext/>
              <w:keepLines/>
            </w:pPr>
            <w:r w:rsidRPr="00595066">
              <w:t>1.5</w:t>
            </w:r>
          </w:p>
        </w:tc>
        <w:tc>
          <w:tcPr>
            <w:tcW w:w="6799" w:type="dxa"/>
            <w:shd w:val="clear" w:color="auto" w:fill="auto"/>
          </w:tcPr>
          <w:p w14:paraId="06786486" w14:textId="77777777" w:rsidR="0046652D" w:rsidRPr="00595066" w:rsidRDefault="00215CEA" w:rsidP="004F03E9">
            <w:pPr>
              <w:pStyle w:val="TableEntry"/>
              <w:keepNext/>
              <w:keepLines/>
            </w:pPr>
            <w:r w:rsidRPr="00595066">
              <w:t>Updated for approved CPs, housekeeping corrections</w:t>
            </w:r>
          </w:p>
          <w:tbl>
            <w:tblPr>
              <w:tblStyle w:val="TableGrid"/>
              <w:tblW w:w="0" w:type="auto"/>
              <w:jc w:val="center"/>
              <w:tblLook w:val="04A0" w:firstRow="1" w:lastRow="0" w:firstColumn="1" w:lastColumn="0" w:noHBand="0" w:noVBand="1"/>
            </w:tblPr>
            <w:tblGrid>
              <w:gridCol w:w="1067"/>
              <w:gridCol w:w="1255"/>
              <w:gridCol w:w="4015"/>
            </w:tblGrid>
            <w:tr w:rsidR="007C2EC4" w:rsidRPr="00595066" w14:paraId="56D67572" w14:textId="77777777" w:rsidTr="00D53604">
              <w:trPr>
                <w:jc w:val="center"/>
              </w:trPr>
              <w:tc>
                <w:tcPr>
                  <w:tcW w:w="1067" w:type="dxa"/>
                </w:tcPr>
                <w:p w14:paraId="57D7737C" w14:textId="77777777" w:rsidR="007C2EC4" w:rsidRPr="00595066" w:rsidRDefault="007C2EC4" w:rsidP="007C2EC4">
                  <w:pPr>
                    <w:pStyle w:val="TableEntryHeader"/>
                  </w:pPr>
                  <w:r w:rsidRPr="00595066">
                    <w:t>CP #</w:t>
                  </w:r>
                </w:p>
              </w:tc>
              <w:tc>
                <w:tcPr>
                  <w:tcW w:w="1255" w:type="dxa"/>
                </w:tcPr>
                <w:p w14:paraId="7F763189" w14:textId="77777777" w:rsidR="007C2EC4" w:rsidRPr="00595066" w:rsidRDefault="007C2EC4" w:rsidP="007C2EC4">
                  <w:pPr>
                    <w:pStyle w:val="TableEntryHeader"/>
                  </w:pPr>
                  <w:r w:rsidRPr="00595066">
                    <w:t>CP Approval Date</w:t>
                  </w:r>
                </w:p>
              </w:tc>
              <w:tc>
                <w:tcPr>
                  <w:tcW w:w="4015" w:type="dxa"/>
                </w:tcPr>
                <w:p w14:paraId="74575EA2" w14:textId="77777777" w:rsidR="007C2EC4" w:rsidRPr="00595066" w:rsidRDefault="007C2EC4" w:rsidP="007C2EC4">
                  <w:pPr>
                    <w:pStyle w:val="TableEntryHeader"/>
                  </w:pPr>
                  <w:r w:rsidRPr="00595066">
                    <w:t>CP Title</w:t>
                  </w:r>
                </w:p>
              </w:tc>
            </w:tr>
            <w:tr w:rsidR="007C2EC4" w:rsidRPr="00595066" w14:paraId="2DB44267" w14:textId="77777777" w:rsidTr="00D53604">
              <w:trPr>
                <w:jc w:val="center"/>
              </w:trPr>
              <w:tc>
                <w:tcPr>
                  <w:tcW w:w="1067" w:type="dxa"/>
                </w:tcPr>
                <w:p w14:paraId="7C647558" w14:textId="5B2F9A5F" w:rsidR="007C2EC4" w:rsidRPr="00595066" w:rsidRDefault="002D3898" w:rsidP="007C2EC4">
                  <w:pPr>
                    <w:pStyle w:val="TableEntry"/>
                    <w:jc w:val="center"/>
                  </w:pPr>
                  <w:r w:rsidRPr="00595066">
                    <w:t>DEV-00</w:t>
                  </w:r>
                  <w:r w:rsidR="004C4985" w:rsidRPr="00595066">
                    <w:t>4</w:t>
                  </w:r>
                </w:p>
              </w:tc>
              <w:tc>
                <w:tcPr>
                  <w:tcW w:w="1255" w:type="dxa"/>
                </w:tcPr>
                <w:p w14:paraId="34F6B67E" w14:textId="1DB00C55" w:rsidR="007C2EC4" w:rsidRPr="00595066" w:rsidRDefault="0006470D" w:rsidP="007C2EC4">
                  <w:pPr>
                    <w:pStyle w:val="TableEntry"/>
                    <w:jc w:val="center"/>
                  </w:pPr>
                  <w:r w:rsidRPr="00595066">
                    <w:t>2024-0</w:t>
                  </w:r>
                  <w:r w:rsidR="00572BEC" w:rsidRPr="00595066">
                    <w:t>6-12</w:t>
                  </w:r>
                </w:p>
              </w:tc>
              <w:tc>
                <w:tcPr>
                  <w:tcW w:w="4015" w:type="dxa"/>
                </w:tcPr>
                <w:p w14:paraId="77C3CD9F" w14:textId="4F1439C3" w:rsidR="007C2EC4" w:rsidRPr="00595066" w:rsidRDefault="00B96BDF" w:rsidP="007C2EC4">
                  <w:pPr>
                    <w:pStyle w:val="TableEntry"/>
                  </w:pPr>
                  <w:r w:rsidRPr="00595066">
                    <w:t>MEM LS Trigger and Template</w:t>
                  </w:r>
                </w:p>
              </w:tc>
            </w:tr>
          </w:tbl>
          <w:p w14:paraId="342E6FC9" w14:textId="648BC031" w:rsidR="007C2EC4" w:rsidRPr="00595066" w:rsidRDefault="007C2EC4" w:rsidP="004F03E9">
            <w:pPr>
              <w:pStyle w:val="TableEntry"/>
              <w:keepNext/>
              <w:keepLines/>
            </w:pPr>
          </w:p>
        </w:tc>
      </w:tr>
      <w:tr w:rsidR="00E15867" w:rsidRPr="00595066" w14:paraId="264C89B1" w14:textId="77777777" w:rsidTr="008549D9">
        <w:trPr>
          <w:trHeight w:val="3068"/>
        </w:trPr>
        <w:tc>
          <w:tcPr>
            <w:tcW w:w="1342" w:type="dxa"/>
            <w:shd w:val="clear" w:color="auto" w:fill="auto"/>
          </w:tcPr>
          <w:p w14:paraId="059B6CDE" w14:textId="029B92EA" w:rsidR="00E15867" w:rsidRPr="00595066" w:rsidRDefault="00E15867" w:rsidP="004F03E9">
            <w:pPr>
              <w:pStyle w:val="TableEntry"/>
              <w:keepNext/>
              <w:keepLines/>
            </w:pPr>
            <w:r w:rsidRPr="00595066">
              <w:t>202</w:t>
            </w:r>
            <w:r w:rsidR="00E40C11" w:rsidRPr="00595066">
              <w:t>3-04-</w:t>
            </w:r>
            <w:r w:rsidR="00C56418" w:rsidRPr="00595066">
              <w:t>07</w:t>
            </w:r>
          </w:p>
        </w:tc>
        <w:tc>
          <w:tcPr>
            <w:tcW w:w="1435" w:type="dxa"/>
            <w:shd w:val="clear" w:color="auto" w:fill="auto"/>
          </w:tcPr>
          <w:p w14:paraId="36AC39D2" w14:textId="7D2B9384" w:rsidR="00E15867" w:rsidRPr="00595066" w:rsidRDefault="00E15867" w:rsidP="004F03E9">
            <w:pPr>
              <w:pStyle w:val="TableEntry"/>
              <w:keepNext/>
              <w:keepLines/>
            </w:pPr>
            <w:r w:rsidRPr="00595066">
              <w:t>1.4</w:t>
            </w:r>
          </w:p>
        </w:tc>
        <w:tc>
          <w:tcPr>
            <w:tcW w:w="6799" w:type="dxa"/>
            <w:shd w:val="clear" w:color="auto" w:fill="auto"/>
          </w:tcPr>
          <w:p w14:paraId="77819ACC" w14:textId="7E5EFFE8" w:rsidR="00E15867" w:rsidRPr="00595066" w:rsidRDefault="00E15867" w:rsidP="004F03E9">
            <w:pPr>
              <w:pStyle w:val="TableEntry"/>
              <w:keepNext/>
              <w:keepLines/>
            </w:pPr>
            <w:r w:rsidRPr="00595066">
              <w:t>Updated for approved CPs</w:t>
            </w:r>
            <w:r w:rsidR="000F7392" w:rsidRPr="00595066">
              <w:t>, h</w:t>
            </w:r>
            <w:r w:rsidRPr="00595066">
              <w:t>ousekeeping corrections</w:t>
            </w:r>
            <w:r w:rsidR="000F7392" w:rsidRPr="00595066">
              <w:t>, and replacing MDCXs with allocated MDCs and REFIDs</w:t>
            </w:r>
            <w:r w:rsidRPr="00595066">
              <w:t>.</w:t>
            </w:r>
          </w:p>
          <w:p w14:paraId="22BD9FFB" w14:textId="77777777" w:rsidR="00E15867" w:rsidRPr="00595066" w:rsidRDefault="00E15867" w:rsidP="004F03E9">
            <w:pPr>
              <w:pStyle w:val="TableEntry"/>
              <w:keepNext/>
              <w:keepLines/>
            </w:pPr>
            <w:r w:rsidRPr="00595066">
              <w:t>The following CPs were integrated.</w:t>
            </w:r>
          </w:p>
          <w:tbl>
            <w:tblPr>
              <w:tblStyle w:val="TableGrid"/>
              <w:tblW w:w="0" w:type="auto"/>
              <w:jc w:val="center"/>
              <w:tblLook w:val="04A0" w:firstRow="1" w:lastRow="0" w:firstColumn="1" w:lastColumn="0" w:noHBand="0" w:noVBand="1"/>
            </w:tblPr>
            <w:tblGrid>
              <w:gridCol w:w="882"/>
              <w:gridCol w:w="1440"/>
              <w:gridCol w:w="4015"/>
            </w:tblGrid>
            <w:tr w:rsidR="004F03E9" w:rsidRPr="00595066" w14:paraId="186907D7" w14:textId="77777777" w:rsidTr="008549D9">
              <w:trPr>
                <w:jc w:val="center"/>
              </w:trPr>
              <w:tc>
                <w:tcPr>
                  <w:tcW w:w="882" w:type="dxa"/>
                </w:tcPr>
                <w:p w14:paraId="0CE554E2" w14:textId="77777777" w:rsidR="004F03E9" w:rsidRPr="00595066" w:rsidRDefault="004F03E9" w:rsidP="008549D9">
                  <w:pPr>
                    <w:pStyle w:val="TableEntryHeader"/>
                  </w:pPr>
                  <w:r w:rsidRPr="00595066">
                    <w:t>CP #</w:t>
                  </w:r>
                </w:p>
              </w:tc>
              <w:tc>
                <w:tcPr>
                  <w:tcW w:w="1440" w:type="dxa"/>
                </w:tcPr>
                <w:p w14:paraId="54F6278F" w14:textId="77777777" w:rsidR="004F03E9" w:rsidRPr="00595066" w:rsidRDefault="004F03E9" w:rsidP="008549D9">
                  <w:pPr>
                    <w:pStyle w:val="TableEntryHeader"/>
                  </w:pPr>
                  <w:r w:rsidRPr="00595066">
                    <w:t>CP Approval Date</w:t>
                  </w:r>
                </w:p>
              </w:tc>
              <w:tc>
                <w:tcPr>
                  <w:tcW w:w="4015" w:type="dxa"/>
                </w:tcPr>
                <w:p w14:paraId="02588167" w14:textId="77777777" w:rsidR="004F03E9" w:rsidRPr="00595066" w:rsidRDefault="004F03E9" w:rsidP="008549D9">
                  <w:pPr>
                    <w:pStyle w:val="TableEntryHeader"/>
                  </w:pPr>
                  <w:r w:rsidRPr="00595066">
                    <w:t>CP Title</w:t>
                  </w:r>
                </w:p>
              </w:tc>
            </w:tr>
            <w:tr w:rsidR="004F03E9" w:rsidRPr="00595066" w14:paraId="3E1C9D51" w14:textId="77777777" w:rsidTr="008549D9">
              <w:trPr>
                <w:jc w:val="center"/>
              </w:trPr>
              <w:tc>
                <w:tcPr>
                  <w:tcW w:w="882" w:type="dxa"/>
                </w:tcPr>
                <w:p w14:paraId="06CF4AE8" w14:textId="77777777" w:rsidR="004F03E9" w:rsidRPr="00595066" w:rsidRDefault="004F03E9" w:rsidP="008549D9">
                  <w:pPr>
                    <w:pStyle w:val="TableEntry"/>
                    <w:jc w:val="center"/>
                  </w:pPr>
                  <w:r w:rsidRPr="00595066">
                    <w:t>112</w:t>
                  </w:r>
                </w:p>
              </w:tc>
              <w:tc>
                <w:tcPr>
                  <w:tcW w:w="1440" w:type="dxa"/>
                </w:tcPr>
                <w:p w14:paraId="597950C4" w14:textId="77777777" w:rsidR="004F03E9" w:rsidRPr="00595066" w:rsidRDefault="004F03E9" w:rsidP="008549D9">
                  <w:pPr>
                    <w:pStyle w:val="TableEntry"/>
                    <w:jc w:val="center"/>
                  </w:pPr>
                  <w:r w:rsidRPr="00595066">
                    <w:t>2015-02-26</w:t>
                  </w:r>
                </w:p>
              </w:tc>
              <w:tc>
                <w:tcPr>
                  <w:tcW w:w="4015" w:type="dxa"/>
                </w:tcPr>
                <w:p w14:paraId="1E1C48AB" w14:textId="77777777" w:rsidR="004F03E9" w:rsidRPr="00595066" w:rsidRDefault="004F03E9" w:rsidP="008549D9">
                  <w:pPr>
                    <w:pStyle w:val="TableEntry"/>
                  </w:pPr>
                  <w:r w:rsidRPr="00595066">
                    <w:t>Move equipment name from OBX-18 to OBX-5</w:t>
                  </w:r>
                </w:p>
              </w:tc>
            </w:tr>
            <w:tr w:rsidR="004F03E9" w:rsidRPr="00595066" w14:paraId="5584C370" w14:textId="77777777" w:rsidTr="008549D9">
              <w:trPr>
                <w:jc w:val="center"/>
              </w:trPr>
              <w:tc>
                <w:tcPr>
                  <w:tcW w:w="882" w:type="dxa"/>
                </w:tcPr>
                <w:p w14:paraId="2D5EAFCD" w14:textId="77777777" w:rsidR="004F03E9" w:rsidRPr="00595066" w:rsidRDefault="004F03E9" w:rsidP="008549D9">
                  <w:pPr>
                    <w:pStyle w:val="TableEntry"/>
                    <w:jc w:val="center"/>
                  </w:pPr>
                  <w:r w:rsidRPr="00595066">
                    <w:t>120</w:t>
                  </w:r>
                </w:p>
              </w:tc>
              <w:tc>
                <w:tcPr>
                  <w:tcW w:w="1440" w:type="dxa"/>
                </w:tcPr>
                <w:p w14:paraId="248B28E9" w14:textId="77777777" w:rsidR="004F03E9" w:rsidRPr="00595066" w:rsidRDefault="004F03E9" w:rsidP="008549D9">
                  <w:pPr>
                    <w:pStyle w:val="TableEntry"/>
                    <w:jc w:val="center"/>
                  </w:pPr>
                  <w:r w:rsidRPr="00595066">
                    <w:t>2015-03-06</w:t>
                  </w:r>
                </w:p>
              </w:tc>
              <w:tc>
                <w:tcPr>
                  <w:tcW w:w="4015" w:type="dxa"/>
                </w:tcPr>
                <w:p w14:paraId="09AD3988" w14:textId="77777777" w:rsidR="004F03E9" w:rsidRPr="00595066" w:rsidRDefault="004F03E9" w:rsidP="008549D9">
                  <w:pPr>
                    <w:pStyle w:val="TableEntry"/>
                  </w:pPr>
                  <w:r w:rsidRPr="00595066">
                    <w:t>Clarification of Observation Result Status OBX-11 as F</w:t>
                  </w:r>
                </w:p>
              </w:tc>
            </w:tr>
            <w:tr w:rsidR="004F03E9" w:rsidRPr="00595066" w14:paraId="54CE7048" w14:textId="77777777" w:rsidTr="008549D9">
              <w:trPr>
                <w:jc w:val="center"/>
              </w:trPr>
              <w:tc>
                <w:tcPr>
                  <w:tcW w:w="882" w:type="dxa"/>
                </w:tcPr>
                <w:p w14:paraId="021956BA" w14:textId="77777777" w:rsidR="004F03E9" w:rsidRPr="00595066" w:rsidRDefault="004F03E9" w:rsidP="008549D9">
                  <w:pPr>
                    <w:pStyle w:val="TableEntry"/>
                    <w:jc w:val="center"/>
                  </w:pPr>
                  <w:r w:rsidRPr="00595066">
                    <w:t>160</w:t>
                  </w:r>
                </w:p>
              </w:tc>
              <w:tc>
                <w:tcPr>
                  <w:tcW w:w="1440" w:type="dxa"/>
                </w:tcPr>
                <w:p w14:paraId="2120CB94" w14:textId="77777777" w:rsidR="004F03E9" w:rsidRPr="00595066" w:rsidRDefault="004F03E9" w:rsidP="008549D9">
                  <w:pPr>
                    <w:pStyle w:val="TableEntry"/>
                    <w:jc w:val="center"/>
                  </w:pPr>
                  <w:r w:rsidRPr="00595066">
                    <w:t>2022-01-07</w:t>
                  </w:r>
                </w:p>
              </w:tc>
              <w:tc>
                <w:tcPr>
                  <w:tcW w:w="4015" w:type="dxa"/>
                </w:tcPr>
                <w:p w14:paraId="022EB47A" w14:textId="77777777" w:rsidR="004F03E9" w:rsidRPr="00595066" w:rsidRDefault="004F03E9" w:rsidP="008549D9">
                  <w:pPr>
                    <w:pStyle w:val="TableEntry"/>
                  </w:pPr>
                  <w:r w:rsidRPr="00595066">
                    <w:t>MEM LS Multiple Location Observations, PL Clarity</w:t>
                  </w:r>
                </w:p>
              </w:tc>
            </w:tr>
          </w:tbl>
          <w:p w14:paraId="0832F779" w14:textId="75CBB3CC" w:rsidR="008D434D" w:rsidRPr="00595066" w:rsidRDefault="008D434D" w:rsidP="004F03E9">
            <w:pPr>
              <w:pStyle w:val="TableEntry"/>
              <w:keepNext/>
              <w:keepLines/>
            </w:pPr>
          </w:p>
        </w:tc>
      </w:tr>
      <w:tr w:rsidR="00BD64AC" w:rsidRPr="00595066" w14:paraId="59F01D30" w14:textId="77777777" w:rsidTr="008549D9">
        <w:tc>
          <w:tcPr>
            <w:tcW w:w="1342" w:type="dxa"/>
            <w:shd w:val="clear" w:color="auto" w:fill="auto"/>
          </w:tcPr>
          <w:p w14:paraId="2484171C" w14:textId="205C4604" w:rsidR="00BD64AC" w:rsidRPr="00595066" w:rsidRDefault="00BD64AC" w:rsidP="004F03E9">
            <w:pPr>
              <w:pStyle w:val="TableEntry"/>
              <w:keepNext/>
              <w:keepLines/>
            </w:pPr>
            <w:r w:rsidRPr="00595066">
              <w:t>2017-11-</w:t>
            </w:r>
            <w:r w:rsidR="0025717F" w:rsidRPr="00595066">
              <w:t>09</w:t>
            </w:r>
          </w:p>
        </w:tc>
        <w:tc>
          <w:tcPr>
            <w:tcW w:w="1435" w:type="dxa"/>
            <w:shd w:val="clear" w:color="auto" w:fill="auto"/>
          </w:tcPr>
          <w:p w14:paraId="7A775D7E" w14:textId="77777777" w:rsidR="00BD64AC" w:rsidRPr="00595066" w:rsidRDefault="00BD64AC" w:rsidP="004F03E9">
            <w:pPr>
              <w:pStyle w:val="TableEntry"/>
              <w:keepNext/>
              <w:keepLines/>
            </w:pPr>
            <w:r w:rsidRPr="00595066">
              <w:t>1.3</w:t>
            </w:r>
          </w:p>
        </w:tc>
        <w:tc>
          <w:tcPr>
            <w:tcW w:w="6799" w:type="dxa"/>
            <w:shd w:val="clear" w:color="auto" w:fill="auto"/>
          </w:tcPr>
          <w:p w14:paraId="504AA02F" w14:textId="77777777" w:rsidR="00BD64AC" w:rsidRPr="00595066" w:rsidRDefault="00BD64AC" w:rsidP="004F03E9">
            <w:pPr>
              <w:pStyle w:val="TableEntry"/>
              <w:keepNext/>
              <w:keepLines/>
            </w:pPr>
            <w:r w:rsidRPr="00595066">
              <w:t>Updated for approved CPs, housekeeping corrections, and explanation that MDCs and REFIDs need to be standardized and that they will appear first in RTMMS.</w:t>
            </w:r>
          </w:p>
        </w:tc>
      </w:tr>
      <w:tr w:rsidR="00BD64AC" w:rsidRPr="00595066" w14:paraId="0515EB3E" w14:textId="77777777" w:rsidTr="008549D9">
        <w:tc>
          <w:tcPr>
            <w:tcW w:w="1342" w:type="dxa"/>
            <w:shd w:val="clear" w:color="auto" w:fill="auto"/>
          </w:tcPr>
          <w:p w14:paraId="6B9CACC7" w14:textId="77777777" w:rsidR="00BD64AC" w:rsidRPr="00595066" w:rsidRDefault="00BD64AC" w:rsidP="004F03E9">
            <w:pPr>
              <w:pStyle w:val="TableEntry"/>
              <w:keepNext/>
              <w:keepLines/>
            </w:pPr>
            <w:r w:rsidRPr="00595066">
              <w:t>2015-10-14</w:t>
            </w:r>
          </w:p>
        </w:tc>
        <w:tc>
          <w:tcPr>
            <w:tcW w:w="1435" w:type="dxa"/>
            <w:shd w:val="clear" w:color="auto" w:fill="auto"/>
          </w:tcPr>
          <w:p w14:paraId="749D2F2C" w14:textId="77777777" w:rsidR="00BD64AC" w:rsidRPr="00595066" w:rsidRDefault="00BD64AC" w:rsidP="004F03E9">
            <w:pPr>
              <w:pStyle w:val="TableEntry"/>
              <w:keepNext/>
              <w:keepLines/>
            </w:pPr>
            <w:r w:rsidRPr="00595066">
              <w:t>1.2</w:t>
            </w:r>
          </w:p>
        </w:tc>
        <w:tc>
          <w:tcPr>
            <w:tcW w:w="6799" w:type="dxa"/>
            <w:shd w:val="clear" w:color="auto" w:fill="auto"/>
          </w:tcPr>
          <w:p w14:paraId="4D27A5F1" w14:textId="77777777" w:rsidR="00BD64AC" w:rsidRPr="00595066" w:rsidRDefault="00BD64AC" w:rsidP="004F03E9">
            <w:pPr>
              <w:pStyle w:val="TableEntry"/>
              <w:keepNext/>
              <w:keepLines/>
            </w:pPr>
            <w:r w:rsidRPr="00595066">
              <w:t>Updated for approved CPs and housekeeping corrections.</w:t>
            </w:r>
          </w:p>
        </w:tc>
      </w:tr>
    </w:tbl>
    <w:p w14:paraId="1CCDD433" w14:textId="77777777" w:rsidR="009D42DB" w:rsidRPr="00595066" w:rsidRDefault="009D42DB" w:rsidP="009D42DB">
      <w:pPr>
        <w:pStyle w:val="Heading1"/>
        <w:numPr>
          <w:ilvl w:val="0"/>
          <w:numId w:val="0"/>
        </w:numPr>
      </w:pPr>
      <w:bookmarkStart w:id="20" w:name="_Toc80108469"/>
      <w:bookmarkStart w:id="21" w:name="_Toc131161758"/>
      <w:bookmarkStart w:id="22" w:name="_Toc177639742"/>
      <w:bookmarkStart w:id="23" w:name="_Toc390935407"/>
      <w:bookmarkStart w:id="24" w:name="_Toc390935914"/>
      <w:bookmarkStart w:id="25" w:name="_Toc390936189"/>
      <w:bookmarkStart w:id="26" w:name="_Toc390936606"/>
      <w:r w:rsidRPr="00595066">
        <w:lastRenderedPageBreak/>
        <w:t>IHE Technical Frameworks General Introduction</w:t>
      </w:r>
      <w:bookmarkEnd w:id="20"/>
      <w:bookmarkEnd w:id="21"/>
      <w:bookmarkEnd w:id="22"/>
    </w:p>
    <w:p w14:paraId="1F5264EC" w14:textId="77777777" w:rsidR="009D42DB" w:rsidRPr="00595066" w:rsidRDefault="009D42DB" w:rsidP="009D42DB">
      <w:pPr>
        <w:pStyle w:val="BodyText"/>
      </w:pPr>
      <w:bookmarkStart w:id="27" w:name="_Hlk74577429"/>
      <w:r w:rsidRPr="00595066">
        <w:t xml:space="preserve">The </w:t>
      </w:r>
      <w:hyperlink r:id="rId17" w:history="1">
        <w:r w:rsidRPr="00595066">
          <w:rPr>
            <w:rStyle w:val="Hyperlink"/>
          </w:rPr>
          <w:t>IHE Technical Frameworks General Introduction</w:t>
        </w:r>
      </w:hyperlink>
      <w:r w:rsidRPr="00595066">
        <w:t xml:space="preserve"> is shared by all of the IHE domain technical frameworks. Each technical framework volume contains links to this document where appropriate</w:t>
      </w:r>
      <w:bookmarkEnd w:id="27"/>
      <w:r w:rsidRPr="00595066">
        <w:t>.</w:t>
      </w:r>
    </w:p>
    <w:p w14:paraId="36F674A5" w14:textId="77777777" w:rsidR="009D42DB" w:rsidRPr="00595066" w:rsidRDefault="009D42DB" w:rsidP="009D42DB">
      <w:pPr>
        <w:pStyle w:val="Heading1"/>
        <w:pageBreakBefore w:val="0"/>
      </w:pPr>
      <w:bookmarkStart w:id="28" w:name="_Toc341951395"/>
      <w:bookmarkStart w:id="29" w:name="_Toc18418175"/>
      <w:bookmarkStart w:id="30" w:name="_Toc80108470"/>
      <w:bookmarkStart w:id="31" w:name="_Toc131161759"/>
      <w:bookmarkStart w:id="32" w:name="_Toc177639743"/>
      <w:r w:rsidRPr="00595066">
        <w:t>Copyright Licenses</w:t>
      </w:r>
      <w:bookmarkEnd w:id="28"/>
      <w:bookmarkEnd w:id="29"/>
      <w:bookmarkEnd w:id="30"/>
      <w:bookmarkEnd w:id="31"/>
      <w:bookmarkEnd w:id="32"/>
    </w:p>
    <w:p w14:paraId="27E5BFA6" w14:textId="77777777" w:rsidR="009D42DB" w:rsidRPr="00595066" w:rsidRDefault="009D42DB" w:rsidP="009D42DB">
      <w:pPr>
        <w:pStyle w:val="BodyText"/>
      </w:pPr>
      <w:bookmarkStart w:id="33" w:name="_Hlk78989555"/>
      <w:r w:rsidRPr="00595066">
        <w:t xml:space="preserve">IHE technical documents refer to, and make use of, a number of standards developed and published by several standards development organizations. Please refer to the IHE Technical Frameworks General Introduction, </w:t>
      </w:r>
      <w:hyperlink r:id="rId18" w:history="1">
        <w:r w:rsidRPr="00595066">
          <w:rPr>
            <w:rStyle w:val="Hyperlink"/>
          </w:rPr>
          <w:t>Section 9 - Copyright Licenses</w:t>
        </w:r>
      </w:hyperlink>
      <w:r w:rsidRPr="00595066">
        <w:t xml:space="preserve"> for copyright license information for frequently referenced base standards. Information pertaining to the use of IHE International copyrighted materials is also available there.</w:t>
      </w:r>
    </w:p>
    <w:p w14:paraId="33F617C0" w14:textId="77777777" w:rsidR="009D42DB" w:rsidRPr="00595066" w:rsidRDefault="009D42DB" w:rsidP="009D42DB">
      <w:pPr>
        <w:pStyle w:val="Heading1"/>
        <w:pageBreakBefore w:val="0"/>
      </w:pPr>
      <w:bookmarkStart w:id="34" w:name="_Toc71799277"/>
      <w:bookmarkStart w:id="35" w:name="_Toc71799500"/>
      <w:bookmarkStart w:id="36" w:name="_Toc79571045"/>
      <w:bookmarkStart w:id="37" w:name="_Toc80108301"/>
      <w:bookmarkStart w:id="38" w:name="_Toc80108471"/>
      <w:bookmarkStart w:id="39" w:name="_Toc71799278"/>
      <w:bookmarkStart w:id="40" w:name="_Toc71799501"/>
      <w:bookmarkStart w:id="41" w:name="_Toc79571046"/>
      <w:bookmarkStart w:id="42" w:name="_Toc80108302"/>
      <w:bookmarkStart w:id="43" w:name="_Toc80108472"/>
      <w:bookmarkStart w:id="44" w:name="_Toc71799279"/>
      <w:bookmarkStart w:id="45" w:name="_Toc71799502"/>
      <w:bookmarkStart w:id="46" w:name="_Toc79571047"/>
      <w:bookmarkStart w:id="47" w:name="_Toc80108303"/>
      <w:bookmarkStart w:id="48" w:name="_Toc80108473"/>
      <w:bookmarkStart w:id="49" w:name="_Toc71799280"/>
      <w:bookmarkStart w:id="50" w:name="_Toc71799503"/>
      <w:bookmarkStart w:id="51" w:name="_Toc79571048"/>
      <w:bookmarkStart w:id="52" w:name="_Toc80108304"/>
      <w:bookmarkStart w:id="53" w:name="_Toc80108474"/>
      <w:bookmarkStart w:id="54" w:name="_Toc71799281"/>
      <w:bookmarkStart w:id="55" w:name="_Toc71799504"/>
      <w:bookmarkStart w:id="56" w:name="_Toc79571049"/>
      <w:bookmarkStart w:id="57" w:name="_Toc80108305"/>
      <w:bookmarkStart w:id="58" w:name="_Toc80108475"/>
      <w:bookmarkStart w:id="59" w:name="_Toc71799282"/>
      <w:bookmarkStart w:id="60" w:name="_Toc71799505"/>
      <w:bookmarkStart w:id="61" w:name="_Toc79571050"/>
      <w:bookmarkStart w:id="62" w:name="_Toc80108306"/>
      <w:bookmarkStart w:id="63" w:name="_Toc80108476"/>
      <w:bookmarkStart w:id="64" w:name="_Toc71799283"/>
      <w:bookmarkStart w:id="65" w:name="_Toc71799506"/>
      <w:bookmarkStart w:id="66" w:name="_Toc79571051"/>
      <w:bookmarkStart w:id="67" w:name="_Toc80108307"/>
      <w:bookmarkStart w:id="68" w:name="_Toc80108477"/>
      <w:bookmarkStart w:id="69" w:name="_Toc71799284"/>
      <w:bookmarkStart w:id="70" w:name="_Toc71799507"/>
      <w:bookmarkStart w:id="71" w:name="_Toc79571052"/>
      <w:bookmarkStart w:id="72" w:name="_Toc80108308"/>
      <w:bookmarkStart w:id="73" w:name="_Toc80108478"/>
      <w:bookmarkStart w:id="74" w:name="_Toc71799285"/>
      <w:bookmarkStart w:id="75" w:name="_Toc71799508"/>
      <w:bookmarkStart w:id="76" w:name="_Toc79571053"/>
      <w:bookmarkStart w:id="77" w:name="_Toc80108309"/>
      <w:bookmarkStart w:id="78" w:name="_Toc80108479"/>
      <w:bookmarkStart w:id="79" w:name="_Toc71799286"/>
      <w:bookmarkStart w:id="80" w:name="_Toc71799509"/>
      <w:bookmarkStart w:id="81" w:name="_Toc79571054"/>
      <w:bookmarkStart w:id="82" w:name="_Toc80108310"/>
      <w:bookmarkStart w:id="83" w:name="_Toc80108480"/>
      <w:bookmarkStart w:id="84" w:name="_Toc71799287"/>
      <w:bookmarkStart w:id="85" w:name="_Toc71799510"/>
      <w:bookmarkStart w:id="86" w:name="_Toc79571055"/>
      <w:bookmarkStart w:id="87" w:name="_Toc80108311"/>
      <w:bookmarkStart w:id="88" w:name="_Toc80108481"/>
      <w:bookmarkStart w:id="89" w:name="_Toc71799288"/>
      <w:bookmarkStart w:id="90" w:name="_Toc71799511"/>
      <w:bookmarkStart w:id="91" w:name="_Toc79571056"/>
      <w:bookmarkStart w:id="92" w:name="_Toc80108312"/>
      <w:bookmarkStart w:id="93" w:name="_Toc80108482"/>
      <w:bookmarkStart w:id="94" w:name="_Toc71799289"/>
      <w:bookmarkStart w:id="95" w:name="_Toc71799512"/>
      <w:bookmarkStart w:id="96" w:name="_Toc79571057"/>
      <w:bookmarkStart w:id="97" w:name="_Toc80108313"/>
      <w:bookmarkStart w:id="98" w:name="_Toc80108483"/>
      <w:bookmarkStart w:id="99" w:name="_Toc341951397"/>
      <w:bookmarkStart w:id="100" w:name="_Toc18418181"/>
      <w:bookmarkStart w:id="101" w:name="_Toc80108484"/>
      <w:bookmarkStart w:id="102" w:name="_Toc131161760"/>
      <w:bookmarkStart w:id="103" w:name="_Toc17763974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595066">
        <w:t>Trademark</w:t>
      </w:r>
      <w:bookmarkEnd w:id="99"/>
      <w:bookmarkEnd w:id="100"/>
      <w:bookmarkEnd w:id="101"/>
      <w:bookmarkEnd w:id="102"/>
      <w:bookmarkEnd w:id="103"/>
    </w:p>
    <w:p w14:paraId="02F9EF6E" w14:textId="77777777" w:rsidR="009D42DB" w:rsidRPr="00595066" w:rsidRDefault="009D42DB" w:rsidP="009D42DB">
      <w:pPr>
        <w:pStyle w:val="BodyText"/>
      </w:pPr>
      <w:r w:rsidRPr="00595066">
        <w:t>IHE</w:t>
      </w:r>
      <w:r w:rsidRPr="00595066">
        <w:rPr>
          <w:vertAlign w:val="superscript"/>
        </w:rPr>
        <w:t>®</w:t>
      </w:r>
      <w:r w:rsidRPr="00595066">
        <w:t xml:space="preserve"> and the IHE logo are trademarks of the Healthcare Information Management Systems Society in the United States and trademarks of IHE Europe in the European Community. Please refer to the IHE Technical Frameworks General Introduction, </w:t>
      </w:r>
      <w:hyperlink r:id="rId19" w:history="1">
        <w:r w:rsidRPr="00595066">
          <w:rPr>
            <w:rStyle w:val="Hyperlink"/>
          </w:rPr>
          <w:t>Section 10 - Trademark</w:t>
        </w:r>
      </w:hyperlink>
      <w:r w:rsidRPr="00595066">
        <w:t xml:space="preserve"> for information on their use.</w:t>
      </w:r>
    </w:p>
    <w:p w14:paraId="52C152B0" w14:textId="77777777" w:rsidR="009D42DB" w:rsidRPr="00595066" w:rsidRDefault="009D42DB" w:rsidP="009D42DB">
      <w:pPr>
        <w:pStyle w:val="Heading1"/>
        <w:numPr>
          <w:ilvl w:val="0"/>
          <w:numId w:val="0"/>
        </w:numPr>
      </w:pPr>
      <w:bookmarkStart w:id="104" w:name="_Toc80108485"/>
      <w:bookmarkStart w:id="105" w:name="_Toc131161761"/>
      <w:bookmarkStart w:id="106" w:name="_Toc177639745"/>
      <w:r w:rsidRPr="00595066">
        <w:lastRenderedPageBreak/>
        <w:t>IHE Technical Frameworks General Introduction Appendices</w:t>
      </w:r>
      <w:bookmarkEnd w:id="104"/>
      <w:bookmarkEnd w:id="105"/>
      <w:bookmarkEnd w:id="106"/>
    </w:p>
    <w:p w14:paraId="5D8E0F17" w14:textId="77777777" w:rsidR="009D42DB" w:rsidRPr="00595066" w:rsidRDefault="009D42DB" w:rsidP="009D42DB">
      <w:pPr>
        <w:pStyle w:val="BodyText"/>
      </w:pPr>
      <w:r w:rsidRPr="00595066">
        <w:t xml:space="preserve">The </w:t>
      </w:r>
      <w:hyperlink r:id="rId20" w:history="1">
        <w:r w:rsidRPr="00595066">
          <w:rPr>
            <w:rStyle w:val="Hyperlink"/>
          </w:rPr>
          <w:t>IHE Technical Framework General Introduction Appendices</w:t>
        </w:r>
      </w:hyperlink>
      <w:r w:rsidRPr="00595066">
        <w:t xml:space="preserve"> are components shared by all of the IHE domain technical frameworks. Each technical framework volume contains links to these documents where appropriate.</w:t>
      </w:r>
    </w:p>
    <w:p w14:paraId="2DE5C770" w14:textId="77777777" w:rsidR="009D42DB" w:rsidRPr="00595066" w:rsidRDefault="009D42DB" w:rsidP="009D42DB">
      <w:pPr>
        <w:pStyle w:val="BodyText"/>
      </w:pPr>
    </w:p>
    <w:p w14:paraId="6320E49C" w14:textId="77777777" w:rsidR="009D42DB" w:rsidRPr="00595066" w:rsidRDefault="009D42DB" w:rsidP="009D42DB">
      <w:pPr>
        <w:pStyle w:val="EditorInstructions"/>
      </w:pPr>
      <w:r w:rsidRPr="00595066">
        <w:t xml:space="preserve">Update the following appendices to the General Introduction as indicated below. Note that these are </w:t>
      </w:r>
      <w:r w:rsidRPr="00595066">
        <w:rPr>
          <w:b/>
        </w:rPr>
        <w:t>not</w:t>
      </w:r>
      <w:r w:rsidRPr="00595066">
        <w:t xml:space="preserve"> appendices to this domain’s Technical Framework (TF-1, TF-2, TF-3 or TF-4) but rather, they are appendices to the IHE Technical Frameworks General Introduction located </w:t>
      </w:r>
      <w:hyperlink r:id="rId21" w:history="1">
        <w:r w:rsidRPr="00595066">
          <w:rPr>
            <w:rStyle w:val="Hyperlink"/>
          </w:rPr>
          <w:t>here</w:t>
        </w:r>
      </w:hyperlink>
      <w:r w:rsidRPr="00595066">
        <w:t>.</w:t>
      </w:r>
    </w:p>
    <w:p w14:paraId="7FEF151A" w14:textId="77777777" w:rsidR="009D42DB" w:rsidRPr="00595066" w:rsidRDefault="009D42DB" w:rsidP="009D42DB">
      <w:pPr>
        <w:pStyle w:val="BodyText"/>
      </w:pPr>
    </w:p>
    <w:p w14:paraId="12097DE2" w14:textId="77777777" w:rsidR="009D42DB" w:rsidRPr="00595066" w:rsidRDefault="009D42DB" w:rsidP="009D42DB">
      <w:pPr>
        <w:pStyle w:val="EditorInstructions"/>
      </w:pPr>
      <w:r w:rsidRPr="00595066">
        <w:rPr>
          <w:b/>
          <w:bCs/>
        </w:rPr>
        <w:t xml:space="preserve">NEW: REQUIRED APPROVAL OF ACTORS, TRANSACTIONS and TERMS - </w:t>
      </w:r>
      <w:r w:rsidRPr="00595066">
        <w:t xml:space="preserve">To avoid duplication and ensure consistency across domains, all </w:t>
      </w:r>
      <w:r w:rsidRPr="00595066">
        <w:rPr>
          <w:b/>
          <w:bCs/>
        </w:rPr>
        <w:t>new or modified</w:t>
      </w:r>
      <w:r w:rsidRPr="00595066">
        <w:t xml:space="preserve"> actors, transactions and glossary terms need approval by IHE’s Domain Coordination Committee (DCC) before they are published in a trial implementation supplement. Please see </w:t>
      </w:r>
      <w:hyperlink r:id="rId22" w:history="1">
        <w:r w:rsidRPr="00595066">
          <w:rPr>
            <w:rStyle w:val="Hyperlink"/>
          </w:rPr>
          <w:t>this Wiki page</w:t>
        </w:r>
      </w:hyperlink>
      <w:r w:rsidRPr="00595066">
        <w:t xml:space="preserve"> for additional guidance and links to the forms for approval submission.</w:t>
      </w:r>
    </w:p>
    <w:p w14:paraId="112F0F43" w14:textId="77777777" w:rsidR="009D42DB" w:rsidRPr="00595066" w:rsidRDefault="009D42DB" w:rsidP="009D42DB">
      <w:pPr>
        <w:pStyle w:val="BodyText"/>
      </w:pPr>
    </w:p>
    <w:bookmarkStart w:id="107" w:name="_Toc18414907"/>
    <w:bookmarkStart w:id="108" w:name="OLE_LINK20"/>
    <w:bookmarkStart w:id="109" w:name="OLE_LINK21"/>
    <w:bookmarkStart w:id="110" w:name="OLE_LINK22"/>
    <w:bookmarkEnd w:id="23"/>
    <w:bookmarkEnd w:id="24"/>
    <w:bookmarkEnd w:id="25"/>
    <w:bookmarkEnd w:id="26"/>
    <w:p w14:paraId="3C0999D1" w14:textId="77777777" w:rsidR="009D42DB" w:rsidRPr="00595066" w:rsidRDefault="009D42DB" w:rsidP="009D42DB">
      <w:pPr>
        <w:pStyle w:val="Heading1"/>
        <w:pageBreakBefore w:val="0"/>
        <w:numPr>
          <w:ilvl w:val="0"/>
          <w:numId w:val="0"/>
        </w:numPr>
      </w:pPr>
      <w:r w:rsidRPr="00595066">
        <w:fldChar w:fldCharType="begin"/>
      </w:r>
      <w:r w:rsidRPr="00595066">
        <w:instrText xml:space="preserve"> HYPERLINK "https://profiles.ihe.net/GeneralIntro/ch-A.html" </w:instrText>
      </w:r>
      <w:r w:rsidRPr="00595066">
        <w:fldChar w:fldCharType="separate"/>
      </w:r>
      <w:bookmarkStart w:id="111" w:name="_Toc80108486"/>
      <w:bookmarkStart w:id="112" w:name="_Toc131161762"/>
      <w:bookmarkStart w:id="113" w:name="_Toc177639746"/>
      <w:r w:rsidRPr="00595066">
        <w:rPr>
          <w:rStyle w:val="Hyperlink"/>
        </w:rPr>
        <w:t>Appendix A</w:t>
      </w:r>
      <w:r w:rsidRPr="00595066">
        <w:fldChar w:fldCharType="end"/>
      </w:r>
      <w:r w:rsidRPr="00595066">
        <w:t xml:space="preserve"> – Actors</w:t>
      </w:r>
      <w:bookmarkEnd w:id="107"/>
      <w:bookmarkEnd w:id="111"/>
      <w:bookmarkEnd w:id="112"/>
      <w:bookmarkEnd w:id="113"/>
    </w:p>
    <w:p w14:paraId="575EBA3F" w14:textId="77777777" w:rsidR="009D42DB" w:rsidRPr="00595066" w:rsidRDefault="009D42DB" w:rsidP="009D42DB">
      <w:pPr>
        <w:pStyle w:val="BodyText"/>
      </w:pPr>
    </w:p>
    <w:p w14:paraId="681BDC20" w14:textId="77777777" w:rsidR="009D42DB" w:rsidRPr="00595066" w:rsidRDefault="009D42DB" w:rsidP="009D42DB">
      <w:pPr>
        <w:pStyle w:val="EditorInstructions"/>
      </w:pPr>
      <w:r w:rsidRPr="00595066">
        <w:t xml:space="preserve">Add the following </w:t>
      </w:r>
      <w:r w:rsidRPr="00595066">
        <w:rPr>
          <w:b/>
        </w:rPr>
        <w:t>new or modified</w:t>
      </w:r>
      <w:r w:rsidRPr="00595066">
        <w:t xml:space="preserve"> actors </w:t>
      </w:r>
      <w:r w:rsidRPr="00595066">
        <w:rPr>
          <w:iCs w:val="0"/>
        </w:rPr>
        <w:t xml:space="preserve">to the </w:t>
      </w:r>
      <w:hyperlink r:id="rId23" w:history="1">
        <w:r w:rsidRPr="00595066">
          <w:rPr>
            <w:rStyle w:val="Hyperlink"/>
            <w:iCs w:val="0"/>
          </w:rPr>
          <w:t xml:space="preserve">IHE </w:t>
        </w:r>
        <w:r w:rsidRPr="00595066">
          <w:rPr>
            <w:rStyle w:val="Hyperlink"/>
          </w:rPr>
          <w:t>Technical Frameworks</w:t>
        </w:r>
        <w:r w:rsidRPr="00595066">
          <w:rPr>
            <w:rStyle w:val="Hyperlink"/>
            <w:iCs w:val="0"/>
          </w:rPr>
          <w:t xml:space="preserve"> General Introduction Appendix A</w:t>
        </w:r>
      </w:hyperlink>
      <w:r w:rsidRPr="00595066">
        <w:rPr>
          <w:iCs w:val="0"/>
        </w:rPr>
        <w:t>:</w:t>
      </w:r>
    </w:p>
    <w:bookmarkEnd w:id="108"/>
    <w:bookmarkEnd w:id="109"/>
    <w:bookmarkEnd w:id="110"/>
    <w:p w14:paraId="0AC82635" w14:textId="77777777" w:rsidR="009D42DB" w:rsidRPr="00595066" w:rsidRDefault="009D42DB" w:rsidP="003565C1">
      <w:pPr>
        <w:pStyle w:val="BodyText"/>
      </w:pPr>
    </w:p>
    <w:p w14:paraId="0735BE17" w14:textId="77777777" w:rsidR="00954DE6" w:rsidRPr="00595066" w:rsidRDefault="00D815DA" w:rsidP="003565C1">
      <w:pPr>
        <w:pStyle w:val="BodyText"/>
      </w:pPr>
      <w:r w:rsidRPr="00595066">
        <w:t>The Location Observation Reporter (LOR) produces observations.</w:t>
      </w:r>
    </w:p>
    <w:p w14:paraId="33CA27DC" w14:textId="77777777" w:rsidR="00954DE6" w:rsidRPr="00595066" w:rsidRDefault="00D815DA" w:rsidP="003565C1">
      <w:pPr>
        <w:pStyle w:val="BodyText"/>
      </w:pPr>
      <w:r w:rsidRPr="00595066">
        <w:t>The Location Observation Consumer (LOC) consumes observations.</w:t>
      </w:r>
    </w:p>
    <w:p w14:paraId="6D6802E7" w14:textId="77777777" w:rsidR="00954DE6" w:rsidRPr="00595066" w:rsidRDefault="00954DE6" w:rsidP="003565C1">
      <w:pPr>
        <w:pStyle w:val="BodyText"/>
      </w:pPr>
    </w:p>
    <w:tbl>
      <w:tblPr>
        <w:tblW w:w="0" w:type="auto"/>
        <w:jc w:val="center"/>
        <w:tblLayout w:type="fixed"/>
        <w:tblCellMar>
          <w:left w:w="115" w:type="dxa"/>
          <w:right w:w="115" w:type="dxa"/>
        </w:tblCellMar>
        <w:tblLook w:val="0000" w:firstRow="0" w:lastRow="0" w:firstColumn="0" w:lastColumn="0" w:noHBand="0" w:noVBand="0"/>
      </w:tblPr>
      <w:tblGrid>
        <w:gridCol w:w="3231"/>
        <w:gridCol w:w="4851"/>
      </w:tblGrid>
      <w:tr w:rsidR="00954DE6" w:rsidRPr="00595066" w14:paraId="3DD83409" w14:textId="77777777" w:rsidTr="008549D9">
        <w:trPr>
          <w:jc w:val="center"/>
        </w:trPr>
        <w:tc>
          <w:tcPr>
            <w:tcW w:w="3231" w:type="dxa"/>
            <w:tcBorders>
              <w:top w:val="single" w:sz="4" w:space="0" w:color="000000"/>
              <w:left w:val="single" w:sz="4" w:space="0" w:color="000000"/>
              <w:bottom w:val="single" w:sz="4" w:space="0" w:color="000000"/>
            </w:tcBorders>
            <w:shd w:val="clear" w:color="auto" w:fill="D9D9D9"/>
          </w:tcPr>
          <w:p w14:paraId="4A444BE8" w14:textId="77777777" w:rsidR="00954DE6" w:rsidRPr="00595066" w:rsidRDefault="00D815DA">
            <w:pPr>
              <w:pStyle w:val="TableEntryHeader"/>
            </w:pPr>
            <w:r w:rsidRPr="00595066">
              <w:t>Actor</w:t>
            </w:r>
          </w:p>
        </w:tc>
        <w:tc>
          <w:tcPr>
            <w:tcW w:w="4851" w:type="dxa"/>
            <w:tcBorders>
              <w:top w:val="single" w:sz="4" w:space="0" w:color="000000"/>
              <w:left w:val="single" w:sz="4" w:space="0" w:color="000000"/>
              <w:bottom w:val="single" w:sz="4" w:space="0" w:color="000000"/>
              <w:right w:val="single" w:sz="4" w:space="0" w:color="000000"/>
            </w:tcBorders>
            <w:shd w:val="clear" w:color="auto" w:fill="D9D9D9"/>
          </w:tcPr>
          <w:p w14:paraId="3920E404" w14:textId="77777777" w:rsidR="00954DE6" w:rsidRPr="00595066" w:rsidRDefault="00D815DA">
            <w:pPr>
              <w:pStyle w:val="TableEntryHeader"/>
            </w:pPr>
            <w:r w:rsidRPr="00595066">
              <w:t>Definition</w:t>
            </w:r>
          </w:p>
        </w:tc>
      </w:tr>
      <w:tr w:rsidR="00954DE6" w:rsidRPr="00595066" w14:paraId="7A4DB3F3" w14:textId="77777777" w:rsidTr="008549D9">
        <w:trPr>
          <w:jc w:val="center"/>
        </w:trPr>
        <w:tc>
          <w:tcPr>
            <w:tcW w:w="3231" w:type="dxa"/>
            <w:tcBorders>
              <w:top w:val="single" w:sz="4" w:space="0" w:color="000000"/>
              <w:left w:val="single" w:sz="4" w:space="0" w:color="000000"/>
              <w:bottom w:val="single" w:sz="4" w:space="0" w:color="000000"/>
            </w:tcBorders>
            <w:shd w:val="clear" w:color="auto" w:fill="auto"/>
          </w:tcPr>
          <w:p w14:paraId="2A511B28" w14:textId="176D6B79" w:rsidR="00954DE6" w:rsidRPr="00595066" w:rsidRDefault="007E07CF" w:rsidP="007E07CF">
            <w:pPr>
              <w:pStyle w:val="TableEntry"/>
            </w:pPr>
            <w:r w:rsidRPr="00595066">
              <w:t>Location Observation Reporter (</w:t>
            </w:r>
            <w:r w:rsidR="00D815DA" w:rsidRPr="00595066">
              <w:t>LOR</w:t>
            </w:r>
            <w:r w:rsidRPr="00595066">
              <w:t>)</w:t>
            </w:r>
          </w:p>
        </w:tc>
        <w:tc>
          <w:tcPr>
            <w:tcW w:w="4851" w:type="dxa"/>
            <w:tcBorders>
              <w:top w:val="single" w:sz="4" w:space="0" w:color="000000"/>
              <w:left w:val="single" w:sz="4" w:space="0" w:color="000000"/>
              <w:bottom w:val="single" w:sz="4" w:space="0" w:color="000000"/>
              <w:right w:val="single" w:sz="4" w:space="0" w:color="000000"/>
            </w:tcBorders>
            <w:shd w:val="clear" w:color="auto" w:fill="auto"/>
          </w:tcPr>
          <w:p w14:paraId="048B97DD" w14:textId="1845397C" w:rsidR="00954DE6" w:rsidRPr="00595066" w:rsidRDefault="007543EC" w:rsidP="007543EC">
            <w:pPr>
              <w:pStyle w:val="TableEntry"/>
            </w:pPr>
            <w:r w:rsidRPr="00595066">
              <w:t>The profile actor that sends Location Services observations of location for devices or people and data from Location Services tags</w:t>
            </w:r>
          </w:p>
        </w:tc>
      </w:tr>
      <w:tr w:rsidR="00954DE6" w:rsidRPr="00595066" w14:paraId="2E06C69E" w14:textId="77777777" w:rsidTr="008549D9">
        <w:trPr>
          <w:jc w:val="center"/>
        </w:trPr>
        <w:tc>
          <w:tcPr>
            <w:tcW w:w="3231" w:type="dxa"/>
            <w:tcBorders>
              <w:top w:val="single" w:sz="4" w:space="0" w:color="000000"/>
              <w:left w:val="single" w:sz="4" w:space="0" w:color="000000"/>
              <w:bottom w:val="single" w:sz="4" w:space="0" w:color="000000"/>
            </w:tcBorders>
            <w:shd w:val="clear" w:color="auto" w:fill="auto"/>
          </w:tcPr>
          <w:p w14:paraId="11FD7A19" w14:textId="677A322E" w:rsidR="00954DE6" w:rsidRPr="00595066" w:rsidRDefault="00D861C7">
            <w:pPr>
              <w:pStyle w:val="TableEntry"/>
            </w:pPr>
            <w:r w:rsidRPr="00595066">
              <w:t>Location Observation Consumer (</w:t>
            </w:r>
            <w:r w:rsidR="00D815DA" w:rsidRPr="00595066">
              <w:t>LOC</w:t>
            </w:r>
            <w:r w:rsidRPr="00595066">
              <w:t>)</w:t>
            </w:r>
          </w:p>
        </w:tc>
        <w:tc>
          <w:tcPr>
            <w:tcW w:w="4851" w:type="dxa"/>
            <w:tcBorders>
              <w:top w:val="single" w:sz="4" w:space="0" w:color="000000"/>
              <w:left w:val="single" w:sz="4" w:space="0" w:color="000000"/>
              <w:bottom w:val="single" w:sz="4" w:space="0" w:color="000000"/>
              <w:right w:val="single" w:sz="4" w:space="0" w:color="000000"/>
            </w:tcBorders>
            <w:shd w:val="clear" w:color="auto" w:fill="auto"/>
          </w:tcPr>
          <w:p w14:paraId="4441DEA2" w14:textId="32BB12E1" w:rsidR="00954DE6" w:rsidRPr="00595066" w:rsidRDefault="007543EC" w:rsidP="007543EC">
            <w:pPr>
              <w:pStyle w:val="TableEntry"/>
            </w:pPr>
            <w:r w:rsidRPr="00595066">
              <w:t>The profile actor that receives Location Services observations</w:t>
            </w:r>
          </w:p>
        </w:tc>
      </w:tr>
    </w:tbl>
    <w:p w14:paraId="54FE661A" w14:textId="77777777" w:rsidR="00954DE6" w:rsidRPr="00595066" w:rsidRDefault="00954DE6" w:rsidP="00421698">
      <w:pPr>
        <w:pStyle w:val="BodyText"/>
      </w:pPr>
    </w:p>
    <w:p w14:paraId="3E9FD0F5" w14:textId="7644734F" w:rsidR="00954DE6" w:rsidRPr="00595066" w:rsidRDefault="00D815DA" w:rsidP="003565C1">
      <w:pPr>
        <w:pStyle w:val="BodyText"/>
      </w:pPr>
      <w:r w:rsidRPr="00595066">
        <w:t xml:space="preserve">The </w:t>
      </w:r>
      <w:r w:rsidR="00F42B3A" w:rsidRPr="00595066">
        <w:t>Location Observation Reporter (</w:t>
      </w:r>
      <w:r w:rsidRPr="00595066">
        <w:t>LOR</w:t>
      </w:r>
      <w:r w:rsidR="00F42B3A" w:rsidRPr="00595066">
        <w:t>)</w:t>
      </w:r>
      <w:r w:rsidRPr="00595066">
        <w:t xml:space="preserve"> is a new and distinct observation source actor and is likely to be a Location Services system (LS) also recognized by the underlying technology used for equipment and people tracking, such as Radio Frequency Identification (RFID) or Real Time </w:t>
      </w:r>
      <w:r w:rsidRPr="00595066">
        <w:lastRenderedPageBreak/>
        <w:t>Location Services (RTLS)</w:t>
      </w:r>
      <w:r w:rsidR="007E07CF" w:rsidRPr="00595066">
        <w:t xml:space="preserve">. But it </w:t>
      </w:r>
      <w:r w:rsidRPr="00595066">
        <w:t xml:space="preserve">may also be an actor in a different profile (DEC DOR, ACM AR, IPEC DOR), assuming the location tracking and reporting capability is embedded into the medical device or the location observation is merged with the medical device data in a gateway system prior to it being sent to the observation consumer. The </w:t>
      </w:r>
      <w:r w:rsidR="00F42B3A" w:rsidRPr="00595066">
        <w:t xml:space="preserve">Location Observation </w:t>
      </w:r>
      <w:r w:rsidR="00A8713C" w:rsidRPr="00595066">
        <w:t>C</w:t>
      </w:r>
      <w:r w:rsidR="00F42B3A" w:rsidRPr="00595066">
        <w:t>onsumer (</w:t>
      </w:r>
      <w:r w:rsidRPr="00595066">
        <w:t>LOC</w:t>
      </w:r>
      <w:r w:rsidR="00F42B3A" w:rsidRPr="00595066">
        <w:t>)</w:t>
      </w:r>
      <w:r w:rsidRPr="00595066">
        <w:t xml:space="preserve"> may also be an actor in a different profile (DEC DOC, ACM AM, IPEC DOC)</w:t>
      </w:r>
      <w:r w:rsidR="004C7962" w:rsidRPr="00595066">
        <w:t xml:space="preserve">. </w:t>
      </w:r>
    </w:p>
    <w:p w14:paraId="1A7974F0" w14:textId="77777777" w:rsidR="009D42DB" w:rsidRPr="00595066" w:rsidRDefault="009D42DB" w:rsidP="009D42DB">
      <w:pPr>
        <w:pStyle w:val="BodyText"/>
      </w:pPr>
    </w:p>
    <w:bookmarkStart w:id="114" w:name="_Toc18414908"/>
    <w:bookmarkStart w:id="115" w:name="OLE_LINK23"/>
    <w:bookmarkStart w:id="116" w:name="OLE_LINK27"/>
    <w:bookmarkStart w:id="117" w:name="OLE_LINK28"/>
    <w:p w14:paraId="4087D82E" w14:textId="77777777" w:rsidR="009D42DB" w:rsidRPr="00595066" w:rsidRDefault="009D42DB" w:rsidP="009D42DB">
      <w:pPr>
        <w:pStyle w:val="Heading1"/>
        <w:pageBreakBefore w:val="0"/>
        <w:numPr>
          <w:ilvl w:val="0"/>
          <w:numId w:val="0"/>
        </w:numPr>
      </w:pPr>
      <w:r w:rsidRPr="00595066">
        <w:fldChar w:fldCharType="begin"/>
      </w:r>
      <w:r w:rsidRPr="00595066">
        <w:instrText>HYPERLINK "https://profiles.ihe.net/GeneralIntro/ch-B.html"</w:instrText>
      </w:r>
      <w:r w:rsidRPr="00595066">
        <w:fldChar w:fldCharType="separate"/>
      </w:r>
      <w:bookmarkStart w:id="118" w:name="_Toc80108487"/>
      <w:bookmarkStart w:id="119" w:name="_Toc131161763"/>
      <w:bookmarkStart w:id="120" w:name="_Toc177639747"/>
      <w:r w:rsidRPr="00595066">
        <w:rPr>
          <w:rStyle w:val="Hyperlink"/>
        </w:rPr>
        <w:t>Appendix B</w:t>
      </w:r>
      <w:r w:rsidRPr="00595066">
        <w:rPr>
          <w:rStyle w:val="Hyperlink"/>
        </w:rPr>
        <w:fldChar w:fldCharType="end"/>
      </w:r>
      <w:r w:rsidRPr="00595066">
        <w:t xml:space="preserve"> – Transactions</w:t>
      </w:r>
      <w:bookmarkEnd w:id="114"/>
      <w:bookmarkEnd w:id="118"/>
      <w:bookmarkEnd w:id="119"/>
      <w:bookmarkEnd w:id="120"/>
    </w:p>
    <w:p w14:paraId="367D3102" w14:textId="77777777" w:rsidR="009D42DB" w:rsidRPr="00595066" w:rsidRDefault="009D42DB" w:rsidP="009D42DB">
      <w:pPr>
        <w:pStyle w:val="BodyText"/>
      </w:pPr>
    </w:p>
    <w:p w14:paraId="7BCDDA76" w14:textId="77777777" w:rsidR="009D42DB" w:rsidRPr="00595066" w:rsidRDefault="009D42DB" w:rsidP="009D42DB">
      <w:pPr>
        <w:pStyle w:val="EditorInstructions"/>
      </w:pPr>
      <w:r w:rsidRPr="00595066">
        <w:t xml:space="preserve">Add the following </w:t>
      </w:r>
      <w:r w:rsidRPr="00595066">
        <w:rPr>
          <w:b/>
        </w:rPr>
        <w:t>new or modified</w:t>
      </w:r>
      <w:r w:rsidRPr="00595066">
        <w:t xml:space="preserve"> transactions to the </w:t>
      </w:r>
      <w:hyperlink r:id="rId24" w:history="1">
        <w:r w:rsidRPr="00595066">
          <w:rPr>
            <w:rStyle w:val="Hyperlink"/>
          </w:rPr>
          <w:t>IHE Technical Frameworks General Introduction Appendix B</w:t>
        </w:r>
      </w:hyperlink>
      <w:r w:rsidRPr="00595066">
        <w:t>:</w:t>
      </w:r>
    </w:p>
    <w:p w14:paraId="202B5F46" w14:textId="77777777" w:rsidR="009D42DB" w:rsidRPr="00595066" w:rsidRDefault="009D42DB" w:rsidP="002F0723">
      <w:pPr>
        <w:pStyle w:val="BodyText"/>
      </w:pPr>
      <w:bookmarkStart w:id="121" w:name="__RefHeading__19_897662812"/>
      <w:bookmarkEnd w:id="115"/>
      <w:bookmarkEnd w:id="116"/>
      <w:bookmarkEnd w:id="117"/>
      <w:bookmarkEnd w:id="121"/>
    </w:p>
    <w:p w14:paraId="76CC7F60" w14:textId="77777777" w:rsidR="00954DE6" w:rsidRPr="00595066" w:rsidRDefault="00D815DA" w:rsidP="002F0723">
      <w:pPr>
        <w:pStyle w:val="BodyText"/>
      </w:pPr>
      <w:r w:rsidRPr="00595066">
        <w:t>Report Location Observation (RLO) (from LOR to LOC)</w:t>
      </w:r>
    </w:p>
    <w:p w14:paraId="1E3F6C01" w14:textId="77777777" w:rsidR="003565C1" w:rsidRPr="00595066" w:rsidRDefault="003565C1" w:rsidP="002F0723">
      <w:pPr>
        <w:pStyle w:val="BodyText"/>
      </w:pPr>
    </w:p>
    <w:tbl>
      <w:tblPr>
        <w:tblW w:w="0" w:type="auto"/>
        <w:jc w:val="center"/>
        <w:tblLayout w:type="fixed"/>
        <w:tblCellMar>
          <w:left w:w="115" w:type="dxa"/>
          <w:right w:w="115" w:type="dxa"/>
        </w:tblCellMar>
        <w:tblLook w:val="0000" w:firstRow="0" w:lastRow="0" w:firstColumn="0" w:lastColumn="0" w:noHBand="0" w:noVBand="0"/>
      </w:tblPr>
      <w:tblGrid>
        <w:gridCol w:w="3345"/>
        <w:gridCol w:w="5865"/>
      </w:tblGrid>
      <w:tr w:rsidR="00954DE6" w:rsidRPr="00595066" w14:paraId="732FDD51" w14:textId="77777777" w:rsidTr="008549D9">
        <w:trPr>
          <w:cantSplit/>
          <w:tblHeader/>
          <w:jc w:val="center"/>
        </w:trPr>
        <w:tc>
          <w:tcPr>
            <w:tcW w:w="3345" w:type="dxa"/>
            <w:tcBorders>
              <w:top w:val="single" w:sz="4" w:space="0" w:color="000000"/>
              <w:left w:val="single" w:sz="4" w:space="0" w:color="000000"/>
              <w:bottom w:val="single" w:sz="4" w:space="0" w:color="000000"/>
            </w:tcBorders>
            <w:shd w:val="clear" w:color="auto" w:fill="D9D9D9" w:themeFill="background1" w:themeFillShade="D9"/>
          </w:tcPr>
          <w:p w14:paraId="021F2C06" w14:textId="192A1057" w:rsidR="00954DE6" w:rsidRPr="00595066" w:rsidRDefault="00A229F4">
            <w:pPr>
              <w:pStyle w:val="TableEntryHeader"/>
            </w:pPr>
            <w:r w:rsidRPr="00595066">
              <w:t>New (or modified) Transaction Name and Number</w:t>
            </w:r>
          </w:p>
        </w:tc>
        <w:tc>
          <w:tcPr>
            <w:tcW w:w="5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E88480" w14:textId="77777777" w:rsidR="00954DE6" w:rsidRPr="00595066" w:rsidRDefault="00D815DA">
            <w:pPr>
              <w:pStyle w:val="TableEntryHeader"/>
            </w:pPr>
            <w:r w:rsidRPr="00595066">
              <w:t>Definition</w:t>
            </w:r>
          </w:p>
        </w:tc>
      </w:tr>
      <w:tr w:rsidR="00954DE6" w:rsidRPr="00595066" w14:paraId="0360ACFC" w14:textId="77777777" w:rsidTr="008549D9">
        <w:trPr>
          <w:cantSplit/>
          <w:jc w:val="center"/>
        </w:trPr>
        <w:tc>
          <w:tcPr>
            <w:tcW w:w="3345" w:type="dxa"/>
            <w:tcBorders>
              <w:top w:val="single" w:sz="4" w:space="0" w:color="000000"/>
              <w:left w:val="single" w:sz="4" w:space="0" w:color="000000"/>
              <w:bottom w:val="single" w:sz="4" w:space="0" w:color="000000"/>
            </w:tcBorders>
            <w:shd w:val="clear" w:color="auto" w:fill="auto"/>
            <w:vAlign w:val="center"/>
          </w:tcPr>
          <w:p w14:paraId="0E4A73D2" w14:textId="2BCDF743" w:rsidR="00954DE6" w:rsidRPr="00595066" w:rsidRDefault="00D815DA" w:rsidP="00783907">
            <w:pPr>
              <w:pStyle w:val="TableEntry"/>
            </w:pPr>
            <w:r w:rsidRPr="00595066">
              <w:t>R</w:t>
            </w:r>
            <w:r w:rsidR="00BD64AC" w:rsidRPr="00595066">
              <w:t>eport Location Observation  [PCD-16]</w:t>
            </w:r>
          </w:p>
        </w:tc>
        <w:tc>
          <w:tcPr>
            <w:tcW w:w="58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49E846" w14:textId="3BA3804E" w:rsidR="00954DE6" w:rsidRPr="00595066" w:rsidRDefault="003565C1" w:rsidP="008927A3">
            <w:pPr>
              <w:pStyle w:val="TableEntry"/>
            </w:pPr>
            <w:r w:rsidRPr="00595066">
              <w:t>If the location observation information is sourced from an external to device tag and reporting system</w:t>
            </w:r>
            <w:r w:rsidR="008927A3" w:rsidRPr="00595066">
              <w:t>,</w:t>
            </w:r>
            <w:r w:rsidRPr="00595066">
              <w:t xml:space="preserve"> then the device to which it is attached has the potential of being unaware of its presence and would likely not contain device associated patient information</w:t>
            </w:r>
            <w:r w:rsidR="008927A3" w:rsidRPr="00595066">
              <w:t xml:space="preserve">. Then, the </w:t>
            </w:r>
            <w:r w:rsidRPr="00595066">
              <w:t>observation will be sourced by the LS and not the medical device</w:t>
            </w:r>
            <w:r w:rsidR="0002100F" w:rsidRPr="00595066">
              <w:t xml:space="preserve">. </w:t>
            </w:r>
            <w:r w:rsidR="007543EC" w:rsidRPr="00595066">
              <w:t>This transactions contains an observation of the location of a device or person or information about the Location Services tag, such as environmental (temperature, humidity, gases, etc.) or operator interactions (buttons, pulls, accelerometers, etc.).</w:t>
            </w:r>
          </w:p>
        </w:tc>
      </w:tr>
    </w:tbl>
    <w:p w14:paraId="6CF05D35" w14:textId="77777777" w:rsidR="00A229F4" w:rsidRDefault="00A229F4" w:rsidP="00A229F4">
      <w:pPr>
        <w:pStyle w:val="BodyText"/>
      </w:pPr>
      <w:bookmarkStart w:id="122" w:name="_Toc390935408"/>
      <w:bookmarkStart w:id="123" w:name="_Toc390935915"/>
      <w:bookmarkStart w:id="124" w:name="_Toc390936190"/>
      <w:bookmarkStart w:id="125" w:name="_Toc390936607"/>
    </w:p>
    <w:p w14:paraId="5C34AE3E" w14:textId="77777777" w:rsidR="00A229F4" w:rsidRPr="00595066" w:rsidRDefault="00000000" w:rsidP="00A229F4">
      <w:pPr>
        <w:pStyle w:val="Heading1"/>
        <w:pageBreakBefore w:val="0"/>
        <w:numPr>
          <w:ilvl w:val="0"/>
          <w:numId w:val="0"/>
        </w:numPr>
      </w:pPr>
      <w:hyperlink r:id="rId25" w:history="1">
        <w:bookmarkStart w:id="126" w:name="_Toc18414909"/>
        <w:bookmarkStart w:id="127" w:name="_Toc80108488"/>
        <w:bookmarkStart w:id="128" w:name="_Toc177639748"/>
        <w:r w:rsidR="00A229F4" w:rsidRPr="00595066">
          <w:rPr>
            <w:rStyle w:val="Hyperlink"/>
          </w:rPr>
          <w:t>Appendix D</w:t>
        </w:r>
      </w:hyperlink>
      <w:r w:rsidR="00A229F4" w:rsidRPr="00595066">
        <w:t xml:space="preserve"> – </w:t>
      </w:r>
      <w:bookmarkEnd w:id="126"/>
      <w:r w:rsidR="00A229F4" w:rsidRPr="00595066">
        <w:t>Glossary</w:t>
      </w:r>
      <w:bookmarkEnd w:id="127"/>
      <w:bookmarkEnd w:id="128"/>
    </w:p>
    <w:p w14:paraId="6C0D6141" w14:textId="77777777" w:rsidR="00A229F4" w:rsidRPr="00595066" w:rsidRDefault="00A229F4" w:rsidP="00A229F4">
      <w:pPr>
        <w:pStyle w:val="BodyText"/>
      </w:pPr>
    </w:p>
    <w:p w14:paraId="5858E78F" w14:textId="77777777" w:rsidR="00A229F4" w:rsidRPr="00595066" w:rsidRDefault="00A229F4" w:rsidP="00A229F4">
      <w:pPr>
        <w:pStyle w:val="EditorInstructions"/>
      </w:pPr>
      <w:bookmarkStart w:id="129" w:name="_Hlk75441020"/>
      <w:r w:rsidRPr="00595066">
        <w:t xml:space="preserve">Add the following </w:t>
      </w:r>
      <w:r w:rsidRPr="00595066">
        <w:rPr>
          <w:b/>
        </w:rPr>
        <w:t>new or modified</w:t>
      </w:r>
      <w:r w:rsidRPr="00595066">
        <w:rPr>
          <w:bCs/>
        </w:rPr>
        <w:t xml:space="preserve"> glossary</w:t>
      </w:r>
      <w:r w:rsidRPr="00595066">
        <w:t xml:space="preserve"> terms to the </w:t>
      </w:r>
      <w:bookmarkStart w:id="130" w:name="_Hlk74744705"/>
      <w:r w:rsidRPr="00595066">
        <w:fldChar w:fldCharType="begin"/>
      </w:r>
      <w:r w:rsidRPr="00595066">
        <w:instrText xml:space="preserve"> HYPERLINK "https://profiles.ihe.net/GeneralIntro/ch-D.html" </w:instrText>
      </w:r>
      <w:r w:rsidRPr="00595066">
        <w:fldChar w:fldCharType="separate"/>
      </w:r>
      <w:r w:rsidRPr="00595066">
        <w:rPr>
          <w:rStyle w:val="Hyperlink"/>
        </w:rPr>
        <w:t>IHE Technical Frameworks General Introduction Appendix D</w:t>
      </w:r>
      <w:r w:rsidRPr="00595066">
        <w:fldChar w:fldCharType="end"/>
      </w:r>
      <w:bookmarkEnd w:id="130"/>
      <w:r w:rsidRPr="00595066">
        <w:t>:</w:t>
      </w:r>
    </w:p>
    <w:bookmarkEnd w:id="129"/>
    <w:p w14:paraId="65B836FB" w14:textId="77777777" w:rsidR="00A229F4" w:rsidRPr="00595066" w:rsidRDefault="00A229F4" w:rsidP="00A229F4">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18"/>
        <w:gridCol w:w="4137"/>
        <w:gridCol w:w="1440"/>
        <w:gridCol w:w="1620"/>
      </w:tblGrid>
      <w:tr w:rsidR="00A229F4" w:rsidRPr="00595066" w14:paraId="06EF4701" w14:textId="77777777" w:rsidTr="002149A2">
        <w:trPr>
          <w:tblHeader/>
          <w:jc w:val="center"/>
        </w:trPr>
        <w:tc>
          <w:tcPr>
            <w:tcW w:w="2518" w:type="dxa"/>
            <w:shd w:val="clear" w:color="auto" w:fill="D9D9D9"/>
          </w:tcPr>
          <w:p w14:paraId="4114A04D" w14:textId="77777777" w:rsidR="00A229F4" w:rsidRPr="00595066" w:rsidRDefault="00A229F4" w:rsidP="003262D1">
            <w:pPr>
              <w:pStyle w:val="TableEntryHeader"/>
            </w:pPr>
            <w:r w:rsidRPr="00595066">
              <w:t>New (or modified) Glossary Term</w:t>
            </w:r>
          </w:p>
        </w:tc>
        <w:tc>
          <w:tcPr>
            <w:tcW w:w="4137" w:type="dxa"/>
            <w:shd w:val="clear" w:color="auto" w:fill="D9D9D9"/>
          </w:tcPr>
          <w:p w14:paraId="4F56938C" w14:textId="77777777" w:rsidR="00A229F4" w:rsidRPr="00595066" w:rsidRDefault="00A229F4" w:rsidP="003262D1">
            <w:pPr>
              <w:pStyle w:val="TableEntryHeader"/>
            </w:pPr>
            <w:r w:rsidRPr="00595066">
              <w:t>Definition</w:t>
            </w:r>
          </w:p>
        </w:tc>
        <w:tc>
          <w:tcPr>
            <w:tcW w:w="1440" w:type="dxa"/>
            <w:shd w:val="clear" w:color="auto" w:fill="D9D9D9"/>
          </w:tcPr>
          <w:p w14:paraId="47673913" w14:textId="77777777" w:rsidR="00A229F4" w:rsidRPr="00595066" w:rsidRDefault="00A229F4" w:rsidP="003262D1">
            <w:pPr>
              <w:pStyle w:val="TableEntryHeader"/>
            </w:pPr>
            <w:r w:rsidRPr="00595066">
              <w:t>Synonyms</w:t>
            </w:r>
          </w:p>
        </w:tc>
        <w:tc>
          <w:tcPr>
            <w:tcW w:w="1620" w:type="dxa"/>
            <w:shd w:val="clear" w:color="auto" w:fill="D9D9D9"/>
          </w:tcPr>
          <w:p w14:paraId="5E057839" w14:textId="77777777" w:rsidR="00A229F4" w:rsidRPr="00595066" w:rsidRDefault="00A229F4" w:rsidP="003262D1">
            <w:pPr>
              <w:pStyle w:val="TableEntryHeader"/>
            </w:pPr>
            <w:r w:rsidRPr="00595066">
              <w:t>Acronym/</w:t>
            </w:r>
          </w:p>
          <w:p w14:paraId="12E2193F" w14:textId="77777777" w:rsidR="00A229F4" w:rsidRPr="00595066" w:rsidRDefault="00A229F4" w:rsidP="003262D1">
            <w:pPr>
              <w:pStyle w:val="TableEntryHeader"/>
            </w:pPr>
            <w:r w:rsidRPr="00595066">
              <w:t>Abbreviation</w:t>
            </w:r>
          </w:p>
        </w:tc>
      </w:tr>
      <w:tr w:rsidR="00A229F4" w:rsidRPr="00595066" w14:paraId="09DDED14" w14:textId="77777777" w:rsidTr="002149A2">
        <w:trPr>
          <w:jc w:val="center"/>
        </w:trPr>
        <w:tc>
          <w:tcPr>
            <w:tcW w:w="2518" w:type="dxa"/>
            <w:shd w:val="clear" w:color="auto" w:fill="auto"/>
          </w:tcPr>
          <w:p w14:paraId="24839EEC" w14:textId="58529B8B" w:rsidR="00A229F4" w:rsidRPr="00595066" w:rsidRDefault="00A229F4" w:rsidP="00A229F4">
            <w:pPr>
              <w:pStyle w:val="TableEntry"/>
            </w:pPr>
            <w:r w:rsidRPr="00595066">
              <w:t>Computerized Maintenance Management System</w:t>
            </w:r>
          </w:p>
        </w:tc>
        <w:tc>
          <w:tcPr>
            <w:tcW w:w="4137" w:type="dxa"/>
            <w:shd w:val="clear" w:color="auto" w:fill="auto"/>
          </w:tcPr>
          <w:p w14:paraId="687487FE" w14:textId="710727FE" w:rsidR="00A229F4" w:rsidRPr="00595066" w:rsidRDefault="00A229F4" w:rsidP="00A229F4">
            <w:pPr>
              <w:pStyle w:val="TableEntry"/>
            </w:pPr>
            <w:r w:rsidRPr="00595066">
              <w:t>This is the system which the hospital makes use of to maintain its inventory of medical devices, their identification, their status, their software, firmware, and hardware versioning information and history. This is a system for which reception of device location observation is well suited as a means of identifying the last known location of equipment in need of servicing, repairs, or version upgrades.</w:t>
            </w:r>
          </w:p>
        </w:tc>
        <w:tc>
          <w:tcPr>
            <w:tcW w:w="1440" w:type="dxa"/>
          </w:tcPr>
          <w:p w14:paraId="59920752" w14:textId="77777777" w:rsidR="00A229F4" w:rsidRPr="00595066" w:rsidRDefault="00A229F4" w:rsidP="00A229F4">
            <w:pPr>
              <w:pStyle w:val="TableEntry"/>
            </w:pPr>
          </w:p>
        </w:tc>
        <w:tc>
          <w:tcPr>
            <w:tcW w:w="1620" w:type="dxa"/>
          </w:tcPr>
          <w:p w14:paraId="522FABC8" w14:textId="20B8E135" w:rsidR="00A229F4" w:rsidRPr="00595066" w:rsidRDefault="00A229F4" w:rsidP="00A229F4">
            <w:pPr>
              <w:pStyle w:val="TableEntry"/>
            </w:pPr>
            <w:r w:rsidRPr="00595066">
              <w:t>CMMS</w:t>
            </w:r>
          </w:p>
        </w:tc>
      </w:tr>
      <w:tr w:rsidR="00A229F4" w:rsidRPr="00595066" w14:paraId="30EE601A" w14:textId="77777777" w:rsidTr="002149A2">
        <w:trPr>
          <w:jc w:val="center"/>
        </w:trPr>
        <w:tc>
          <w:tcPr>
            <w:tcW w:w="2518" w:type="dxa"/>
            <w:shd w:val="clear" w:color="auto" w:fill="auto"/>
          </w:tcPr>
          <w:p w14:paraId="21DCCE71" w14:textId="5DA9AFE6" w:rsidR="00A229F4" w:rsidRPr="00595066" w:rsidRDefault="00A229F4" w:rsidP="00A229F4">
            <w:pPr>
              <w:pStyle w:val="TableEntry"/>
            </w:pPr>
            <w:r w:rsidRPr="00595066">
              <w:lastRenderedPageBreak/>
              <w:t>Global Positioning System</w:t>
            </w:r>
          </w:p>
        </w:tc>
        <w:tc>
          <w:tcPr>
            <w:tcW w:w="4137" w:type="dxa"/>
            <w:shd w:val="clear" w:color="auto" w:fill="auto"/>
          </w:tcPr>
          <w:p w14:paraId="2EE8850A" w14:textId="503CF43B" w:rsidR="00A229F4" w:rsidRPr="00595066" w:rsidRDefault="00A229F4" w:rsidP="00A229F4">
            <w:pPr>
              <w:pStyle w:val="TableEntry"/>
            </w:pPr>
            <w:r w:rsidRPr="00595066">
              <w:t>This is the system of orbiting satellites that are constantly broadcasting extremely high accuracy time information, combined with ubiquitous receivers and software associated with the receivers that upon correlation of the received data can identify with reasonably high accuracy the location of the receiver in 3D space by latitude, longitude, and altitude.</w:t>
            </w:r>
          </w:p>
        </w:tc>
        <w:tc>
          <w:tcPr>
            <w:tcW w:w="1440" w:type="dxa"/>
          </w:tcPr>
          <w:p w14:paraId="2944AF1E" w14:textId="77777777" w:rsidR="00A229F4" w:rsidRPr="00595066" w:rsidRDefault="00A229F4" w:rsidP="00A229F4">
            <w:pPr>
              <w:pStyle w:val="TableEntry"/>
            </w:pPr>
          </w:p>
        </w:tc>
        <w:tc>
          <w:tcPr>
            <w:tcW w:w="1620" w:type="dxa"/>
          </w:tcPr>
          <w:p w14:paraId="4AFEED9C" w14:textId="4EFF95BE" w:rsidR="00A229F4" w:rsidRPr="00595066" w:rsidRDefault="00A229F4" w:rsidP="00A229F4">
            <w:pPr>
              <w:pStyle w:val="TableEntry"/>
            </w:pPr>
            <w:r w:rsidRPr="00595066">
              <w:t>GPS</w:t>
            </w:r>
          </w:p>
        </w:tc>
      </w:tr>
      <w:tr w:rsidR="00A229F4" w:rsidRPr="00595066" w14:paraId="38796191" w14:textId="77777777" w:rsidTr="002149A2">
        <w:trPr>
          <w:jc w:val="center"/>
        </w:trPr>
        <w:tc>
          <w:tcPr>
            <w:tcW w:w="2518" w:type="dxa"/>
            <w:shd w:val="clear" w:color="auto" w:fill="auto"/>
          </w:tcPr>
          <w:p w14:paraId="43E98489" w14:textId="7513EA52" w:rsidR="00A229F4" w:rsidRPr="00595066" w:rsidRDefault="00A229F4" w:rsidP="00A229F4">
            <w:pPr>
              <w:pStyle w:val="TableEntry"/>
            </w:pPr>
            <w:r w:rsidRPr="00595066">
              <w:t>Health Insurance Portability and Accountability Act of 1996</w:t>
            </w:r>
          </w:p>
        </w:tc>
        <w:tc>
          <w:tcPr>
            <w:tcW w:w="4137" w:type="dxa"/>
            <w:shd w:val="clear" w:color="auto" w:fill="auto"/>
          </w:tcPr>
          <w:p w14:paraId="708E535C" w14:textId="04D8DD7D" w:rsidR="00A229F4" w:rsidRPr="00595066" w:rsidRDefault="00D9716C" w:rsidP="00A229F4">
            <w:pPr>
              <w:pStyle w:val="TableEntry"/>
            </w:pPr>
            <w:r w:rsidRPr="00595066">
              <w:t>The Health Insurance Portability and Accountability Act of 1996 (HIPAA) is a federal law that required the creation of national standards to protect sensitive patient health information from being disclosed without the patient’s consent or knowledge. The US Department of Health and Human Services (HHS) issued the HIPAA Privacy Rule to implement the requirements of HIPAA. The HIPAA Security Rule protects a subset of information covered by the Privacy Rule.</w:t>
            </w:r>
            <w:r w:rsidR="006C7372" w:rsidRPr="00595066">
              <w:t xml:space="preserve"> See </w:t>
            </w:r>
            <w:hyperlink r:id="rId26" w:history="1">
              <w:r w:rsidR="006C7372" w:rsidRPr="00595066">
                <w:rPr>
                  <w:rStyle w:val="Hyperlink"/>
                </w:rPr>
                <w:t>https://www.cdc.gov/phlp/publications/topic/hipaa.html</w:t>
              </w:r>
            </w:hyperlink>
            <w:r w:rsidR="00F957AC" w:rsidRPr="00595066">
              <w:t>.</w:t>
            </w:r>
          </w:p>
        </w:tc>
        <w:tc>
          <w:tcPr>
            <w:tcW w:w="1440" w:type="dxa"/>
          </w:tcPr>
          <w:p w14:paraId="1F20D73A" w14:textId="77777777" w:rsidR="00A229F4" w:rsidRPr="00595066" w:rsidRDefault="00A229F4" w:rsidP="00A229F4">
            <w:pPr>
              <w:pStyle w:val="TableEntry"/>
            </w:pPr>
          </w:p>
        </w:tc>
        <w:tc>
          <w:tcPr>
            <w:tcW w:w="1620" w:type="dxa"/>
          </w:tcPr>
          <w:p w14:paraId="49ED87A3" w14:textId="0A757ADB" w:rsidR="00A229F4" w:rsidRPr="00595066" w:rsidRDefault="00A229F4" w:rsidP="00A229F4">
            <w:pPr>
              <w:pStyle w:val="TableEntry"/>
            </w:pPr>
            <w:r w:rsidRPr="00595066">
              <w:t>HIPAA</w:t>
            </w:r>
          </w:p>
        </w:tc>
      </w:tr>
      <w:tr w:rsidR="00A229F4" w:rsidRPr="00595066" w14:paraId="087111AA" w14:textId="77777777" w:rsidTr="002149A2">
        <w:trPr>
          <w:jc w:val="center"/>
        </w:trPr>
        <w:tc>
          <w:tcPr>
            <w:tcW w:w="2518" w:type="dxa"/>
            <w:shd w:val="clear" w:color="auto" w:fill="auto"/>
          </w:tcPr>
          <w:p w14:paraId="71F8FF39" w14:textId="7C9E4936" w:rsidR="00A229F4" w:rsidRPr="00595066" w:rsidRDefault="00A229F4" w:rsidP="00A229F4">
            <w:pPr>
              <w:pStyle w:val="TableEntry"/>
            </w:pPr>
            <w:r w:rsidRPr="00595066">
              <w:t>Location Services</w:t>
            </w:r>
          </w:p>
        </w:tc>
        <w:tc>
          <w:tcPr>
            <w:tcW w:w="4137" w:type="dxa"/>
            <w:shd w:val="clear" w:color="auto" w:fill="auto"/>
          </w:tcPr>
          <w:p w14:paraId="7864219E" w14:textId="745D3B41" w:rsidR="00A229F4" w:rsidRPr="00595066" w:rsidRDefault="00A229F4" w:rsidP="00A229F4">
            <w:pPr>
              <w:pStyle w:val="TableEntry"/>
            </w:pPr>
            <w:r w:rsidRPr="00595066">
              <w:t>This is a collection of software applications and services which utilize tag tracking information to provide the last known location of the tags as well as any environmental or operator interactions with the tags.</w:t>
            </w:r>
          </w:p>
        </w:tc>
        <w:tc>
          <w:tcPr>
            <w:tcW w:w="1440" w:type="dxa"/>
          </w:tcPr>
          <w:p w14:paraId="346AAA9A" w14:textId="77777777" w:rsidR="00A229F4" w:rsidRPr="00595066" w:rsidRDefault="00A229F4" w:rsidP="00A229F4">
            <w:pPr>
              <w:pStyle w:val="TableEntry"/>
            </w:pPr>
          </w:p>
        </w:tc>
        <w:tc>
          <w:tcPr>
            <w:tcW w:w="1620" w:type="dxa"/>
          </w:tcPr>
          <w:p w14:paraId="7B1FA7B0" w14:textId="74A9C117" w:rsidR="00A229F4" w:rsidRPr="00595066" w:rsidRDefault="00A229F4" w:rsidP="00A229F4">
            <w:pPr>
              <w:pStyle w:val="TableEntry"/>
            </w:pPr>
            <w:r w:rsidRPr="00595066">
              <w:t>LS</w:t>
            </w:r>
          </w:p>
        </w:tc>
      </w:tr>
      <w:tr w:rsidR="00A229F4" w:rsidRPr="00595066" w14:paraId="0907C934" w14:textId="77777777" w:rsidTr="002149A2">
        <w:trPr>
          <w:jc w:val="center"/>
        </w:trPr>
        <w:tc>
          <w:tcPr>
            <w:tcW w:w="2518" w:type="dxa"/>
            <w:shd w:val="clear" w:color="auto" w:fill="auto"/>
          </w:tcPr>
          <w:p w14:paraId="24E6E4A7" w14:textId="0556D6FC" w:rsidR="00A229F4" w:rsidRPr="00595066" w:rsidRDefault="00A229F4" w:rsidP="00A229F4">
            <w:pPr>
              <w:pStyle w:val="TableEntry"/>
            </w:pPr>
            <w:r w:rsidRPr="00595066">
              <w:t>National Marine Electronics Association</w:t>
            </w:r>
          </w:p>
        </w:tc>
        <w:tc>
          <w:tcPr>
            <w:tcW w:w="4137" w:type="dxa"/>
            <w:shd w:val="clear" w:color="auto" w:fill="auto"/>
          </w:tcPr>
          <w:p w14:paraId="48DEAB4A" w14:textId="02AA688F" w:rsidR="00A229F4" w:rsidRPr="00595066" w:rsidRDefault="00A229F4" w:rsidP="00A229F4">
            <w:pPr>
              <w:pStyle w:val="TableEntry"/>
            </w:pPr>
            <w:r w:rsidRPr="00595066">
              <w:t>This is a worldwide, self-sustaining organization with the commitment to enhance the technology and safety of electronics used in marine applications.</w:t>
            </w:r>
          </w:p>
        </w:tc>
        <w:tc>
          <w:tcPr>
            <w:tcW w:w="1440" w:type="dxa"/>
          </w:tcPr>
          <w:p w14:paraId="215E20CF" w14:textId="77777777" w:rsidR="00A229F4" w:rsidRPr="00595066" w:rsidRDefault="00A229F4" w:rsidP="00A229F4">
            <w:pPr>
              <w:pStyle w:val="TableEntry"/>
            </w:pPr>
          </w:p>
        </w:tc>
        <w:tc>
          <w:tcPr>
            <w:tcW w:w="1620" w:type="dxa"/>
          </w:tcPr>
          <w:p w14:paraId="331D6065" w14:textId="09660C4E" w:rsidR="00A229F4" w:rsidRPr="00595066" w:rsidRDefault="00A229F4" w:rsidP="00A229F4">
            <w:pPr>
              <w:pStyle w:val="TableEntry"/>
            </w:pPr>
            <w:r w:rsidRPr="00595066">
              <w:t>NMEA</w:t>
            </w:r>
          </w:p>
        </w:tc>
      </w:tr>
      <w:tr w:rsidR="00A229F4" w:rsidRPr="00595066" w14:paraId="01DA6AA6" w14:textId="77777777" w:rsidTr="002149A2">
        <w:trPr>
          <w:jc w:val="center"/>
        </w:trPr>
        <w:tc>
          <w:tcPr>
            <w:tcW w:w="2518" w:type="dxa"/>
            <w:shd w:val="clear" w:color="auto" w:fill="auto"/>
          </w:tcPr>
          <w:p w14:paraId="34839A43" w14:textId="5B058002" w:rsidR="00A229F4" w:rsidRPr="00595066" w:rsidRDefault="00A229F4" w:rsidP="00A229F4">
            <w:pPr>
              <w:pStyle w:val="TableEntry"/>
            </w:pPr>
            <w:r w:rsidRPr="00595066">
              <w:t>Radio Frequency Identification</w:t>
            </w:r>
          </w:p>
        </w:tc>
        <w:tc>
          <w:tcPr>
            <w:tcW w:w="4137" w:type="dxa"/>
            <w:shd w:val="clear" w:color="auto" w:fill="auto"/>
          </w:tcPr>
          <w:p w14:paraId="37C1C47F" w14:textId="1E2A6EDD" w:rsidR="00A229F4" w:rsidRPr="00595066" w:rsidRDefault="00A229F4" w:rsidP="00A229F4">
            <w:pPr>
              <w:pStyle w:val="TableEntry"/>
            </w:pPr>
            <w:r w:rsidRPr="00595066">
              <w:t>This is the technology whereby tags will transmit their unique identification either periodically (active) or when energized by an energy field (passive). This identification transmission can be correlated by multiple receives to identify the location of the tag.</w:t>
            </w:r>
          </w:p>
        </w:tc>
        <w:tc>
          <w:tcPr>
            <w:tcW w:w="1440" w:type="dxa"/>
          </w:tcPr>
          <w:p w14:paraId="1F9C12E8" w14:textId="77777777" w:rsidR="00A229F4" w:rsidRPr="00595066" w:rsidRDefault="00A229F4" w:rsidP="00A229F4">
            <w:pPr>
              <w:pStyle w:val="TableEntry"/>
            </w:pPr>
          </w:p>
        </w:tc>
        <w:tc>
          <w:tcPr>
            <w:tcW w:w="1620" w:type="dxa"/>
          </w:tcPr>
          <w:p w14:paraId="418E0ECB" w14:textId="3C861417" w:rsidR="00A229F4" w:rsidRPr="00595066" w:rsidRDefault="0024363D" w:rsidP="00A229F4">
            <w:pPr>
              <w:pStyle w:val="TableEntry"/>
            </w:pPr>
            <w:r w:rsidRPr="00595066">
              <w:t>RFID</w:t>
            </w:r>
          </w:p>
        </w:tc>
      </w:tr>
      <w:tr w:rsidR="00A229F4" w:rsidRPr="00595066" w14:paraId="6B94D24D" w14:textId="77777777" w:rsidTr="002149A2">
        <w:trPr>
          <w:jc w:val="center"/>
        </w:trPr>
        <w:tc>
          <w:tcPr>
            <w:tcW w:w="2518" w:type="dxa"/>
            <w:shd w:val="clear" w:color="auto" w:fill="auto"/>
          </w:tcPr>
          <w:p w14:paraId="238F91A0" w14:textId="419145BB" w:rsidR="00A229F4" w:rsidRPr="00595066" w:rsidRDefault="00A229F4" w:rsidP="00A229F4">
            <w:pPr>
              <w:pStyle w:val="TableEntry"/>
            </w:pPr>
            <w:r w:rsidRPr="00595066">
              <w:t>Real Time Location Services</w:t>
            </w:r>
          </w:p>
        </w:tc>
        <w:tc>
          <w:tcPr>
            <w:tcW w:w="4137" w:type="dxa"/>
            <w:shd w:val="clear" w:color="auto" w:fill="auto"/>
          </w:tcPr>
          <w:p w14:paraId="55D272E0" w14:textId="0E055509" w:rsidR="00A229F4" w:rsidRPr="00595066" w:rsidRDefault="00A229F4" w:rsidP="00A229F4">
            <w:pPr>
              <w:pStyle w:val="TableEntry"/>
            </w:pPr>
            <w:r w:rsidRPr="00595066">
              <w:t>This is an aspect of Location Services whereby the last known location of devices or people can be communicated to other systems.</w:t>
            </w:r>
          </w:p>
        </w:tc>
        <w:tc>
          <w:tcPr>
            <w:tcW w:w="1440" w:type="dxa"/>
          </w:tcPr>
          <w:p w14:paraId="058DEDB8" w14:textId="77777777" w:rsidR="00A229F4" w:rsidRPr="00595066" w:rsidRDefault="00A229F4" w:rsidP="00A229F4">
            <w:pPr>
              <w:pStyle w:val="TableEntry"/>
            </w:pPr>
          </w:p>
        </w:tc>
        <w:tc>
          <w:tcPr>
            <w:tcW w:w="1620" w:type="dxa"/>
          </w:tcPr>
          <w:p w14:paraId="30E5665D" w14:textId="33988C97" w:rsidR="00A229F4" w:rsidRPr="00595066" w:rsidRDefault="00F957AC" w:rsidP="00A229F4">
            <w:pPr>
              <w:pStyle w:val="TableEntry"/>
            </w:pPr>
            <w:r w:rsidRPr="00595066">
              <w:t>RTLS</w:t>
            </w:r>
          </w:p>
        </w:tc>
      </w:tr>
      <w:bookmarkEnd w:id="122"/>
      <w:bookmarkEnd w:id="123"/>
      <w:bookmarkEnd w:id="124"/>
      <w:bookmarkEnd w:id="125"/>
    </w:tbl>
    <w:p w14:paraId="6A787343" w14:textId="77777777" w:rsidR="00783907" w:rsidRPr="00595066" w:rsidRDefault="00783907" w:rsidP="00421698">
      <w:pPr>
        <w:pStyle w:val="BodyText"/>
      </w:pPr>
    </w:p>
    <w:p w14:paraId="442A20DB" w14:textId="77777777" w:rsidR="00954DE6" w:rsidRPr="00595066" w:rsidRDefault="00D815DA">
      <w:pPr>
        <w:pStyle w:val="PartTitle"/>
        <w:rPr>
          <w:lang w:eastAsia="en-US"/>
        </w:rPr>
      </w:pPr>
      <w:bookmarkStart w:id="131" w:name="_Toc177639749"/>
      <w:r w:rsidRPr="00595066">
        <w:lastRenderedPageBreak/>
        <w:t>Volume 1 – Profiles</w:t>
      </w:r>
      <w:bookmarkEnd w:id="131"/>
    </w:p>
    <w:p w14:paraId="1F3B53B8" w14:textId="77777777" w:rsidR="00954DE6" w:rsidRPr="00595066" w:rsidRDefault="00D815DA">
      <w:pPr>
        <w:pStyle w:val="Heading2"/>
        <w:numPr>
          <w:ilvl w:val="0"/>
          <w:numId w:val="0"/>
        </w:numPr>
      </w:pPr>
      <w:bookmarkStart w:id="132" w:name="_Toc390935409"/>
      <w:bookmarkStart w:id="133" w:name="_Toc390935916"/>
      <w:bookmarkStart w:id="134" w:name="_Toc390936191"/>
      <w:bookmarkStart w:id="135" w:name="_Toc390936608"/>
      <w:bookmarkStart w:id="136" w:name="_Toc177639750"/>
      <w:r w:rsidRPr="00595066">
        <w:t>Copyright Licenses</w:t>
      </w:r>
      <w:bookmarkEnd w:id="132"/>
      <w:bookmarkEnd w:id="133"/>
      <w:bookmarkEnd w:id="134"/>
      <w:bookmarkEnd w:id="135"/>
      <w:bookmarkEnd w:id="136"/>
    </w:p>
    <w:p w14:paraId="42076B5F" w14:textId="77777777" w:rsidR="00954DE6" w:rsidRPr="00595066" w:rsidRDefault="00D815DA">
      <w:pPr>
        <w:pStyle w:val="EditorInstructions"/>
      </w:pPr>
      <w:r w:rsidRPr="00595066">
        <w:t>Add the following to the IHE Technical Frameworks General Introduction Copyright section:</w:t>
      </w:r>
    </w:p>
    <w:p w14:paraId="31AEF7D3" w14:textId="77777777" w:rsidR="00954DE6" w:rsidRPr="00595066" w:rsidRDefault="009E2A8E" w:rsidP="0002535B">
      <w:pPr>
        <w:pStyle w:val="BodyText"/>
      </w:pPr>
      <w:r w:rsidRPr="00595066">
        <w:t>N</w:t>
      </w:r>
      <w:r w:rsidR="003E1104" w:rsidRPr="00595066">
        <w:t>A</w:t>
      </w:r>
    </w:p>
    <w:p w14:paraId="20662B1A" w14:textId="77777777" w:rsidR="00954DE6" w:rsidRPr="00595066" w:rsidRDefault="00D815DA">
      <w:pPr>
        <w:pStyle w:val="Heading2"/>
        <w:numPr>
          <w:ilvl w:val="0"/>
          <w:numId w:val="0"/>
        </w:numPr>
      </w:pPr>
      <w:bookmarkStart w:id="137" w:name="_Toc390935410"/>
      <w:bookmarkStart w:id="138" w:name="_Toc390935917"/>
      <w:bookmarkStart w:id="139" w:name="_Toc390936192"/>
      <w:bookmarkStart w:id="140" w:name="_Toc390936609"/>
      <w:bookmarkStart w:id="141" w:name="_Toc177639751"/>
      <w:r w:rsidRPr="00595066">
        <w:t>Domain-specific additions</w:t>
      </w:r>
      <w:bookmarkEnd w:id="137"/>
      <w:bookmarkEnd w:id="138"/>
      <w:bookmarkEnd w:id="139"/>
      <w:bookmarkEnd w:id="140"/>
      <w:bookmarkEnd w:id="141"/>
    </w:p>
    <w:p w14:paraId="0A9048EF" w14:textId="77777777" w:rsidR="009E2A8E" w:rsidRPr="00595066" w:rsidRDefault="009E2A8E" w:rsidP="0002535B">
      <w:pPr>
        <w:pStyle w:val="BodyText"/>
      </w:pPr>
      <w:r w:rsidRPr="00595066">
        <w:t>None</w:t>
      </w:r>
    </w:p>
    <w:p w14:paraId="5C4AAD0C" w14:textId="77777777" w:rsidR="009E2A8E" w:rsidRPr="00595066" w:rsidRDefault="009E2A8E" w:rsidP="0002535B">
      <w:pPr>
        <w:pStyle w:val="BodyText"/>
      </w:pPr>
    </w:p>
    <w:p w14:paraId="37DD965A" w14:textId="77777777" w:rsidR="00954DE6" w:rsidRPr="00595066" w:rsidRDefault="00D815DA">
      <w:pPr>
        <w:pStyle w:val="EditorInstructions"/>
      </w:pPr>
      <w:r w:rsidRPr="00595066">
        <w:t>Add S</w:t>
      </w:r>
      <w:r w:rsidR="0038671D" w:rsidRPr="00595066">
        <w:t>ection X</w:t>
      </w:r>
    </w:p>
    <w:p w14:paraId="4ADDD13D" w14:textId="77777777" w:rsidR="00954DE6" w:rsidRPr="00595066" w:rsidRDefault="00954DE6" w:rsidP="0038671D">
      <w:pPr>
        <w:pStyle w:val="BodyText"/>
      </w:pPr>
    </w:p>
    <w:p w14:paraId="3AB0E322" w14:textId="77777777" w:rsidR="00954DE6" w:rsidRPr="00595066" w:rsidRDefault="00D815DA">
      <w:pPr>
        <w:pStyle w:val="Heading1"/>
        <w:pageBreakBefore w:val="0"/>
        <w:numPr>
          <w:ilvl w:val="0"/>
          <w:numId w:val="0"/>
        </w:numPr>
      </w:pPr>
      <w:bookmarkStart w:id="142" w:name="_Toc390935411"/>
      <w:bookmarkStart w:id="143" w:name="_Toc390935918"/>
      <w:bookmarkStart w:id="144" w:name="_Toc390936193"/>
      <w:bookmarkStart w:id="145" w:name="_Toc390936610"/>
      <w:bookmarkStart w:id="146" w:name="_Toc177639752"/>
      <w:r w:rsidRPr="00595066">
        <w:t>X Medical Equipment Management Location Services (MEMLS) Profile</w:t>
      </w:r>
      <w:bookmarkEnd w:id="142"/>
      <w:bookmarkEnd w:id="143"/>
      <w:bookmarkEnd w:id="144"/>
      <w:bookmarkEnd w:id="145"/>
      <w:bookmarkEnd w:id="146"/>
    </w:p>
    <w:p w14:paraId="2F065E41" w14:textId="77777777" w:rsidR="00954DE6" w:rsidRPr="00595066" w:rsidRDefault="00D815DA" w:rsidP="003565C1">
      <w:pPr>
        <w:pStyle w:val="BodyText"/>
      </w:pPr>
      <w:r w:rsidRPr="00595066">
        <w:t>Existing profile transaction observation information does not include detailed device and people location identification which can be sourced by embedded location sensing components or through location sensing tags external to equipment and these tags can also provide additional information such as button presses and environmental information such as temperature and humidity</w:t>
      </w:r>
      <w:r w:rsidR="004C7962" w:rsidRPr="00595066">
        <w:t xml:space="preserve">. </w:t>
      </w:r>
      <w:r w:rsidRPr="00595066">
        <w:t>Additionally, there are no defined actors or transactions for providing location information from other than medical devices to other than an EMR or an alert manager.</w:t>
      </w:r>
    </w:p>
    <w:p w14:paraId="225AA15B" w14:textId="77777777" w:rsidR="00954DE6" w:rsidRPr="00595066" w:rsidRDefault="00D815DA" w:rsidP="003565C1">
      <w:pPr>
        <w:pStyle w:val="BodyText"/>
      </w:pPr>
      <w:r w:rsidRPr="00595066">
        <w:t>Specific triggers, transactions, and source actors in existing profiles do not exist for the sole purpose of communication of location information in the absence of patient observations, alerts, or event notifications</w:t>
      </w:r>
      <w:r w:rsidR="004C7962" w:rsidRPr="00595066">
        <w:t xml:space="preserve">. </w:t>
      </w:r>
      <w:r w:rsidRPr="00595066">
        <w:t>The absence of the communication of this information outside of patient observations, alerts, or event notifications reduces the effectiveness of Location Services (LS) solutions and impacts the effectiveness of people interactions with equipment and systems by not providing for location information or location specific events.</w:t>
      </w:r>
    </w:p>
    <w:p w14:paraId="09ECED50" w14:textId="3735E59C" w:rsidR="00954DE6" w:rsidRPr="00595066" w:rsidRDefault="00D815DA" w:rsidP="003565C1">
      <w:pPr>
        <w:pStyle w:val="BodyText"/>
      </w:pPr>
      <w:r w:rsidRPr="00595066">
        <w:t xml:space="preserve">This profile is a combination of profile types as it defines workflow through use case specification and transport through its described use of the </w:t>
      </w:r>
      <w:bookmarkStart w:id="147" w:name="OLE_LINK1"/>
      <w:r w:rsidRPr="00595066">
        <w:t>HL7</w:t>
      </w:r>
      <w:bookmarkEnd w:id="147"/>
      <w:r w:rsidR="00FC725C" w:rsidRPr="00595066">
        <w:t xml:space="preserve"> v2</w:t>
      </w:r>
      <w:r w:rsidRPr="00595066">
        <w:t xml:space="preserve"> and IEEE 11073 standards for information communication.</w:t>
      </w:r>
    </w:p>
    <w:p w14:paraId="6158D3F4" w14:textId="77777777" w:rsidR="00954DE6" w:rsidRPr="00595066" w:rsidRDefault="00D815DA">
      <w:pPr>
        <w:pStyle w:val="Heading2"/>
        <w:numPr>
          <w:ilvl w:val="0"/>
          <w:numId w:val="0"/>
        </w:numPr>
      </w:pPr>
      <w:bookmarkStart w:id="148" w:name="_Toc390935412"/>
      <w:bookmarkStart w:id="149" w:name="_Toc390935919"/>
      <w:bookmarkStart w:id="150" w:name="_Toc390936194"/>
      <w:bookmarkStart w:id="151" w:name="_Toc390936611"/>
      <w:bookmarkStart w:id="152" w:name="_Toc177639753"/>
      <w:r w:rsidRPr="00595066">
        <w:t>X.1 MEMLS Actors, Transactions, and Content Modules</w:t>
      </w:r>
      <w:bookmarkEnd w:id="148"/>
      <w:bookmarkEnd w:id="149"/>
      <w:bookmarkEnd w:id="150"/>
      <w:bookmarkEnd w:id="151"/>
      <w:bookmarkEnd w:id="152"/>
    </w:p>
    <w:p w14:paraId="2AD806E8" w14:textId="77777777" w:rsidR="00F72B36" w:rsidRPr="00595066" w:rsidRDefault="00F72B36" w:rsidP="00F72B36">
      <w:pPr>
        <w:pStyle w:val="BodyText"/>
      </w:pPr>
      <w:bookmarkStart w:id="153" w:name="_Hlk77761540"/>
      <w:r w:rsidRPr="00595066">
        <w:t xml:space="preserve">This section defines the actors, transactions, and/or content modules in this profile. General definitions of actors are given in the </w:t>
      </w:r>
      <w:bookmarkStart w:id="154" w:name="OLE_LINK25"/>
      <w:bookmarkStart w:id="155" w:name="OLE_LINK82"/>
      <w:r w:rsidRPr="00595066">
        <w:t>Technical Frameworks General Introduction Appendix A</w:t>
      </w:r>
      <w:bookmarkEnd w:id="154"/>
      <w:bookmarkEnd w:id="155"/>
      <w:r w:rsidRPr="00595066">
        <w:t xml:space="preserve">. IHE Transactions can be found in the Technical Frameworks General Introduction Appendix B. Both appendices are located at </w:t>
      </w:r>
      <w:hyperlink r:id="rId27" w:history="1">
        <w:r w:rsidRPr="00595066">
          <w:rPr>
            <w:rStyle w:val="Hyperlink"/>
          </w:rPr>
          <w:t>https://profiles.ihe.net/GeneralIntro/index.html</w:t>
        </w:r>
      </w:hyperlink>
      <w:r w:rsidRPr="00595066">
        <w:t>.</w:t>
      </w:r>
      <w:bookmarkEnd w:id="153"/>
    </w:p>
    <w:p w14:paraId="798A877A" w14:textId="5440658E" w:rsidR="00954DE6" w:rsidRPr="00595066" w:rsidRDefault="00D815DA">
      <w:pPr>
        <w:pStyle w:val="BodyText"/>
      </w:pPr>
      <w:r w:rsidRPr="00595066">
        <w:t xml:space="preserve">Figure X.1-1 shows the actors directly involved in the MEMLS Profile and the relevant transactions between them. If needed for context, other actors that may be indirectly involved </w:t>
      </w:r>
      <w:r w:rsidRPr="00595066">
        <w:lastRenderedPageBreak/>
        <w:t>due to their participation in other related profiles are shown in dotted lines. Actors which have a mandatory grouping are shown in conjoined boxes.</w:t>
      </w:r>
    </w:p>
    <w:p w14:paraId="527C4EA7" w14:textId="77777777" w:rsidR="00954DE6" w:rsidRPr="00595066" w:rsidRDefault="00725505" w:rsidP="00ED665E">
      <w:pPr>
        <w:pStyle w:val="BodyText"/>
        <w:jc w:val="center"/>
      </w:pPr>
      <w:r w:rsidRPr="00595066">
        <w:rPr>
          <w:noProof/>
          <w:lang w:eastAsia="en-US"/>
        </w:rPr>
        <mc:AlternateContent>
          <mc:Choice Requires="wpg">
            <w:drawing>
              <wp:inline distT="0" distB="0" distL="0" distR="0" wp14:anchorId="20BC7B1C" wp14:editId="26D86075">
                <wp:extent cx="3312795" cy="2362200"/>
                <wp:effectExtent l="0" t="0" r="0" b="0"/>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2795" cy="2362200"/>
                          <a:chOff x="0" y="0"/>
                          <a:chExt cx="5216" cy="4377"/>
                        </a:xfrm>
                      </wpg:grpSpPr>
                      <wps:wsp>
                        <wps:cNvPr id="40" name="Rectangle 3"/>
                        <wps:cNvSpPr>
                          <a:spLocks noChangeArrowheads="1"/>
                        </wps:cNvSpPr>
                        <wps:spPr bwMode="auto">
                          <a:xfrm>
                            <a:off x="0" y="0"/>
                            <a:ext cx="5216" cy="4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41" name="Line 4"/>
                        <wps:cNvCnPr/>
                        <wps:spPr bwMode="auto">
                          <a:xfrm>
                            <a:off x="2703" y="1225"/>
                            <a:ext cx="0" cy="2041"/>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Text Box 5"/>
                        <wps:cNvSpPr txBox="1">
                          <a:spLocks noChangeArrowheads="1"/>
                        </wps:cNvSpPr>
                        <wps:spPr bwMode="auto">
                          <a:xfrm>
                            <a:off x="1196" y="1535"/>
                            <a:ext cx="1369" cy="1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14:paraId="21B1CFC5" w14:textId="77777777" w:rsidR="007543EC" w:rsidRDefault="007543EC" w:rsidP="005D576A">
                              <w:pPr>
                                <w:jc w:val="center"/>
                                <w:rPr>
                                  <w:sz w:val="22"/>
                                  <w:szCs w:val="22"/>
                                </w:rPr>
                              </w:pPr>
                              <w:r>
                                <w:rPr>
                                  <w:sz w:val="22"/>
                                  <w:szCs w:val="22"/>
                                </w:rPr>
                                <w:t>RLO</w:t>
                              </w:r>
                            </w:p>
                            <w:p w14:paraId="374274CE" w14:textId="39E87552" w:rsidR="007543EC" w:rsidRDefault="007543EC" w:rsidP="005D576A">
                              <w:pPr>
                                <w:jc w:val="center"/>
                                <w:rPr>
                                  <w:rFonts w:ascii="Symbol" w:hAnsi="Symbol"/>
                                  <w:sz w:val="22"/>
                                  <w:szCs w:val="22"/>
                                </w:rPr>
                              </w:pPr>
                              <w:r>
                                <w:rPr>
                                  <w:sz w:val="22"/>
                                  <w:szCs w:val="22"/>
                                </w:rPr>
                                <w:t xml:space="preserve">[PCD-16] </w:t>
                              </w:r>
                              <w:r>
                                <w:rPr>
                                  <w:rFonts w:ascii="Symbol" w:hAnsi="Symbol"/>
                                  <w:sz w:val="22"/>
                                  <w:szCs w:val="22"/>
                                </w:rPr>
                                <w:t></w:t>
                              </w:r>
                            </w:p>
                          </w:txbxContent>
                        </wps:txbx>
                        <wps:bodyPr rot="0" vert="horz" wrap="square" lIns="91440" tIns="45720" rIns="91440" bIns="45720" anchor="t" anchorCtr="0">
                          <a:noAutofit/>
                        </wps:bodyPr>
                      </wps:wsp>
                      <wps:wsp>
                        <wps:cNvPr id="43" name="Text Box 6"/>
                        <wps:cNvSpPr txBox="1">
                          <a:spLocks noChangeArrowheads="1"/>
                        </wps:cNvSpPr>
                        <wps:spPr bwMode="auto">
                          <a:xfrm>
                            <a:off x="1552" y="564"/>
                            <a:ext cx="2279" cy="855"/>
                          </a:xfrm>
                          <a:prstGeom prst="rect">
                            <a:avLst/>
                          </a:prstGeom>
                          <a:solidFill>
                            <a:srgbClr val="FFFFFF"/>
                          </a:solidFill>
                          <a:ln w="255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478265" w14:textId="70646420" w:rsidR="007543EC" w:rsidRDefault="007543EC">
                              <w:pPr>
                                <w:spacing w:after="120"/>
                                <w:jc w:val="center"/>
                              </w:pPr>
                              <w:r>
                                <w:t>LOR</w:t>
                              </w:r>
                            </w:p>
                          </w:txbxContent>
                        </wps:txbx>
                        <wps:bodyPr rot="0" vert="horz" wrap="square" lIns="91440" tIns="45720" rIns="91440" bIns="45720" anchor="t" anchorCtr="0">
                          <a:noAutofit/>
                        </wps:bodyPr>
                      </wps:wsp>
                      <wps:wsp>
                        <wps:cNvPr id="44" name="Text Box 7"/>
                        <wps:cNvSpPr txBox="1">
                          <a:spLocks noChangeArrowheads="1"/>
                        </wps:cNvSpPr>
                        <wps:spPr bwMode="auto">
                          <a:xfrm>
                            <a:off x="1552" y="3103"/>
                            <a:ext cx="2279" cy="639"/>
                          </a:xfrm>
                          <a:prstGeom prst="rect">
                            <a:avLst/>
                          </a:prstGeom>
                          <a:solidFill>
                            <a:srgbClr val="FFFFFF"/>
                          </a:solidFill>
                          <a:ln w="255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9D646B" w14:textId="1131483F" w:rsidR="007543EC" w:rsidRDefault="007543EC">
                              <w:pPr>
                                <w:spacing w:after="120"/>
                                <w:jc w:val="center"/>
                              </w:pPr>
                              <w:r>
                                <w:t>LOC</w:t>
                              </w:r>
                            </w:p>
                          </w:txbxContent>
                        </wps:txbx>
                        <wps:bodyPr rot="0" vert="horz" wrap="square" lIns="91440" tIns="45720" rIns="91440" bIns="45720" anchor="t" anchorCtr="0">
                          <a:noAutofit/>
                        </wps:bodyPr>
                      </wps:wsp>
                    </wpg:wgp>
                  </a:graphicData>
                </a:graphic>
              </wp:inline>
            </w:drawing>
          </mc:Choice>
          <mc:Fallback>
            <w:pict>
              <v:group w14:anchorId="20BC7B1C" id="Group 2" o:spid="_x0000_s1026" style="width:260.85pt;height:186pt;mso-position-horizontal-relative:char;mso-position-vertical-relative:line" coordsize="5216,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">
                <v:rect id="Rectangle 3" o:spid="_x0000_s1027" style="position:absolute;width:5216;height:43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" filled="f" stroked="f" strokecolor="gray">
                  <v:stroke joinstyle="round"/>
                </v:rect>
                <v:line id="Line 4" o:spid="_x0000_s1028" style="position:absolute;visibility:visible;mso-wrap-style:square" from="2703,1225" to="2703,3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" strokeweight=".53mm">
                  <v:stroke joinstyle="miter"/>
                </v:line>
                <v:shapetype id="_x0000_t202" coordsize="21600,21600" o:spt="202" path="m,l,21600r21600,l21600,xe">
                  <v:stroke joinstyle="miter"/>
                  <v:path gradientshapeok="t" o:connecttype="rect"/>
                </v:shapetype>
                <v:shape id="Text Box 5" o:spid="_x0000_s1029" type="#_x0000_t202" style="position:absolute;left:1196;top:1535;width:136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" filled="f" stroked="f" strokecolor="gray">
                  <v:stroke joinstyle="round"/>
                  <v:textbox>
                    <w:txbxContent>
                      <w:p w14:paraId="21B1CFC5" w14:textId="77777777" w:rsidR="007543EC" w:rsidRDefault="007543EC" w:rsidP="005D576A">
                        <w:pPr>
                          <w:jc w:val="center"/>
                          <w:rPr>
                            <w:sz w:val="22"/>
                            <w:szCs w:val="22"/>
                          </w:rPr>
                        </w:pPr>
                        <w:r>
                          <w:rPr>
                            <w:sz w:val="22"/>
                            <w:szCs w:val="22"/>
                          </w:rPr>
                          <w:t>RLO</w:t>
                        </w:r>
                      </w:p>
                      <w:p w14:paraId="374274CE" w14:textId="39E87552" w:rsidR="007543EC" w:rsidRDefault="007543EC" w:rsidP="005D576A">
                        <w:pPr>
                          <w:jc w:val="center"/>
                          <w:rPr>
                            <w:rFonts w:ascii="Symbol" w:hAnsi="Symbol"/>
                            <w:sz w:val="22"/>
                            <w:szCs w:val="22"/>
                          </w:rPr>
                        </w:pPr>
                        <w:r>
                          <w:rPr>
                            <w:sz w:val="22"/>
                            <w:szCs w:val="22"/>
                          </w:rPr>
                          <w:t xml:space="preserve">[PCD-16] </w:t>
                        </w:r>
                        <w:r>
                          <w:rPr>
                            <w:rFonts w:ascii="Symbol" w:hAnsi="Symbol"/>
                            <w:sz w:val="22"/>
                            <w:szCs w:val="22"/>
                          </w:rPr>
                          <w:t></w:t>
                        </w:r>
                      </w:p>
                    </w:txbxContent>
                  </v:textbox>
                </v:shape>
                <v:shape id="Text Box 6" o:spid="_x0000_s1030" type="#_x0000_t202" style="position:absolute;left:1552;top:564;width:227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" strokeweight=".71mm">
                  <v:textbox>
                    <w:txbxContent>
                      <w:p w14:paraId="1B478265" w14:textId="70646420" w:rsidR="007543EC" w:rsidRDefault="007543EC">
                        <w:pPr>
                          <w:spacing w:after="120"/>
                          <w:jc w:val="center"/>
                        </w:pPr>
                        <w:r>
                          <w:t>LOR</w:t>
                        </w:r>
                      </w:p>
                    </w:txbxContent>
                  </v:textbox>
                </v:shape>
                <v:shape id="Text Box 7" o:spid="_x0000_s1031" type="#_x0000_t202" style="position:absolute;left:1552;top:3103;width:2279;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" strokeweight=".71mm">
                  <v:textbox>
                    <w:txbxContent>
                      <w:p w14:paraId="6C9D646B" w14:textId="1131483F" w:rsidR="007543EC" w:rsidRDefault="007543EC">
                        <w:pPr>
                          <w:spacing w:after="120"/>
                          <w:jc w:val="center"/>
                        </w:pPr>
                        <w:r>
                          <w:t>LOC</w:t>
                        </w:r>
                      </w:p>
                    </w:txbxContent>
                  </v:textbox>
                </v:shape>
                <w10:anchorlock/>
              </v:group>
            </w:pict>
          </mc:Fallback>
        </mc:AlternateContent>
      </w:r>
    </w:p>
    <w:p w14:paraId="05E235E9" w14:textId="77777777" w:rsidR="00954DE6" w:rsidRPr="00595066" w:rsidRDefault="00D815DA">
      <w:pPr>
        <w:pStyle w:val="FigureTitle"/>
      </w:pPr>
      <w:r w:rsidRPr="00595066">
        <w:t>Figure X.1-1: MEMLS Actor Diagram</w:t>
      </w:r>
    </w:p>
    <w:p w14:paraId="18F15A85" w14:textId="1478068A" w:rsidR="00954DE6" w:rsidRPr="00595066" w:rsidRDefault="00D815DA" w:rsidP="0038671D">
      <w:pPr>
        <w:pStyle w:val="BodyText"/>
      </w:pPr>
      <w:r w:rsidRPr="00595066">
        <w:t xml:space="preserve">Table X.1-1 lists the transactions for each actor directly involved in the MEMLS Profile. To claim compliance with this </w:t>
      </w:r>
      <w:r w:rsidR="003B0ADB" w:rsidRPr="00595066">
        <w:t>p</w:t>
      </w:r>
      <w:r w:rsidRPr="00595066">
        <w:t xml:space="preserve">rofile, an actor shall support all required transactions (labeled “R”) and may support the </w:t>
      </w:r>
      <w:r w:rsidR="003B0ADB" w:rsidRPr="00595066">
        <w:t>option</w:t>
      </w:r>
      <w:r w:rsidRPr="00595066">
        <w:t xml:space="preserve">al transactions (labeled “O”). </w:t>
      </w:r>
    </w:p>
    <w:p w14:paraId="7E2A61E0" w14:textId="77777777" w:rsidR="00954DE6" w:rsidRPr="00595066" w:rsidRDefault="00D815DA">
      <w:pPr>
        <w:pStyle w:val="TableTitle"/>
      </w:pPr>
      <w:r w:rsidRPr="00595066">
        <w:t>Table X.1-1: MEMLS Profile - Actors and Transactions</w:t>
      </w:r>
    </w:p>
    <w:tbl>
      <w:tblPr>
        <w:tblW w:w="0" w:type="auto"/>
        <w:jc w:val="center"/>
        <w:tblLayout w:type="fixed"/>
        <w:tblCellMar>
          <w:left w:w="115" w:type="dxa"/>
          <w:right w:w="115" w:type="dxa"/>
        </w:tblCellMar>
        <w:tblLook w:val="0000" w:firstRow="0" w:lastRow="0" w:firstColumn="0" w:lastColumn="0" w:noHBand="0" w:noVBand="0"/>
      </w:tblPr>
      <w:tblGrid>
        <w:gridCol w:w="1449"/>
        <w:gridCol w:w="1786"/>
        <w:gridCol w:w="1710"/>
        <w:gridCol w:w="2809"/>
      </w:tblGrid>
      <w:tr w:rsidR="00954DE6" w:rsidRPr="00595066" w14:paraId="70C05EC1" w14:textId="77777777" w:rsidTr="00421698">
        <w:trPr>
          <w:cantSplit/>
          <w:tblHeader/>
          <w:jc w:val="center"/>
        </w:trPr>
        <w:tc>
          <w:tcPr>
            <w:tcW w:w="1449" w:type="dxa"/>
            <w:tcBorders>
              <w:top w:val="single" w:sz="4" w:space="0" w:color="000000"/>
              <w:left w:val="single" w:sz="4" w:space="0" w:color="000000"/>
              <w:bottom w:val="single" w:sz="4" w:space="0" w:color="000000"/>
            </w:tcBorders>
            <w:shd w:val="clear" w:color="auto" w:fill="D8D8D8"/>
          </w:tcPr>
          <w:p w14:paraId="3AF9CC1B" w14:textId="77777777" w:rsidR="00954DE6" w:rsidRPr="00595066" w:rsidRDefault="00D815DA">
            <w:pPr>
              <w:pStyle w:val="TableEntryHeader"/>
            </w:pPr>
            <w:r w:rsidRPr="00595066">
              <w:t>Actors</w:t>
            </w:r>
          </w:p>
        </w:tc>
        <w:tc>
          <w:tcPr>
            <w:tcW w:w="1786" w:type="dxa"/>
            <w:tcBorders>
              <w:top w:val="single" w:sz="4" w:space="0" w:color="000000"/>
              <w:left w:val="single" w:sz="4" w:space="0" w:color="000000"/>
              <w:bottom w:val="single" w:sz="4" w:space="0" w:color="000000"/>
            </w:tcBorders>
            <w:shd w:val="clear" w:color="auto" w:fill="D8D8D8"/>
          </w:tcPr>
          <w:p w14:paraId="1C17F9DC" w14:textId="77777777" w:rsidR="00954DE6" w:rsidRPr="00595066" w:rsidRDefault="00D815DA">
            <w:pPr>
              <w:pStyle w:val="TableEntryHeader"/>
            </w:pPr>
            <w:r w:rsidRPr="00595066">
              <w:t xml:space="preserve">Transactions </w:t>
            </w:r>
          </w:p>
        </w:tc>
        <w:tc>
          <w:tcPr>
            <w:tcW w:w="1710" w:type="dxa"/>
            <w:tcBorders>
              <w:top w:val="single" w:sz="4" w:space="0" w:color="000000"/>
              <w:left w:val="single" w:sz="4" w:space="0" w:color="000000"/>
              <w:bottom w:val="single" w:sz="4" w:space="0" w:color="000000"/>
            </w:tcBorders>
            <w:shd w:val="clear" w:color="auto" w:fill="D8D8D8"/>
          </w:tcPr>
          <w:p w14:paraId="5ED91C6D" w14:textId="77777777" w:rsidR="00954DE6" w:rsidRPr="00595066" w:rsidRDefault="00D815DA">
            <w:pPr>
              <w:pStyle w:val="TableEntryHeader"/>
            </w:pPr>
            <w:r w:rsidRPr="00595066">
              <w:t>Optionality</w:t>
            </w:r>
          </w:p>
        </w:tc>
        <w:tc>
          <w:tcPr>
            <w:tcW w:w="2809" w:type="dxa"/>
            <w:tcBorders>
              <w:top w:val="single" w:sz="4" w:space="0" w:color="000000"/>
              <w:left w:val="single" w:sz="4" w:space="0" w:color="000000"/>
              <w:bottom w:val="single" w:sz="4" w:space="0" w:color="000000"/>
              <w:right w:val="single" w:sz="4" w:space="0" w:color="000000"/>
            </w:tcBorders>
            <w:shd w:val="clear" w:color="auto" w:fill="D8D8D8"/>
          </w:tcPr>
          <w:p w14:paraId="4A246195" w14:textId="77777777" w:rsidR="00954DE6" w:rsidRPr="00595066" w:rsidRDefault="00D815DA">
            <w:pPr>
              <w:pStyle w:val="TableEntryHeader"/>
            </w:pPr>
            <w:r w:rsidRPr="00595066">
              <w:t>Reference</w:t>
            </w:r>
          </w:p>
        </w:tc>
      </w:tr>
      <w:tr w:rsidR="00954DE6" w:rsidRPr="00595066" w14:paraId="24CCD30E" w14:textId="77777777" w:rsidTr="00421698">
        <w:trPr>
          <w:cantSplit/>
          <w:jc w:val="center"/>
        </w:trPr>
        <w:tc>
          <w:tcPr>
            <w:tcW w:w="1449" w:type="dxa"/>
            <w:tcBorders>
              <w:top w:val="single" w:sz="4" w:space="0" w:color="000000"/>
              <w:left w:val="single" w:sz="4" w:space="0" w:color="000000"/>
              <w:bottom w:val="single" w:sz="4" w:space="0" w:color="000000"/>
            </w:tcBorders>
            <w:shd w:val="clear" w:color="auto" w:fill="auto"/>
          </w:tcPr>
          <w:p w14:paraId="1EFFF2D9" w14:textId="77777777" w:rsidR="00954DE6" w:rsidRPr="00595066" w:rsidRDefault="00D815DA">
            <w:pPr>
              <w:pStyle w:val="TableEntry"/>
            </w:pPr>
            <w:r w:rsidRPr="00595066">
              <w:t>LOR</w:t>
            </w:r>
          </w:p>
        </w:tc>
        <w:tc>
          <w:tcPr>
            <w:tcW w:w="1786" w:type="dxa"/>
            <w:tcBorders>
              <w:top w:val="single" w:sz="4" w:space="0" w:color="000000"/>
              <w:left w:val="single" w:sz="4" w:space="0" w:color="000000"/>
              <w:bottom w:val="single" w:sz="4" w:space="0" w:color="000000"/>
            </w:tcBorders>
            <w:shd w:val="clear" w:color="auto" w:fill="auto"/>
          </w:tcPr>
          <w:p w14:paraId="5C14357D" w14:textId="5BB33A2A" w:rsidR="00954DE6" w:rsidRPr="00595066" w:rsidRDefault="00D815DA" w:rsidP="0095766F">
            <w:pPr>
              <w:pStyle w:val="TableEntry"/>
            </w:pPr>
            <w:r w:rsidRPr="00595066">
              <w:t>RLO</w:t>
            </w:r>
            <w:r w:rsidR="001F6848" w:rsidRPr="00595066">
              <w:t xml:space="preserve"> [PCD-16]</w:t>
            </w:r>
          </w:p>
        </w:tc>
        <w:tc>
          <w:tcPr>
            <w:tcW w:w="1710" w:type="dxa"/>
            <w:tcBorders>
              <w:top w:val="single" w:sz="4" w:space="0" w:color="000000"/>
              <w:left w:val="single" w:sz="4" w:space="0" w:color="000000"/>
              <w:bottom w:val="single" w:sz="4" w:space="0" w:color="000000"/>
            </w:tcBorders>
            <w:shd w:val="clear" w:color="auto" w:fill="auto"/>
          </w:tcPr>
          <w:p w14:paraId="0E54E144" w14:textId="77777777" w:rsidR="00954DE6" w:rsidRPr="00595066" w:rsidRDefault="00D815DA">
            <w:pPr>
              <w:pStyle w:val="TableEntry"/>
            </w:pPr>
            <w:r w:rsidRPr="00595066">
              <w:t>R</w:t>
            </w:r>
          </w:p>
        </w:tc>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6952B3E9" w14:textId="551A178F" w:rsidR="00954DE6" w:rsidRPr="00595066" w:rsidRDefault="00840245" w:rsidP="0095766F">
            <w:pPr>
              <w:pStyle w:val="TableEntry"/>
            </w:pPr>
            <w:r>
              <w:t xml:space="preserve">DEV </w:t>
            </w:r>
            <w:r w:rsidR="00D815DA" w:rsidRPr="00595066">
              <w:t>TF-2: 3.</w:t>
            </w:r>
            <w:r w:rsidR="001F6848" w:rsidRPr="00595066">
              <w:t>16</w:t>
            </w:r>
          </w:p>
        </w:tc>
      </w:tr>
      <w:tr w:rsidR="00954DE6" w:rsidRPr="00595066" w14:paraId="2F03CC5A" w14:textId="77777777" w:rsidTr="00421698">
        <w:trPr>
          <w:cantSplit/>
          <w:jc w:val="center"/>
        </w:trPr>
        <w:tc>
          <w:tcPr>
            <w:tcW w:w="1449" w:type="dxa"/>
            <w:tcBorders>
              <w:top w:val="single" w:sz="4" w:space="0" w:color="000000"/>
              <w:left w:val="single" w:sz="4" w:space="0" w:color="000000"/>
              <w:bottom w:val="single" w:sz="4" w:space="0" w:color="000000"/>
            </w:tcBorders>
            <w:shd w:val="clear" w:color="auto" w:fill="auto"/>
          </w:tcPr>
          <w:p w14:paraId="60C978A8" w14:textId="77777777" w:rsidR="00954DE6" w:rsidRPr="00595066" w:rsidRDefault="00D815DA">
            <w:pPr>
              <w:pStyle w:val="TableEntry"/>
            </w:pPr>
            <w:r w:rsidRPr="00595066">
              <w:t>LOC</w:t>
            </w:r>
          </w:p>
        </w:tc>
        <w:tc>
          <w:tcPr>
            <w:tcW w:w="1786" w:type="dxa"/>
            <w:tcBorders>
              <w:top w:val="single" w:sz="4" w:space="0" w:color="000000"/>
              <w:left w:val="single" w:sz="4" w:space="0" w:color="000000"/>
              <w:bottom w:val="single" w:sz="4" w:space="0" w:color="000000"/>
            </w:tcBorders>
            <w:shd w:val="clear" w:color="auto" w:fill="auto"/>
          </w:tcPr>
          <w:p w14:paraId="2C26A431" w14:textId="6B79C34A" w:rsidR="00954DE6" w:rsidRPr="00595066" w:rsidRDefault="00D815DA">
            <w:pPr>
              <w:pStyle w:val="TableEntry"/>
            </w:pPr>
            <w:r w:rsidRPr="00595066">
              <w:t>RLO</w:t>
            </w:r>
            <w:r w:rsidR="001F6848" w:rsidRPr="00595066">
              <w:t xml:space="preserve"> [PCD-16]</w:t>
            </w:r>
          </w:p>
        </w:tc>
        <w:tc>
          <w:tcPr>
            <w:tcW w:w="1710" w:type="dxa"/>
            <w:tcBorders>
              <w:top w:val="single" w:sz="4" w:space="0" w:color="000000"/>
              <w:left w:val="single" w:sz="4" w:space="0" w:color="000000"/>
              <w:bottom w:val="single" w:sz="4" w:space="0" w:color="000000"/>
            </w:tcBorders>
            <w:shd w:val="clear" w:color="auto" w:fill="auto"/>
          </w:tcPr>
          <w:p w14:paraId="6175B980" w14:textId="77777777" w:rsidR="00954DE6" w:rsidRPr="00595066" w:rsidRDefault="00D815DA">
            <w:pPr>
              <w:pStyle w:val="TableEntry"/>
            </w:pPr>
            <w:r w:rsidRPr="00595066">
              <w:t>R</w:t>
            </w:r>
          </w:p>
        </w:tc>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7C5A4B33" w14:textId="6506AF26" w:rsidR="00954DE6" w:rsidRPr="00595066" w:rsidRDefault="00840245" w:rsidP="0095766F">
            <w:pPr>
              <w:pStyle w:val="TableEntry"/>
            </w:pPr>
            <w:r>
              <w:t>DEV</w:t>
            </w:r>
            <w:r w:rsidRPr="00595066">
              <w:t xml:space="preserve"> </w:t>
            </w:r>
            <w:r w:rsidR="00D815DA" w:rsidRPr="00595066">
              <w:t>TF-2: 3.</w:t>
            </w:r>
            <w:r w:rsidR="001F6848" w:rsidRPr="00595066">
              <w:t>16</w:t>
            </w:r>
          </w:p>
        </w:tc>
      </w:tr>
    </w:tbl>
    <w:p w14:paraId="3FC37708" w14:textId="77777777" w:rsidR="00954DE6" w:rsidRPr="00595066" w:rsidRDefault="00954DE6">
      <w:pPr>
        <w:pStyle w:val="BodyText"/>
      </w:pPr>
    </w:p>
    <w:p w14:paraId="48BA3BAE" w14:textId="77777777" w:rsidR="00954DE6" w:rsidRPr="00595066" w:rsidRDefault="00D815DA">
      <w:pPr>
        <w:pStyle w:val="Heading3"/>
        <w:numPr>
          <w:ilvl w:val="0"/>
          <w:numId w:val="0"/>
        </w:numPr>
      </w:pPr>
      <w:bookmarkStart w:id="156" w:name="_Toc390935413"/>
      <w:bookmarkStart w:id="157" w:name="_Toc390935920"/>
      <w:bookmarkStart w:id="158" w:name="_Toc390936195"/>
      <w:bookmarkStart w:id="159" w:name="_Toc390936612"/>
      <w:bookmarkStart w:id="160" w:name="_Toc177639754"/>
      <w:r w:rsidRPr="00595066">
        <w:rPr>
          <w:bCs/>
        </w:rPr>
        <w:t>X.1.1 Actor Descriptions and Actor Profile Requirements</w:t>
      </w:r>
      <w:bookmarkEnd w:id="156"/>
      <w:bookmarkEnd w:id="157"/>
      <w:bookmarkEnd w:id="158"/>
      <w:bookmarkEnd w:id="159"/>
      <w:bookmarkEnd w:id="160"/>
    </w:p>
    <w:p w14:paraId="2B9070E2" w14:textId="77777777" w:rsidR="00954DE6" w:rsidRPr="00595066" w:rsidRDefault="00D815DA" w:rsidP="0038671D">
      <w:pPr>
        <w:pStyle w:val="BodyText"/>
        <w:rPr>
          <w:i/>
        </w:rPr>
      </w:pPr>
      <w:r w:rsidRPr="00595066">
        <w:t>Most requirements are documented in Transactions (Volume 2) and Content Modules (Volume 3). This section documents any additional requirements on profile’s actors.</w:t>
      </w:r>
    </w:p>
    <w:p w14:paraId="5F474C71" w14:textId="39935548" w:rsidR="00954DE6" w:rsidRPr="00595066" w:rsidRDefault="00D815DA">
      <w:pPr>
        <w:pStyle w:val="Heading4"/>
        <w:numPr>
          <w:ilvl w:val="0"/>
          <w:numId w:val="0"/>
        </w:numPr>
      </w:pPr>
      <w:bookmarkStart w:id="161" w:name="_Toc390935414"/>
      <w:bookmarkStart w:id="162" w:name="_Toc390935921"/>
      <w:bookmarkStart w:id="163" w:name="_Toc390936196"/>
      <w:bookmarkStart w:id="164" w:name="_Toc390936613"/>
      <w:bookmarkStart w:id="165" w:name="_Toc177639755"/>
      <w:r w:rsidRPr="00595066">
        <w:t>X.1.1.1 Location Observation Reporter (LOR)</w:t>
      </w:r>
      <w:bookmarkEnd w:id="161"/>
      <w:bookmarkEnd w:id="162"/>
      <w:bookmarkEnd w:id="163"/>
      <w:bookmarkEnd w:id="164"/>
      <w:bookmarkEnd w:id="165"/>
    </w:p>
    <w:p w14:paraId="4D4C69AF" w14:textId="730D47F9" w:rsidR="00954DE6" w:rsidRPr="00595066" w:rsidRDefault="00D815DA" w:rsidP="0038671D">
      <w:pPr>
        <w:pStyle w:val="BodyText"/>
        <w:rPr>
          <w:lang w:eastAsia="en-US"/>
        </w:rPr>
      </w:pPr>
      <w:r w:rsidRPr="00595066">
        <w:t xml:space="preserve">The Location Observation Reporter (LOR) may also be an observation transaction sending actor in other IHE </w:t>
      </w:r>
      <w:r w:rsidR="00877098" w:rsidRPr="00595066">
        <w:t>Devices</w:t>
      </w:r>
      <w:r w:rsidRPr="00595066">
        <w:t xml:space="preserve"> profiles, such as a DEC DOR, an ACM AR, an IPEC DOR, or a MEMDMC DMIR. This could be the case if the location tracking tag is either embedded in the sending actor or if the tag is external and a gateway system is being used to merge the location information with observations associated with other IHE profiles</w:t>
      </w:r>
      <w:r w:rsidR="004C7962" w:rsidRPr="00595066">
        <w:t xml:space="preserve">. </w:t>
      </w:r>
      <w:r w:rsidRPr="00595066">
        <w:t xml:space="preserve">If the tag is external the medical device may have no awareness of its presence or if the observations are unique to location services and are not associated with patients. The location services specific nature of the </w:t>
      </w:r>
      <w:r w:rsidRPr="00595066">
        <w:lastRenderedPageBreak/>
        <w:t>observations produced by the L</w:t>
      </w:r>
      <w:r w:rsidR="007F4CB1" w:rsidRPr="00595066">
        <w:t>ocation Observation Reporter</w:t>
      </w:r>
      <w:r w:rsidRPr="00595066">
        <w:t xml:space="preserve"> is the justification for this unique profile.</w:t>
      </w:r>
    </w:p>
    <w:p w14:paraId="077F483A" w14:textId="397549B8" w:rsidR="00954DE6" w:rsidRPr="00595066" w:rsidRDefault="00D815DA">
      <w:pPr>
        <w:pStyle w:val="Heading4"/>
        <w:numPr>
          <w:ilvl w:val="0"/>
          <w:numId w:val="0"/>
        </w:numPr>
      </w:pPr>
      <w:bookmarkStart w:id="166" w:name="_Toc390935415"/>
      <w:bookmarkStart w:id="167" w:name="_Toc390935922"/>
      <w:bookmarkStart w:id="168" w:name="_Toc390936197"/>
      <w:bookmarkStart w:id="169" w:name="_Toc390936614"/>
      <w:bookmarkStart w:id="170" w:name="_Toc177639756"/>
      <w:r w:rsidRPr="00595066">
        <w:t>X.1.1.2 Location Observation Consumer (LOC)</w:t>
      </w:r>
      <w:bookmarkEnd w:id="166"/>
      <w:bookmarkEnd w:id="167"/>
      <w:bookmarkEnd w:id="168"/>
      <w:bookmarkEnd w:id="169"/>
      <w:bookmarkEnd w:id="170"/>
    </w:p>
    <w:p w14:paraId="390290E5" w14:textId="5F8F203A" w:rsidR="00954DE6" w:rsidRPr="00595066" w:rsidRDefault="00D815DA" w:rsidP="0038671D">
      <w:pPr>
        <w:pStyle w:val="BodyText"/>
      </w:pPr>
      <w:r w:rsidRPr="00595066">
        <w:t>It is highly likely that the Location Observation Consumer</w:t>
      </w:r>
      <w:r w:rsidR="007F4CB1" w:rsidRPr="00595066">
        <w:t xml:space="preserve"> </w:t>
      </w:r>
      <w:r w:rsidRPr="00595066">
        <w:t xml:space="preserve">may also be an observation transaction receiving actor in other IHE </w:t>
      </w:r>
      <w:r w:rsidR="00877098" w:rsidRPr="00595066">
        <w:t>Devices</w:t>
      </w:r>
      <w:r w:rsidRPr="00595066">
        <w:t xml:space="preserve"> profiles</w:t>
      </w:r>
      <w:r w:rsidR="004C7962" w:rsidRPr="00595066">
        <w:t xml:space="preserve">. </w:t>
      </w:r>
      <w:r w:rsidRPr="00595066">
        <w:t xml:space="preserve">If the observation is simply to be recorded it is likely to be a DEC DOC or IPEC DOC </w:t>
      </w:r>
      <w:r w:rsidR="004C7962" w:rsidRPr="00595066">
        <w:t xml:space="preserve">Actor. </w:t>
      </w:r>
      <w:r w:rsidRPr="00595066">
        <w:t>If the observation is to be acted upon</w:t>
      </w:r>
      <w:r w:rsidR="007F4CB1" w:rsidRPr="00595066">
        <w:t>,</w:t>
      </w:r>
      <w:r w:rsidRPr="00595066">
        <w:t xml:space="preserve"> it is likely to be an ACM AM </w:t>
      </w:r>
      <w:r w:rsidR="004C7962" w:rsidRPr="00595066">
        <w:t xml:space="preserve">Actor. </w:t>
      </w:r>
      <w:r w:rsidRPr="00595066">
        <w:t>If the location observation is to be used for equipment management</w:t>
      </w:r>
      <w:r w:rsidR="007F4CB1" w:rsidRPr="00595066">
        <w:t>,</w:t>
      </w:r>
      <w:r w:rsidRPr="00595066">
        <w:t xml:space="preserve"> the LOC </w:t>
      </w:r>
      <w:r w:rsidR="004C7962" w:rsidRPr="00595066">
        <w:t>Actor</w:t>
      </w:r>
      <w:r w:rsidRPr="00595066">
        <w:t xml:space="preserve"> is likely to be a MEMDMC DMIC </w:t>
      </w:r>
      <w:r w:rsidR="004C7962" w:rsidRPr="00595066">
        <w:t>Actor</w:t>
      </w:r>
      <w:r w:rsidRPr="00595066">
        <w:t xml:space="preserve"> (a CMMS). </w:t>
      </w:r>
    </w:p>
    <w:p w14:paraId="327D6108" w14:textId="77777777" w:rsidR="00954DE6" w:rsidRPr="00595066" w:rsidRDefault="00D815DA">
      <w:pPr>
        <w:pStyle w:val="Heading2"/>
        <w:numPr>
          <w:ilvl w:val="0"/>
          <w:numId w:val="0"/>
        </w:numPr>
      </w:pPr>
      <w:bookmarkStart w:id="171" w:name="_Toc390935416"/>
      <w:bookmarkStart w:id="172" w:name="_Toc390935923"/>
      <w:bookmarkStart w:id="173" w:name="_Toc390936198"/>
      <w:bookmarkStart w:id="174" w:name="_Toc390936615"/>
      <w:bookmarkStart w:id="175" w:name="_Toc177639757"/>
      <w:r w:rsidRPr="00595066">
        <w:t>X.2 MEMLS Actor Options</w:t>
      </w:r>
      <w:bookmarkEnd w:id="171"/>
      <w:bookmarkEnd w:id="172"/>
      <w:bookmarkEnd w:id="173"/>
      <w:bookmarkEnd w:id="174"/>
      <w:bookmarkEnd w:id="175"/>
    </w:p>
    <w:p w14:paraId="17B58619" w14:textId="0C5A23F8" w:rsidR="00954DE6" w:rsidRPr="00595066" w:rsidRDefault="00D815DA" w:rsidP="0038671D">
      <w:pPr>
        <w:pStyle w:val="BodyText"/>
      </w:pPr>
      <w:r w:rsidRPr="00595066">
        <w:t xml:space="preserve">Options that may be selected for each actor in this profile, if any, are listed in the </w:t>
      </w:r>
      <w:r w:rsidR="004C7962" w:rsidRPr="00595066">
        <w:t>Table</w:t>
      </w:r>
      <w:r w:rsidRPr="00595066">
        <w:t xml:space="preserve"> X.2-1. Dependencies between </w:t>
      </w:r>
      <w:r w:rsidR="003B0ADB" w:rsidRPr="00595066">
        <w:t>option</w:t>
      </w:r>
      <w:r w:rsidRPr="00595066">
        <w:t>s when applicable are specified in notes.</w:t>
      </w:r>
    </w:p>
    <w:p w14:paraId="29E62C66" w14:textId="77777777" w:rsidR="00954DE6" w:rsidRPr="00595066" w:rsidRDefault="00D815DA">
      <w:pPr>
        <w:pStyle w:val="TableTitle"/>
      </w:pPr>
      <w:r w:rsidRPr="00595066">
        <w:t>Table X.2-1: MEMLS - Actors and Options</w:t>
      </w:r>
    </w:p>
    <w:tbl>
      <w:tblPr>
        <w:tblW w:w="0" w:type="auto"/>
        <w:jc w:val="center"/>
        <w:tblLayout w:type="fixed"/>
        <w:tblCellMar>
          <w:left w:w="115" w:type="dxa"/>
          <w:right w:w="115" w:type="dxa"/>
        </w:tblCellMar>
        <w:tblLook w:val="0000" w:firstRow="0" w:lastRow="0" w:firstColumn="0" w:lastColumn="0" w:noHBand="0" w:noVBand="0"/>
      </w:tblPr>
      <w:tblGrid>
        <w:gridCol w:w="1008"/>
        <w:gridCol w:w="1889"/>
        <w:gridCol w:w="2323"/>
      </w:tblGrid>
      <w:tr w:rsidR="00954DE6" w:rsidRPr="00595066" w14:paraId="44F6389E" w14:textId="77777777" w:rsidTr="00421698">
        <w:trPr>
          <w:cantSplit/>
          <w:tblHeader/>
          <w:jc w:val="center"/>
        </w:trPr>
        <w:tc>
          <w:tcPr>
            <w:tcW w:w="1008" w:type="dxa"/>
            <w:tcBorders>
              <w:top w:val="single" w:sz="4" w:space="0" w:color="000000"/>
              <w:left w:val="single" w:sz="4" w:space="0" w:color="000000"/>
              <w:bottom w:val="single" w:sz="4" w:space="0" w:color="000000"/>
            </w:tcBorders>
            <w:shd w:val="clear" w:color="auto" w:fill="D8D8D8"/>
          </w:tcPr>
          <w:p w14:paraId="7E420B2F" w14:textId="77777777" w:rsidR="00954DE6" w:rsidRPr="00595066" w:rsidRDefault="00D815DA">
            <w:pPr>
              <w:pStyle w:val="TableEntryHeader"/>
            </w:pPr>
            <w:r w:rsidRPr="00595066">
              <w:t>Actor</w:t>
            </w:r>
          </w:p>
        </w:tc>
        <w:tc>
          <w:tcPr>
            <w:tcW w:w="1889" w:type="dxa"/>
            <w:tcBorders>
              <w:top w:val="single" w:sz="4" w:space="0" w:color="000000"/>
              <w:left w:val="single" w:sz="4" w:space="0" w:color="000000"/>
              <w:bottom w:val="single" w:sz="4" w:space="0" w:color="000000"/>
            </w:tcBorders>
            <w:shd w:val="clear" w:color="auto" w:fill="D8D8D8"/>
          </w:tcPr>
          <w:p w14:paraId="46B40AE0" w14:textId="77777777" w:rsidR="00954DE6" w:rsidRPr="00595066" w:rsidRDefault="00D815DA">
            <w:pPr>
              <w:pStyle w:val="TableEntryHeader"/>
            </w:pPr>
            <w:r w:rsidRPr="00595066">
              <w:t>Option Name</w:t>
            </w:r>
          </w:p>
        </w:tc>
        <w:tc>
          <w:tcPr>
            <w:tcW w:w="2323" w:type="dxa"/>
            <w:tcBorders>
              <w:top w:val="single" w:sz="4" w:space="0" w:color="000000"/>
              <w:left w:val="single" w:sz="4" w:space="0" w:color="000000"/>
              <w:bottom w:val="single" w:sz="4" w:space="0" w:color="000000"/>
              <w:right w:val="single" w:sz="4" w:space="0" w:color="000000"/>
            </w:tcBorders>
            <w:shd w:val="clear" w:color="auto" w:fill="D8D8D8"/>
          </w:tcPr>
          <w:p w14:paraId="04121682" w14:textId="77777777" w:rsidR="00954DE6" w:rsidRPr="00595066" w:rsidRDefault="00D815DA">
            <w:pPr>
              <w:pStyle w:val="TableEntryHeader"/>
            </w:pPr>
            <w:r w:rsidRPr="00595066">
              <w:t>Reference</w:t>
            </w:r>
          </w:p>
        </w:tc>
      </w:tr>
      <w:tr w:rsidR="00954DE6" w:rsidRPr="00595066" w14:paraId="67B0FD52" w14:textId="77777777" w:rsidTr="00421698">
        <w:trPr>
          <w:cantSplit/>
          <w:trHeight w:val="332"/>
          <w:jc w:val="center"/>
        </w:trPr>
        <w:tc>
          <w:tcPr>
            <w:tcW w:w="1008" w:type="dxa"/>
            <w:tcBorders>
              <w:top w:val="single" w:sz="4" w:space="0" w:color="000000"/>
              <w:left w:val="single" w:sz="4" w:space="0" w:color="000000"/>
              <w:bottom w:val="single" w:sz="4" w:space="0" w:color="000000"/>
            </w:tcBorders>
            <w:shd w:val="clear" w:color="auto" w:fill="auto"/>
          </w:tcPr>
          <w:p w14:paraId="34E6D280" w14:textId="77777777" w:rsidR="00954DE6" w:rsidRPr="00595066" w:rsidRDefault="00D815DA">
            <w:pPr>
              <w:pStyle w:val="TableEntry"/>
            </w:pPr>
            <w:r w:rsidRPr="00595066">
              <w:t>LOR</w:t>
            </w:r>
          </w:p>
        </w:tc>
        <w:tc>
          <w:tcPr>
            <w:tcW w:w="1889" w:type="dxa"/>
            <w:tcBorders>
              <w:top w:val="single" w:sz="4" w:space="0" w:color="000000"/>
              <w:left w:val="single" w:sz="4" w:space="0" w:color="000000"/>
              <w:bottom w:val="single" w:sz="4" w:space="0" w:color="000000"/>
            </w:tcBorders>
            <w:shd w:val="clear" w:color="auto" w:fill="auto"/>
          </w:tcPr>
          <w:p w14:paraId="16264ED2" w14:textId="77777777" w:rsidR="00954DE6" w:rsidRPr="00595066" w:rsidRDefault="00D815DA" w:rsidP="003B0ADB">
            <w:pPr>
              <w:pStyle w:val="TableEntry"/>
            </w:pPr>
            <w:r w:rsidRPr="00595066">
              <w:t xml:space="preserve">No </w:t>
            </w:r>
            <w:r w:rsidR="003B0ADB" w:rsidRPr="00595066">
              <w:t>option</w:t>
            </w:r>
            <w:r w:rsidRPr="00595066">
              <w:t xml:space="preserve">s defined </w:t>
            </w:r>
          </w:p>
        </w:tc>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56AA8B5B" w14:textId="77777777" w:rsidR="00954DE6" w:rsidRPr="00595066" w:rsidRDefault="00D815DA">
            <w:pPr>
              <w:pStyle w:val="TableEntry"/>
            </w:pPr>
            <w:r w:rsidRPr="00595066">
              <w:t>--</w:t>
            </w:r>
          </w:p>
        </w:tc>
      </w:tr>
      <w:tr w:rsidR="00954DE6" w:rsidRPr="00595066" w14:paraId="7ADB7B7B" w14:textId="77777777" w:rsidTr="00421698">
        <w:trPr>
          <w:cantSplit/>
          <w:trHeight w:val="233"/>
          <w:jc w:val="center"/>
        </w:trPr>
        <w:tc>
          <w:tcPr>
            <w:tcW w:w="1008" w:type="dxa"/>
            <w:tcBorders>
              <w:top w:val="single" w:sz="4" w:space="0" w:color="000000"/>
              <w:left w:val="single" w:sz="4" w:space="0" w:color="000000"/>
              <w:bottom w:val="single" w:sz="4" w:space="0" w:color="000000"/>
            </w:tcBorders>
            <w:shd w:val="clear" w:color="auto" w:fill="auto"/>
          </w:tcPr>
          <w:p w14:paraId="0BF315C6" w14:textId="77777777" w:rsidR="00954DE6" w:rsidRPr="00595066" w:rsidRDefault="00D815DA">
            <w:pPr>
              <w:pStyle w:val="TableEntry"/>
            </w:pPr>
            <w:r w:rsidRPr="00595066">
              <w:t>LOC</w:t>
            </w:r>
          </w:p>
        </w:tc>
        <w:tc>
          <w:tcPr>
            <w:tcW w:w="1889" w:type="dxa"/>
            <w:tcBorders>
              <w:top w:val="single" w:sz="4" w:space="0" w:color="000000"/>
              <w:left w:val="single" w:sz="4" w:space="0" w:color="000000"/>
              <w:bottom w:val="single" w:sz="4" w:space="0" w:color="000000"/>
            </w:tcBorders>
            <w:shd w:val="clear" w:color="auto" w:fill="auto"/>
          </w:tcPr>
          <w:p w14:paraId="0796FE63" w14:textId="77777777" w:rsidR="00954DE6" w:rsidRPr="00595066" w:rsidRDefault="00D815DA" w:rsidP="003B0ADB">
            <w:pPr>
              <w:pStyle w:val="TableEntry"/>
            </w:pPr>
            <w:r w:rsidRPr="00595066">
              <w:t xml:space="preserve">No </w:t>
            </w:r>
            <w:r w:rsidR="003B0ADB" w:rsidRPr="00595066">
              <w:t>option</w:t>
            </w:r>
            <w:r w:rsidRPr="00595066">
              <w:t xml:space="preserve">s defined </w:t>
            </w:r>
          </w:p>
        </w:tc>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46A9CAF2" w14:textId="77777777" w:rsidR="00954DE6" w:rsidRPr="00595066" w:rsidRDefault="00D815DA">
            <w:pPr>
              <w:pStyle w:val="TableEntry"/>
              <w:rPr>
                <w:lang w:eastAsia="en-US"/>
              </w:rPr>
            </w:pPr>
            <w:r w:rsidRPr="00595066">
              <w:t>--</w:t>
            </w:r>
          </w:p>
        </w:tc>
      </w:tr>
    </w:tbl>
    <w:p w14:paraId="511D0828" w14:textId="77777777" w:rsidR="0038671D" w:rsidRPr="00595066" w:rsidRDefault="0038671D" w:rsidP="0038671D">
      <w:pPr>
        <w:pStyle w:val="BodyText"/>
      </w:pPr>
    </w:p>
    <w:p w14:paraId="61CEC4B7" w14:textId="77777777" w:rsidR="00954DE6" w:rsidRPr="00595066" w:rsidRDefault="00D815DA">
      <w:pPr>
        <w:pStyle w:val="Heading2"/>
        <w:numPr>
          <w:ilvl w:val="0"/>
          <w:numId w:val="0"/>
        </w:numPr>
      </w:pPr>
      <w:bookmarkStart w:id="176" w:name="_Toc390935417"/>
      <w:bookmarkStart w:id="177" w:name="_Toc390935924"/>
      <w:bookmarkStart w:id="178" w:name="_Toc390936199"/>
      <w:bookmarkStart w:id="179" w:name="_Toc390936616"/>
      <w:bookmarkStart w:id="180" w:name="_Toc177639758"/>
      <w:r w:rsidRPr="00595066">
        <w:t>X.3 MEMLS Required Actor Groupings</w:t>
      </w:r>
      <w:bookmarkEnd w:id="176"/>
      <w:bookmarkEnd w:id="177"/>
      <w:bookmarkEnd w:id="178"/>
      <w:bookmarkEnd w:id="179"/>
      <w:bookmarkEnd w:id="180"/>
      <w:r w:rsidRPr="00595066">
        <w:t xml:space="preserve"> </w:t>
      </w:r>
    </w:p>
    <w:p w14:paraId="545D86AF" w14:textId="77777777" w:rsidR="00954DE6" w:rsidRPr="00595066" w:rsidRDefault="00D815DA" w:rsidP="00421698">
      <w:pPr>
        <w:pStyle w:val="BodyText"/>
      </w:pPr>
      <w:r w:rsidRPr="00595066">
        <w:t>There are no required actor groupings.</w:t>
      </w:r>
    </w:p>
    <w:p w14:paraId="2304B820" w14:textId="77777777" w:rsidR="00954DE6" w:rsidRPr="00595066" w:rsidRDefault="00D815DA">
      <w:pPr>
        <w:pStyle w:val="Heading2"/>
        <w:numPr>
          <w:ilvl w:val="0"/>
          <w:numId w:val="0"/>
        </w:numPr>
        <w:rPr>
          <w:iCs/>
        </w:rPr>
      </w:pPr>
      <w:bookmarkStart w:id="181" w:name="_Toc390935418"/>
      <w:bookmarkStart w:id="182" w:name="_Toc390935925"/>
      <w:bookmarkStart w:id="183" w:name="_Toc390936200"/>
      <w:bookmarkStart w:id="184" w:name="_Toc390936617"/>
      <w:bookmarkStart w:id="185" w:name="_Toc177639759"/>
      <w:r w:rsidRPr="00595066">
        <w:t>X.4 MEMLS Overview</w:t>
      </w:r>
      <w:bookmarkEnd w:id="181"/>
      <w:bookmarkEnd w:id="182"/>
      <w:bookmarkEnd w:id="183"/>
      <w:bookmarkEnd w:id="184"/>
      <w:bookmarkEnd w:id="185"/>
    </w:p>
    <w:p w14:paraId="07186138" w14:textId="77777777" w:rsidR="00954DE6" w:rsidRPr="00595066" w:rsidRDefault="00D815DA" w:rsidP="0038671D">
      <w:pPr>
        <w:pStyle w:val="BodyText"/>
      </w:pPr>
      <w:r w:rsidRPr="00595066">
        <w:t>MEM LS is focused on getting location tracking or tag related observations into medical records and into equipment management systems.</w:t>
      </w:r>
    </w:p>
    <w:p w14:paraId="4D5660A8" w14:textId="77777777" w:rsidR="00954DE6" w:rsidRPr="00595066" w:rsidRDefault="00D815DA">
      <w:pPr>
        <w:pStyle w:val="Heading3"/>
        <w:keepNext w:val="0"/>
        <w:numPr>
          <w:ilvl w:val="0"/>
          <w:numId w:val="0"/>
        </w:numPr>
      </w:pPr>
      <w:bookmarkStart w:id="186" w:name="_Toc390935419"/>
      <w:bookmarkStart w:id="187" w:name="_Toc390935926"/>
      <w:bookmarkStart w:id="188" w:name="_Toc390936201"/>
      <w:bookmarkStart w:id="189" w:name="_Toc390936618"/>
      <w:bookmarkStart w:id="190" w:name="_Toc177639760"/>
      <w:r w:rsidRPr="00595066">
        <w:rPr>
          <w:bCs/>
        </w:rPr>
        <w:t>X.4.1 Concepts</w:t>
      </w:r>
      <w:bookmarkEnd w:id="186"/>
      <w:bookmarkEnd w:id="187"/>
      <w:bookmarkEnd w:id="188"/>
      <w:bookmarkEnd w:id="189"/>
      <w:bookmarkEnd w:id="190"/>
    </w:p>
    <w:p w14:paraId="05C6F988" w14:textId="068897F9" w:rsidR="00954DE6" w:rsidRPr="00595066" w:rsidRDefault="00D815DA" w:rsidP="00421698">
      <w:pPr>
        <w:pStyle w:val="BodyText"/>
      </w:pPr>
      <w:r w:rsidRPr="00595066">
        <w:t>Location information is pertinent to medical device observations as it provides a means of locating the patient currently associated with that equipment</w:t>
      </w:r>
      <w:r w:rsidR="004C7962" w:rsidRPr="00595066">
        <w:t xml:space="preserve">. </w:t>
      </w:r>
      <w:r w:rsidRPr="00595066">
        <w:t>This can be additional observation information added to existing transactions without the use of this profile</w:t>
      </w:r>
      <w:r w:rsidR="004C7962" w:rsidRPr="00595066">
        <w:t xml:space="preserve">. </w:t>
      </w:r>
      <w:r w:rsidRPr="00595066">
        <w:t xml:space="preserve">This profile focuses on those uses of location tracking information or tag associated information independent of any patient currently associated with the equipment, such as for equipment management, and tag auxiliary information such as button presses or environmental observations like temperature and humidity. </w:t>
      </w:r>
    </w:p>
    <w:p w14:paraId="3D5F8A7B" w14:textId="3E9EF73B" w:rsidR="00954DE6" w:rsidRPr="00595066" w:rsidRDefault="00D815DA" w:rsidP="00421698">
      <w:pPr>
        <w:pStyle w:val="BodyText"/>
      </w:pPr>
      <w:r w:rsidRPr="00595066">
        <w:t xml:space="preserve">If the end result of receipt of such information is the generation of Report Alert </w:t>
      </w:r>
      <w:r w:rsidR="009D4905" w:rsidRPr="00595066">
        <w:t>[</w:t>
      </w:r>
      <w:r w:rsidRPr="00595066">
        <w:t>PCD-04</w:t>
      </w:r>
      <w:r w:rsidR="009D4905" w:rsidRPr="00595066">
        <w:t>]</w:t>
      </w:r>
      <w:r w:rsidRPr="00595066">
        <w:t xml:space="preserve"> transactions in association with the ACM </w:t>
      </w:r>
      <w:r w:rsidR="004C7962" w:rsidRPr="00595066">
        <w:t>Profile</w:t>
      </w:r>
      <w:r w:rsidRPr="00595066">
        <w:t xml:space="preserve"> then the sending system is considered to be an AR with additional types of alerts and observations.</w:t>
      </w:r>
    </w:p>
    <w:p w14:paraId="155073BE" w14:textId="77777777" w:rsidR="00954DE6" w:rsidRPr="00595066" w:rsidRDefault="00D815DA">
      <w:pPr>
        <w:pStyle w:val="Heading3"/>
        <w:keepNext w:val="0"/>
        <w:numPr>
          <w:ilvl w:val="0"/>
          <w:numId w:val="0"/>
        </w:numPr>
      </w:pPr>
      <w:bookmarkStart w:id="191" w:name="_Toc390935420"/>
      <w:bookmarkStart w:id="192" w:name="_Toc390935927"/>
      <w:bookmarkStart w:id="193" w:name="_Toc390936202"/>
      <w:bookmarkStart w:id="194" w:name="_Toc390936619"/>
      <w:bookmarkStart w:id="195" w:name="_Toc177639761"/>
      <w:r w:rsidRPr="00595066">
        <w:rPr>
          <w:bCs/>
        </w:rPr>
        <w:lastRenderedPageBreak/>
        <w:t>X.4.2 Use Cases</w:t>
      </w:r>
      <w:bookmarkEnd w:id="191"/>
      <w:bookmarkEnd w:id="192"/>
      <w:bookmarkEnd w:id="193"/>
      <w:bookmarkEnd w:id="194"/>
      <w:bookmarkEnd w:id="195"/>
    </w:p>
    <w:p w14:paraId="4A74F872" w14:textId="77777777" w:rsidR="00954DE6" w:rsidRPr="00595066" w:rsidRDefault="00D815DA">
      <w:pPr>
        <w:pStyle w:val="Heading4"/>
        <w:numPr>
          <w:ilvl w:val="0"/>
          <w:numId w:val="0"/>
        </w:numPr>
        <w:ind w:left="864" w:hanging="864"/>
      </w:pPr>
      <w:bookmarkStart w:id="196" w:name="_Toc390935421"/>
      <w:bookmarkStart w:id="197" w:name="_Toc390935928"/>
      <w:bookmarkStart w:id="198" w:name="_Toc390936203"/>
      <w:bookmarkStart w:id="199" w:name="_Toc390936620"/>
      <w:bookmarkStart w:id="200" w:name="_Toc177639762"/>
      <w:r w:rsidRPr="00595066">
        <w:t>X.4.2.1 Use Case #1: Communication of location observations in conjunction with other non-location related transactions</w:t>
      </w:r>
      <w:bookmarkEnd w:id="196"/>
      <w:bookmarkEnd w:id="197"/>
      <w:bookmarkEnd w:id="198"/>
      <w:bookmarkEnd w:id="199"/>
      <w:bookmarkEnd w:id="200"/>
    </w:p>
    <w:p w14:paraId="046BFEA4" w14:textId="19332D7B" w:rsidR="00954DE6" w:rsidRPr="00595066" w:rsidRDefault="00D815DA" w:rsidP="0038671D">
      <w:pPr>
        <w:pStyle w:val="BodyText"/>
      </w:pPr>
      <w:r w:rsidRPr="00595066">
        <w:t xml:space="preserve">This is the addition of location observations in the same transaction with non-location related transactions, such as DEC </w:t>
      </w:r>
      <w:r w:rsidR="009D4905" w:rsidRPr="00595066">
        <w:t>[</w:t>
      </w:r>
      <w:r w:rsidRPr="00595066">
        <w:t>PCD-01</w:t>
      </w:r>
      <w:r w:rsidR="009D4905" w:rsidRPr="00595066">
        <w:t>]</w:t>
      </w:r>
      <w:r w:rsidRPr="00595066">
        <w:t xml:space="preserve">, ACM </w:t>
      </w:r>
      <w:r w:rsidR="009D4905" w:rsidRPr="00595066">
        <w:t>[</w:t>
      </w:r>
      <w:r w:rsidRPr="00595066">
        <w:t>PCD-04</w:t>
      </w:r>
      <w:r w:rsidR="009D4905" w:rsidRPr="00595066">
        <w:t>]</w:t>
      </w:r>
      <w:r w:rsidRPr="00595066">
        <w:t xml:space="preserve">, IPEC </w:t>
      </w:r>
      <w:r w:rsidR="009D4905" w:rsidRPr="00595066">
        <w:t>[</w:t>
      </w:r>
      <w:r w:rsidRPr="00595066">
        <w:t>PCD-10</w:t>
      </w:r>
      <w:r w:rsidR="009D4905" w:rsidRPr="00595066">
        <w:t>]</w:t>
      </w:r>
      <w:r w:rsidR="004A3154" w:rsidRPr="00595066">
        <w:t xml:space="preserve">, and MEMDMC </w:t>
      </w:r>
      <w:r w:rsidR="009D4905" w:rsidRPr="00595066">
        <w:t>[</w:t>
      </w:r>
      <w:r w:rsidR="004A3154" w:rsidRPr="00595066">
        <w:t>PCD-15</w:t>
      </w:r>
      <w:r w:rsidR="009D4905" w:rsidRPr="00595066">
        <w:t>]</w:t>
      </w:r>
      <w:r w:rsidRPr="00595066">
        <w:t>.</w:t>
      </w:r>
    </w:p>
    <w:p w14:paraId="3E148928" w14:textId="77777777" w:rsidR="00954DE6" w:rsidRPr="00595066" w:rsidRDefault="00D815DA" w:rsidP="0038671D">
      <w:pPr>
        <w:pStyle w:val="Heading5"/>
        <w:numPr>
          <w:ilvl w:val="0"/>
          <w:numId w:val="0"/>
        </w:numPr>
      </w:pPr>
      <w:bookmarkStart w:id="201" w:name="_Toc390935422"/>
      <w:bookmarkStart w:id="202" w:name="_Toc390935929"/>
      <w:bookmarkStart w:id="203" w:name="_Toc390936204"/>
      <w:bookmarkStart w:id="204" w:name="_Toc390936621"/>
      <w:bookmarkStart w:id="205" w:name="_Toc177639763"/>
      <w:r w:rsidRPr="00595066">
        <w:t>X.4.2.1.1 Location Added to Other Observations Use Case Description</w:t>
      </w:r>
      <w:bookmarkEnd w:id="201"/>
      <w:bookmarkEnd w:id="202"/>
      <w:bookmarkEnd w:id="203"/>
      <w:bookmarkEnd w:id="204"/>
      <w:bookmarkEnd w:id="205"/>
    </w:p>
    <w:p w14:paraId="34DEAA7C" w14:textId="77777777" w:rsidR="00954DE6" w:rsidRPr="00595066" w:rsidRDefault="00D815DA" w:rsidP="0038671D">
      <w:pPr>
        <w:pStyle w:val="BodyText"/>
        <w:rPr>
          <w:lang w:eastAsia="en-US"/>
        </w:rPr>
      </w:pPr>
      <w:r w:rsidRPr="00595066">
        <w:t>This presumes that the reporting piece of equipment or system is location aware and so has the location information to include in with its other observations. This can be accomplished either by embedding the location tracking capability into the equipment or by using a gateway external to the device and to the location tracking system to merge the information into a single device observation plus location observation message.</w:t>
      </w:r>
    </w:p>
    <w:p w14:paraId="5D3F208D" w14:textId="77777777" w:rsidR="00954DE6" w:rsidRPr="00595066" w:rsidRDefault="00D815DA">
      <w:pPr>
        <w:pStyle w:val="Heading5"/>
        <w:numPr>
          <w:ilvl w:val="0"/>
          <w:numId w:val="0"/>
        </w:numPr>
      </w:pPr>
      <w:bookmarkStart w:id="206" w:name="_Toc390935423"/>
      <w:bookmarkStart w:id="207" w:name="_Toc390935930"/>
      <w:bookmarkStart w:id="208" w:name="_Toc390936205"/>
      <w:bookmarkStart w:id="209" w:name="_Toc390936622"/>
      <w:bookmarkStart w:id="210" w:name="_Toc177639764"/>
      <w:r w:rsidRPr="00595066">
        <w:t xml:space="preserve">X.4.2.1.2 </w:t>
      </w:r>
      <w:r w:rsidRPr="00595066">
        <w:rPr>
          <w:bCs/>
        </w:rPr>
        <w:t xml:space="preserve">Location Added to </w:t>
      </w:r>
      <w:r w:rsidRPr="00595066">
        <w:t>Other Observations</w:t>
      </w:r>
      <w:r w:rsidRPr="00595066">
        <w:rPr>
          <w:bCs/>
        </w:rPr>
        <w:t xml:space="preserve"> </w:t>
      </w:r>
      <w:r w:rsidRPr="00595066">
        <w:t>Process Flow</w:t>
      </w:r>
      <w:bookmarkEnd w:id="206"/>
      <w:bookmarkEnd w:id="207"/>
      <w:bookmarkEnd w:id="208"/>
      <w:bookmarkEnd w:id="209"/>
      <w:bookmarkEnd w:id="210"/>
    </w:p>
    <w:p w14:paraId="3B7522DA" w14:textId="071B99B8" w:rsidR="0084336E" w:rsidRPr="00595066" w:rsidRDefault="00D815DA" w:rsidP="000221B7">
      <w:pPr>
        <w:pStyle w:val="BodyText"/>
      </w:pPr>
      <w:r w:rsidRPr="00595066">
        <w:t>A producer (DEC DOR or IPEC DOR or ACM AR</w:t>
      </w:r>
      <w:r w:rsidR="004A3154" w:rsidRPr="00595066">
        <w:t xml:space="preserve"> or MEMDMC DMIR</w:t>
      </w:r>
      <w:r w:rsidRPr="00595066">
        <w:t>) is producing an observation (evidentiary data, alert, or event) and is location aware and includes location as an observation in with the rest of the observations</w:t>
      </w:r>
      <w:r w:rsidR="004C7962" w:rsidRPr="00595066">
        <w:t xml:space="preserve">. </w:t>
      </w:r>
      <w:r w:rsidRPr="00595066">
        <w:t>The device or system is made location aware either through an embedded location tag or by querying an external system that is aware of the location of a tag physically external to the device or system producing the observation</w:t>
      </w:r>
      <w:r w:rsidR="004C7962" w:rsidRPr="00595066">
        <w:t xml:space="preserve">. </w:t>
      </w:r>
      <w:r w:rsidRPr="00595066">
        <w:t>Such transactions are outside the scope of this profile and are addressed by the existing DEC, ACM, IPEC</w:t>
      </w:r>
      <w:r w:rsidR="006D57D3" w:rsidRPr="00595066">
        <w:t>, and ME</w:t>
      </w:r>
      <w:r w:rsidR="004A3154" w:rsidRPr="00595066">
        <w:t>MDMC</w:t>
      </w:r>
      <w:r w:rsidRPr="00595066">
        <w:t xml:space="preserve"> </w:t>
      </w:r>
      <w:r w:rsidR="003B0ADB" w:rsidRPr="00595066">
        <w:t>P</w:t>
      </w:r>
      <w:r w:rsidR="004A3154" w:rsidRPr="00595066">
        <w:t>rofiles</w:t>
      </w:r>
      <w:r w:rsidRPr="00595066">
        <w:t xml:space="preserve">. </w:t>
      </w:r>
    </w:p>
    <w:p w14:paraId="22E6897F" w14:textId="2426B3D1" w:rsidR="0084336E" w:rsidRPr="00595066" w:rsidRDefault="000221B7" w:rsidP="008549D9">
      <w:pPr>
        <w:pStyle w:val="BodyText"/>
        <w:jc w:val="center"/>
      </w:pPr>
      <w:r w:rsidRPr="00595066">
        <w:rPr>
          <w:noProof/>
        </w:rPr>
        <mc:AlternateContent>
          <mc:Choice Requires="wpc">
            <w:drawing>
              <wp:anchor distT="0" distB="0" distL="114300" distR="114300" simplePos="0" relativeHeight="251666432" behindDoc="0" locked="0" layoutInCell="1" allowOverlap="1" wp14:anchorId="71EC487A" wp14:editId="1BE7D9A5">
                <wp:simplePos x="0" y="0"/>
                <wp:positionH relativeFrom="column">
                  <wp:posOffset>971550</wp:posOffset>
                </wp:positionH>
                <wp:positionV relativeFrom="paragraph">
                  <wp:posOffset>146685</wp:posOffset>
                </wp:positionV>
                <wp:extent cx="3867150" cy="1438275"/>
                <wp:effectExtent l="0" t="0" r="0" b="9525"/>
                <wp:wrapSquare wrapText="bothSides"/>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3" name="Line 28"/>
                        <wps:cNvCnPr/>
                        <wps:spPr bwMode="auto">
                          <a:xfrm flipV="1">
                            <a:off x="3342300" y="464775"/>
                            <a:ext cx="0" cy="76136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8"/>
                        <wps:cNvCnPr/>
                        <wps:spPr bwMode="auto">
                          <a:xfrm flipV="1">
                            <a:off x="438670" y="457495"/>
                            <a:ext cx="0" cy="76136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Text Box 27"/>
                        <wps:cNvSpPr txBox="1">
                          <a:spLocks noChangeArrowheads="1"/>
                        </wps:cNvSpPr>
                        <wps:spPr bwMode="auto">
                          <a:xfrm>
                            <a:off x="60210" y="84750"/>
                            <a:ext cx="765175" cy="320040"/>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EF764B" w14:textId="77777777" w:rsidR="000221B7" w:rsidRDefault="000221B7" w:rsidP="000221B7">
                              <w:pPr>
                                <w:jc w:val="center"/>
                                <w:rPr>
                                  <w:szCs w:val="24"/>
                                </w:rPr>
                              </w:pPr>
                              <w:r>
                                <w:t>LOR</w:t>
                              </w:r>
                            </w:p>
                          </w:txbxContent>
                        </wps:txbx>
                        <wps:bodyPr rot="0" vert="horz" wrap="square" lIns="0" tIns="0" rIns="0" bIns="0" anchor="t" anchorCtr="0">
                          <a:noAutofit/>
                        </wps:bodyPr>
                      </wps:wsp>
                      <wps:wsp>
                        <wps:cNvPr id="51" name="Text Box 30"/>
                        <wps:cNvSpPr txBox="1">
                          <a:spLocks noChangeArrowheads="1"/>
                        </wps:cNvSpPr>
                        <wps:spPr bwMode="auto">
                          <a:xfrm>
                            <a:off x="2851785" y="74250"/>
                            <a:ext cx="996315" cy="320040"/>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EADDCA" w14:textId="77777777" w:rsidR="000221B7" w:rsidRDefault="000221B7" w:rsidP="000221B7">
                              <w:pPr>
                                <w:jc w:val="center"/>
                                <w:rPr>
                                  <w:szCs w:val="24"/>
                                </w:rPr>
                              </w:pPr>
                              <w:r>
                                <w:t>LOC</w:t>
                              </w:r>
                            </w:p>
                          </w:txbxContent>
                        </wps:txbx>
                        <wps:bodyPr rot="0" vert="horz" wrap="square" lIns="0" tIns="0" rIns="0" bIns="0" anchor="t" anchorCtr="0">
                          <a:noAutofit/>
                        </wps:bodyPr>
                      </wps:wsp>
                      <wps:wsp>
                        <wps:cNvPr id="57" name="Rectangle 57"/>
                        <wps:cNvSpPr>
                          <a:spLocks noChangeArrowheads="1"/>
                        </wps:cNvSpPr>
                        <wps:spPr bwMode="auto">
                          <a:xfrm>
                            <a:off x="356460" y="627675"/>
                            <a:ext cx="182245" cy="418465"/>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Rectangle 62"/>
                        <wps:cNvSpPr>
                          <a:spLocks noChangeArrowheads="1"/>
                        </wps:cNvSpPr>
                        <wps:spPr bwMode="auto">
                          <a:xfrm>
                            <a:off x="3247050" y="627675"/>
                            <a:ext cx="182245" cy="418465"/>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Straight Arrow Connector 64"/>
                        <wps:cNvCnPr>
                          <a:stCxn id="57" idx="3"/>
                          <a:endCxn id="62" idx="1"/>
                        </wps:cNvCnPr>
                        <wps:spPr>
                          <a:xfrm>
                            <a:off x="538705" y="836908"/>
                            <a:ext cx="2708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33"/>
                        <wps:cNvSpPr txBox="1">
                          <a:spLocks noChangeArrowheads="1"/>
                        </wps:cNvSpPr>
                        <wps:spPr bwMode="auto">
                          <a:xfrm>
                            <a:off x="1646850" y="482850"/>
                            <a:ext cx="1044575" cy="257175"/>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31C151" w14:textId="77777777" w:rsidR="000221B7" w:rsidRDefault="000221B7" w:rsidP="000221B7">
                              <w:pPr>
                                <w:rPr>
                                  <w:szCs w:val="24"/>
                                </w:rPr>
                              </w:pPr>
                              <w:r>
                                <w:t>LOR [1]</w:t>
                              </w:r>
                            </w:p>
                          </w:txbxContent>
                        </wps:txbx>
                        <wps:bodyPr rot="0" vert="horz" wrap="square" lIns="0" tIns="0" rIns="0" bIns="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71EC487A" id="Canvas 46" o:spid="_x0000_s1032" editas="canvas" style="position:absolute;left:0;text-align:left;margin-left:76.5pt;margin-top:11.55pt;width:304.5pt;height:113.25pt;z-index:251666432;mso-position-horizontal-relative:text;mso-position-vertical-relative:text;mso-width-relative:margin;mso-height-relative:margin" coordsize="38671,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38671;height:14382;visibility:visible;mso-wrap-style:square" filled="t">
                  <v:fill o:detectmouseclick="t"/>
                  <v:path o:connecttype="none"/>
                </v:shape>
                <v:line id="Line 28" o:spid="_x0000_s1034" style="position:absolute;flip:y;visibility:visible;mso-wrap-style:square" from="33423,4647" to="33423,1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" strokeweight=".26mm">
                  <v:stroke dashstyle="dash" joinstyle="miter"/>
                </v:line>
                <v:line id="Line 28" o:spid="_x0000_s1035" style="position:absolute;flip:y;visibility:visible;mso-wrap-style:square" from="4386,4574" to="4386,1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" strokeweight=".26mm">
                  <v:stroke dashstyle="dash" joinstyle="miter"/>
                </v:line>
                <v:shape id="Text Box 27" o:spid="_x0000_s1036" type="#_x0000_t202" style="position:absolute;left:602;top:847;width:765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" stroked="f" strokecolor="gray">
                  <v:stroke joinstyle="round"/>
                  <v:textbox inset="0,0,0,0">
                    <w:txbxContent>
                      <w:p w14:paraId="2BEF764B" w14:textId="77777777" w:rsidR="000221B7" w:rsidRDefault="000221B7" w:rsidP="000221B7">
                        <w:pPr>
                          <w:jc w:val="center"/>
                          <w:rPr>
                            <w:szCs w:val="24"/>
                          </w:rPr>
                        </w:pPr>
                        <w:r>
                          <w:t>LOR</w:t>
                        </w:r>
                      </w:p>
                    </w:txbxContent>
                  </v:textbox>
                </v:shape>
                <v:shape id="Text Box 30" o:spid="_x0000_s1037" type="#_x0000_t202" style="position:absolute;left:28517;top:742;width:996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" stroked="f" strokecolor="gray">
                  <v:stroke joinstyle="round"/>
                  <v:textbox inset="0,0,0,0">
                    <w:txbxContent>
                      <w:p w14:paraId="4DEADDCA" w14:textId="77777777" w:rsidR="000221B7" w:rsidRDefault="000221B7" w:rsidP="000221B7">
                        <w:pPr>
                          <w:jc w:val="center"/>
                          <w:rPr>
                            <w:szCs w:val="24"/>
                          </w:rPr>
                        </w:pPr>
                        <w:r>
                          <w:t>LOC</w:t>
                        </w:r>
                      </w:p>
                    </w:txbxContent>
                  </v:textbox>
                </v:shape>
                <v:rect id="Rectangle 57" o:spid="_x0000_s1038" style="position:absolute;left:3564;top:6276;width:1823;height:41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" strokeweight=".26mm"/>
                <v:rect id="Rectangle 62" o:spid="_x0000_s1039" style="position:absolute;left:32470;top:6276;width:1822;height:41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" strokeweight=".26mm"/>
                <v:shapetype id="_x0000_t32" coordsize="21600,21600" o:spt="32" o:oned="t" path="m,l21600,21600e" filled="f">
                  <v:path arrowok="t" fillok="f" o:connecttype="none"/>
                  <o:lock v:ext="edit" shapetype="t"/>
                </v:shapetype>
                <v:shape id="Straight Arrow Connector 64" o:spid="_x0000_s1040" type="#_x0000_t32" style="position:absolute;left:5387;top:8369;width:2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" strokecolor="black [3213]">
                  <v:stroke endarrow="block"/>
                </v:shape>
                <v:shape id="Text Box 33" o:spid="_x0000_s1041" type="#_x0000_t202" style="position:absolute;left:16468;top:4828;width:1044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" stroked="f" strokecolor="gray">
                  <v:stroke joinstyle="round"/>
                  <v:textbox inset="0,0,0,0">
                    <w:txbxContent>
                      <w:p w14:paraId="1B31C151" w14:textId="77777777" w:rsidR="000221B7" w:rsidRDefault="000221B7" w:rsidP="000221B7">
                        <w:pPr>
                          <w:rPr>
                            <w:szCs w:val="24"/>
                          </w:rPr>
                        </w:pPr>
                        <w:r>
                          <w:t>LOR [1]</w:t>
                        </w:r>
                      </w:p>
                    </w:txbxContent>
                  </v:textbox>
                </v:shape>
                <w10:wrap type="square"/>
              </v:group>
            </w:pict>
          </mc:Fallback>
        </mc:AlternateContent>
      </w:r>
    </w:p>
    <w:p w14:paraId="5CE6E792" w14:textId="4B015BD2" w:rsidR="0084336E" w:rsidRPr="00595066" w:rsidRDefault="0084336E" w:rsidP="008549D9">
      <w:pPr>
        <w:pStyle w:val="BodyText"/>
        <w:jc w:val="center"/>
      </w:pPr>
    </w:p>
    <w:p w14:paraId="0E3FB3AA" w14:textId="7929FF84" w:rsidR="0084336E" w:rsidRPr="00595066" w:rsidRDefault="0084336E" w:rsidP="008549D9">
      <w:pPr>
        <w:pStyle w:val="BodyText"/>
        <w:jc w:val="center"/>
      </w:pPr>
    </w:p>
    <w:p w14:paraId="74EBAE7B" w14:textId="06571667" w:rsidR="0084336E" w:rsidRPr="00595066" w:rsidRDefault="0084336E" w:rsidP="008549D9">
      <w:pPr>
        <w:pStyle w:val="BodyText"/>
        <w:jc w:val="center"/>
      </w:pPr>
    </w:p>
    <w:p w14:paraId="2CBE454D" w14:textId="1819BDAC" w:rsidR="0084336E" w:rsidRPr="00595066" w:rsidRDefault="0084336E" w:rsidP="008549D9">
      <w:pPr>
        <w:pStyle w:val="BodyText"/>
        <w:jc w:val="center"/>
      </w:pPr>
    </w:p>
    <w:p w14:paraId="5AEBC6A9" w14:textId="040EE98E" w:rsidR="0084336E" w:rsidRPr="00595066" w:rsidRDefault="0084336E" w:rsidP="00830800">
      <w:pPr>
        <w:pStyle w:val="BodyText"/>
      </w:pPr>
    </w:p>
    <w:p w14:paraId="5E7F2694" w14:textId="17CFDC55" w:rsidR="00103A5B" w:rsidRPr="00595066" w:rsidRDefault="00103A5B" w:rsidP="008927A3">
      <w:pPr>
        <w:pStyle w:val="FigureTitle"/>
      </w:pPr>
      <w:r w:rsidRPr="00595066">
        <w:t>Figure X.4.2.1.2-1: Basic Process Flow in MEMLS</w:t>
      </w:r>
      <w:r w:rsidR="002F0723" w:rsidRPr="00595066">
        <w:t xml:space="preserve"> </w:t>
      </w:r>
      <w:r w:rsidRPr="00595066">
        <w:t>Profi</w:t>
      </w:r>
      <w:r w:rsidR="002F0723" w:rsidRPr="00595066">
        <w:t>le</w:t>
      </w:r>
    </w:p>
    <w:p w14:paraId="4EF7F18D" w14:textId="77777777" w:rsidR="00954DE6" w:rsidRPr="00595066" w:rsidRDefault="00D815DA" w:rsidP="00ED665E">
      <w:pPr>
        <w:pStyle w:val="BodyText"/>
        <w:keepNext/>
      </w:pPr>
      <w:r w:rsidRPr="00595066">
        <w:t>Main Flow:</w:t>
      </w:r>
    </w:p>
    <w:p w14:paraId="18FA9CBF" w14:textId="7241F110" w:rsidR="00954DE6" w:rsidRPr="00595066" w:rsidRDefault="00D815DA" w:rsidP="0038671D">
      <w:pPr>
        <w:pStyle w:val="BodyText"/>
        <w:rPr>
          <w:lang w:eastAsia="en-US"/>
        </w:rPr>
      </w:pPr>
      <w:r w:rsidRPr="00595066">
        <w:t xml:space="preserve">An observation, alert, or event has occurred and a device or system will be producing a profile related transaction </w:t>
      </w:r>
      <w:r w:rsidR="009D4905" w:rsidRPr="00595066">
        <w:t>[</w:t>
      </w:r>
      <w:r w:rsidRPr="00595066">
        <w:t>(PCD-01</w:t>
      </w:r>
      <w:r w:rsidR="009D4905" w:rsidRPr="00595066">
        <w:t>]</w:t>
      </w:r>
      <w:r w:rsidRPr="00595066">
        <w:t xml:space="preserve">, </w:t>
      </w:r>
      <w:r w:rsidR="009D4905" w:rsidRPr="00595066">
        <w:t>[</w:t>
      </w:r>
      <w:r w:rsidRPr="00595066">
        <w:t>PCD-04</w:t>
      </w:r>
      <w:r w:rsidR="009D4905" w:rsidRPr="00595066">
        <w:t>]</w:t>
      </w:r>
      <w:r w:rsidRPr="00595066">
        <w:t xml:space="preserve">, </w:t>
      </w:r>
      <w:r w:rsidR="009D4905" w:rsidRPr="00595066">
        <w:t>[</w:t>
      </w:r>
      <w:r w:rsidRPr="00595066">
        <w:t>PCD-10</w:t>
      </w:r>
      <w:r w:rsidR="009D4905" w:rsidRPr="00595066">
        <w:t>]</w:t>
      </w:r>
      <w:r w:rsidR="004A3154" w:rsidRPr="00595066">
        <w:t xml:space="preserve">, or </w:t>
      </w:r>
      <w:r w:rsidR="009D4905" w:rsidRPr="00595066">
        <w:t>[</w:t>
      </w:r>
      <w:r w:rsidR="004A3154" w:rsidRPr="00595066">
        <w:t>PCD-15</w:t>
      </w:r>
      <w:r w:rsidR="009D4905" w:rsidRPr="00595066">
        <w:t>]</w:t>
      </w:r>
      <w:r w:rsidRPr="00595066">
        <w:t>)</w:t>
      </w:r>
      <w:r w:rsidR="004C7962" w:rsidRPr="00595066">
        <w:t xml:space="preserve">. </w:t>
      </w:r>
      <w:r w:rsidRPr="00595066">
        <w:t>The device or system is location aware and will include location as an additional observation in the transaction.</w:t>
      </w:r>
    </w:p>
    <w:p w14:paraId="615BFBCA" w14:textId="77777777" w:rsidR="00954DE6" w:rsidRPr="00595066" w:rsidRDefault="00D815DA">
      <w:pPr>
        <w:pStyle w:val="Heading4"/>
        <w:numPr>
          <w:ilvl w:val="0"/>
          <w:numId w:val="0"/>
        </w:numPr>
        <w:ind w:left="864" w:hanging="864"/>
      </w:pPr>
      <w:bookmarkStart w:id="211" w:name="_Toc390935424"/>
      <w:bookmarkStart w:id="212" w:name="_Toc390935931"/>
      <w:bookmarkStart w:id="213" w:name="_Toc390936206"/>
      <w:bookmarkStart w:id="214" w:name="_Toc390936623"/>
      <w:bookmarkStart w:id="215" w:name="_Toc177639765"/>
      <w:r w:rsidRPr="00595066">
        <w:lastRenderedPageBreak/>
        <w:t>X.4.2.2 Use Case #2: Communication of location observations in conjunction with LS specific events</w:t>
      </w:r>
      <w:bookmarkEnd w:id="211"/>
      <w:bookmarkEnd w:id="212"/>
      <w:bookmarkEnd w:id="213"/>
      <w:bookmarkEnd w:id="214"/>
      <w:bookmarkEnd w:id="215"/>
    </w:p>
    <w:p w14:paraId="20D75B43" w14:textId="6902D68F" w:rsidR="00954DE6" w:rsidRPr="00595066" w:rsidRDefault="00D815DA" w:rsidP="0038671D">
      <w:pPr>
        <w:pStyle w:val="BodyText"/>
        <w:rPr>
          <w:lang w:eastAsia="en-US"/>
        </w:rPr>
      </w:pPr>
      <w:r w:rsidRPr="00595066">
        <w:t xml:space="preserve">This is the addition of location observations in the same transactions with location related transactions, such as DEC </w:t>
      </w:r>
      <w:r w:rsidR="009D4905" w:rsidRPr="00595066">
        <w:t>[</w:t>
      </w:r>
      <w:r w:rsidRPr="00595066">
        <w:t>PCD-01</w:t>
      </w:r>
      <w:r w:rsidR="009D4905" w:rsidRPr="00595066">
        <w:t>]</w:t>
      </w:r>
      <w:r w:rsidRPr="00595066">
        <w:t xml:space="preserve"> and ACM </w:t>
      </w:r>
      <w:r w:rsidR="009D4905" w:rsidRPr="00595066">
        <w:t>[</w:t>
      </w:r>
      <w:r w:rsidRPr="00595066">
        <w:t>PCD-04</w:t>
      </w:r>
      <w:r w:rsidR="009D4905" w:rsidRPr="00595066">
        <w:t>]</w:t>
      </w:r>
      <w:r w:rsidR="004C7962" w:rsidRPr="00595066">
        <w:t xml:space="preserve">. </w:t>
      </w:r>
      <w:r w:rsidRPr="00595066">
        <w:t>These are LS specific and not patient specific.</w:t>
      </w:r>
    </w:p>
    <w:p w14:paraId="00D4DBE1" w14:textId="77777777" w:rsidR="00954DE6" w:rsidRPr="00595066" w:rsidRDefault="00D815DA">
      <w:pPr>
        <w:pStyle w:val="Heading5"/>
        <w:numPr>
          <w:ilvl w:val="0"/>
          <w:numId w:val="0"/>
        </w:numPr>
      </w:pPr>
      <w:bookmarkStart w:id="216" w:name="_Toc390935425"/>
      <w:bookmarkStart w:id="217" w:name="_Toc390935932"/>
      <w:bookmarkStart w:id="218" w:name="_Toc390936207"/>
      <w:bookmarkStart w:id="219" w:name="_Toc390936624"/>
      <w:bookmarkStart w:id="220" w:name="_Toc177639766"/>
      <w:r w:rsidRPr="00595066">
        <w:t xml:space="preserve">X.4.2.2.1 </w:t>
      </w:r>
      <w:r w:rsidRPr="00595066">
        <w:rPr>
          <w:bCs/>
        </w:rPr>
        <w:t>Location Event</w:t>
      </w:r>
      <w:r w:rsidRPr="00595066">
        <w:t xml:space="preserve"> Observations</w:t>
      </w:r>
      <w:r w:rsidRPr="00595066">
        <w:rPr>
          <w:bCs/>
        </w:rPr>
        <w:t xml:space="preserve"> </w:t>
      </w:r>
      <w:r w:rsidRPr="00595066">
        <w:t>Use Case Description</w:t>
      </w:r>
      <w:bookmarkEnd w:id="216"/>
      <w:bookmarkEnd w:id="217"/>
      <w:bookmarkEnd w:id="218"/>
      <w:bookmarkEnd w:id="219"/>
      <w:bookmarkEnd w:id="220"/>
    </w:p>
    <w:p w14:paraId="0104059B" w14:textId="77777777" w:rsidR="00954DE6" w:rsidRPr="00595066" w:rsidRDefault="00D815DA" w:rsidP="0038671D">
      <w:pPr>
        <w:pStyle w:val="BodyText"/>
        <w:rPr>
          <w:lang w:eastAsia="en-US"/>
        </w:rPr>
      </w:pPr>
      <w:r w:rsidRPr="00595066">
        <w:t>This presumes that the reporting piece of equipment or system is location aware and so has the location information to include in with its other observations.</w:t>
      </w:r>
    </w:p>
    <w:p w14:paraId="1257CE00" w14:textId="77777777" w:rsidR="00954DE6" w:rsidRPr="00595066" w:rsidRDefault="00D815DA">
      <w:pPr>
        <w:pStyle w:val="Heading5"/>
        <w:numPr>
          <w:ilvl w:val="0"/>
          <w:numId w:val="0"/>
        </w:numPr>
      </w:pPr>
      <w:bookmarkStart w:id="221" w:name="_Toc390935426"/>
      <w:bookmarkStart w:id="222" w:name="_Toc390935933"/>
      <w:bookmarkStart w:id="223" w:name="_Toc390936208"/>
      <w:bookmarkStart w:id="224" w:name="_Toc390936625"/>
      <w:bookmarkStart w:id="225" w:name="_Toc177639767"/>
      <w:r w:rsidRPr="00595066">
        <w:t xml:space="preserve">X.4.2.2.2 </w:t>
      </w:r>
      <w:r w:rsidRPr="00595066">
        <w:rPr>
          <w:bCs/>
        </w:rPr>
        <w:t>Location Event</w:t>
      </w:r>
      <w:r w:rsidRPr="00595066">
        <w:t xml:space="preserve"> Observations</w:t>
      </w:r>
      <w:r w:rsidRPr="00595066">
        <w:rPr>
          <w:bCs/>
        </w:rPr>
        <w:t xml:space="preserve"> </w:t>
      </w:r>
      <w:r w:rsidRPr="00595066">
        <w:t>Process Flow</w:t>
      </w:r>
      <w:bookmarkEnd w:id="221"/>
      <w:bookmarkEnd w:id="222"/>
      <w:bookmarkEnd w:id="223"/>
      <w:bookmarkEnd w:id="224"/>
      <w:bookmarkEnd w:id="225"/>
    </w:p>
    <w:p w14:paraId="4D8687F0" w14:textId="4B6899ED" w:rsidR="00954DE6" w:rsidRPr="00595066" w:rsidRDefault="00D815DA" w:rsidP="0038671D">
      <w:pPr>
        <w:pStyle w:val="BodyText"/>
      </w:pPr>
      <w:r w:rsidRPr="00595066">
        <w:t>A producer (DEC DOR or ACM AR</w:t>
      </w:r>
      <w:r w:rsidR="004A3154" w:rsidRPr="00595066">
        <w:t xml:space="preserve"> or IPEC DOR or MEMDMC DMIR</w:t>
      </w:r>
      <w:r w:rsidRPr="00595066">
        <w:t>) is producing an LS specific observation (evidentiary data, alert, or event) and is location aware and includes location as an observation in with the rest of the observations</w:t>
      </w:r>
      <w:r w:rsidR="004C7962" w:rsidRPr="00595066">
        <w:t xml:space="preserve">. </w:t>
      </w:r>
      <w:r w:rsidRPr="00595066">
        <w:t>The device or system is made location aware either through an embedded location tag or by querying an external system that is aware of the location of a tag physically external to the device or system producing the observation</w:t>
      </w:r>
      <w:r w:rsidR="004C7962" w:rsidRPr="00595066">
        <w:t xml:space="preserve">. </w:t>
      </w:r>
    </w:p>
    <w:p w14:paraId="6E9C749C" w14:textId="0F017304" w:rsidR="001F6848" w:rsidRPr="00595066" w:rsidRDefault="00481A1E" w:rsidP="0038671D">
      <w:pPr>
        <w:pStyle w:val="BodyText"/>
      </w:pPr>
      <w:r w:rsidRPr="00595066">
        <w:rPr>
          <w:noProof/>
          <w:lang w:eastAsia="en-US"/>
        </w:rPr>
        <mc:AlternateContent>
          <mc:Choice Requires="wpg">
            <w:drawing>
              <wp:anchor distT="0" distB="0" distL="0" distR="0" simplePos="0" relativeHeight="251655168" behindDoc="0" locked="0" layoutInCell="1" allowOverlap="1" wp14:anchorId="46C35DAE" wp14:editId="3C01BC06">
                <wp:simplePos x="0" y="0"/>
                <wp:positionH relativeFrom="margin">
                  <wp:posOffset>1095375</wp:posOffset>
                </wp:positionH>
                <wp:positionV relativeFrom="paragraph">
                  <wp:posOffset>1712595</wp:posOffset>
                </wp:positionV>
                <wp:extent cx="3956685" cy="1400175"/>
                <wp:effectExtent l="0" t="0" r="0" b="9525"/>
                <wp:wrapTopAndBottom/>
                <wp:docPr id="1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6685" cy="1400175"/>
                          <a:chOff x="1564" y="313"/>
                          <a:chExt cx="6230" cy="2624"/>
                        </a:xfrm>
                      </wpg:grpSpPr>
                      <wps:wsp>
                        <wps:cNvPr id="20" name="Rectangle 36"/>
                        <wps:cNvSpPr>
                          <a:spLocks noChangeArrowheads="1"/>
                        </wps:cNvSpPr>
                        <wps:spPr bwMode="auto">
                          <a:xfrm>
                            <a:off x="1564" y="313"/>
                            <a:ext cx="6230" cy="2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1" name="Text Box 37"/>
                        <wps:cNvSpPr txBox="1">
                          <a:spLocks noChangeArrowheads="1"/>
                        </wps:cNvSpPr>
                        <wps:spPr bwMode="auto">
                          <a:xfrm>
                            <a:off x="2083" y="491"/>
                            <a:ext cx="1205" cy="504"/>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4DD198" w14:textId="2081EDF2" w:rsidR="007543EC" w:rsidRDefault="007543EC" w:rsidP="008549D9">
                              <w:pPr>
                                <w:keepNext/>
                                <w:keepLines/>
                                <w:pageBreakBefore/>
                                <w:rPr>
                                  <w:sz w:val="22"/>
                                  <w:szCs w:val="22"/>
                                </w:rPr>
                              </w:pPr>
                              <w:r>
                                <w:rPr>
                                  <w:sz w:val="22"/>
                                  <w:szCs w:val="22"/>
                                </w:rPr>
                                <w:t>LOR</w:t>
                              </w:r>
                            </w:p>
                          </w:txbxContent>
                        </wps:txbx>
                        <wps:bodyPr rot="0" vert="horz" wrap="square" lIns="0" tIns="0" rIns="0" bIns="0" anchor="t" anchorCtr="0">
                          <a:noAutofit/>
                        </wps:bodyPr>
                      </wps:wsp>
                      <wps:wsp>
                        <wps:cNvPr id="22" name="Line 38"/>
                        <wps:cNvCnPr/>
                        <wps:spPr bwMode="auto">
                          <a:xfrm flipV="1">
                            <a:off x="2340" y="1230"/>
                            <a:ext cx="0" cy="1199"/>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9"/>
                        <wps:cNvCnPr/>
                        <wps:spPr bwMode="auto">
                          <a:xfrm flipV="1">
                            <a:off x="6681" y="1284"/>
                            <a:ext cx="0" cy="114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40"/>
                        <wps:cNvSpPr txBox="1">
                          <a:spLocks noChangeArrowheads="1"/>
                        </wps:cNvSpPr>
                        <wps:spPr bwMode="auto">
                          <a:xfrm>
                            <a:off x="6351" y="479"/>
                            <a:ext cx="942" cy="504"/>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9D368A" w14:textId="402F6B8E" w:rsidR="007543EC" w:rsidRDefault="007543EC" w:rsidP="008549D9">
                              <w:pPr>
                                <w:keepNext/>
                                <w:keepLines/>
                                <w:pageBreakBefore/>
                                <w:rPr>
                                  <w:sz w:val="22"/>
                                  <w:szCs w:val="22"/>
                                </w:rPr>
                              </w:pPr>
                              <w:r>
                                <w:rPr>
                                  <w:sz w:val="22"/>
                                  <w:szCs w:val="22"/>
                                </w:rPr>
                                <w:t>LOC</w:t>
                              </w:r>
                            </w:p>
                          </w:txbxContent>
                        </wps:txbx>
                        <wps:bodyPr rot="0" vert="horz" wrap="square" lIns="0" tIns="0" rIns="0" bIns="0" anchor="t" anchorCtr="0">
                          <a:noAutofit/>
                        </wps:bodyPr>
                      </wps:wsp>
                      <wps:wsp>
                        <wps:cNvPr id="25" name="Rectangle 41"/>
                        <wps:cNvSpPr>
                          <a:spLocks noChangeArrowheads="1"/>
                        </wps:cNvSpPr>
                        <wps:spPr bwMode="auto">
                          <a:xfrm>
                            <a:off x="2158" y="1530"/>
                            <a:ext cx="287" cy="65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Rectangle 42"/>
                        <wps:cNvSpPr>
                          <a:spLocks noChangeArrowheads="1"/>
                        </wps:cNvSpPr>
                        <wps:spPr bwMode="auto">
                          <a:xfrm>
                            <a:off x="6552" y="1528"/>
                            <a:ext cx="287" cy="656"/>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Text Box 43"/>
                        <wps:cNvSpPr txBox="1">
                          <a:spLocks noChangeArrowheads="1"/>
                        </wps:cNvSpPr>
                        <wps:spPr bwMode="auto">
                          <a:xfrm>
                            <a:off x="3713" y="1194"/>
                            <a:ext cx="2535" cy="555"/>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F019B9" w14:textId="0EAB8B44" w:rsidR="007543EC" w:rsidRDefault="007543EC" w:rsidP="008549D9">
                              <w:pPr>
                                <w:keepNext/>
                                <w:keepLines/>
                                <w:pageBreakBefore/>
                                <w:rPr>
                                  <w:sz w:val="22"/>
                                  <w:szCs w:val="22"/>
                                </w:rPr>
                              </w:pPr>
                              <w:r>
                                <w:rPr>
                                  <w:sz w:val="22"/>
                                  <w:szCs w:val="22"/>
                                </w:rPr>
                                <w:t>LOR [1]</w:t>
                              </w:r>
                            </w:p>
                          </w:txbxContent>
                        </wps:txbx>
                        <wps:bodyPr rot="0" vert="horz" wrap="square" lIns="0" tIns="0" rIns="0" bIns="0" anchor="t" anchorCtr="0">
                          <a:noAutofit/>
                        </wps:bodyPr>
                      </wps:wsp>
                      <wps:wsp>
                        <wps:cNvPr id="28" name="Line 44"/>
                        <wps:cNvCnPr/>
                        <wps:spPr bwMode="auto">
                          <a:xfrm flipV="1">
                            <a:off x="2470" y="1849"/>
                            <a:ext cx="4081"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6C35DAE" id="Group 35" o:spid="_x0000_s1042" style="position:absolute;margin-left:86.25pt;margin-top:134.85pt;width:311.55pt;height:110.25pt;z-index:251655168;mso-wrap-distance-left:0;mso-wrap-distance-right:0;mso-position-horizontal-relative:margin;mso-position-vertical-relative:text" coordorigin="1564,313" coordsize="623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">
                <v:rect id="Rectangle 36" o:spid="_x0000_s1043" style="position:absolute;left:1564;top:313;width:6230;height:26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" filled="f" stroked="f" strokecolor="gray">
                  <v:stroke joinstyle="round"/>
                </v:rect>
                <v:shape id="Text Box 37" o:spid="_x0000_s1044" type="#_x0000_t202" style="position:absolute;left:2083;top:491;width:1205;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" stroked="f" strokecolor="gray">
                  <v:stroke joinstyle="round"/>
                  <v:textbox inset="0,0,0,0">
                    <w:txbxContent>
                      <w:p w14:paraId="1D4DD198" w14:textId="2081EDF2" w:rsidR="007543EC" w:rsidRDefault="007543EC" w:rsidP="008549D9">
                        <w:pPr>
                          <w:keepNext/>
                          <w:keepLines/>
                          <w:pageBreakBefore/>
                          <w:rPr>
                            <w:sz w:val="22"/>
                            <w:szCs w:val="22"/>
                          </w:rPr>
                        </w:pPr>
                        <w:r>
                          <w:rPr>
                            <w:sz w:val="22"/>
                            <w:szCs w:val="22"/>
                          </w:rPr>
                          <w:t>LOR</w:t>
                        </w:r>
                      </w:p>
                    </w:txbxContent>
                  </v:textbox>
                </v:shape>
                <v:line id="Line 38" o:spid="_x0000_s1045" style="position:absolute;flip:y;visibility:visible;mso-wrap-style:square" from="2340,1230" to="2340,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" strokeweight=".26mm">
                  <v:stroke dashstyle="dash" joinstyle="miter"/>
                </v:line>
                <v:line id="Line 39" o:spid="_x0000_s1046" style="position:absolute;flip:y;visibility:visible;mso-wrap-style:square" from="6681,1284" to="6681,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" strokeweight=".26mm">
                  <v:stroke dashstyle="dash" joinstyle="miter"/>
                </v:line>
                <v:shape id="Text Box 40" o:spid="_x0000_s1047" type="#_x0000_t202" style="position:absolute;left:6351;top:479;width:94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" stroked="f" strokecolor="gray">
                  <v:stroke joinstyle="round"/>
                  <v:textbox inset="0,0,0,0">
                    <w:txbxContent>
                      <w:p w14:paraId="329D368A" w14:textId="402F6B8E" w:rsidR="007543EC" w:rsidRDefault="007543EC" w:rsidP="008549D9">
                        <w:pPr>
                          <w:keepNext/>
                          <w:keepLines/>
                          <w:pageBreakBefore/>
                          <w:rPr>
                            <w:sz w:val="22"/>
                            <w:szCs w:val="22"/>
                          </w:rPr>
                        </w:pPr>
                        <w:r>
                          <w:rPr>
                            <w:sz w:val="22"/>
                            <w:szCs w:val="22"/>
                          </w:rPr>
                          <w:t>LOC</w:t>
                        </w:r>
                      </w:p>
                    </w:txbxContent>
                  </v:textbox>
                </v:shape>
                <v:rect id="Rectangle 41" o:spid="_x0000_s1048" style="position:absolute;left:2158;top:1530;width:287;height:6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" strokeweight=".26mm"/>
                <v:rect id="Rectangle 42" o:spid="_x0000_s1049" style="position:absolute;left:6552;top:1528;width:287;height:6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" strokeweight=".26mm"/>
                <v:shape id="Text Box 43" o:spid="_x0000_s1050" type="#_x0000_t202" style="position:absolute;left:3713;top:1194;width:25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" stroked="f" strokecolor="gray">
                  <v:stroke joinstyle="round"/>
                  <v:textbox inset="0,0,0,0">
                    <w:txbxContent>
                      <w:p w14:paraId="1AF019B9" w14:textId="0EAB8B44" w:rsidR="007543EC" w:rsidRDefault="007543EC" w:rsidP="008549D9">
                        <w:pPr>
                          <w:keepNext/>
                          <w:keepLines/>
                          <w:pageBreakBefore/>
                          <w:rPr>
                            <w:sz w:val="22"/>
                            <w:szCs w:val="22"/>
                          </w:rPr>
                        </w:pPr>
                        <w:r>
                          <w:rPr>
                            <w:sz w:val="22"/>
                            <w:szCs w:val="22"/>
                          </w:rPr>
                          <w:t>LOR [1]</w:t>
                        </w:r>
                      </w:p>
                    </w:txbxContent>
                  </v:textbox>
                </v:shape>
                <v:line id="Line 44" o:spid="_x0000_s1051" style="position:absolute;flip:y;visibility:visible;mso-wrap-style:square" from="2470,1849" to="6551,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" strokeweight=".26mm">
                  <v:stroke endarrow="block" joinstyle="miter"/>
                </v:line>
                <w10:wrap type="topAndBottom" anchorx="margin"/>
              </v:group>
            </w:pict>
          </mc:Fallback>
        </mc:AlternateContent>
      </w:r>
      <w:r w:rsidR="009C30E6" w:rsidRPr="00595066">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w:t>
      </w:r>
      <w:r w:rsidR="0002100F" w:rsidRPr="00595066">
        <w:t xml:space="preserve">. </w:t>
      </w:r>
      <w:r w:rsidR="009C30E6" w:rsidRPr="00595066">
        <w:t>See the note within the PL datatype definition in HL7 version 2.6 chapter 2A Control (DataTypes) page 53 which spells out PL component ordering.</w:t>
      </w:r>
    </w:p>
    <w:p w14:paraId="23E59CA6" w14:textId="77777777" w:rsidR="00954DE6" w:rsidRPr="00595066" w:rsidRDefault="00D815DA" w:rsidP="000221B7">
      <w:pPr>
        <w:pStyle w:val="FigureTitle"/>
      </w:pPr>
      <w:r w:rsidRPr="00595066">
        <w:t>Figure X.4.2.2</w:t>
      </w:r>
      <w:r w:rsidR="0038671D" w:rsidRPr="00595066">
        <w:t>.2</w:t>
      </w:r>
      <w:r w:rsidRPr="00595066">
        <w:t>-1: Basic Process Flow in MEMLS Profile</w:t>
      </w:r>
    </w:p>
    <w:p w14:paraId="237868EF" w14:textId="77777777" w:rsidR="00954DE6" w:rsidRPr="00595066" w:rsidRDefault="00D815DA">
      <w:pPr>
        <w:pStyle w:val="Heading2"/>
        <w:numPr>
          <w:ilvl w:val="0"/>
          <w:numId w:val="0"/>
        </w:numPr>
      </w:pPr>
      <w:bookmarkStart w:id="226" w:name="_Toc390935427"/>
      <w:bookmarkStart w:id="227" w:name="_Toc390935934"/>
      <w:bookmarkStart w:id="228" w:name="_Toc390936209"/>
      <w:bookmarkStart w:id="229" w:name="_Toc390936626"/>
      <w:bookmarkStart w:id="230" w:name="_Toc177639768"/>
      <w:r w:rsidRPr="00595066">
        <w:t>X.5 MEMLS Security Considerations</w:t>
      </w:r>
      <w:bookmarkEnd w:id="226"/>
      <w:bookmarkEnd w:id="227"/>
      <w:bookmarkEnd w:id="228"/>
      <w:bookmarkEnd w:id="229"/>
      <w:bookmarkEnd w:id="230"/>
    </w:p>
    <w:p w14:paraId="5D5E5930" w14:textId="77777777" w:rsidR="00954DE6" w:rsidRPr="00595066" w:rsidRDefault="00D815DA" w:rsidP="0038671D">
      <w:pPr>
        <w:pStyle w:val="BodyText"/>
      </w:pPr>
      <w:r w:rsidRPr="00595066">
        <w:t xml:space="preserve">During the Profile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4C7962" w:rsidRPr="00595066">
        <w:t>Profile</w:t>
      </w:r>
      <w:r w:rsidRPr="00595066">
        <w:t xml:space="preserve">. The operational environment risk </w:t>
      </w:r>
      <w:r w:rsidRPr="00595066">
        <w:lastRenderedPageBreak/>
        <w:t>assessment, following ISO 80001, will determine the actual security and safety controls employed.</w:t>
      </w:r>
    </w:p>
    <w:p w14:paraId="07906167" w14:textId="77777777" w:rsidR="00954DE6" w:rsidRPr="00595066" w:rsidRDefault="00D815DA">
      <w:pPr>
        <w:pStyle w:val="Heading2"/>
        <w:numPr>
          <w:ilvl w:val="0"/>
          <w:numId w:val="0"/>
        </w:numPr>
      </w:pPr>
      <w:bookmarkStart w:id="231" w:name="_Toc390935428"/>
      <w:bookmarkStart w:id="232" w:name="_Toc390935935"/>
      <w:bookmarkStart w:id="233" w:name="_Toc390936210"/>
      <w:bookmarkStart w:id="234" w:name="_Toc390936627"/>
      <w:bookmarkStart w:id="235" w:name="_Toc177639769"/>
      <w:r w:rsidRPr="00595066">
        <w:t>X.6 MEMLS Cross Profile Considerations</w:t>
      </w:r>
      <w:bookmarkEnd w:id="231"/>
      <w:bookmarkEnd w:id="232"/>
      <w:bookmarkEnd w:id="233"/>
      <w:bookmarkEnd w:id="234"/>
      <w:bookmarkEnd w:id="235"/>
    </w:p>
    <w:p w14:paraId="48F57386" w14:textId="77777777" w:rsidR="00954DE6" w:rsidRPr="00595066" w:rsidRDefault="00D815DA" w:rsidP="0038671D">
      <w:pPr>
        <w:pStyle w:val="BodyText"/>
      </w:pPr>
      <w:r w:rsidRPr="00595066">
        <w:t>An LOR is likely to also be a DEC DOR, an IPEC DOR, an ACM AR, or MEMDMC DIOR. There is no grouping required.</w:t>
      </w:r>
    </w:p>
    <w:p w14:paraId="0B5DC3FC" w14:textId="77777777" w:rsidR="00954DE6" w:rsidRPr="00595066" w:rsidRDefault="00D815DA" w:rsidP="0038671D">
      <w:pPr>
        <w:pStyle w:val="BodyText"/>
      </w:pPr>
      <w:r w:rsidRPr="00595066">
        <w:t>An LOC is likely to also be a DEC DOC, an IPEC DOC, an ACM AM, or MEMDMC DIOC. There is no grouping required.</w:t>
      </w:r>
    </w:p>
    <w:p w14:paraId="27344808" w14:textId="77777777" w:rsidR="00954DE6" w:rsidRPr="00595066" w:rsidRDefault="00954DE6" w:rsidP="0038671D">
      <w:pPr>
        <w:pStyle w:val="BodyText"/>
      </w:pPr>
    </w:p>
    <w:p w14:paraId="1BBC1833" w14:textId="77777777" w:rsidR="00954DE6" w:rsidRPr="00595066" w:rsidRDefault="00954DE6">
      <w:pPr>
        <w:pStyle w:val="BodyText"/>
      </w:pPr>
    </w:p>
    <w:p w14:paraId="19F92656" w14:textId="77777777" w:rsidR="00954DE6" w:rsidRPr="00595066" w:rsidRDefault="00954DE6">
      <w:pPr>
        <w:pStyle w:val="BodyText"/>
      </w:pPr>
    </w:p>
    <w:p w14:paraId="06406180" w14:textId="77777777" w:rsidR="00954DE6" w:rsidRPr="00595066" w:rsidRDefault="00D815DA">
      <w:pPr>
        <w:pStyle w:val="PartTitle"/>
      </w:pPr>
      <w:bookmarkStart w:id="236" w:name="_Toc177639770"/>
      <w:r w:rsidRPr="00595066">
        <w:lastRenderedPageBreak/>
        <w:t>Volume 2 – Transactions</w:t>
      </w:r>
      <w:bookmarkEnd w:id="236"/>
    </w:p>
    <w:p w14:paraId="6EE91E13" w14:textId="7A2AED2A" w:rsidR="00954DE6" w:rsidRPr="00595066" w:rsidRDefault="00D815DA">
      <w:pPr>
        <w:pStyle w:val="EditorInstructions"/>
        <w:rPr>
          <w:lang w:eastAsia="en-US"/>
        </w:rPr>
      </w:pPr>
      <w:r w:rsidRPr="00595066">
        <w:t xml:space="preserve">Add </w:t>
      </w:r>
      <w:r w:rsidR="00B7675E" w:rsidRPr="00595066">
        <w:t>S</w:t>
      </w:r>
      <w:r w:rsidRPr="00595066">
        <w:t>ection 3.</w:t>
      </w:r>
      <w:r w:rsidR="001F6848" w:rsidRPr="00595066">
        <w:t xml:space="preserve">16 </w:t>
      </w:r>
    </w:p>
    <w:p w14:paraId="0033B00C" w14:textId="5BD95B64" w:rsidR="00954DE6" w:rsidRPr="00595066" w:rsidRDefault="001F6848">
      <w:pPr>
        <w:pStyle w:val="Heading2"/>
        <w:numPr>
          <w:ilvl w:val="0"/>
          <w:numId w:val="0"/>
        </w:numPr>
      </w:pPr>
      <w:bookmarkStart w:id="237" w:name="_Toc390935429"/>
      <w:bookmarkStart w:id="238" w:name="_Toc390935936"/>
      <w:bookmarkStart w:id="239" w:name="_Toc390936211"/>
      <w:bookmarkStart w:id="240" w:name="_Toc390936628"/>
      <w:bookmarkStart w:id="241" w:name="_Toc177639771"/>
      <w:r w:rsidRPr="00595066">
        <w:t>3.16</w:t>
      </w:r>
      <w:r w:rsidR="00D815DA" w:rsidRPr="00595066">
        <w:t xml:space="preserve"> Report Location Observation (RLO) [PCD-16]</w:t>
      </w:r>
      <w:bookmarkEnd w:id="237"/>
      <w:bookmarkEnd w:id="238"/>
      <w:bookmarkEnd w:id="239"/>
      <w:bookmarkEnd w:id="240"/>
      <w:bookmarkEnd w:id="241"/>
    </w:p>
    <w:p w14:paraId="59F57AA0" w14:textId="772ED418" w:rsidR="00954DE6" w:rsidRPr="00595066" w:rsidRDefault="001F6848">
      <w:pPr>
        <w:pStyle w:val="Heading3"/>
        <w:numPr>
          <w:ilvl w:val="0"/>
          <w:numId w:val="0"/>
        </w:numPr>
      </w:pPr>
      <w:bookmarkStart w:id="242" w:name="_Toc390935430"/>
      <w:bookmarkStart w:id="243" w:name="_Toc390935937"/>
      <w:bookmarkStart w:id="244" w:name="_Toc390936212"/>
      <w:bookmarkStart w:id="245" w:name="_Toc390936629"/>
      <w:bookmarkStart w:id="246" w:name="_Toc177639772"/>
      <w:r w:rsidRPr="00595066">
        <w:t>3.16</w:t>
      </w:r>
      <w:r w:rsidR="00D815DA" w:rsidRPr="00595066">
        <w:t>.1 Scope</w:t>
      </w:r>
      <w:bookmarkEnd w:id="242"/>
      <w:bookmarkEnd w:id="243"/>
      <w:bookmarkEnd w:id="244"/>
      <w:bookmarkEnd w:id="245"/>
      <w:bookmarkEnd w:id="246"/>
    </w:p>
    <w:p w14:paraId="396E23CB" w14:textId="77777777" w:rsidR="00954DE6" w:rsidRPr="00595066" w:rsidRDefault="00D815DA" w:rsidP="0038671D">
      <w:pPr>
        <w:pStyle w:val="BodyText"/>
      </w:pPr>
      <w:r w:rsidRPr="00595066">
        <w:t>This transaction is used to report location observations for equipment or people.</w:t>
      </w:r>
    </w:p>
    <w:p w14:paraId="515FF88A" w14:textId="74115A03" w:rsidR="00954DE6" w:rsidRPr="00595066" w:rsidRDefault="001F6848">
      <w:pPr>
        <w:pStyle w:val="Heading3"/>
        <w:numPr>
          <w:ilvl w:val="0"/>
          <w:numId w:val="0"/>
        </w:numPr>
      </w:pPr>
      <w:bookmarkStart w:id="247" w:name="_Toc390935431"/>
      <w:bookmarkStart w:id="248" w:name="_Toc390935938"/>
      <w:bookmarkStart w:id="249" w:name="_Toc390936213"/>
      <w:bookmarkStart w:id="250" w:name="_Toc390936630"/>
      <w:bookmarkStart w:id="251" w:name="_Toc177639773"/>
      <w:r w:rsidRPr="00595066">
        <w:t>3.16</w:t>
      </w:r>
      <w:r w:rsidR="00D815DA" w:rsidRPr="00595066">
        <w:t>.2 Actor Roles</w:t>
      </w:r>
      <w:bookmarkEnd w:id="247"/>
      <w:bookmarkEnd w:id="248"/>
      <w:bookmarkEnd w:id="249"/>
      <w:bookmarkEnd w:id="250"/>
      <w:bookmarkEnd w:id="251"/>
    </w:p>
    <w:p w14:paraId="69CE9F25" w14:textId="77777777" w:rsidR="00954DE6" w:rsidRPr="00595066" w:rsidRDefault="00D815DA" w:rsidP="0038671D">
      <w:pPr>
        <w:pStyle w:val="BodyText"/>
      </w:pPr>
      <w:r w:rsidRPr="00595066">
        <w:t>The LOR sends the RLO to the LOC.</w:t>
      </w:r>
    </w:p>
    <w:p w14:paraId="36BC468D" w14:textId="77777777" w:rsidR="00954DE6" w:rsidRPr="00595066" w:rsidRDefault="00954DE6" w:rsidP="0038671D">
      <w:pPr>
        <w:pStyle w:val="BodyText"/>
      </w:pPr>
    </w:p>
    <w:p w14:paraId="6FEB6F94" w14:textId="77777777" w:rsidR="00954DE6" w:rsidRPr="00595066" w:rsidRDefault="00725505">
      <w:pPr>
        <w:pStyle w:val="BodyText"/>
        <w:jc w:val="center"/>
      </w:pPr>
      <w:r w:rsidRPr="00595066">
        <w:rPr>
          <w:noProof/>
          <w:lang w:eastAsia="en-US"/>
        </w:rPr>
        <mc:AlternateContent>
          <mc:Choice Requires="wpg">
            <w:drawing>
              <wp:inline distT="0" distB="0" distL="0" distR="0" wp14:anchorId="6F3F8D71" wp14:editId="52236659">
                <wp:extent cx="3725545" cy="1538605"/>
                <wp:effectExtent l="0" t="0" r="0" b="4445"/>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5545" cy="1538605"/>
                          <a:chOff x="0" y="0"/>
                          <a:chExt cx="5866" cy="2422"/>
                        </a:xfrm>
                      </wpg:grpSpPr>
                      <wps:wsp>
                        <wps:cNvPr id="13" name="Rectangle 9"/>
                        <wps:cNvSpPr>
                          <a:spLocks noChangeArrowheads="1"/>
                        </wps:cNvSpPr>
                        <wps:spPr bwMode="auto">
                          <a:xfrm>
                            <a:off x="0" y="0"/>
                            <a:ext cx="5866" cy="24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4" name="Oval 10"/>
                        <wps:cNvSpPr>
                          <a:spLocks noChangeArrowheads="1"/>
                        </wps:cNvSpPr>
                        <wps:spPr bwMode="auto">
                          <a:xfrm>
                            <a:off x="1997" y="1419"/>
                            <a:ext cx="1952" cy="77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94BCE8" w14:textId="6944AC83" w:rsidR="007543EC" w:rsidRDefault="007543EC">
                              <w:pPr>
                                <w:jc w:val="center"/>
                                <w:rPr>
                                  <w:sz w:val="18"/>
                                </w:rPr>
                              </w:pPr>
                              <w:r>
                                <w:rPr>
                                  <w:sz w:val="18"/>
                                </w:rPr>
                                <w:t>RLO [PCD-16]</w:t>
                              </w:r>
                            </w:p>
                          </w:txbxContent>
                        </wps:txbx>
                        <wps:bodyPr rot="0" vert="horz" wrap="square" lIns="0" tIns="9000" rIns="0" bIns="9000" anchor="t" anchorCtr="0">
                          <a:noAutofit/>
                        </wps:bodyPr>
                      </wps:wsp>
                      <wps:wsp>
                        <wps:cNvPr id="15" name="Text Box 11"/>
                        <wps:cNvSpPr txBox="1">
                          <a:spLocks noChangeArrowheads="1"/>
                        </wps:cNvSpPr>
                        <wps:spPr bwMode="auto">
                          <a:xfrm>
                            <a:off x="270" y="264"/>
                            <a:ext cx="1439" cy="71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00B8E5" w14:textId="29B9D883" w:rsidR="007543EC" w:rsidRDefault="007543EC" w:rsidP="005D576A">
                              <w:pPr>
                                <w:jc w:val="center"/>
                                <w:rPr>
                                  <w:sz w:val="18"/>
                                </w:rPr>
                              </w:pPr>
                              <w:r>
                                <w:rPr>
                                  <w:sz w:val="18"/>
                                </w:rPr>
                                <w:t>LOR</w:t>
                              </w:r>
                            </w:p>
                          </w:txbxContent>
                        </wps:txbx>
                        <wps:bodyPr rot="0" vert="horz" wrap="square" lIns="91440" tIns="45720" rIns="91440" bIns="45720" anchor="t" anchorCtr="0">
                          <a:noAutofit/>
                        </wps:bodyPr>
                      </wps:wsp>
                      <wps:wsp>
                        <wps:cNvPr id="16" name="Line 12"/>
                        <wps:cNvCnPr/>
                        <wps:spPr bwMode="auto">
                          <a:xfrm>
                            <a:off x="1710" y="985"/>
                            <a:ext cx="554" cy="5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3"/>
                        <wps:cNvSpPr txBox="1">
                          <a:spLocks noChangeArrowheads="1"/>
                        </wps:cNvSpPr>
                        <wps:spPr bwMode="auto">
                          <a:xfrm>
                            <a:off x="4170" y="264"/>
                            <a:ext cx="1439" cy="71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1F13BE" w14:textId="1F65E44C" w:rsidR="007543EC" w:rsidRDefault="007543EC" w:rsidP="005D576A">
                              <w:pPr>
                                <w:jc w:val="center"/>
                                <w:rPr>
                                  <w:sz w:val="18"/>
                                </w:rPr>
                              </w:pPr>
                              <w:r>
                                <w:rPr>
                                  <w:sz w:val="18"/>
                                </w:rPr>
                                <w:t>LOC</w:t>
                              </w:r>
                            </w:p>
                          </w:txbxContent>
                        </wps:txbx>
                        <wps:bodyPr rot="0" vert="horz" wrap="square" lIns="91440" tIns="45720" rIns="91440" bIns="45720" anchor="t" anchorCtr="0">
                          <a:noAutofit/>
                        </wps:bodyPr>
                      </wps:wsp>
                      <wps:wsp>
                        <wps:cNvPr id="18" name="Line 14"/>
                        <wps:cNvCnPr/>
                        <wps:spPr bwMode="auto">
                          <a:xfrm flipH="1">
                            <a:off x="3673" y="985"/>
                            <a:ext cx="494" cy="5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6F3F8D71" id="Group 8" o:spid="_x0000_s1052" style="width:293.35pt;height:121.15pt;mso-position-horizontal-relative:char;mso-position-vertical-relative:line" coordsize="5866,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">
                <v:rect id="Rectangle 9" o:spid="_x0000_s1053" style="position:absolute;width:5866;height:24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" filled="f" stroked="f" strokecolor="gray">
                  <v:stroke joinstyle="round"/>
                </v:rect>
                <v:oval id="Oval 10" o:spid="_x0000_s1054" style="position:absolute;left:1997;top:1419;width:1952;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" strokeweight=".26mm">
                  <v:stroke joinstyle="miter"/>
                  <v:textbox inset="0,.25mm,0,.25mm">
                    <w:txbxContent>
                      <w:p w14:paraId="1294BCE8" w14:textId="6944AC83" w:rsidR="007543EC" w:rsidRDefault="007543EC">
                        <w:pPr>
                          <w:jc w:val="center"/>
                          <w:rPr>
                            <w:sz w:val="18"/>
                          </w:rPr>
                        </w:pPr>
                        <w:r>
                          <w:rPr>
                            <w:sz w:val="18"/>
                          </w:rPr>
                          <w:t>RLO [PCD-16]</w:t>
                        </w:r>
                      </w:p>
                    </w:txbxContent>
                  </v:textbox>
                </v:oval>
                <v:shape id="Text Box 11" o:spid="_x0000_s1055" type="#_x0000_t202" style="position:absolute;left:270;top:264;width:143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" strokeweight=".26mm">
                  <v:textbox>
                    <w:txbxContent>
                      <w:p w14:paraId="7700B8E5" w14:textId="29B9D883" w:rsidR="007543EC" w:rsidRDefault="007543EC" w:rsidP="005D576A">
                        <w:pPr>
                          <w:jc w:val="center"/>
                          <w:rPr>
                            <w:sz w:val="18"/>
                          </w:rPr>
                        </w:pPr>
                        <w:r>
                          <w:rPr>
                            <w:sz w:val="18"/>
                          </w:rPr>
                          <w:t>LOR</w:t>
                        </w:r>
                      </w:p>
                    </w:txbxContent>
                  </v:textbox>
                </v:shape>
                <v:line id="Line 12" o:spid="_x0000_s1056" style="position:absolute;visibility:visible;mso-wrap-style:square" from="1710,985" to="2264,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" strokeweight=".26mm">
                  <v:stroke joinstyle="miter"/>
                </v:line>
                <v:shape id="Text Box 13" o:spid="_x0000_s1057" type="#_x0000_t202" style="position:absolute;left:4170;top:264;width:143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" strokeweight=".26mm">
                  <v:textbox>
                    <w:txbxContent>
                      <w:p w14:paraId="6B1F13BE" w14:textId="1F65E44C" w:rsidR="007543EC" w:rsidRDefault="007543EC" w:rsidP="005D576A">
                        <w:pPr>
                          <w:jc w:val="center"/>
                          <w:rPr>
                            <w:sz w:val="18"/>
                          </w:rPr>
                        </w:pPr>
                        <w:r>
                          <w:rPr>
                            <w:sz w:val="18"/>
                          </w:rPr>
                          <w:t>LOC</w:t>
                        </w:r>
                      </w:p>
                    </w:txbxContent>
                  </v:textbox>
                </v:shape>
                <v:line id="Line 14" o:spid="_x0000_s1058" style="position:absolute;flip:x;visibility:visible;mso-wrap-style:square" from="3673,985" to="4167,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" strokeweight=".26mm">
                  <v:stroke joinstyle="miter"/>
                </v:line>
                <w10:anchorlock/>
              </v:group>
            </w:pict>
          </mc:Fallback>
        </mc:AlternateContent>
      </w:r>
    </w:p>
    <w:p w14:paraId="3624713C" w14:textId="6AF9287B" w:rsidR="00954DE6" w:rsidRPr="00595066" w:rsidRDefault="00D815DA">
      <w:pPr>
        <w:pStyle w:val="FigureTitle"/>
      </w:pPr>
      <w:r w:rsidRPr="00595066">
        <w:t xml:space="preserve">Figure </w:t>
      </w:r>
      <w:r w:rsidR="001F6848" w:rsidRPr="00595066">
        <w:t>3.16</w:t>
      </w:r>
      <w:r w:rsidRPr="00595066">
        <w:t>.2-1: Use Case Diagram</w:t>
      </w:r>
    </w:p>
    <w:p w14:paraId="0FBA1FC2" w14:textId="68AD8514" w:rsidR="0038671D" w:rsidRPr="00595066" w:rsidRDefault="00D815DA" w:rsidP="0038671D">
      <w:pPr>
        <w:pStyle w:val="BodyText"/>
      </w:pPr>
      <w:r w:rsidRPr="00595066">
        <w:t xml:space="preserve">The </w:t>
      </w:r>
      <w:r w:rsidR="000221B7" w:rsidRPr="00595066">
        <w:t>r</w:t>
      </w:r>
      <w:r w:rsidRPr="00595066">
        <w:t>oles in this transaction are defined in the following table and may be played by the actors shown here:</w:t>
      </w:r>
    </w:p>
    <w:p w14:paraId="726105E1" w14:textId="63256D1D" w:rsidR="00954DE6" w:rsidRPr="00595066" w:rsidRDefault="00D815DA">
      <w:pPr>
        <w:pStyle w:val="TableTitle"/>
        <w:rPr>
          <w:iCs/>
        </w:rPr>
      </w:pPr>
      <w:r w:rsidRPr="00595066">
        <w:t xml:space="preserve">Table </w:t>
      </w:r>
      <w:r w:rsidR="001F6848" w:rsidRPr="00595066">
        <w:t>3.16</w:t>
      </w:r>
      <w:r w:rsidRPr="00595066">
        <w:t>.2-</w:t>
      </w:r>
      <w:r w:rsidR="008A32D1" w:rsidRPr="00595066">
        <w:t xml:space="preserve">1: </w:t>
      </w:r>
      <w:r w:rsidRPr="00595066">
        <w:t>Actor Roles</w:t>
      </w:r>
    </w:p>
    <w:tbl>
      <w:tblPr>
        <w:tblW w:w="0" w:type="auto"/>
        <w:jc w:val="center"/>
        <w:tblLayout w:type="fixed"/>
        <w:tblCellMar>
          <w:left w:w="115" w:type="dxa"/>
          <w:right w:w="115" w:type="dxa"/>
        </w:tblCellMar>
        <w:tblLook w:val="0000" w:firstRow="0" w:lastRow="0" w:firstColumn="0" w:lastColumn="0" w:noHBand="0" w:noVBand="0"/>
      </w:tblPr>
      <w:tblGrid>
        <w:gridCol w:w="1270"/>
        <w:gridCol w:w="5445"/>
      </w:tblGrid>
      <w:tr w:rsidR="00954DE6" w:rsidRPr="00595066" w14:paraId="2AF70FED" w14:textId="77777777" w:rsidTr="00421698">
        <w:trPr>
          <w:jc w:val="center"/>
        </w:trPr>
        <w:tc>
          <w:tcPr>
            <w:tcW w:w="1270" w:type="dxa"/>
            <w:tcBorders>
              <w:top w:val="single" w:sz="4" w:space="0" w:color="000000"/>
              <w:left w:val="single" w:sz="4" w:space="0" w:color="000000"/>
              <w:bottom w:val="single" w:sz="4" w:space="0" w:color="000000"/>
            </w:tcBorders>
            <w:shd w:val="clear" w:color="auto" w:fill="auto"/>
          </w:tcPr>
          <w:p w14:paraId="0F2B6F9E" w14:textId="77777777" w:rsidR="00954DE6" w:rsidRPr="00595066" w:rsidRDefault="00D815DA">
            <w:pPr>
              <w:pStyle w:val="BodyText"/>
              <w:rPr>
                <w:iCs/>
              </w:rPr>
            </w:pPr>
            <w:r w:rsidRPr="00595066">
              <w:rPr>
                <w:b/>
                <w:iCs/>
              </w:rPr>
              <w:t>Role:</w:t>
            </w:r>
          </w:p>
        </w:tc>
        <w:tc>
          <w:tcPr>
            <w:tcW w:w="5445" w:type="dxa"/>
            <w:tcBorders>
              <w:top w:val="single" w:sz="4" w:space="0" w:color="000000"/>
              <w:left w:val="single" w:sz="4" w:space="0" w:color="000000"/>
              <w:bottom w:val="single" w:sz="4" w:space="0" w:color="000000"/>
              <w:right w:val="single" w:sz="4" w:space="0" w:color="000000"/>
            </w:tcBorders>
            <w:shd w:val="clear" w:color="auto" w:fill="auto"/>
          </w:tcPr>
          <w:p w14:paraId="1065C303" w14:textId="77777777" w:rsidR="00954DE6" w:rsidRPr="00595066" w:rsidRDefault="00D815DA">
            <w:pPr>
              <w:pStyle w:val="BodyText"/>
              <w:rPr>
                <w:b/>
              </w:rPr>
            </w:pPr>
            <w:r w:rsidRPr="00595066">
              <w:rPr>
                <w:iCs/>
              </w:rPr>
              <w:t>Producer</w:t>
            </w:r>
          </w:p>
        </w:tc>
      </w:tr>
      <w:tr w:rsidR="00954DE6" w:rsidRPr="00595066" w14:paraId="7E8CC68D" w14:textId="77777777" w:rsidTr="00421698">
        <w:trPr>
          <w:jc w:val="center"/>
        </w:trPr>
        <w:tc>
          <w:tcPr>
            <w:tcW w:w="1270" w:type="dxa"/>
            <w:tcBorders>
              <w:top w:val="single" w:sz="4" w:space="0" w:color="000000"/>
              <w:left w:val="single" w:sz="4" w:space="0" w:color="000000"/>
              <w:bottom w:val="single" w:sz="4" w:space="0" w:color="000000"/>
            </w:tcBorders>
            <w:shd w:val="clear" w:color="auto" w:fill="auto"/>
          </w:tcPr>
          <w:p w14:paraId="632AB5A9" w14:textId="77777777" w:rsidR="00954DE6" w:rsidRPr="00595066" w:rsidRDefault="00D815DA">
            <w:pPr>
              <w:pStyle w:val="BodyText"/>
            </w:pPr>
            <w:r w:rsidRPr="00595066">
              <w:rPr>
                <w:b/>
              </w:rPr>
              <w:t>Actor(s):</w:t>
            </w:r>
          </w:p>
        </w:tc>
        <w:tc>
          <w:tcPr>
            <w:tcW w:w="5445" w:type="dxa"/>
            <w:tcBorders>
              <w:top w:val="single" w:sz="4" w:space="0" w:color="000000"/>
              <w:left w:val="single" w:sz="4" w:space="0" w:color="000000"/>
              <w:bottom w:val="single" w:sz="4" w:space="0" w:color="000000"/>
              <w:right w:val="single" w:sz="4" w:space="0" w:color="000000"/>
            </w:tcBorders>
            <w:shd w:val="clear" w:color="auto" w:fill="auto"/>
          </w:tcPr>
          <w:p w14:paraId="788807EE" w14:textId="77777777" w:rsidR="00783907" w:rsidRPr="00595066" w:rsidRDefault="00D815DA" w:rsidP="00783907">
            <w:pPr>
              <w:pStyle w:val="BodyText"/>
            </w:pPr>
            <w:r w:rsidRPr="00595066">
              <w:t xml:space="preserve">The following actors may play the role of </w:t>
            </w:r>
            <w:r w:rsidRPr="00595066">
              <w:rPr>
                <w:iCs/>
              </w:rPr>
              <w:t>Producer</w:t>
            </w:r>
            <w:r w:rsidRPr="00595066">
              <w:t>:</w:t>
            </w:r>
          </w:p>
          <w:p w14:paraId="15A5391D" w14:textId="2DD7DC29" w:rsidR="00954DE6" w:rsidRPr="00595066" w:rsidRDefault="00D815DA" w:rsidP="005D576A">
            <w:pPr>
              <w:pStyle w:val="BodyText"/>
              <w:ind w:left="720"/>
              <w:rPr>
                <w:b/>
              </w:rPr>
            </w:pPr>
            <w:r w:rsidRPr="00595066">
              <w:rPr>
                <w:iCs/>
              </w:rPr>
              <w:t>Location Observation Reporter (LOR)</w:t>
            </w:r>
          </w:p>
        </w:tc>
      </w:tr>
      <w:tr w:rsidR="00954DE6" w:rsidRPr="00595066" w14:paraId="733F87BC" w14:textId="77777777" w:rsidTr="00421698">
        <w:trPr>
          <w:jc w:val="center"/>
        </w:trPr>
        <w:tc>
          <w:tcPr>
            <w:tcW w:w="1270" w:type="dxa"/>
            <w:tcBorders>
              <w:top w:val="single" w:sz="4" w:space="0" w:color="000000"/>
              <w:left w:val="single" w:sz="4" w:space="0" w:color="000000"/>
              <w:bottom w:val="single" w:sz="4" w:space="0" w:color="000000"/>
            </w:tcBorders>
            <w:shd w:val="clear" w:color="auto" w:fill="auto"/>
          </w:tcPr>
          <w:p w14:paraId="79AA1830" w14:textId="77777777" w:rsidR="00954DE6" w:rsidRPr="00595066" w:rsidRDefault="00D815DA">
            <w:pPr>
              <w:pStyle w:val="BodyText"/>
            </w:pPr>
            <w:r w:rsidRPr="00595066">
              <w:rPr>
                <w:b/>
              </w:rPr>
              <w:t>Role:</w:t>
            </w:r>
          </w:p>
        </w:tc>
        <w:tc>
          <w:tcPr>
            <w:tcW w:w="5445" w:type="dxa"/>
            <w:tcBorders>
              <w:top w:val="single" w:sz="4" w:space="0" w:color="000000"/>
              <w:left w:val="single" w:sz="4" w:space="0" w:color="000000"/>
              <w:bottom w:val="single" w:sz="4" w:space="0" w:color="000000"/>
              <w:right w:val="single" w:sz="4" w:space="0" w:color="000000"/>
            </w:tcBorders>
            <w:shd w:val="clear" w:color="auto" w:fill="auto"/>
          </w:tcPr>
          <w:p w14:paraId="0D6EEB24" w14:textId="77777777" w:rsidR="00954DE6" w:rsidRPr="00595066" w:rsidRDefault="00D815DA">
            <w:pPr>
              <w:pStyle w:val="BodyText"/>
              <w:rPr>
                <w:b/>
              </w:rPr>
            </w:pPr>
            <w:r w:rsidRPr="00595066">
              <w:t>Consumer</w:t>
            </w:r>
          </w:p>
        </w:tc>
      </w:tr>
      <w:tr w:rsidR="00954DE6" w:rsidRPr="00595066" w14:paraId="3D41971D" w14:textId="77777777" w:rsidTr="00421698">
        <w:trPr>
          <w:jc w:val="center"/>
        </w:trPr>
        <w:tc>
          <w:tcPr>
            <w:tcW w:w="1270" w:type="dxa"/>
            <w:tcBorders>
              <w:top w:val="single" w:sz="4" w:space="0" w:color="000000"/>
              <w:left w:val="single" w:sz="4" w:space="0" w:color="000000"/>
              <w:bottom w:val="single" w:sz="4" w:space="0" w:color="000000"/>
            </w:tcBorders>
            <w:shd w:val="clear" w:color="auto" w:fill="auto"/>
          </w:tcPr>
          <w:p w14:paraId="67473852" w14:textId="77777777" w:rsidR="00954DE6" w:rsidRPr="00595066" w:rsidRDefault="00D815DA">
            <w:pPr>
              <w:pStyle w:val="BodyText"/>
            </w:pPr>
            <w:r w:rsidRPr="00595066">
              <w:rPr>
                <w:b/>
              </w:rPr>
              <w:t>Actor(s):</w:t>
            </w:r>
          </w:p>
        </w:tc>
        <w:tc>
          <w:tcPr>
            <w:tcW w:w="5445" w:type="dxa"/>
            <w:tcBorders>
              <w:top w:val="single" w:sz="4" w:space="0" w:color="000000"/>
              <w:left w:val="single" w:sz="4" w:space="0" w:color="000000"/>
              <w:bottom w:val="single" w:sz="4" w:space="0" w:color="000000"/>
              <w:right w:val="single" w:sz="4" w:space="0" w:color="000000"/>
            </w:tcBorders>
            <w:shd w:val="clear" w:color="auto" w:fill="auto"/>
          </w:tcPr>
          <w:p w14:paraId="324899E6" w14:textId="77777777" w:rsidR="00954DE6" w:rsidRPr="00595066" w:rsidRDefault="00D815DA" w:rsidP="005D576A">
            <w:pPr>
              <w:pStyle w:val="BodyText"/>
            </w:pPr>
            <w:r w:rsidRPr="00595066">
              <w:t>The following actors may play the role of Consumer:</w:t>
            </w:r>
          </w:p>
          <w:p w14:paraId="2644ECEA" w14:textId="77777777" w:rsidR="00954DE6" w:rsidRPr="00595066" w:rsidRDefault="00D815DA">
            <w:pPr>
              <w:pStyle w:val="BodyText"/>
              <w:ind w:left="720"/>
              <w:rPr>
                <w:lang w:eastAsia="en-US"/>
              </w:rPr>
            </w:pPr>
            <w:r w:rsidRPr="00595066">
              <w:t>Location Observation Consumer (LOC)</w:t>
            </w:r>
          </w:p>
        </w:tc>
      </w:tr>
    </w:tbl>
    <w:p w14:paraId="184EFFAA" w14:textId="77777777" w:rsidR="00103A5B" w:rsidRPr="00595066" w:rsidRDefault="00103A5B" w:rsidP="00421698">
      <w:pPr>
        <w:pStyle w:val="BodyText"/>
      </w:pPr>
      <w:bookmarkStart w:id="252" w:name="_Toc390935432"/>
      <w:bookmarkStart w:id="253" w:name="_Toc390935939"/>
      <w:bookmarkStart w:id="254" w:name="_Toc390936214"/>
      <w:bookmarkStart w:id="255" w:name="_Toc390936631"/>
    </w:p>
    <w:p w14:paraId="29B2E537" w14:textId="4D25D694" w:rsidR="00954DE6" w:rsidRPr="00595066" w:rsidRDefault="001F6848">
      <w:pPr>
        <w:pStyle w:val="Heading3"/>
        <w:numPr>
          <w:ilvl w:val="0"/>
          <w:numId w:val="0"/>
        </w:numPr>
      </w:pPr>
      <w:bookmarkStart w:id="256" w:name="_Toc177639774"/>
      <w:r w:rsidRPr="00595066">
        <w:lastRenderedPageBreak/>
        <w:t>3.16</w:t>
      </w:r>
      <w:r w:rsidR="00D815DA" w:rsidRPr="00595066">
        <w:t>.3 Referenced Standards</w:t>
      </w:r>
      <w:bookmarkEnd w:id="252"/>
      <w:bookmarkEnd w:id="253"/>
      <w:bookmarkEnd w:id="254"/>
      <w:bookmarkEnd w:id="255"/>
      <w:bookmarkEnd w:id="256"/>
    </w:p>
    <w:p w14:paraId="4F103B42" w14:textId="7FFDDED3" w:rsidR="00954DE6" w:rsidRPr="00595066" w:rsidRDefault="00E91A45" w:rsidP="0038671D">
      <w:pPr>
        <w:pStyle w:val="BodyText"/>
        <w:rPr>
          <w:i/>
        </w:rPr>
      </w:pPr>
      <w:r w:rsidRPr="00595066">
        <w:t>HL7</w:t>
      </w:r>
      <w:r w:rsidR="00D815DA" w:rsidRPr="00595066">
        <w:t xml:space="preserve"> v2.6, Chapter 7 Observations</w:t>
      </w:r>
      <w:r w:rsidR="00157B57" w:rsidRPr="00595066">
        <w:t xml:space="preserve"> and v2.7, Chapter 7 Observations for the PRT segment</w:t>
      </w:r>
      <w:r w:rsidR="00CE51AD" w:rsidRPr="00595066">
        <w:t xml:space="preserve">, transitioning to </w:t>
      </w:r>
      <w:r w:rsidR="000C3FAD" w:rsidRPr="00595066">
        <w:t>v2.9.x once published for new trigger/template</w:t>
      </w:r>
      <w:r w:rsidR="00226AEE" w:rsidRPr="00595066">
        <w:t>.</w:t>
      </w:r>
    </w:p>
    <w:p w14:paraId="3CBE295F" w14:textId="4C7A3BB7" w:rsidR="00954DE6" w:rsidRPr="00595066" w:rsidRDefault="00D815DA" w:rsidP="0038671D">
      <w:pPr>
        <w:pStyle w:val="BodyText"/>
      </w:pPr>
      <w:r w:rsidRPr="00595066">
        <w:t>IEEE 11073-10101</w:t>
      </w:r>
      <w:r w:rsidR="00226AEE" w:rsidRPr="00595066">
        <w:t xml:space="preserve">, </w:t>
      </w:r>
      <w:r w:rsidR="00475556" w:rsidRPr="00595066">
        <w:t>minimally</w:t>
      </w:r>
      <w:r w:rsidR="00226AEE" w:rsidRPr="00595066">
        <w:t xml:space="preserve"> version B,</w:t>
      </w:r>
      <w:r w:rsidR="00157B57" w:rsidRPr="00595066">
        <w:t xml:space="preserve"> with additional MDC/REFID values not yet in the standard (as identified by MDCX indica</w:t>
      </w:r>
      <w:r w:rsidR="00D51EDD" w:rsidRPr="00595066">
        <w:t>t</w:t>
      </w:r>
      <w:r w:rsidR="00157B57" w:rsidRPr="00595066">
        <w:t>ed value of zero and the interim REFID values).</w:t>
      </w:r>
    </w:p>
    <w:p w14:paraId="6645E58B" w14:textId="29DF2708" w:rsidR="00F42B3A" w:rsidRPr="00595066" w:rsidRDefault="00F42B3A" w:rsidP="0038671D">
      <w:pPr>
        <w:pStyle w:val="BodyText"/>
      </w:pPr>
      <w:r w:rsidRPr="00595066">
        <w:t xml:space="preserve">Identification of some observation identifications (MDC &amp; REFID) </w:t>
      </w:r>
      <w:r w:rsidR="0059232A" w:rsidRPr="00595066">
        <w:t xml:space="preserve">might </w:t>
      </w:r>
      <w:r w:rsidRPr="00595066">
        <w:t xml:space="preserve">not be currently defined in Rosetta Terminology Mapping (RTM) or in IEEE 11073-10101 Nomenclature </w:t>
      </w:r>
      <w:r w:rsidR="00037822" w:rsidRPr="00595066">
        <w:t>in which case</w:t>
      </w:r>
      <w:r w:rsidRPr="00595066">
        <w:t xml:space="preserve"> a submission will be required. </w:t>
      </w:r>
      <w:r w:rsidR="006A10CE" w:rsidRPr="00595066">
        <w:t>These are maintained external to th</w:t>
      </w:r>
      <w:r w:rsidR="00252699" w:rsidRPr="00595066">
        <w:t>is</w:t>
      </w:r>
      <w:r w:rsidR="006A10CE" w:rsidRPr="00595066">
        <w:t xml:space="preserve"> profile and </w:t>
      </w:r>
      <w:r w:rsidR="008A412F" w:rsidRPr="00595066">
        <w:t>thus</w:t>
      </w:r>
      <w:r w:rsidR="006A10CE" w:rsidRPr="00595066">
        <w:t xml:space="preserve"> have a low probability of </w:t>
      </w:r>
      <w:r w:rsidR="008A412F" w:rsidRPr="00595066">
        <w:t xml:space="preserve">new </w:t>
      </w:r>
      <w:r w:rsidR="00252699" w:rsidRPr="00595066">
        <w:t>change propo</w:t>
      </w:r>
      <w:r w:rsidR="00B26A08" w:rsidRPr="00595066">
        <w:t>s</w:t>
      </w:r>
      <w:r w:rsidR="00252699" w:rsidRPr="00595066">
        <w:t>als to this profile</w:t>
      </w:r>
      <w:r w:rsidR="0002100F" w:rsidRPr="00595066">
        <w:t xml:space="preserve">. </w:t>
      </w:r>
      <w:r w:rsidRPr="00595066">
        <w:t>After values are assigned</w:t>
      </w:r>
      <w:r w:rsidR="00B26A08" w:rsidRPr="00595066">
        <w:t>,</w:t>
      </w:r>
      <w:r w:rsidRPr="00595066">
        <w:t xml:space="preserve"> they appear in the </w:t>
      </w:r>
      <w:r w:rsidR="0026457B" w:rsidRPr="00595066">
        <w:t xml:space="preserve">current version of </w:t>
      </w:r>
      <w:r w:rsidRPr="00595066">
        <w:t>Rosetta Terminology Mapping Management System (RTMMS) prior to being balloted for an update to the standard</w:t>
      </w:r>
      <w:r w:rsidR="0041250F" w:rsidRPr="00595066">
        <w:t xml:space="preserve">. </w:t>
      </w:r>
      <w:r w:rsidRPr="00595066">
        <w:t>Once assigned</w:t>
      </w:r>
      <w:r w:rsidR="00B26A08" w:rsidRPr="00595066">
        <w:t>,</w:t>
      </w:r>
      <w:r w:rsidRPr="00595066">
        <w:t xml:space="preserve"> official values implementations </w:t>
      </w:r>
      <w:r w:rsidR="004A6508" w:rsidRPr="00595066">
        <w:t>shall</w:t>
      </w:r>
      <w:r w:rsidRPr="00595066">
        <w:t xml:space="preserve"> use the assigned values.</w:t>
      </w:r>
    </w:p>
    <w:p w14:paraId="224C5621" w14:textId="4FBE3390" w:rsidR="00C06D23" w:rsidRPr="00595066" w:rsidRDefault="008543D1" w:rsidP="0038671D">
      <w:pPr>
        <w:pStyle w:val="BodyText"/>
        <w:rPr>
          <w:lang w:eastAsia="en-US"/>
        </w:rPr>
      </w:pPr>
      <w:r w:rsidRPr="00595066">
        <w:rPr>
          <w:lang w:eastAsia="en-US"/>
        </w:rPr>
        <w:t>Below is a mapping table with an indication as to whether or not the REFID string changed from the trial to the allocated values</w:t>
      </w:r>
      <w:r w:rsidR="0002100F" w:rsidRPr="00595066">
        <w:rPr>
          <w:lang w:eastAsia="en-US"/>
        </w:rPr>
        <w:t xml:space="preserve">. </w:t>
      </w:r>
      <w:r w:rsidRPr="00595066">
        <w:rPr>
          <w:lang w:eastAsia="en-US"/>
        </w:rPr>
        <w:t>To reduce transcription errors, table content has been kept to a minimum</w:t>
      </w:r>
      <w:r w:rsidR="0002100F" w:rsidRPr="00595066">
        <w:rPr>
          <w:lang w:eastAsia="en-US"/>
        </w:rPr>
        <w:t xml:space="preserve">. </w:t>
      </w:r>
      <w:r w:rsidRPr="00595066">
        <w:rPr>
          <w:lang w:eastAsia="en-US"/>
        </w:rPr>
        <w:t>For additional details, such as value descriptions, units of measure, partition codes, and enumerations, refer to the IEEE 11073-10101 standard (normative and balloted versions) or RTMMS.</w:t>
      </w:r>
    </w:p>
    <w:p w14:paraId="2D9DBA2D" w14:textId="23A224AB" w:rsidR="00687F63" w:rsidRPr="00595066" w:rsidRDefault="002C0534" w:rsidP="008549D9">
      <w:pPr>
        <w:pStyle w:val="TableTitle"/>
        <w:rPr>
          <w:lang w:eastAsia="en-US"/>
        </w:rPr>
      </w:pPr>
      <w:r w:rsidRPr="00595066">
        <w:rPr>
          <w:lang w:eastAsia="en-US"/>
        </w:rPr>
        <w:t xml:space="preserve">Table 3.16.3-1: IEEE Nomenclature Mapping from </w:t>
      </w:r>
      <w:r w:rsidR="002F2CE2" w:rsidRPr="00595066">
        <w:rPr>
          <w:lang w:eastAsia="en-US"/>
        </w:rPr>
        <w:t>preliminary to assigned</w:t>
      </w:r>
    </w:p>
    <w:tbl>
      <w:tblPr>
        <w:tblStyle w:val="TableGrid"/>
        <w:tblW w:w="9812" w:type="dxa"/>
        <w:tblLook w:val="04A0" w:firstRow="1" w:lastRow="0" w:firstColumn="1" w:lastColumn="0" w:noHBand="0" w:noVBand="1"/>
      </w:tblPr>
      <w:tblGrid>
        <w:gridCol w:w="4460"/>
        <w:gridCol w:w="4430"/>
        <w:gridCol w:w="1216"/>
      </w:tblGrid>
      <w:tr w:rsidR="00E40C11" w:rsidRPr="00595066" w14:paraId="4F701F33" w14:textId="77777777" w:rsidTr="008549D9">
        <w:trPr>
          <w:cantSplit/>
          <w:tblHeader/>
        </w:trPr>
        <w:tc>
          <w:tcPr>
            <w:tcW w:w="4458" w:type="dxa"/>
            <w:shd w:val="clear" w:color="auto" w:fill="D9D9D9" w:themeFill="background1" w:themeFillShade="D9"/>
            <w:vAlign w:val="center"/>
          </w:tcPr>
          <w:p w14:paraId="5F059AE9" w14:textId="4DFAE2B5" w:rsidR="00481A1E" w:rsidRPr="00595066" w:rsidRDefault="00481A1E" w:rsidP="008549D9">
            <w:pPr>
              <w:pStyle w:val="TableEntryHeader"/>
              <w:rPr>
                <w:lang w:eastAsia="en-US"/>
              </w:rPr>
            </w:pPr>
            <w:r w:rsidRPr="00595066">
              <w:rPr>
                <w:lang w:eastAsia="en-US"/>
              </w:rPr>
              <w:t>Trial Values</w:t>
            </w:r>
          </w:p>
        </w:tc>
        <w:tc>
          <w:tcPr>
            <w:tcW w:w="4194" w:type="dxa"/>
            <w:shd w:val="clear" w:color="auto" w:fill="D9D9D9" w:themeFill="background1" w:themeFillShade="D9"/>
            <w:vAlign w:val="center"/>
          </w:tcPr>
          <w:p w14:paraId="7514BCC6" w14:textId="2CD80D9A" w:rsidR="00481A1E" w:rsidRPr="00595066" w:rsidRDefault="00481A1E" w:rsidP="008549D9">
            <w:pPr>
              <w:pStyle w:val="TableEntryHeader"/>
              <w:rPr>
                <w:lang w:eastAsia="en-US"/>
              </w:rPr>
            </w:pPr>
            <w:r w:rsidRPr="00595066">
              <w:rPr>
                <w:lang w:eastAsia="en-US"/>
              </w:rPr>
              <w:t>Allocated Values</w:t>
            </w:r>
          </w:p>
        </w:tc>
        <w:tc>
          <w:tcPr>
            <w:tcW w:w="1160" w:type="dxa"/>
            <w:shd w:val="clear" w:color="auto" w:fill="D9D9D9" w:themeFill="background1" w:themeFillShade="D9"/>
            <w:vAlign w:val="center"/>
          </w:tcPr>
          <w:p w14:paraId="379AF9DB" w14:textId="778E8A3C" w:rsidR="00481A1E" w:rsidRPr="00595066" w:rsidRDefault="00481A1E" w:rsidP="008549D9">
            <w:pPr>
              <w:pStyle w:val="TableEntryHeader"/>
              <w:rPr>
                <w:lang w:eastAsia="en-US"/>
              </w:rPr>
            </w:pPr>
            <w:r w:rsidRPr="00595066">
              <w:rPr>
                <w:lang w:eastAsia="en-US"/>
              </w:rPr>
              <w:t>Changed</w:t>
            </w:r>
          </w:p>
        </w:tc>
      </w:tr>
      <w:tr w:rsidR="00E40C11" w:rsidRPr="00595066" w14:paraId="7D9A5610" w14:textId="77777777" w:rsidTr="00E40C11">
        <w:tc>
          <w:tcPr>
            <w:tcW w:w="4458" w:type="dxa"/>
          </w:tcPr>
          <w:p w14:paraId="1B69BCCC" w14:textId="54B5321A" w:rsidR="00481A1E" w:rsidRPr="00595066" w:rsidRDefault="00481A1E" w:rsidP="008549D9">
            <w:pPr>
              <w:pStyle w:val="TableEntry"/>
              <w:rPr>
                <w:lang w:eastAsia="en-US"/>
              </w:rPr>
            </w:pPr>
            <w:r w:rsidRPr="00595066">
              <w:t>0^MDCX_EVT_LS_DEVICE</w:t>
            </w:r>
          </w:p>
        </w:tc>
        <w:tc>
          <w:tcPr>
            <w:tcW w:w="4194" w:type="dxa"/>
          </w:tcPr>
          <w:p w14:paraId="427CACB6" w14:textId="464FEADC" w:rsidR="00481A1E" w:rsidRPr="00595066" w:rsidRDefault="00481A1E" w:rsidP="008549D9">
            <w:pPr>
              <w:pStyle w:val="TableEntry"/>
              <w:rPr>
                <w:lang w:eastAsia="en-US"/>
              </w:rPr>
            </w:pPr>
            <w:r w:rsidRPr="00595066">
              <w:t>203776^MDC_EVT_LS_DEVICE^MDC</w:t>
            </w:r>
          </w:p>
        </w:tc>
        <w:tc>
          <w:tcPr>
            <w:tcW w:w="1160" w:type="dxa"/>
            <w:vAlign w:val="center"/>
          </w:tcPr>
          <w:p w14:paraId="43FA8A59" w14:textId="02F1C47B" w:rsidR="00481A1E" w:rsidRPr="00595066" w:rsidRDefault="00481A1E" w:rsidP="008549D9">
            <w:pPr>
              <w:pStyle w:val="TableEntry"/>
              <w:rPr>
                <w:lang w:eastAsia="en-US"/>
              </w:rPr>
            </w:pPr>
            <w:r w:rsidRPr="00595066">
              <w:t>N</w:t>
            </w:r>
          </w:p>
        </w:tc>
      </w:tr>
      <w:tr w:rsidR="00E40C11" w:rsidRPr="00595066" w14:paraId="7319ABBC" w14:textId="77777777" w:rsidTr="00E40C11">
        <w:tc>
          <w:tcPr>
            <w:tcW w:w="4458" w:type="dxa"/>
          </w:tcPr>
          <w:p w14:paraId="24E4ACEF" w14:textId="100B4BE6" w:rsidR="00481A1E" w:rsidRPr="00595066" w:rsidRDefault="00481A1E" w:rsidP="008549D9">
            <w:pPr>
              <w:pStyle w:val="TableEntry"/>
              <w:rPr>
                <w:lang w:eastAsia="en-US"/>
              </w:rPr>
            </w:pPr>
            <w:r w:rsidRPr="00595066">
              <w:t>0^MDCX_EVT_LS_PERSON</w:t>
            </w:r>
          </w:p>
        </w:tc>
        <w:tc>
          <w:tcPr>
            <w:tcW w:w="4194" w:type="dxa"/>
          </w:tcPr>
          <w:p w14:paraId="73CB0FE2" w14:textId="1C6B664A" w:rsidR="00481A1E" w:rsidRPr="00FB14A6" w:rsidRDefault="00481A1E" w:rsidP="008549D9">
            <w:pPr>
              <w:pStyle w:val="TableEntry"/>
              <w:rPr>
                <w:lang w:val="sv-SE" w:eastAsia="en-US"/>
              </w:rPr>
            </w:pPr>
            <w:r w:rsidRPr="00FB14A6">
              <w:rPr>
                <w:lang w:val="sv-SE"/>
              </w:rPr>
              <w:t>203778^MDC_EVT_LS_PERSON^MDC</w:t>
            </w:r>
          </w:p>
        </w:tc>
        <w:tc>
          <w:tcPr>
            <w:tcW w:w="1160" w:type="dxa"/>
            <w:vAlign w:val="center"/>
          </w:tcPr>
          <w:p w14:paraId="502D40BE" w14:textId="5F3FE40C" w:rsidR="00481A1E" w:rsidRPr="00595066" w:rsidRDefault="00481A1E" w:rsidP="008549D9">
            <w:pPr>
              <w:pStyle w:val="TableEntry"/>
              <w:rPr>
                <w:lang w:eastAsia="en-US"/>
              </w:rPr>
            </w:pPr>
            <w:r w:rsidRPr="00595066">
              <w:t>N</w:t>
            </w:r>
          </w:p>
        </w:tc>
      </w:tr>
      <w:tr w:rsidR="00E40C11" w:rsidRPr="00595066" w14:paraId="5990428F" w14:textId="77777777" w:rsidTr="00E40C11">
        <w:tc>
          <w:tcPr>
            <w:tcW w:w="4458" w:type="dxa"/>
          </w:tcPr>
          <w:p w14:paraId="3ADE4F05" w14:textId="311C7EEC" w:rsidR="00481A1E" w:rsidRPr="00595066" w:rsidRDefault="00481A1E" w:rsidP="008549D9">
            <w:pPr>
              <w:pStyle w:val="TableEntry"/>
              <w:rPr>
                <w:lang w:eastAsia="en-US"/>
              </w:rPr>
            </w:pPr>
            <w:r w:rsidRPr="00595066">
              <w:t>0^MDCX_LS_ATTR_NAME^MDC</w:t>
            </w:r>
          </w:p>
        </w:tc>
        <w:tc>
          <w:tcPr>
            <w:tcW w:w="4194" w:type="dxa"/>
          </w:tcPr>
          <w:p w14:paraId="7D8A593D" w14:textId="2D3DE00E" w:rsidR="00481A1E" w:rsidRPr="00595066" w:rsidRDefault="00481A1E" w:rsidP="008549D9">
            <w:pPr>
              <w:pStyle w:val="TableEntry"/>
              <w:rPr>
                <w:lang w:eastAsia="en-US"/>
              </w:rPr>
            </w:pPr>
            <w:r w:rsidRPr="00595066">
              <w:t>68512^MDC_ATTR_LS_NAME^MDC</w:t>
            </w:r>
          </w:p>
        </w:tc>
        <w:tc>
          <w:tcPr>
            <w:tcW w:w="1160" w:type="dxa"/>
            <w:vAlign w:val="center"/>
          </w:tcPr>
          <w:p w14:paraId="3F8E84FA" w14:textId="39C93507" w:rsidR="00481A1E" w:rsidRPr="00595066" w:rsidRDefault="00481A1E" w:rsidP="008549D9">
            <w:pPr>
              <w:pStyle w:val="TableEntry"/>
              <w:rPr>
                <w:lang w:eastAsia="en-US"/>
              </w:rPr>
            </w:pPr>
            <w:r w:rsidRPr="00595066">
              <w:t>Y</w:t>
            </w:r>
          </w:p>
        </w:tc>
      </w:tr>
      <w:tr w:rsidR="00E40C11" w:rsidRPr="00595066" w14:paraId="52C4CD56" w14:textId="77777777" w:rsidTr="00E40C11">
        <w:tc>
          <w:tcPr>
            <w:tcW w:w="4458" w:type="dxa"/>
          </w:tcPr>
          <w:p w14:paraId="0E565CB1" w14:textId="7704335E" w:rsidR="00481A1E" w:rsidRPr="00595066" w:rsidRDefault="00481A1E" w:rsidP="008549D9">
            <w:pPr>
              <w:pStyle w:val="TableEntry"/>
              <w:rPr>
                <w:lang w:eastAsia="en-US"/>
              </w:rPr>
            </w:pPr>
            <w:r w:rsidRPr="00595066">
              <w:t>0^MDCX_LS_ATTR_LOCATION^MDC</w:t>
            </w:r>
          </w:p>
        </w:tc>
        <w:tc>
          <w:tcPr>
            <w:tcW w:w="4194" w:type="dxa"/>
          </w:tcPr>
          <w:p w14:paraId="222EA5A1" w14:textId="77339794" w:rsidR="00481A1E" w:rsidRPr="00595066" w:rsidRDefault="00481A1E" w:rsidP="008549D9">
            <w:pPr>
              <w:pStyle w:val="TableEntry"/>
              <w:rPr>
                <w:lang w:eastAsia="en-US"/>
              </w:rPr>
            </w:pPr>
            <w:r w:rsidRPr="00595066">
              <w:t>68513^MDC_ ATTR_LS_LOCATION^MDC</w:t>
            </w:r>
          </w:p>
        </w:tc>
        <w:tc>
          <w:tcPr>
            <w:tcW w:w="1160" w:type="dxa"/>
            <w:vAlign w:val="center"/>
          </w:tcPr>
          <w:p w14:paraId="7294D538" w14:textId="114B017A" w:rsidR="00481A1E" w:rsidRPr="00595066" w:rsidRDefault="00481A1E" w:rsidP="008549D9">
            <w:pPr>
              <w:pStyle w:val="TableEntry"/>
              <w:rPr>
                <w:lang w:eastAsia="en-US"/>
              </w:rPr>
            </w:pPr>
            <w:r w:rsidRPr="00595066">
              <w:t>Y</w:t>
            </w:r>
          </w:p>
        </w:tc>
      </w:tr>
      <w:tr w:rsidR="00E40C11" w:rsidRPr="00595066" w14:paraId="2A98B893" w14:textId="77777777" w:rsidTr="00E40C11">
        <w:tc>
          <w:tcPr>
            <w:tcW w:w="4458" w:type="dxa"/>
          </w:tcPr>
          <w:p w14:paraId="63065028" w14:textId="058470C7" w:rsidR="00481A1E" w:rsidRPr="00595066" w:rsidRDefault="00481A1E" w:rsidP="008549D9">
            <w:pPr>
              <w:pStyle w:val="TableEntry"/>
              <w:rPr>
                <w:lang w:eastAsia="en-US"/>
              </w:rPr>
            </w:pPr>
            <w:r w:rsidRPr="00595066">
              <w:t>0^MDCX_LS_ATTR_ADDRESS^MDC</w:t>
            </w:r>
          </w:p>
        </w:tc>
        <w:tc>
          <w:tcPr>
            <w:tcW w:w="4194" w:type="dxa"/>
          </w:tcPr>
          <w:p w14:paraId="043DE84D" w14:textId="44E73266" w:rsidR="00481A1E" w:rsidRPr="00595066" w:rsidRDefault="00481A1E" w:rsidP="008549D9">
            <w:pPr>
              <w:pStyle w:val="TableEntry"/>
              <w:rPr>
                <w:lang w:eastAsia="en-US"/>
              </w:rPr>
            </w:pPr>
            <w:r w:rsidRPr="00595066">
              <w:t>68514^MDC_ATTR_LS_ADDRESS^MDC</w:t>
            </w:r>
          </w:p>
        </w:tc>
        <w:tc>
          <w:tcPr>
            <w:tcW w:w="1160" w:type="dxa"/>
            <w:vAlign w:val="center"/>
          </w:tcPr>
          <w:p w14:paraId="56057650" w14:textId="74853E0E" w:rsidR="00481A1E" w:rsidRPr="00595066" w:rsidRDefault="00481A1E" w:rsidP="008549D9">
            <w:pPr>
              <w:pStyle w:val="TableEntry"/>
              <w:rPr>
                <w:lang w:eastAsia="en-US"/>
              </w:rPr>
            </w:pPr>
            <w:r w:rsidRPr="00595066">
              <w:t>Y</w:t>
            </w:r>
          </w:p>
        </w:tc>
      </w:tr>
      <w:tr w:rsidR="00E40C11" w:rsidRPr="00595066" w14:paraId="54F2295E" w14:textId="77777777" w:rsidTr="00E40C11">
        <w:tc>
          <w:tcPr>
            <w:tcW w:w="4458" w:type="dxa"/>
          </w:tcPr>
          <w:p w14:paraId="3FEDAD41" w14:textId="36AA9878" w:rsidR="00481A1E" w:rsidRPr="00595066" w:rsidRDefault="00481A1E" w:rsidP="008549D9">
            <w:pPr>
              <w:pStyle w:val="TableEntry"/>
              <w:rPr>
                <w:lang w:eastAsia="en-US"/>
              </w:rPr>
            </w:pPr>
            <w:r w:rsidRPr="00595066">
              <w:t>none</w:t>
            </w:r>
          </w:p>
        </w:tc>
        <w:tc>
          <w:tcPr>
            <w:tcW w:w="4194" w:type="dxa"/>
          </w:tcPr>
          <w:p w14:paraId="1C1C65E4" w14:textId="49A81753" w:rsidR="00481A1E" w:rsidRPr="00595066" w:rsidRDefault="00481A1E" w:rsidP="008549D9">
            <w:pPr>
              <w:pStyle w:val="TableEntry"/>
              <w:rPr>
                <w:lang w:eastAsia="en-US"/>
              </w:rPr>
            </w:pPr>
            <w:r w:rsidRPr="00595066">
              <w:t>68515^MDC_ATTR_LS_PHASE^MDC</w:t>
            </w:r>
          </w:p>
        </w:tc>
        <w:tc>
          <w:tcPr>
            <w:tcW w:w="1160" w:type="dxa"/>
            <w:vAlign w:val="center"/>
          </w:tcPr>
          <w:p w14:paraId="087D960D" w14:textId="50939BED" w:rsidR="00481A1E" w:rsidRPr="00595066" w:rsidRDefault="00481A1E" w:rsidP="008549D9">
            <w:pPr>
              <w:pStyle w:val="TableEntry"/>
              <w:rPr>
                <w:lang w:eastAsia="en-US"/>
              </w:rPr>
            </w:pPr>
            <w:r w:rsidRPr="00595066">
              <w:t>N</w:t>
            </w:r>
          </w:p>
        </w:tc>
      </w:tr>
      <w:tr w:rsidR="00E40C11" w:rsidRPr="00595066" w14:paraId="17CE6DCC" w14:textId="77777777" w:rsidTr="00E40C11">
        <w:tc>
          <w:tcPr>
            <w:tcW w:w="4458" w:type="dxa"/>
          </w:tcPr>
          <w:p w14:paraId="6929E146" w14:textId="49D1A598" w:rsidR="00481A1E" w:rsidRPr="00595066" w:rsidRDefault="00481A1E" w:rsidP="008549D9">
            <w:pPr>
              <w:pStyle w:val="TableEntry"/>
              <w:rPr>
                <w:lang w:eastAsia="en-US"/>
              </w:rPr>
            </w:pPr>
            <w:r w:rsidRPr="00595066">
              <w:t>0^MDCX_LS_ATTR_REF_NAME^MDC</w:t>
            </w:r>
          </w:p>
        </w:tc>
        <w:tc>
          <w:tcPr>
            <w:tcW w:w="4194" w:type="dxa"/>
          </w:tcPr>
          <w:p w14:paraId="06B42A60" w14:textId="0ACA9189" w:rsidR="00481A1E" w:rsidRPr="00595066" w:rsidRDefault="00481A1E" w:rsidP="008549D9">
            <w:pPr>
              <w:pStyle w:val="TableEntry"/>
              <w:rPr>
                <w:lang w:eastAsia="en-US"/>
              </w:rPr>
            </w:pPr>
            <w:r w:rsidRPr="00595066">
              <w:t>68517^MDC_ATTR_LS_REF_NAME^MDC</w:t>
            </w:r>
          </w:p>
        </w:tc>
        <w:tc>
          <w:tcPr>
            <w:tcW w:w="1160" w:type="dxa"/>
            <w:vAlign w:val="center"/>
          </w:tcPr>
          <w:p w14:paraId="48CA6696" w14:textId="183DFC07" w:rsidR="00481A1E" w:rsidRPr="00595066" w:rsidRDefault="00481A1E" w:rsidP="008549D9">
            <w:pPr>
              <w:pStyle w:val="TableEntry"/>
              <w:rPr>
                <w:lang w:eastAsia="en-US"/>
              </w:rPr>
            </w:pPr>
            <w:r w:rsidRPr="00595066">
              <w:t>Y</w:t>
            </w:r>
          </w:p>
        </w:tc>
      </w:tr>
      <w:tr w:rsidR="009D42DB" w:rsidRPr="00595066" w14:paraId="04640EE7" w14:textId="77777777" w:rsidTr="00E40C11">
        <w:tc>
          <w:tcPr>
            <w:tcW w:w="4458" w:type="dxa"/>
          </w:tcPr>
          <w:p w14:paraId="00814998" w14:textId="1CFA686B" w:rsidR="00481A1E" w:rsidRPr="00595066" w:rsidRDefault="00481A1E" w:rsidP="008549D9">
            <w:pPr>
              <w:pStyle w:val="TableEntry"/>
              <w:rPr>
                <w:lang w:eastAsia="en-US"/>
              </w:rPr>
            </w:pPr>
            <w:r w:rsidRPr="00595066">
              <w:t>none</w:t>
            </w:r>
          </w:p>
        </w:tc>
        <w:tc>
          <w:tcPr>
            <w:tcW w:w="4194" w:type="dxa"/>
          </w:tcPr>
          <w:p w14:paraId="7AF0EC82" w14:textId="4D849C79" w:rsidR="00481A1E" w:rsidRPr="00595066" w:rsidRDefault="00481A1E" w:rsidP="008549D9">
            <w:pPr>
              <w:pStyle w:val="TableEntry"/>
              <w:rPr>
                <w:lang w:eastAsia="en-US"/>
              </w:rPr>
            </w:pPr>
            <w:r w:rsidRPr="00595066">
              <w:t>68518^MDC_ATTR_LS_REF_GPS^MDC</w:t>
            </w:r>
          </w:p>
        </w:tc>
        <w:tc>
          <w:tcPr>
            <w:tcW w:w="1160" w:type="dxa"/>
            <w:vAlign w:val="center"/>
          </w:tcPr>
          <w:p w14:paraId="07AE4273" w14:textId="7373B25C" w:rsidR="00481A1E" w:rsidRPr="00595066" w:rsidRDefault="00481A1E" w:rsidP="008549D9">
            <w:pPr>
              <w:pStyle w:val="TableEntry"/>
              <w:rPr>
                <w:lang w:eastAsia="en-US"/>
              </w:rPr>
            </w:pPr>
            <w:r w:rsidRPr="00595066">
              <w:t>N</w:t>
            </w:r>
          </w:p>
        </w:tc>
      </w:tr>
      <w:tr w:rsidR="009D42DB" w:rsidRPr="00595066" w14:paraId="20C6E62E" w14:textId="77777777" w:rsidTr="00E40C11">
        <w:tc>
          <w:tcPr>
            <w:tcW w:w="4458" w:type="dxa"/>
          </w:tcPr>
          <w:p w14:paraId="246C49DC" w14:textId="388E5C8C" w:rsidR="00481A1E" w:rsidRPr="00595066" w:rsidRDefault="00481A1E" w:rsidP="008549D9">
            <w:pPr>
              <w:pStyle w:val="TableEntry"/>
              <w:rPr>
                <w:lang w:eastAsia="en-US"/>
              </w:rPr>
            </w:pPr>
            <w:r w:rsidRPr="00595066">
              <w:t>none</w:t>
            </w:r>
          </w:p>
        </w:tc>
        <w:tc>
          <w:tcPr>
            <w:tcW w:w="4194" w:type="dxa"/>
          </w:tcPr>
          <w:p w14:paraId="695A4EF7" w14:textId="48813AB4" w:rsidR="00481A1E" w:rsidRPr="00595066" w:rsidRDefault="00481A1E" w:rsidP="008549D9">
            <w:pPr>
              <w:pStyle w:val="TableEntry"/>
              <w:rPr>
                <w:lang w:eastAsia="en-US"/>
              </w:rPr>
            </w:pPr>
            <w:r w:rsidRPr="00595066">
              <w:t>68519^MDC_ATTR_LS_REF_GPS_LAT^MDC</w:t>
            </w:r>
          </w:p>
        </w:tc>
        <w:tc>
          <w:tcPr>
            <w:tcW w:w="1160" w:type="dxa"/>
            <w:vAlign w:val="center"/>
          </w:tcPr>
          <w:p w14:paraId="489455F6" w14:textId="20B5EF0C" w:rsidR="00481A1E" w:rsidRPr="00595066" w:rsidRDefault="00481A1E" w:rsidP="008549D9">
            <w:pPr>
              <w:pStyle w:val="TableEntry"/>
              <w:rPr>
                <w:lang w:eastAsia="en-US"/>
              </w:rPr>
            </w:pPr>
            <w:r w:rsidRPr="00595066">
              <w:t>N</w:t>
            </w:r>
          </w:p>
        </w:tc>
      </w:tr>
      <w:tr w:rsidR="009D42DB" w:rsidRPr="00595066" w14:paraId="70B612DE" w14:textId="77777777" w:rsidTr="00E40C11">
        <w:tc>
          <w:tcPr>
            <w:tcW w:w="4458" w:type="dxa"/>
          </w:tcPr>
          <w:p w14:paraId="51C5C240" w14:textId="7EA06929" w:rsidR="00481A1E" w:rsidRPr="00595066" w:rsidRDefault="00481A1E" w:rsidP="008549D9">
            <w:pPr>
              <w:pStyle w:val="TableEntry"/>
              <w:rPr>
                <w:lang w:eastAsia="en-US"/>
              </w:rPr>
            </w:pPr>
            <w:r w:rsidRPr="00595066">
              <w:t>none</w:t>
            </w:r>
          </w:p>
        </w:tc>
        <w:tc>
          <w:tcPr>
            <w:tcW w:w="4194" w:type="dxa"/>
          </w:tcPr>
          <w:p w14:paraId="2ABA01B8" w14:textId="6AEF46DF" w:rsidR="00481A1E" w:rsidRPr="00595066" w:rsidRDefault="00481A1E" w:rsidP="008549D9">
            <w:pPr>
              <w:pStyle w:val="TableEntry"/>
              <w:rPr>
                <w:lang w:eastAsia="en-US"/>
              </w:rPr>
            </w:pPr>
            <w:r w:rsidRPr="00595066">
              <w:t>68520^MDC_ATTR_LS_REF_GPS_LON^MDC</w:t>
            </w:r>
          </w:p>
        </w:tc>
        <w:tc>
          <w:tcPr>
            <w:tcW w:w="1160" w:type="dxa"/>
            <w:vAlign w:val="center"/>
          </w:tcPr>
          <w:p w14:paraId="3CE0BBF9" w14:textId="787ED850" w:rsidR="00481A1E" w:rsidRPr="00595066" w:rsidRDefault="00481A1E" w:rsidP="008549D9">
            <w:pPr>
              <w:pStyle w:val="TableEntry"/>
              <w:rPr>
                <w:lang w:eastAsia="en-US"/>
              </w:rPr>
            </w:pPr>
            <w:r w:rsidRPr="00595066">
              <w:t>N</w:t>
            </w:r>
          </w:p>
        </w:tc>
      </w:tr>
      <w:tr w:rsidR="009D42DB" w:rsidRPr="00595066" w14:paraId="69489801" w14:textId="77777777" w:rsidTr="00E40C11">
        <w:tc>
          <w:tcPr>
            <w:tcW w:w="4458" w:type="dxa"/>
          </w:tcPr>
          <w:p w14:paraId="27746849" w14:textId="353D6648" w:rsidR="00481A1E" w:rsidRPr="00595066" w:rsidRDefault="00481A1E" w:rsidP="008549D9">
            <w:pPr>
              <w:pStyle w:val="TableEntry"/>
              <w:rPr>
                <w:lang w:eastAsia="en-US"/>
              </w:rPr>
            </w:pPr>
            <w:r w:rsidRPr="00595066">
              <w:t>none</w:t>
            </w:r>
          </w:p>
        </w:tc>
        <w:tc>
          <w:tcPr>
            <w:tcW w:w="4194" w:type="dxa"/>
          </w:tcPr>
          <w:p w14:paraId="37D18EEA" w14:textId="0F899D51" w:rsidR="00481A1E" w:rsidRPr="00595066" w:rsidRDefault="00481A1E" w:rsidP="008549D9">
            <w:pPr>
              <w:pStyle w:val="TableEntry"/>
              <w:rPr>
                <w:lang w:eastAsia="en-US"/>
              </w:rPr>
            </w:pPr>
            <w:r w:rsidRPr="00595066">
              <w:t>68521^MDC_ATTR_LS_REF_GPS_ALT^MDC</w:t>
            </w:r>
          </w:p>
        </w:tc>
        <w:tc>
          <w:tcPr>
            <w:tcW w:w="1160" w:type="dxa"/>
            <w:vAlign w:val="center"/>
          </w:tcPr>
          <w:p w14:paraId="7D646B0A" w14:textId="2D64F901" w:rsidR="00481A1E" w:rsidRPr="00595066" w:rsidRDefault="00481A1E" w:rsidP="008549D9">
            <w:pPr>
              <w:pStyle w:val="TableEntry"/>
              <w:rPr>
                <w:lang w:eastAsia="en-US"/>
              </w:rPr>
            </w:pPr>
            <w:r w:rsidRPr="00595066">
              <w:t>N</w:t>
            </w:r>
          </w:p>
        </w:tc>
      </w:tr>
      <w:tr w:rsidR="009D42DB" w:rsidRPr="00595066" w14:paraId="79C0C683" w14:textId="77777777" w:rsidTr="00E40C11">
        <w:tc>
          <w:tcPr>
            <w:tcW w:w="4458" w:type="dxa"/>
          </w:tcPr>
          <w:p w14:paraId="01BA8E26" w14:textId="15B16745" w:rsidR="00481A1E" w:rsidRPr="00595066" w:rsidRDefault="00481A1E" w:rsidP="008549D9">
            <w:pPr>
              <w:pStyle w:val="TableEntry"/>
              <w:rPr>
                <w:lang w:eastAsia="en-US"/>
              </w:rPr>
            </w:pPr>
            <w:r w:rsidRPr="00595066">
              <w:t>none</w:t>
            </w:r>
          </w:p>
        </w:tc>
        <w:tc>
          <w:tcPr>
            <w:tcW w:w="4194" w:type="dxa"/>
          </w:tcPr>
          <w:p w14:paraId="6CEBFCB4" w14:textId="51D3759E" w:rsidR="00481A1E" w:rsidRPr="00595066" w:rsidRDefault="00481A1E" w:rsidP="008549D9">
            <w:pPr>
              <w:pStyle w:val="TableEntry"/>
              <w:rPr>
                <w:lang w:eastAsia="en-US"/>
              </w:rPr>
            </w:pPr>
            <w:r w:rsidRPr="00595066">
              <w:t>68522^MDC_ATTR_LS_REF_GPS_BEARING^MDC</w:t>
            </w:r>
          </w:p>
        </w:tc>
        <w:tc>
          <w:tcPr>
            <w:tcW w:w="1160" w:type="dxa"/>
            <w:vAlign w:val="center"/>
          </w:tcPr>
          <w:p w14:paraId="344A6860" w14:textId="3854070A" w:rsidR="00481A1E" w:rsidRPr="00595066" w:rsidRDefault="00481A1E" w:rsidP="008549D9">
            <w:pPr>
              <w:pStyle w:val="TableEntry"/>
              <w:rPr>
                <w:lang w:eastAsia="en-US"/>
              </w:rPr>
            </w:pPr>
            <w:r w:rsidRPr="00595066">
              <w:t>N</w:t>
            </w:r>
          </w:p>
        </w:tc>
      </w:tr>
      <w:tr w:rsidR="009D42DB" w:rsidRPr="00595066" w14:paraId="1CE23DA1" w14:textId="77777777" w:rsidTr="00E40C11">
        <w:tc>
          <w:tcPr>
            <w:tcW w:w="4458" w:type="dxa"/>
          </w:tcPr>
          <w:p w14:paraId="118DD029" w14:textId="0A9EDFE8" w:rsidR="00481A1E" w:rsidRPr="00595066" w:rsidRDefault="00481A1E" w:rsidP="008549D9">
            <w:pPr>
              <w:pStyle w:val="TableEntry"/>
              <w:rPr>
                <w:lang w:eastAsia="en-US"/>
              </w:rPr>
            </w:pPr>
            <w:r w:rsidRPr="00595066">
              <w:t>none</w:t>
            </w:r>
          </w:p>
        </w:tc>
        <w:tc>
          <w:tcPr>
            <w:tcW w:w="4194" w:type="dxa"/>
          </w:tcPr>
          <w:p w14:paraId="087764ED" w14:textId="0C006F85" w:rsidR="00481A1E" w:rsidRPr="00595066" w:rsidRDefault="00481A1E" w:rsidP="008549D9">
            <w:pPr>
              <w:pStyle w:val="TableEntry"/>
              <w:rPr>
                <w:lang w:eastAsia="en-US"/>
              </w:rPr>
            </w:pPr>
            <w:r w:rsidRPr="00595066">
              <w:t>68523^MDC_ATTR_LS_REF LIMITS^MDC</w:t>
            </w:r>
          </w:p>
        </w:tc>
        <w:tc>
          <w:tcPr>
            <w:tcW w:w="1160" w:type="dxa"/>
            <w:vAlign w:val="center"/>
          </w:tcPr>
          <w:p w14:paraId="67679C21" w14:textId="07C3098D" w:rsidR="00481A1E" w:rsidRPr="00595066" w:rsidRDefault="00481A1E" w:rsidP="008549D9">
            <w:pPr>
              <w:pStyle w:val="TableEntry"/>
              <w:rPr>
                <w:lang w:eastAsia="en-US"/>
              </w:rPr>
            </w:pPr>
            <w:r w:rsidRPr="00595066">
              <w:t>N</w:t>
            </w:r>
          </w:p>
        </w:tc>
      </w:tr>
      <w:tr w:rsidR="009D42DB" w:rsidRPr="00595066" w14:paraId="39102541" w14:textId="77777777" w:rsidTr="00E40C11">
        <w:tc>
          <w:tcPr>
            <w:tcW w:w="4458" w:type="dxa"/>
          </w:tcPr>
          <w:p w14:paraId="2CA31421" w14:textId="60521D98" w:rsidR="00481A1E" w:rsidRPr="00595066" w:rsidRDefault="00481A1E" w:rsidP="008549D9">
            <w:pPr>
              <w:pStyle w:val="TableEntry"/>
              <w:rPr>
                <w:lang w:eastAsia="en-US"/>
              </w:rPr>
            </w:pPr>
            <w:r w:rsidRPr="00595066">
              <w:t>none</w:t>
            </w:r>
          </w:p>
        </w:tc>
        <w:tc>
          <w:tcPr>
            <w:tcW w:w="4194" w:type="dxa"/>
          </w:tcPr>
          <w:p w14:paraId="07480A49" w14:textId="494632F9" w:rsidR="00481A1E" w:rsidRPr="00595066" w:rsidRDefault="00481A1E" w:rsidP="008549D9">
            <w:pPr>
              <w:pStyle w:val="TableEntry"/>
              <w:rPr>
                <w:lang w:eastAsia="en-US"/>
              </w:rPr>
            </w:pPr>
            <w:r w:rsidRPr="00595066">
              <w:t>68524^MDC_ATTR_LS_COORD_XYZ^MDC</w:t>
            </w:r>
          </w:p>
        </w:tc>
        <w:tc>
          <w:tcPr>
            <w:tcW w:w="1160" w:type="dxa"/>
            <w:vAlign w:val="center"/>
          </w:tcPr>
          <w:p w14:paraId="71BF5341" w14:textId="251E63BC" w:rsidR="00481A1E" w:rsidRPr="00595066" w:rsidRDefault="00481A1E" w:rsidP="008549D9">
            <w:pPr>
              <w:pStyle w:val="TableEntry"/>
              <w:rPr>
                <w:lang w:eastAsia="en-US"/>
              </w:rPr>
            </w:pPr>
            <w:r w:rsidRPr="00595066">
              <w:t>N</w:t>
            </w:r>
          </w:p>
        </w:tc>
      </w:tr>
      <w:tr w:rsidR="009D42DB" w:rsidRPr="00595066" w14:paraId="14B4374A" w14:textId="77777777" w:rsidTr="00E40C11">
        <w:tc>
          <w:tcPr>
            <w:tcW w:w="4458" w:type="dxa"/>
          </w:tcPr>
          <w:p w14:paraId="4E9FFBCF" w14:textId="19E4DEA5" w:rsidR="00481A1E" w:rsidRPr="00595066" w:rsidRDefault="00481A1E" w:rsidP="008549D9">
            <w:pPr>
              <w:pStyle w:val="TableEntry"/>
              <w:rPr>
                <w:lang w:eastAsia="en-US"/>
              </w:rPr>
            </w:pPr>
            <w:r w:rsidRPr="00595066">
              <w:t>0^MDCX_LS_ATTR_COORD_X^MDC</w:t>
            </w:r>
          </w:p>
        </w:tc>
        <w:tc>
          <w:tcPr>
            <w:tcW w:w="4194" w:type="dxa"/>
          </w:tcPr>
          <w:p w14:paraId="6A8C2557" w14:textId="7C3E0E05" w:rsidR="00481A1E" w:rsidRPr="00595066" w:rsidRDefault="00481A1E" w:rsidP="008549D9">
            <w:pPr>
              <w:pStyle w:val="TableEntry"/>
              <w:rPr>
                <w:lang w:eastAsia="en-US"/>
              </w:rPr>
            </w:pPr>
            <w:r w:rsidRPr="00595066">
              <w:t>68525^MDC_ATTR_LS_COORD_X^MDC</w:t>
            </w:r>
          </w:p>
        </w:tc>
        <w:tc>
          <w:tcPr>
            <w:tcW w:w="1160" w:type="dxa"/>
            <w:vAlign w:val="center"/>
          </w:tcPr>
          <w:p w14:paraId="1D815F16" w14:textId="73ACCADA" w:rsidR="00481A1E" w:rsidRPr="00595066" w:rsidRDefault="00481A1E" w:rsidP="008549D9">
            <w:pPr>
              <w:pStyle w:val="TableEntry"/>
              <w:rPr>
                <w:lang w:eastAsia="en-US"/>
              </w:rPr>
            </w:pPr>
            <w:r w:rsidRPr="00595066">
              <w:t>Y</w:t>
            </w:r>
          </w:p>
        </w:tc>
      </w:tr>
      <w:tr w:rsidR="009D42DB" w:rsidRPr="00595066" w14:paraId="46546562" w14:textId="77777777" w:rsidTr="00E40C11">
        <w:tc>
          <w:tcPr>
            <w:tcW w:w="4458" w:type="dxa"/>
          </w:tcPr>
          <w:p w14:paraId="61D4C0DB" w14:textId="46EF02E8" w:rsidR="00481A1E" w:rsidRPr="00595066" w:rsidRDefault="00481A1E" w:rsidP="008549D9">
            <w:pPr>
              <w:pStyle w:val="TableEntry"/>
              <w:rPr>
                <w:lang w:eastAsia="en-US"/>
              </w:rPr>
            </w:pPr>
            <w:r w:rsidRPr="00595066">
              <w:t>0^MDCX_LS_ATTR_COORD_Y^MDC</w:t>
            </w:r>
          </w:p>
        </w:tc>
        <w:tc>
          <w:tcPr>
            <w:tcW w:w="4194" w:type="dxa"/>
          </w:tcPr>
          <w:p w14:paraId="39F76E9F" w14:textId="5A4F65E8" w:rsidR="00481A1E" w:rsidRPr="00595066" w:rsidRDefault="00481A1E" w:rsidP="008549D9">
            <w:pPr>
              <w:pStyle w:val="TableEntry"/>
              <w:rPr>
                <w:lang w:eastAsia="en-US"/>
              </w:rPr>
            </w:pPr>
            <w:r w:rsidRPr="00595066">
              <w:t>68526^MDC_ATTR_LS_COORD_Y^MDC</w:t>
            </w:r>
          </w:p>
        </w:tc>
        <w:tc>
          <w:tcPr>
            <w:tcW w:w="1160" w:type="dxa"/>
            <w:vAlign w:val="center"/>
          </w:tcPr>
          <w:p w14:paraId="645B942A" w14:textId="33055724" w:rsidR="00481A1E" w:rsidRPr="00595066" w:rsidRDefault="00481A1E" w:rsidP="008549D9">
            <w:pPr>
              <w:pStyle w:val="TableEntry"/>
              <w:rPr>
                <w:lang w:eastAsia="en-US"/>
              </w:rPr>
            </w:pPr>
            <w:r w:rsidRPr="00595066">
              <w:t>Y</w:t>
            </w:r>
          </w:p>
        </w:tc>
      </w:tr>
      <w:tr w:rsidR="009D42DB" w:rsidRPr="00595066" w14:paraId="0FC66157" w14:textId="77777777" w:rsidTr="00E40C11">
        <w:tc>
          <w:tcPr>
            <w:tcW w:w="4458" w:type="dxa"/>
          </w:tcPr>
          <w:p w14:paraId="73C10FA7" w14:textId="6EECBC18" w:rsidR="00481A1E" w:rsidRPr="00595066" w:rsidRDefault="00481A1E" w:rsidP="008549D9">
            <w:pPr>
              <w:pStyle w:val="TableEntry"/>
              <w:rPr>
                <w:lang w:eastAsia="en-US"/>
              </w:rPr>
            </w:pPr>
            <w:r w:rsidRPr="00595066">
              <w:t>0^MDCX_LS_ATTR_COORD_Z^MDC</w:t>
            </w:r>
          </w:p>
        </w:tc>
        <w:tc>
          <w:tcPr>
            <w:tcW w:w="4194" w:type="dxa"/>
          </w:tcPr>
          <w:p w14:paraId="5082791F" w14:textId="0AF8D185" w:rsidR="00481A1E" w:rsidRPr="00595066" w:rsidRDefault="00481A1E" w:rsidP="008549D9">
            <w:pPr>
              <w:pStyle w:val="TableEntry"/>
              <w:rPr>
                <w:lang w:eastAsia="en-US"/>
              </w:rPr>
            </w:pPr>
            <w:r w:rsidRPr="00595066">
              <w:t>68527^MDC_ATTR_LS_COORD_Z^MDC</w:t>
            </w:r>
          </w:p>
        </w:tc>
        <w:tc>
          <w:tcPr>
            <w:tcW w:w="1160" w:type="dxa"/>
            <w:vAlign w:val="center"/>
          </w:tcPr>
          <w:p w14:paraId="386D730D" w14:textId="068A84E8" w:rsidR="00481A1E" w:rsidRPr="00595066" w:rsidRDefault="00481A1E" w:rsidP="008549D9">
            <w:pPr>
              <w:pStyle w:val="TableEntry"/>
              <w:rPr>
                <w:lang w:eastAsia="en-US"/>
              </w:rPr>
            </w:pPr>
            <w:r w:rsidRPr="00595066">
              <w:t>Y</w:t>
            </w:r>
          </w:p>
        </w:tc>
      </w:tr>
      <w:tr w:rsidR="009D42DB" w:rsidRPr="00595066" w14:paraId="3C94E757" w14:textId="77777777" w:rsidTr="00E40C11">
        <w:tc>
          <w:tcPr>
            <w:tcW w:w="4458" w:type="dxa"/>
          </w:tcPr>
          <w:p w14:paraId="0C081CD2" w14:textId="0B19647E" w:rsidR="00481A1E" w:rsidRPr="00595066" w:rsidRDefault="00481A1E" w:rsidP="008549D9">
            <w:pPr>
              <w:pStyle w:val="TableEntry"/>
              <w:rPr>
                <w:lang w:eastAsia="en-US"/>
              </w:rPr>
            </w:pPr>
            <w:r w:rsidRPr="00595066">
              <w:t>none</w:t>
            </w:r>
          </w:p>
        </w:tc>
        <w:tc>
          <w:tcPr>
            <w:tcW w:w="4194" w:type="dxa"/>
          </w:tcPr>
          <w:p w14:paraId="2E466D45" w14:textId="6830EFB1" w:rsidR="00481A1E" w:rsidRPr="00595066" w:rsidRDefault="00481A1E" w:rsidP="008549D9">
            <w:pPr>
              <w:pStyle w:val="TableEntry"/>
              <w:rPr>
                <w:lang w:eastAsia="en-US"/>
              </w:rPr>
            </w:pPr>
            <w:r w:rsidRPr="00595066">
              <w:t>68528^MDC_ATTR_LS_COORD_XYZ_ACCY^MDC</w:t>
            </w:r>
          </w:p>
        </w:tc>
        <w:tc>
          <w:tcPr>
            <w:tcW w:w="1160" w:type="dxa"/>
            <w:vAlign w:val="center"/>
          </w:tcPr>
          <w:p w14:paraId="5EDAC6C2" w14:textId="386842CD" w:rsidR="00481A1E" w:rsidRPr="00595066" w:rsidRDefault="00481A1E" w:rsidP="008549D9">
            <w:pPr>
              <w:pStyle w:val="TableEntry"/>
              <w:rPr>
                <w:lang w:eastAsia="en-US"/>
              </w:rPr>
            </w:pPr>
            <w:r w:rsidRPr="00595066">
              <w:t>N</w:t>
            </w:r>
          </w:p>
        </w:tc>
      </w:tr>
      <w:tr w:rsidR="009D42DB" w:rsidRPr="00595066" w14:paraId="12791B18" w14:textId="77777777" w:rsidTr="00E40C11">
        <w:tc>
          <w:tcPr>
            <w:tcW w:w="4458" w:type="dxa"/>
          </w:tcPr>
          <w:p w14:paraId="6B37FC9F" w14:textId="12D782B9" w:rsidR="00481A1E" w:rsidRPr="00595066" w:rsidRDefault="00481A1E" w:rsidP="008549D9">
            <w:pPr>
              <w:pStyle w:val="TableEntry"/>
              <w:rPr>
                <w:lang w:eastAsia="en-US"/>
              </w:rPr>
            </w:pPr>
            <w:r w:rsidRPr="00595066">
              <w:t>0^MDCX_LS_ATTR_COORD_X_ACCURACY^MDC</w:t>
            </w:r>
          </w:p>
        </w:tc>
        <w:tc>
          <w:tcPr>
            <w:tcW w:w="4194" w:type="dxa"/>
          </w:tcPr>
          <w:p w14:paraId="5DE3449D" w14:textId="70BEBB49" w:rsidR="00481A1E" w:rsidRPr="00595066" w:rsidRDefault="00481A1E" w:rsidP="008549D9">
            <w:pPr>
              <w:pStyle w:val="TableEntry"/>
              <w:rPr>
                <w:lang w:eastAsia="en-US"/>
              </w:rPr>
            </w:pPr>
            <w:r w:rsidRPr="00595066">
              <w:t>68529^MDC_ATTR_LS_COORD_X_ACCY^MDC</w:t>
            </w:r>
          </w:p>
        </w:tc>
        <w:tc>
          <w:tcPr>
            <w:tcW w:w="1160" w:type="dxa"/>
            <w:vAlign w:val="center"/>
          </w:tcPr>
          <w:p w14:paraId="72CC27C1" w14:textId="6023D5AE" w:rsidR="00481A1E" w:rsidRPr="00595066" w:rsidRDefault="00481A1E" w:rsidP="008549D9">
            <w:pPr>
              <w:pStyle w:val="TableEntry"/>
              <w:rPr>
                <w:lang w:eastAsia="en-US"/>
              </w:rPr>
            </w:pPr>
            <w:r w:rsidRPr="00595066">
              <w:t>Y</w:t>
            </w:r>
          </w:p>
        </w:tc>
      </w:tr>
      <w:tr w:rsidR="009D42DB" w:rsidRPr="00595066" w14:paraId="708BF06B" w14:textId="77777777" w:rsidTr="00E40C11">
        <w:tc>
          <w:tcPr>
            <w:tcW w:w="4458" w:type="dxa"/>
          </w:tcPr>
          <w:p w14:paraId="23EA8D59" w14:textId="59C95F48" w:rsidR="00481A1E" w:rsidRPr="00595066" w:rsidRDefault="00481A1E" w:rsidP="008549D9">
            <w:pPr>
              <w:pStyle w:val="TableEntry"/>
              <w:rPr>
                <w:lang w:eastAsia="en-US"/>
              </w:rPr>
            </w:pPr>
            <w:r w:rsidRPr="00595066">
              <w:lastRenderedPageBreak/>
              <w:t>0^MDCX_LS_ATTR_COORD_Y_ACCURACY^MDC</w:t>
            </w:r>
          </w:p>
        </w:tc>
        <w:tc>
          <w:tcPr>
            <w:tcW w:w="4194" w:type="dxa"/>
          </w:tcPr>
          <w:p w14:paraId="783D56CF" w14:textId="1D593CA7" w:rsidR="00481A1E" w:rsidRPr="00595066" w:rsidRDefault="00481A1E" w:rsidP="008549D9">
            <w:pPr>
              <w:pStyle w:val="TableEntry"/>
              <w:rPr>
                <w:lang w:eastAsia="en-US"/>
              </w:rPr>
            </w:pPr>
            <w:r w:rsidRPr="00595066">
              <w:t>68530^MDC_ATTR_LS_COORD_Y_ACCY^MDC</w:t>
            </w:r>
          </w:p>
        </w:tc>
        <w:tc>
          <w:tcPr>
            <w:tcW w:w="1160" w:type="dxa"/>
            <w:vAlign w:val="center"/>
          </w:tcPr>
          <w:p w14:paraId="64384E57" w14:textId="037890F0" w:rsidR="00481A1E" w:rsidRPr="00595066" w:rsidRDefault="00481A1E" w:rsidP="008549D9">
            <w:pPr>
              <w:pStyle w:val="TableEntry"/>
              <w:rPr>
                <w:lang w:eastAsia="en-US"/>
              </w:rPr>
            </w:pPr>
            <w:r w:rsidRPr="00595066">
              <w:rPr>
                <w:lang w:eastAsia="en-US"/>
              </w:rPr>
              <w:t>Y</w:t>
            </w:r>
          </w:p>
        </w:tc>
      </w:tr>
      <w:tr w:rsidR="009D42DB" w:rsidRPr="00595066" w14:paraId="5635D586" w14:textId="77777777" w:rsidTr="00E40C11">
        <w:tc>
          <w:tcPr>
            <w:tcW w:w="4458" w:type="dxa"/>
          </w:tcPr>
          <w:p w14:paraId="40C8C7A7" w14:textId="435CF87E" w:rsidR="00481A1E" w:rsidRPr="00595066" w:rsidRDefault="00481A1E" w:rsidP="008549D9">
            <w:pPr>
              <w:pStyle w:val="TableEntry"/>
              <w:rPr>
                <w:lang w:eastAsia="en-US"/>
              </w:rPr>
            </w:pPr>
            <w:r w:rsidRPr="00595066">
              <w:rPr>
                <w:lang w:eastAsia="en-US"/>
              </w:rPr>
              <w:t>0^MDCX_LS_ATTR_COORD_Z_ACCURACY^MDC</w:t>
            </w:r>
          </w:p>
        </w:tc>
        <w:tc>
          <w:tcPr>
            <w:tcW w:w="4194" w:type="dxa"/>
          </w:tcPr>
          <w:p w14:paraId="71A02C1B" w14:textId="60B5C12E" w:rsidR="00481A1E" w:rsidRPr="00595066" w:rsidRDefault="00481A1E" w:rsidP="008549D9">
            <w:pPr>
              <w:pStyle w:val="TableEntry"/>
              <w:rPr>
                <w:lang w:eastAsia="en-US"/>
              </w:rPr>
            </w:pPr>
            <w:r w:rsidRPr="00595066">
              <w:rPr>
                <w:lang w:eastAsia="en-US"/>
              </w:rPr>
              <w:t>68531^MDC_ATTR_LS_COORD_Z_ACCY^MDC</w:t>
            </w:r>
          </w:p>
        </w:tc>
        <w:tc>
          <w:tcPr>
            <w:tcW w:w="1160" w:type="dxa"/>
            <w:vAlign w:val="center"/>
          </w:tcPr>
          <w:p w14:paraId="28C8EADE" w14:textId="37C0DF86" w:rsidR="00481A1E" w:rsidRPr="00595066" w:rsidRDefault="00481A1E" w:rsidP="008549D9">
            <w:pPr>
              <w:pStyle w:val="TableEntry"/>
              <w:rPr>
                <w:lang w:eastAsia="en-US"/>
              </w:rPr>
            </w:pPr>
            <w:r w:rsidRPr="00595066">
              <w:rPr>
                <w:lang w:eastAsia="en-US"/>
              </w:rPr>
              <w:t>Y</w:t>
            </w:r>
          </w:p>
        </w:tc>
      </w:tr>
      <w:tr w:rsidR="009D42DB" w:rsidRPr="00595066" w14:paraId="6E847D6F" w14:textId="77777777" w:rsidTr="00E40C11">
        <w:tc>
          <w:tcPr>
            <w:tcW w:w="4458" w:type="dxa"/>
          </w:tcPr>
          <w:p w14:paraId="3ED9E681" w14:textId="7D4BDB09" w:rsidR="00481A1E" w:rsidRPr="00595066" w:rsidRDefault="00481A1E" w:rsidP="008549D9">
            <w:pPr>
              <w:pStyle w:val="TableEntry"/>
              <w:rPr>
                <w:lang w:eastAsia="en-US"/>
              </w:rPr>
            </w:pPr>
            <w:r w:rsidRPr="00595066">
              <w:rPr>
                <w:lang w:eastAsia="en-US"/>
              </w:rPr>
              <w:t>none</w:t>
            </w:r>
          </w:p>
        </w:tc>
        <w:tc>
          <w:tcPr>
            <w:tcW w:w="4194" w:type="dxa"/>
          </w:tcPr>
          <w:p w14:paraId="486CB090" w14:textId="621EF3C9" w:rsidR="00481A1E" w:rsidRPr="00595066" w:rsidRDefault="00481A1E" w:rsidP="008549D9">
            <w:pPr>
              <w:pStyle w:val="TableEntry"/>
              <w:rPr>
                <w:lang w:eastAsia="en-US"/>
              </w:rPr>
            </w:pPr>
            <w:r w:rsidRPr="00595066">
              <w:rPr>
                <w:lang w:eastAsia="en-US"/>
              </w:rPr>
              <w:t>68532^MDC_ATTR_GPS_COORDINATES</w:t>
            </w:r>
          </w:p>
        </w:tc>
        <w:tc>
          <w:tcPr>
            <w:tcW w:w="1160" w:type="dxa"/>
            <w:vAlign w:val="center"/>
          </w:tcPr>
          <w:p w14:paraId="0CBE6C04" w14:textId="587B4840" w:rsidR="00481A1E" w:rsidRPr="00595066" w:rsidRDefault="00481A1E" w:rsidP="008549D9">
            <w:pPr>
              <w:pStyle w:val="TableEntry"/>
              <w:rPr>
                <w:lang w:eastAsia="en-US"/>
              </w:rPr>
            </w:pPr>
            <w:r w:rsidRPr="00595066">
              <w:rPr>
                <w:lang w:eastAsia="en-US"/>
              </w:rPr>
              <w:t>N</w:t>
            </w:r>
          </w:p>
        </w:tc>
      </w:tr>
      <w:tr w:rsidR="00481A1E" w:rsidRPr="00595066" w14:paraId="3544D039" w14:textId="77777777" w:rsidTr="008549D9">
        <w:tc>
          <w:tcPr>
            <w:tcW w:w="4458" w:type="dxa"/>
          </w:tcPr>
          <w:p w14:paraId="13B6B628" w14:textId="0C8F9E1D" w:rsidR="00481A1E" w:rsidRPr="00595066" w:rsidRDefault="00481A1E" w:rsidP="00481A1E">
            <w:pPr>
              <w:pStyle w:val="TableEntry"/>
              <w:rPr>
                <w:lang w:eastAsia="en-US"/>
              </w:rPr>
            </w:pPr>
            <w:r w:rsidRPr="00595066">
              <w:rPr>
                <w:lang w:eastAsia="en-US"/>
              </w:rPr>
              <w:t>0^MDCX_GPS_ATTR_LATITUDE^MDC</w:t>
            </w:r>
          </w:p>
        </w:tc>
        <w:tc>
          <w:tcPr>
            <w:tcW w:w="4194" w:type="dxa"/>
          </w:tcPr>
          <w:p w14:paraId="6376E775" w14:textId="7CB1705C" w:rsidR="00481A1E" w:rsidRPr="00595066" w:rsidRDefault="00481A1E" w:rsidP="00481A1E">
            <w:pPr>
              <w:pStyle w:val="TableEntry"/>
              <w:rPr>
                <w:lang w:eastAsia="en-US"/>
              </w:rPr>
            </w:pPr>
            <w:r w:rsidRPr="00595066">
              <w:rPr>
                <w:lang w:eastAsia="en-US"/>
              </w:rPr>
              <w:t>68533^MDC_ATTR_GPS_LAT^MDC</w:t>
            </w:r>
          </w:p>
        </w:tc>
        <w:tc>
          <w:tcPr>
            <w:tcW w:w="1160" w:type="dxa"/>
            <w:vAlign w:val="center"/>
          </w:tcPr>
          <w:p w14:paraId="639A65EB" w14:textId="3E30719B" w:rsidR="00481A1E" w:rsidRPr="00595066" w:rsidRDefault="00481A1E" w:rsidP="00481A1E">
            <w:pPr>
              <w:pStyle w:val="TableEntry"/>
              <w:rPr>
                <w:lang w:eastAsia="en-US"/>
              </w:rPr>
            </w:pPr>
            <w:r w:rsidRPr="00595066">
              <w:rPr>
                <w:lang w:eastAsia="en-US"/>
              </w:rPr>
              <w:t>Y</w:t>
            </w:r>
          </w:p>
        </w:tc>
      </w:tr>
      <w:tr w:rsidR="00481A1E" w:rsidRPr="00595066" w14:paraId="10D7E8DD" w14:textId="77777777" w:rsidTr="008549D9">
        <w:tc>
          <w:tcPr>
            <w:tcW w:w="4458" w:type="dxa"/>
          </w:tcPr>
          <w:p w14:paraId="2BF4EB1B" w14:textId="63832EA2" w:rsidR="00481A1E" w:rsidRPr="00595066" w:rsidRDefault="00481A1E" w:rsidP="00481A1E">
            <w:pPr>
              <w:pStyle w:val="TableEntry"/>
              <w:rPr>
                <w:lang w:eastAsia="en-US"/>
              </w:rPr>
            </w:pPr>
            <w:r w:rsidRPr="00595066">
              <w:rPr>
                <w:lang w:eastAsia="en-US"/>
              </w:rPr>
              <w:t>0^MDCX_GPS_ATTR_LONGITUDE^MDC</w:t>
            </w:r>
          </w:p>
        </w:tc>
        <w:tc>
          <w:tcPr>
            <w:tcW w:w="4194" w:type="dxa"/>
          </w:tcPr>
          <w:p w14:paraId="6DEC40D3" w14:textId="3AA0E933" w:rsidR="00481A1E" w:rsidRPr="00595066" w:rsidRDefault="00481A1E" w:rsidP="00481A1E">
            <w:pPr>
              <w:pStyle w:val="TableEntry"/>
              <w:rPr>
                <w:lang w:eastAsia="en-US"/>
              </w:rPr>
            </w:pPr>
            <w:r w:rsidRPr="00595066">
              <w:rPr>
                <w:lang w:eastAsia="en-US"/>
              </w:rPr>
              <w:t>68534^MDC_ATTR_GPS_LON^MDC</w:t>
            </w:r>
          </w:p>
        </w:tc>
        <w:tc>
          <w:tcPr>
            <w:tcW w:w="1160" w:type="dxa"/>
            <w:vAlign w:val="center"/>
          </w:tcPr>
          <w:p w14:paraId="1B7FCC93" w14:textId="4A1F1607" w:rsidR="00481A1E" w:rsidRPr="00595066" w:rsidRDefault="00481A1E" w:rsidP="00481A1E">
            <w:pPr>
              <w:pStyle w:val="TableEntry"/>
              <w:rPr>
                <w:lang w:eastAsia="en-US"/>
              </w:rPr>
            </w:pPr>
            <w:r w:rsidRPr="00595066">
              <w:rPr>
                <w:lang w:eastAsia="en-US"/>
              </w:rPr>
              <w:t>Y</w:t>
            </w:r>
          </w:p>
        </w:tc>
      </w:tr>
      <w:tr w:rsidR="00481A1E" w:rsidRPr="00595066" w14:paraId="53692BF3" w14:textId="77777777" w:rsidTr="008549D9">
        <w:tc>
          <w:tcPr>
            <w:tcW w:w="4458" w:type="dxa"/>
          </w:tcPr>
          <w:p w14:paraId="460D285F" w14:textId="259CF5D8" w:rsidR="00481A1E" w:rsidRPr="00595066" w:rsidRDefault="00481A1E" w:rsidP="00481A1E">
            <w:pPr>
              <w:pStyle w:val="TableEntry"/>
              <w:rPr>
                <w:lang w:eastAsia="en-US"/>
              </w:rPr>
            </w:pPr>
            <w:r w:rsidRPr="00595066">
              <w:rPr>
                <w:lang w:eastAsia="en-US"/>
              </w:rPr>
              <w:t>0^MDCX_GPS_ATTR_ACCURACY</w:t>
            </w:r>
          </w:p>
        </w:tc>
        <w:tc>
          <w:tcPr>
            <w:tcW w:w="4194" w:type="dxa"/>
          </w:tcPr>
          <w:p w14:paraId="01D2A64C" w14:textId="11901725" w:rsidR="00481A1E" w:rsidRPr="00595066" w:rsidRDefault="00481A1E" w:rsidP="00481A1E">
            <w:pPr>
              <w:pStyle w:val="TableEntry"/>
              <w:rPr>
                <w:lang w:eastAsia="en-US"/>
              </w:rPr>
            </w:pPr>
            <w:r w:rsidRPr="00595066">
              <w:t>68535^MDC_ATTR_GPS_COORD_ACCY^MDC</w:t>
            </w:r>
          </w:p>
        </w:tc>
        <w:tc>
          <w:tcPr>
            <w:tcW w:w="1160" w:type="dxa"/>
            <w:vAlign w:val="center"/>
          </w:tcPr>
          <w:p w14:paraId="094266AA" w14:textId="5FD49858" w:rsidR="00481A1E" w:rsidRPr="00595066" w:rsidRDefault="00481A1E" w:rsidP="00481A1E">
            <w:pPr>
              <w:pStyle w:val="TableEntry"/>
              <w:rPr>
                <w:lang w:eastAsia="en-US"/>
              </w:rPr>
            </w:pPr>
            <w:r w:rsidRPr="00595066">
              <w:t>N</w:t>
            </w:r>
          </w:p>
        </w:tc>
      </w:tr>
      <w:tr w:rsidR="00481A1E" w:rsidRPr="00595066" w14:paraId="68276BEB" w14:textId="77777777" w:rsidTr="008549D9">
        <w:tc>
          <w:tcPr>
            <w:tcW w:w="4458" w:type="dxa"/>
          </w:tcPr>
          <w:p w14:paraId="04C7EFD9" w14:textId="79E540C1" w:rsidR="00481A1E" w:rsidRPr="00595066" w:rsidRDefault="00481A1E" w:rsidP="00481A1E">
            <w:pPr>
              <w:pStyle w:val="TableEntry"/>
              <w:rPr>
                <w:lang w:eastAsia="en-US"/>
              </w:rPr>
            </w:pPr>
            <w:r w:rsidRPr="00595066">
              <w:rPr>
                <w:lang w:eastAsia="en-US"/>
              </w:rPr>
              <w:t>none</w:t>
            </w:r>
          </w:p>
        </w:tc>
        <w:tc>
          <w:tcPr>
            <w:tcW w:w="4194" w:type="dxa"/>
          </w:tcPr>
          <w:p w14:paraId="05491594" w14:textId="6AF235AE" w:rsidR="00481A1E" w:rsidRPr="00595066" w:rsidRDefault="00481A1E" w:rsidP="00481A1E">
            <w:pPr>
              <w:pStyle w:val="TableEntry"/>
              <w:rPr>
                <w:lang w:eastAsia="en-US"/>
              </w:rPr>
            </w:pPr>
            <w:r w:rsidRPr="00595066">
              <w:rPr>
                <w:lang w:eastAsia="en-US"/>
              </w:rPr>
              <w:t>68536^MDC_ATTR_GPS_LAT_ACCY^MDC</w:t>
            </w:r>
          </w:p>
        </w:tc>
        <w:tc>
          <w:tcPr>
            <w:tcW w:w="1160" w:type="dxa"/>
            <w:vAlign w:val="center"/>
          </w:tcPr>
          <w:p w14:paraId="5FCD75A7" w14:textId="690240EE" w:rsidR="00481A1E" w:rsidRPr="00595066" w:rsidRDefault="00481A1E" w:rsidP="00481A1E">
            <w:pPr>
              <w:pStyle w:val="TableEntry"/>
              <w:rPr>
                <w:lang w:eastAsia="en-US"/>
              </w:rPr>
            </w:pPr>
            <w:r w:rsidRPr="00595066">
              <w:rPr>
                <w:lang w:eastAsia="en-US"/>
              </w:rPr>
              <w:t>N</w:t>
            </w:r>
          </w:p>
        </w:tc>
      </w:tr>
      <w:tr w:rsidR="009D42DB" w:rsidRPr="00595066" w14:paraId="18751D70" w14:textId="77777777" w:rsidTr="00E40C11">
        <w:tc>
          <w:tcPr>
            <w:tcW w:w="4458" w:type="dxa"/>
          </w:tcPr>
          <w:p w14:paraId="15CACA45" w14:textId="1681D9E2" w:rsidR="00481A1E" w:rsidRPr="00595066" w:rsidRDefault="00481A1E" w:rsidP="008549D9">
            <w:pPr>
              <w:pStyle w:val="TableEntry"/>
              <w:rPr>
                <w:lang w:eastAsia="en-US"/>
              </w:rPr>
            </w:pPr>
            <w:r w:rsidRPr="00595066">
              <w:rPr>
                <w:lang w:eastAsia="en-US"/>
              </w:rPr>
              <w:t>none</w:t>
            </w:r>
          </w:p>
        </w:tc>
        <w:tc>
          <w:tcPr>
            <w:tcW w:w="4194" w:type="dxa"/>
          </w:tcPr>
          <w:p w14:paraId="1FBE7FE1" w14:textId="0E906A67" w:rsidR="00481A1E" w:rsidRPr="00595066" w:rsidRDefault="00481A1E" w:rsidP="008549D9">
            <w:pPr>
              <w:pStyle w:val="TableEntry"/>
              <w:rPr>
                <w:lang w:eastAsia="en-US"/>
              </w:rPr>
            </w:pPr>
            <w:r w:rsidRPr="00595066">
              <w:rPr>
                <w:lang w:eastAsia="en-US"/>
              </w:rPr>
              <w:t>68537^MDC_ATTR_GPS_LON_ACCY^MDC</w:t>
            </w:r>
          </w:p>
        </w:tc>
        <w:tc>
          <w:tcPr>
            <w:tcW w:w="1160" w:type="dxa"/>
            <w:vAlign w:val="center"/>
          </w:tcPr>
          <w:p w14:paraId="6A3C8F2B" w14:textId="554EA6D7" w:rsidR="00481A1E" w:rsidRPr="00595066" w:rsidRDefault="00481A1E" w:rsidP="008549D9">
            <w:pPr>
              <w:pStyle w:val="TableEntry"/>
              <w:rPr>
                <w:lang w:eastAsia="en-US"/>
              </w:rPr>
            </w:pPr>
            <w:r w:rsidRPr="00595066">
              <w:rPr>
                <w:lang w:eastAsia="en-US"/>
              </w:rPr>
              <w:t>N</w:t>
            </w:r>
          </w:p>
        </w:tc>
      </w:tr>
      <w:tr w:rsidR="009D42DB" w:rsidRPr="00595066" w14:paraId="108ECF90" w14:textId="77777777" w:rsidTr="00E40C11">
        <w:tc>
          <w:tcPr>
            <w:tcW w:w="4458" w:type="dxa"/>
          </w:tcPr>
          <w:p w14:paraId="206A4F22" w14:textId="45637380" w:rsidR="00481A1E" w:rsidRPr="00595066" w:rsidRDefault="00481A1E" w:rsidP="008549D9">
            <w:pPr>
              <w:pStyle w:val="TableEntry"/>
              <w:rPr>
                <w:lang w:eastAsia="en-US"/>
              </w:rPr>
            </w:pPr>
            <w:r w:rsidRPr="00595066">
              <w:rPr>
                <w:lang w:eastAsia="en-US"/>
              </w:rPr>
              <w:t>0^MDCX_GPS_ATTR_ALTITUDE^MDC</w:t>
            </w:r>
          </w:p>
        </w:tc>
        <w:tc>
          <w:tcPr>
            <w:tcW w:w="4194" w:type="dxa"/>
          </w:tcPr>
          <w:p w14:paraId="296A93BC" w14:textId="1352D6D6" w:rsidR="00481A1E" w:rsidRPr="00FB14A6" w:rsidRDefault="00481A1E" w:rsidP="008549D9">
            <w:pPr>
              <w:pStyle w:val="TableEntry"/>
              <w:rPr>
                <w:lang w:val="sv-SE" w:eastAsia="en-US"/>
              </w:rPr>
            </w:pPr>
            <w:r w:rsidRPr="00FB14A6">
              <w:rPr>
                <w:lang w:val="sv-SE" w:eastAsia="en-US"/>
              </w:rPr>
              <w:t>68538^MDC_ATTR_GPS_ALT^MDC</w:t>
            </w:r>
          </w:p>
        </w:tc>
        <w:tc>
          <w:tcPr>
            <w:tcW w:w="1160" w:type="dxa"/>
            <w:vAlign w:val="center"/>
          </w:tcPr>
          <w:p w14:paraId="78B2589A" w14:textId="6C088158" w:rsidR="00481A1E" w:rsidRPr="00595066" w:rsidRDefault="00481A1E" w:rsidP="008549D9">
            <w:pPr>
              <w:pStyle w:val="TableEntry"/>
              <w:rPr>
                <w:lang w:eastAsia="en-US"/>
              </w:rPr>
            </w:pPr>
            <w:r w:rsidRPr="00595066">
              <w:rPr>
                <w:lang w:eastAsia="en-US"/>
              </w:rPr>
              <w:t>Y</w:t>
            </w:r>
          </w:p>
        </w:tc>
      </w:tr>
      <w:tr w:rsidR="00481A1E" w:rsidRPr="00595066" w14:paraId="240DD8A3" w14:textId="77777777" w:rsidTr="008549D9">
        <w:tc>
          <w:tcPr>
            <w:tcW w:w="4458" w:type="dxa"/>
          </w:tcPr>
          <w:p w14:paraId="046C4907" w14:textId="1D56F040" w:rsidR="00481A1E" w:rsidRPr="00595066" w:rsidRDefault="00481A1E" w:rsidP="00481A1E">
            <w:pPr>
              <w:pStyle w:val="TableEntry"/>
              <w:rPr>
                <w:lang w:eastAsia="en-US"/>
              </w:rPr>
            </w:pPr>
            <w:r w:rsidRPr="00595066">
              <w:rPr>
                <w:lang w:eastAsia="en-US"/>
              </w:rPr>
              <w:t>none</w:t>
            </w:r>
          </w:p>
        </w:tc>
        <w:tc>
          <w:tcPr>
            <w:tcW w:w="4194" w:type="dxa"/>
          </w:tcPr>
          <w:p w14:paraId="493A5594" w14:textId="2B4B94A7" w:rsidR="00481A1E" w:rsidRPr="00595066" w:rsidRDefault="00481A1E" w:rsidP="00481A1E">
            <w:pPr>
              <w:pStyle w:val="TableEntry"/>
              <w:rPr>
                <w:lang w:eastAsia="en-US"/>
              </w:rPr>
            </w:pPr>
            <w:r w:rsidRPr="00595066">
              <w:rPr>
                <w:lang w:eastAsia="en-US"/>
              </w:rPr>
              <w:t>68539^MDC_ATTR_GPS_ALT_ACCY^MDC</w:t>
            </w:r>
          </w:p>
        </w:tc>
        <w:tc>
          <w:tcPr>
            <w:tcW w:w="1160" w:type="dxa"/>
            <w:vAlign w:val="center"/>
          </w:tcPr>
          <w:p w14:paraId="5DF1E5E8" w14:textId="0D929680" w:rsidR="00481A1E" w:rsidRPr="00595066" w:rsidRDefault="00481A1E" w:rsidP="00481A1E">
            <w:pPr>
              <w:pStyle w:val="TableEntry"/>
              <w:rPr>
                <w:lang w:eastAsia="en-US"/>
              </w:rPr>
            </w:pPr>
            <w:r w:rsidRPr="00595066">
              <w:rPr>
                <w:lang w:eastAsia="en-US"/>
              </w:rPr>
              <w:t>N</w:t>
            </w:r>
          </w:p>
        </w:tc>
      </w:tr>
      <w:tr w:rsidR="00481A1E" w:rsidRPr="00595066" w14:paraId="431AB7DE" w14:textId="77777777" w:rsidTr="008549D9">
        <w:tc>
          <w:tcPr>
            <w:tcW w:w="4458" w:type="dxa"/>
          </w:tcPr>
          <w:p w14:paraId="423CB982" w14:textId="4BA45915" w:rsidR="00481A1E" w:rsidRPr="00595066" w:rsidRDefault="00481A1E" w:rsidP="00481A1E">
            <w:pPr>
              <w:pStyle w:val="TableEntry"/>
              <w:rPr>
                <w:lang w:eastAsia="en-US"/>
              </w:rPr>
            </w:pPr>
            <w:r w:rsidRPr="00595066">
              <w:rPr>
                <w:lang w:eastAsia="en-US"/>
              </w:rPr>
              <w:t>0^MDCX_GPS_ATTR_HEADING^MDC</w:t>
            </w:r>
          </w:p>
        </w:tc>
        <w:tc>
          <w:tcPr>
            <w:tcW w:w="4194" w:type="dxa"/>
          </w:tcPr>
          <w:p w14:paraId="2EA59754" w14:textId="7AFA5763" w:rsidR="00481A1E" w:rsidRPr="00595066" w:rsidRDefault="00481A1E" w:rsidP="00481A1E">
            <w:pPr>
              <w:pStyle w:val="TableEntry"/>
              <w:rPr>
                <w:lang w:eastAsia="en-US"/>
              </w:rPr>
            </w:pPr>
            <w:r w:rsidRPr="00595066">
              <w:rPr>
                <w:lang w:eastAsia="en-US"/>
              </w:rPr>
              <w:t>68540^MDC_ATTR_GPS_HEADING^MDC</w:t>
            </w:r>
          </w:p>
        </w:tc>
        <w:tc>
          <w:tcPr>
            <w:tcW w:w="1160" w:type="dxa"/>
            <w:vAlign w:val="center"/>
          </w:tcPr>
          <w:p w14:paraId="21AB48F6" w14:textId="70F76C38" w:rsidR="00481A1E" w:rsidRPr="00595066" w:rsidRDefault="00481A1E" w:rsidP="00481A1E">
            <w:pPr>
              <w:pStyle w:val="TableEntry"/>
              <w:rPr>
                <w:lang w:eastAsia="en-US"/>
              </w:rPr>
            </w:pPr>
            <w:r w:rsidRPr="00595066">
              <w:rPr>
                <w:lang w:eastAsia="en-US"/>
              </w:rPr>
              <w:t>Y</w:t>
            </w:r>
          </w:p>
        </w:tc>
      </w:tr>
      <w:tr w:rsidR="00481A1E" w:rsidRPr="00595066" w14:paraId="6EFE2142" w14:textId="77777777" w:rsidTr="008549D9">
        <w:tc>
          <w:tcPr>
            <w:tcW w:w="4458" w:type="dxa"/>
          </w:tcPr>
          <w:p w14:paraId="6DAD0467" w14:textId="5EFF98E7" w:rsidR="00481A1E" w:rsidRPr="00595066" w:rsidRDefault="00481A1E" w:rsidP="00481A1E">
            <w:pPr>
              <w:pStyle w:val="TableEntry"/>
              <w:rPr>
                <w:lang w:eastAsia="en-US"/>
              </w:rPr>
            </w:pPr>
            <w:r w:rsidRPr="00595066">
              <w:rPr>
                <w:lang w:eastAsia="en-US"/>
              </w:rPr>
              <w:t>0^MDCX_GPS_ATTR_PITCH^MDC</w:t>
            </w:r>
          </w:p>
        </w:tc>
        <w:tc>
          <w:tcPr>
            <w:tcW w:w="4194" w:type="dxa"/>
          </w:tcPr>
          <w:p w14:paraId="218ECC8B" w14:textId="0E99B9CD" w:rsidR="00481A1E" w:rsidRPr="00595066" w:rsidRDefault="00481A1E" w:rsidP="00481A1E">
            <w:pPr>
              <w:pStyle w:val="TableEntry"/>
              <w:rPr>
                <w:lang w:eastAsia="en-US"/>
              </w:rPr>
            </w:pPr>
            <w:r w:rsidRPr="00595066">
              <w:rPr>
                <w:lang w:eastAsia="en-US"/>
              </w:rPr>
              <w:t>68541^MDC_ATTR_GPS_PITCH^MDC</w:t>
            </w:r>
          </w:p>
        </w:tc>
        <w:tc>
          <w:tcPr>
            <w:tcW w:w="1160" w:type="dxa"/>
            <w:vAlign w:val="center"/>
          </w:tcPr>
          <w:p w14:paraId="7E49C456" w14:textId="3A79A5D2" w:rsidR="00481A1E" w:rsidRPr="00595066" w:rsidRDefault="00481A1E" w:rsidP="00481A1E">
            <w:pPr>
              <w:pStyle w:val="TableEntry"/>
              <w:rPr>
                <w:lang w:eastAsia="en-US"/>
              </w:rPr>
            </w:pPr>
            <w:r w:rsidRPr="00595066">
              <w:rPr>
                <w:lang w:eastAsia="en-US"/>
              </w:rPr>
              <w:t>Y</w:t>
            </w:r>
          </w:p>
        </w:tc>
      </w:tr>
      <w:tr w:rsidR="00481A1E" w:rsidRPr="00595066" w14:paraId="29A19068" w14:textId="77777777" w:rsidTr="008549D9">
        <w:tc>
          <w:tcPr>
            <w:tcW w:w="4458" w:type="dxa"/>
          </w:tcPr>
          <w:p w14:paraId="264ED14C" w14:textId="67DB338A" w:rsidR="00481A1E" w:rsidRPr="00595066" w:rsidRDefault="00481A1E" w:rsidP="00481A1E">
            <w:pPr>
              <w:pStyle w:val="TableEntry"/>
              <w:rPr>
                <w:lang w:eastAsia="en-US"/>
              </w:rPr>
            </w:pPr>
            <w:r w:rsidRPr="00595066">
              <w:rPr>
                <w:lang w:eastAsia="en-US"/>
              </w:rPr>
              <w:t>0^MDCX_GPS_ATTR_SPEED^MDC</w:t>
            </w:r>
          </w:p>
        </w:tc>
        <w:tc>
          <w:tcPr>
            <w:tcW w:w="4194" w:type="dxa"/>
          </w:tcPr>
          <w:p w14:paraId="38C00EE0" w14:textId="5F55358F" w:rsidR="00481A1E" w:rsidRPr="00595066" w:rsidRDefault="00481A1E" w:rsidP="00481A1E">
            <w:pPr>
              <w:pStyle w:val="TableEntry"/>
              <w:rPr>
                <w:lang w:eastAsia="en-US"/>
              </w:rPr>
            </w:pPr>
            <w:r w:rsidRPr="00595066">
              <w:rPr>
                <w:lang w:eastAsia="en-US"/>
              </w:rPr>
              <w:t>68542^MDC_ATTR_GPS_SPEED^MDC</w:t>
            </w:r>
          </w:p>
        </w:tc>
        <w:tc>
          <w:tcPr>
            <w:tcW w:w="1160" w:type="dxa"/>
            <w:vAlign w:val="center"/>
          </w:tcPr>
          <w:p w14:paraId="3B077F0B" w14:textId="62F49586" w:rsidR="00481A1E" w:rsidRPr="00595066" w:rsidRDefault="00481A1E" w:rsidP="00481A1E">
            <w:pPr>
              <w:pStyle w:val="TableEntry"/>
              <w:rPr>
                <w:lang w:eastAsia="en-US"/>
              </w:rPr>
            </w:pPr>
            <w:r w:rsidRPr="00595066">
              <w:rPr>
                <w:lang w:eastAsia="en-US"/>
              </w:rPr>
              <w:t>Y</w:t>
            </w:r>
          </w:p>
        </w:tc>
      </w:tr>
      <w:tr w:rsidR="00481A1E" w:rsidRPr="00595066" w14:paraId="1CFF64A3" w14:textId="77777777" w:rsidTr="008549D9">
        <w:tc>
          <w:tcPr>
            <w:tcW w:w="4458" w:type="dxa"/>
          </w:tcPr>
          <w:p w14:paraId="362D9D3B" w14:textId="5C192911" w:rsidR="00481A1E" w:rsidRPr="00595066" w:rsidRDefault="00481A1E" w:rsidP="00481A1E">
            <w:pPr>
              <w:pStyle w:val="TableEntry"/>
              <w:rPr>
                <w:lang w:eastAsia="en-US"/>
              </w:rPr>
            </w:pPr>
            <w:r w:rsidRPr="00595066">
              <w:rPr>
                <w:lang w:eastAsia="en-US"/>
              </w:rPr>
              <w:t>none</w:t>
            </w:r>
          </w:p>
        </w:tc>
        <w:tc>
          <w:tcPr>
            <w:tcW w:w="4194" w:type="dxa"/>
          </w:tcPr>
          <w:p w14:paraId="0EF5A3CC" w14:textId="4C4966E3" w:rsidR="00481A1E" w:rsidRPr="00595066" w:rsidRDefault="00481A1E" w:rsidP="00481A1E">
            <w:pPr>
              <w:pStyle w:val="TableEntry"/>
              <w:rPr>
                <w:lang w:eastAsia="en-US"/>
              </w:rPr>
            </w:pPr>
            <w:r w:rsidRPr="00595066">
              <w:rPr>
                <w:lang w:eastAsia="en-US"/>
              </w:rPr>
              <w:t>69135^MDC_OBS_MEM^MDC</w:t>
            </w:r>
          </w:p>
        </w:tc>
        <w:tc>
          <w:tcPr>
            <w:tcW w:w="1160" w:type="dxa"/>
            <w:vAlign w:val="center"/>
          </w:tcPr>
          <w:p w14:paraId="009987E7" w14:textId="36FCFA04" w:rsidR="00481A1E" w:rsidRPr="00595066" w:rsidRDefault="00481A1E" w:rsidP="00481A1E">
            <w:pPr>
              <w:pStyle w:val="TableEntry"/>
              <w:rPr>
                <w:lang w:eastAsia="en-US"/>
              </w:rPr>
            </w:pPr>
            <w:r w:rsidRPr="00595066">
              <w:rPr>
                <w:lang w:eastAsia="en-US"/>
              </w:rPr>
              <w:t>N</w:t>
            </w:r>
          </w:p>
        </w:tc>
      </w:tr>
    </w:tbl>
    <w:p w14:paraId="5AD321BA" w14:textId="77777777" w:rsidR="00840245" w:rsidRPr="002149A2" w:rsidRDefault="00840245" w:rsidP="008A19C1">
      <w:pPr>
        <w:pStyle w:val="BodyText"/>
      </w:pPr>
    </w:p>
    <w:p w14:paraId="259A4F22" w14:textId="77777777" w:rsidR="008A19C1" w:rsidRPr="008A19C1" w:rsidRDefault="008A19C1" w:rsidP="002149A2">
      <w:pPr>
        <w:pStyle w:val="BodyText"/>
      </w:pPr>
    </w:p>
    <w:p w14:paraId="53F39496" w14:textId="2705518A" w:rsidR="008A19C1" w:rsidRPr="008A19C1" w:rsidRDefault="008A19C1" w:rsidP="008A19C1">
      <w:pPr>
        <w:pStyle w:val="Heading3"/>
        <w:numPr>
          <w:ilvl w:val="0"/>
          <w:numId w:val="0"/>
        </w:numPr>
        <w:rPr>
          <w:bCs/>
        </w:rPr>
      </w:pPr>
      <w:bookmarkStart w:id="257" w:name="_Toc177639775"/>
      <w:r w:rsidRPr="008A19C1">
        <w:rPr>
          <w:bCs/>
        </w:rPr>
        <w:t>3.16.4 Messages</w:t>
      </w:r>
      <w:bookmarkEnd w:id="257"/>
    </w:p>
    <w:p w14:paraId="3C935545" w14:textId="62D685AD" w:rsidR="00481A1E" w:rsidRPr="00840245" w:rsidRDefault="00840245" w:rsidP="008A19C1">
      <w:pPr>
        <w:pStyle w:val="BodyText"/>
      </w:pPr>
      <w:r w:rsidRPr="00840245">
        <w:rPr>
          <w:noProof/>
        </w:rPr>
        <mc:AlternateContent>
          <mc:Choice Requires="wpg">
            <w:drawing>
              <wp:anchor distT="0" distB="0" distL="0" distR="0" simplePos="0" relativeHeight="251652096" behindDoc="0" locked="0" layoutInCell="1" allowOverlap="1" wp14:anchorId="5B0DB2C7" wp14:editId="12689727">
                <wp:simplePos x="0" y="0"/>
                <wp:positionH relativeFrom="column">
                  <wp:posOffset>1344382</wp:posOffset>
                </wp:positionH>
                <wp:positionV relativeFrom="paragraph">
                  <wp:posOffset>371475</wp:posOffset>
                </wp:positionV>
                <wp:extent cx="3334385" cy="2038350"/>
                <wp:effectExtent l="0" t="0" r="0" b="0"/>
                <wp:wrapTopAndBottom/>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4385" cy="2038350"/>
                          <a:chOff x="2054" y="120"/>
                          <a:chExt cx="5250" cy="3490"/>
                        </a:xfrm>
                      </wpg:grpSpPr>
                      <wps:wsp>
                        <wps:cNvPr id="3" name="Rectangle 16"/>
                        <wps:cNvSpPr>
                          <a:spLocks noChangeArrowheads="1"/>
                        </wps:cNvSpPr>
                        <wps:spPr bwMode="auto">
                          <a:xfrm>
                            <a:off x="2054" y="120"/>
                            <a:ext cx="5250" cy="3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4" name="Text Box 17"/>
                        <wps:cNvSpPr txBox="1">
                          <a:spLocks noChangeArrowheads="1"/>
                        </wps:cNvSpPr>
                        <wps:spPr bwMode="auto">
                          <a:xfrm>
                            <a:off x="2158" y="421"/>
                            <a:ext cx="1439" cy="841"/>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F9582C" w14:textId="3A9B9A6D" w:rsidR="007543EC" w:rsidRDefault="007543EC">
                              <w:pPr>
                                <w:jc w:val="center"/>
                                <w:rPr>
                                  <w:sz w:val="22"/>
                                  <w:szCs w:val="22"/>
                                </w:rPr>
                              </w:pPr>
                              <w:r>
                                <w:rPr>
                                  <w:sz w:val="22"/>
                                  <w:szCs w:val="22"/>
                                </w:rPr>
                                <w:t>LOR</w:t>
                              </w:r>
                            </w:p>
                          </w:txbxContent>
                        </wps:txbx>
                        <wps:bodyPr rot="0" vert="horz" wrap="square" lIns="91440" tIns="45720" rIns="91440" bIns="45720" anchor="t" anchorCtr="0">
                          <a:noAutofit/>
                        </wps:bodyPr>
                      </wps:wsp>
                      <wps:wsp>
                        <wps:cNvPr id="5" name="Line 18"/>
                        <wps:cNvCnPr/>
                        <wps:spPr bwMode="auto">
                          <a:xfrm>
                            <a:off x="2889" y="1149"/>
                            <a:ext cx="0" cy="201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19"/>
                        <wps:cNvSpPr txBox="1">
                          <a:spLocks noChangeArrowheads="1"/>
                        </wps:cNvSpPr>
                        <wps:spPr bwMode="auto">
                          <a:xfrm>
                            <a:off x="3926" y="1621"/>
                            <a:ext cx="1922"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14:paraId="258BAC01" w14:textId="1B0A1CA6" w:rsidR="007543EC" w:rsidRDefault="007543EC">
                              <w:pPr>
                                <w:rPr>
                                  <w:sz w:val="22"/>
                                  <w:szCs w:val="22"/>
                                </w:rPr>
                              </w:pPr>
                              <w:r>
                                <w:rPr>
                                  <w:sz w:val="22"/>
                                  <w:szCs w:val="22"/>
                                </w:rPr>
                                <w:t>RLO</w:t>
                              </w:r>
                              <w:r w:rsidR="001C401B">
                                <w:rPr>
                                  <w:sz w:val="22"/>
                                  <w:szCs w:val="22"/>
                                </w:rPr>
                                <w:t xml:space="preserve"> [PCD-16]</w:t>
                              </w:r>
                            </w:p>
                          </w:txbxContent>
                        </wps:txbx>
                        <wps:bodyPr rot="0" vert="horz" wrap="square" lIns="0" tIns="0" rIns="0" bIns="0" anchor="t" anchorCtr="0">
                          <a:noAutofit/>
                        </wps:bodyPr>
                      </wps:wsp>
                      <wps:wsp>
                        <wps:cNvPr id="7" name="Line 20"/>
                        <wps:cNvCnPr/>
                        <wps:spPr bwMode="auto">
                          <a:xfrm>
                            <a:off x="6368" y="1113"/>
                            <a:ext cx="0" cy="1937"/>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21"/>
                        <wps:cNvSpPr>
                          <a:spLocks noChangeArrowheads="1"/>
                        </wps:cNvSpPr>
                        <wps:spPr bwMode="auto">
                          <a:xfrm>
                            <a:off x="2776" y="1398"/>
                            <a:ext cx="266" cy="1343"/>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Rectangle 22"/>
                        <wps:cNvSpPr>
                          <a:spLocks noChangeArrowheads="1"/>
                        </wps:cNvSpPr>
                        <wps:spPr bwMode="auto">
                          <a:xfrm>
                            <a:off x="6223" y="1398"/>
                            <a:ext cx="320" cy="1366"/>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Line 23"/>
                        <wps:cNvCnPr/>
                        <wps:spPr bwMode="auto">
                          <a:xfrm>
                            <a:off x="3061" y="2071"/>
                            <a:ext cx="3161"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24"/>
                        <wps:cNvSpPr txBox="1">
                          <a:spLocks noChangeArrowheads="1"/>
                        </wps:cNvSpPr>
                        <wps:spPr bwMode="auto">
                          <a:xfrm>
                            <a:off x="5653" y="409"/>
                            <a:ext cx="1439" cy="841"/>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99CCE5" w14:textId="5A6A6A73" w:rsidR="007543EC" w:rsidRDefault="007543EC">
                              <w:pPr>
                                <w:jc w:val="center"/>
                                <w:rPr>
                                  <w:sz w:val="22"/>
                                  <w:szCs w:val="22"/>
                                </w:rPr>
                              </w:pPr>
                              <w:r>
                                <w:rPr>
                                  <w:sz w:val="22"/>
                                  <w:szCs w:val="22"/>
                                </w:rPr>
                                <w:t>LOC</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B0DB2C7" id="Group 15" o:spid="_x0000_s1059" style="position:absolute;margin-left:105.85pt;margin-top:29.25pt;width:262.55pt;height:160.5pt;z-index:251652096;mso-wrap-distance-left:0;mso-wrap-distance-right:0;mso-position-horizontal-relative:text;mso-position-vertical-relative:text" coordorigin="2054,120" coordsize="5250,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">
                <v:rect id="Rectangle 16" o:spid="_x0000_s1060" style="position:absolute;left:2054;top:120;width:5250;height:34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" filled="f" stroked="f" strokecolor="gray">
                  <v:stroke joinstyle="round"/>
                </v:rect>
                <v:shape id="Text Box 17" o:spid="_x0000_s1061" type="#_x0000_t202" style="position:absolute;left:2158;top:421;width:143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" stroked="f" strokecolor="gray">
                  <v:stroke joinstyle="round"/>
                  <v:textbox>
                    <w:txbxContent>
                      <w:p w14:paraId="32F9582C" w14:textId="3A9B9A6D" w:rsidR="007543EC" w:rsidRDefault="007543EC">
                        <w:pPr>
                          <w:jc w:val="center"/>
                          <w:rPr>
                            <w:sz w:val="22"/>
                            <w:szCs w:val="22"/>
                          </w:rPr>
                        </w:pPr>
                        <w:r>
                          <w:rPr>
                            <w:sz w:val="22"/>
                            <w:szCs w:val="22"/>
                          </w:rPr>
                          <w:t>LOR</w:t>
                        </w:r>
                      </w:p>
                    </w:txbxContent>
                  </v:textbox>
                </v:shape>
                <v:line id="Line 18" o:spid="_x0000_s1062" style="position:absolute;visibility:visible;mso-wrap-style:square" from="2889,1149" to="2889,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" strokeweight=".26mm">
                  <v:stroke dashstyle="dash" joinstyle="miter"/>
                </v:line>
                <v:shape id="Text Box 19" o:spid="_x0000_s1063" type="#_x0000_t202" style="position:absolute;left:3926;top:1621;width:1922;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" filled="f" stroked="f" strokecolor="gray">
                  <v:stroke joinstyle="round"/>
                  <v:textbox inset="0,0,0,0">
                    <w:txbxContent>
                      <w:p w14:paraId="258BAC01" w14:textId="1B0A1CA6" w:rsidR="007543EC" w:rsidRDefault="007543EC">
                        <w:pPr>
                          <w:rPr>
                            <w:sz w:val="22"/>
                            <w:szCs w:val="22"/>
                          </w:rPr>
                        </w:pPr>
                        <w:r>
                          <w:rPr>
                            <w:sz w:val="22"/>
                            <w:szCs w:val="22"/>
                          </w:rPr>
                          <w:t>RLO</w:t>
                        </w:r>
                        <w:r w:rsidR="001C401B">
                          <w:rPr>
                            <w:sz w:val="22"/>
                            <w:szCs w:val="22"/>
                          </w:rPr>
                          <w:t xml:space="preserve"> [PCD-16]</w:t>
                        </w:r>
                      </w:p>
                    </w:txbxContent>
                  </v:textbox>
                </v:shape>
                <v:line id="Line 20" o:spid="_x0000_s1064" style="position:absolute;visibility:visible;mso-wrap-style:square" from="6368,1113" to="6368,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" strokeweight=".26mm">
                  <v:stroke dashstyle="dash" joinstyle="miter"/>
                </v:line>
                <v:rect id="Rectangle 21" o:spid="_x0000_s1065" style="position:absolute;left:2776;top:1398;width:266;height:13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" strokeweight=".26mm"/>
                <v:rect id="Rectangle 22" o:spid="_x0000_s1066" style="position:absolute;left:6223;top:1398;width:320;height:13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" strokeweight=".26mm"/>
                <v:line id="Line 23" o:spid="_x0000_s1067" style="position:absolute;visibility:visible;mso-wrap-style:square" from="3061,2071" to="6222,2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" strokeweight=".26mm">
                  <v:stroke endarrow="block" joinstyle="miter"/>
                </v:line>
                <v:shape id="Text Box 24" o:spid="_x0000_s1068" type="#_x0000_t202" style="position:absolute;left:5653;top:409;width:143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" stroked="f" strokecolor="gray">
                  <v:stroke joinstyle="round"/>
                  <v:textbox>
                    <w:txbxContent>
                      <w:p w14:paraId="3499CCE5" w14:textId="5A6A6A73" w:rsidR="007543EC" w:rsidRDefault="007543EC">
                        <w:pPr>
                          <w:jc w:val="center"/>
                          <w:rPr>
                            <w:sz w:val="22"/>
                            <w:szCs w:val="22"/>
                          </w:rPr>
                        </w:pPr>
                        <w:r>
                          <w:rPr>
                            <w:sz w:val="22"/>
                            <w:szCs w:val="22"/>
                          </w:rPr>
                          <w:t>LOC</w:t>
                        </w:r>
                      </w:p>
                    </w:txbxContent>
                  </v:textbox>
                </v:shape>
                <w10:wrap type="topAndBottom"/>
              </v:group>
            </w:pict>
          </mc:Fallback>
        </mc:AlternateContent>
      </w:r>
    </w:p>
    <w:p w14:paraId="4A81EFB2" w14:textId="59AEA930" w:rsidR="00F72B36" w:rsidRPr="00595066" w:rsidRDefault="00F72B36" w:rsidP="00F72B36">
      <w:pPr>
        <w:pStyle w:val="FigureTitle"/>
      </w:pPr>
      <w:bookmarkStart w:id="258" w:name="_Toc390935433"/>
      <w:bookmarkStart w:id="259" w:name="_Toc390935940"/>
      <w:bookmarkStart w:id="260" w:name="_Toc390936215"/>
      <w:bookmarkStart w:id="261" w:name="_Toc390936632"/>
      <w:r w:rsidRPr="00595066">
        <w:t>Figure 3.16.4-1: Interaction Diagram</w:t>
      </w:r>
    </w:p>
    <w:p w14:paraId="2558495B" w14:textId="075A591F" w:rsidR="00954DE6" w:rsidRPr="00595066" w:rsidRDefault="001F6848">
      <w:pPr>
        <w:pStyle w:val="Heading4"/>
        <w:numPr>
          <w:ilvl w:val="0"/>
          <w:numId w:val="0"/>
        </w:numPr>
      </w:pPr>
      <w:bookmarkStart w:id="262" w:name="_Toc390935434"/>
      <w:bookmarkStart w:id="263" w:name="_Toc390935941"/>
      <w:bookmarkStart w:id="264" w:name="_Toc390936216"/>
      <w:bookmarkStart w:id="265" w:name="_Toc390936633"/>
      <w:bookmarkStart w:id="266" w:name="_Toc177639776"/>
      <w:bookmarkEnd w:id="258"/>
      <w:bookmarkEnd w:id="259"/>
      <w:bookmarkEnd w:id="260"/>
      <w:bookmarkEnd w:id="261"/>
      <w:r w:rsidRPr="00595066">
        <w:t>3.16</w:t>
      </w:r>
      <w:r w:rsidR="00D815DA" w:rsidRPr="00595066">
        <w:t>.4.1 Report Location Observation (RLO)</w:t>
      </w:r>
      <w:bookmarkEnd w:id="262"/>
      <w:bookmarkEnd w:id="263"/>
      <w:bookmarkEnd w:id="264"/>
      <w:bookmarkEnd w:id="265"/>
      <w:r w:rsidR="00E1743F" w:rsidRPr="00595066">
        <w:t xml:space="preserve"> [PCD-16]</w:t>
      </w:r>
      <w:bookmarkEnd w:id="266"/>
    </w:p>
    <w:p w14:paraId="4702E8CC" w14:textId="77777777" w:rsidR="00954DE6" w:rsidRPr="00595066" w:rsidRDefault="00D815DA" w:rsidP="0038671D">
      <w:pPr>
        <w:pStyle w:val="BodyText"/>
        <w:rPr>
          <w:i/>
        </w:rPr>
      </w:pPr>
      <w:r w:rsidRPr="00595066">
        <w:t>The observations are mapped to OBX (equipment) and PRT (people</w:t>
      </w:r>
      <w:r w:rsidR="00600769" w:rsidRPr="00595066">
        <w:t xml:space="preserve"> or equipment</w:t>
      </w:r>
      <w:r w:rsidRPr="00595066">
        <w:t xml:space="preserve">) segments and contained under </w:t>
      </w:r>
      <w:r w:rsidR="00600769" w:rsidRPr="00595066">
        <w:t>the OBX</w:t>
      </w:r>
      <w:r w:rsidRPr="00595066">
        <w:t xml:space="preserve"> segment</w:t>
      </w:r>
      <w:r w:rsidR="00600769" w:rsidRPr="00595066">
        <w:t xml:space="preserve"> which identifies the observation type (person or equipment)</w:t>
      </w:r>
      <w:r w:rsidRPr="00595066">
        <w:t>.</w:t>
      </w:r>
    </w:p>
    <w:p w14:paraId="55A9B18D" w14:textId="77777777" w:rsidR="00954DE6" w:rsidRPr="00595066" w:rsidRDefault="00D815DA" w:rsidP="0038671D">
      <w:pPr>
        <w:pStyle w:val="BodyText"/>
        <w:rPr>
          <w:i/>
        </w:rPr>
      </w:pPr>
      <w:r w:rsidRPr="00595066">
        <w:t>A single transaction should report about one piece of equipment or one person.</w:t>
      </w:r>
    </w:p>
    <w:p w14:paraId="6A0D4716" w14:textId="77777777" w:rsidR="00954DE6" w:rsidRPr="00595066" w:rsidRDefault="00D815DA" w:rsidP="0038671D">
      <w:pPr>
        <w:pStyle w:val="BodyText"/>
      </w:pPr>
      <w:r w:rsidRPr="00595066">
        <w:lastRenderedPageBreak/>
        <w:t>More than one sending actor instance can send to the same receiving actor instance.</w:t>
      </w:r>
    </w:p>
    <w:p w14:paraId="5B4D61D9" w14:textId="23E09021" w:rsidR="006F1583" w:rsidRPr="00595066" w:rsidRDefault="00F021C7" w:rsidP="0038671D">
      <w:pPr>
        <w:pStyle w:val="BodyText"/>
      </w:pPr>
      <w:r w:rsidRPr="00595066">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w:t>
      </w:r>
    </w:p>
    <w:p w14:paraId="1A6D012B" w14:textId="6734DA15" w:rsidR="00440910" w:rsidRPr="00595066" w:rsidRDefault="001F6848" w:rsidP="00421698">
      <w:pPr>
        <w:pStyle w:val="Heading5"/>
        <w:numPr>
          <w:ilvl w:val="0"/>
          <w:numId w:val="0"/>
        </w:numPr>
      </w:pPr>
      <w:bookmarkStart w:id="267" w:name="_Toc177639777"/>
      <w:r w:rsidRPr="00595066">
        <w:t>3.16</w:t>
      </w:r>
      <w:r w:rsidR="00440910" w:rsidRPr="00595066">
        <w:t>.4.1.1 LS Observation Types</w:t>
      </w:r>
      <w:bookmarkEnd w:id="267"/>
    </w:p>
    <w:p w14:paraId="62D290DB" w14:textId="22361725" w:rsidR="00440910" w:rsidRPr="00595066" w:rsidRDefault="00440910" w:rsidP="00440910">
      <w:pPr>
        <w:pStyle w:val="BodyText"/>
      </w:pPr>
      <w:r w:rsidRPr="00595066">
        <w:t>Location observations can be reported in one or more types</w:t>
      </w:r>
      <w:r w:rsidR="003B0ADB" w:rsidRPr="00595066">
        <w:t xml:space="preserve">. </w:t>
      </w:r>
    </w:p>
    <w:p w14:paraId="40FFA3F7" w14:textId="2E25A1DB" w:rsidR="00440910" w:rsidRPr="00595066" w:rsidRDefault="00440910" w:rsidP="005D576A">
      <w:pPr>
        <w:pStyle w:val="ListBullet2"/>
      </w:pPr>
      <w:r w:rsidRPr="00595066">
        <w:t>Named Location (hospital named hierarchical location or simple name string)</w:t>
      </w:r>
    </w:p>
    <w:p w14:paraId="2A420609" w14:textId="74BF1776" w:rsidR="00440910" w:rsidRPr="00595066" w:rsidRDefault="00440910" w:rsidP="005D576A">
      <w:pPr>
        <w:pStyle w:val="ListBullet2"/>
      </w:pPr>
      <w:r w:rsidRPr="00595066">
        <w:t>Base + (X/Y/Z) offset plus accuracy indications</w:t>
      </w:r>
    </w:p>
    <w:p w14:paraId="41EE4FCD" w14:textId="24149CBB" w:rsidR="00440910" w:rsidRPr="00595066" w:rsidRDefault="00B233A5" w:rsidP="005D576A">
      <w:pPr>
        <w:pStyle w:val="ListBullet2"/>
      </w:pPr>
      <w:r w:rsidRPr="00595066">
        <w:t>GNSS/</w:t>
      </w:r>
      <w:r w:rsidR="00440910" w:rsidRPr="00595066">
        <w:t>GPS plus accuracy indications</w:t>
      </w:r>
    </w:p>
    <w:p w14:paraId="160AEB1E" w14:textId="14891447" w:rsidR="00440910" w:rsidRPr="00595066" w:rsidRDefault="00440910" w:rsidP="00440910">
      <w:pPr>
        <w:pStyle w:val="BodyText"/>
      </w:pPr>
      <w:r w:rsidRPr="00595066">
        <w:t>Named locations are preferred for communication of a location to a person</w:t>
      </w:r>
      <w:r w:rsidR="003B0ADB" w:rsidRPr="00595066">
        <w:t xml:space="preserve">. </w:t>
      </w:r>
      <w:r w:rsidRPr="00595066">
        <w:t>Base + offset is used to communicate location to another LS system for moving pushpins on active maps or floor layouts</w:t>
      </w:r>
      <w:r w:rsidR="003B0ADB" w:rsidRPr="00595066">
        <w:t xml:space="preserve">. </w:t>
      </w:r>
      <w:r w:rsidR="00B233A5" w:rsidRPr="00595066">
        <w:t>GNSS/</w:t>
      </w:r>
      <w:r w:rsidRPr="00595066">
        <w:t>GPS is good for absolute location retrospective analysis or for locations outside structures.</w:t>
      </w:r>
    </w:p>
    <w:p w14:paraId="3BEAA275" w14:textId="77777777" w:rsidR="00440910" w:rsidRPr="00595066" w:rsidRDefault="00440910" w:rsidP="00440910">
      <w:pPr>
        <w:pStyle w:val="BodyText"/>
      </w:pPr>
      <w:r w:rsidRPr="00595066">
        <w:t>The Base reference for base + offset location observations is typically a mutually agreed base map, such as an electronic architectural diagram file for an area within a building, such as a care unit on a floor within a hospital building.</w:t>
      </w:r>
    </w:p>
    <w:p w14:paraId="561B3BDE" w14:textId="7EFBF615" w:rsidR="0011796A" w:rsidRPr="00595066" w:rsidRDefault="0011796A" w:rsidP="00440910">
      <w:pPr>
        <w:pStyle w:val="BodyText"/>
      </w:pPr>
      <w:r w:rsidRPr="00595066">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w:t>
      </w:r>
      <w:r w:rsidR="0002100F" w:rsidRPr="00595066">
        <w:t xml:space="preserve">. </w:t>
      </w:r>
      <w:r w:rsidRPr="00595066">
        <w:t>See the note within the PL datatype definition in HL7 version 2.6 chapter 2A Control (DataTypes) page 53 which spells out PL component ordering.</w:t>
      </w:r>
    </w:p>
    <w:p w14:paraId="33674410" w14:textId="202BE7C5" w:rsidR="00600769" w:rsidRPr="00595066" w:rsidRDefault="001F6848" w:rsidP="00421698">
      <w:pPr>
        <w:pStyle w:val="Heading5"/>
        <w:numPr>
          <w:ilvl w:val="0"/>
          <w:numId w:val="0"/>
        </w:numPr>
      </w:pPr>
      <w:bookmarkStart w:id="268" w:name="_Toc177639778"/>
      <w:r w:rsidRPr="00595066">
        <w:t>3.16</w:t>
      </w:r>
      <w:r w:rsidR="00440910" w:rsidRPr="00595066">
        <w:t>.4.1.2</w:t>
      </w:r>
      <w:r w:rsidR="00600769" w:rsidRPr="00595066">
        <w:t xml:space="preserve"> </w:t>
      </w:r>
      <w:r w:rsidR="00E91A45" w:rsidRPr="00595066">
        <w:t>HL7</w:t>
      </w:r>
      <w:r w:rsidR="00600769" w:rsidRPr="00595066">
        <w:t xml:space="preserve"> Conformance Statement</w:t>
      </w:r>
      <w:bookmarkEnd w:id="268"/>
    </w:p>
    <w:p w14:paraId="056C80B6" w14:textId="2A042A7C" w:rsidR="00600769" w:rsidRPr="00595066" w:rsidRDefault="00600769" w:rsidP="00600769">
      <w:pPr>
        <w:pStyle w:val="BodyText"/>
      </w:pPr>
      <w:r w:rsidRPr="00595066">
        <w:t xml:space="preserve">The conformance statement for this interaction described below is adapted from </w:t>
      </w:r>
      <w:r w:rsidR="00E91A45" w:rsidRPr="00595066">
        <w:t>HL7</w:t>
      </w:r>
      <w:r w:rsidRPr="00595066">
        <w:t xml:space="preserve"> version 2.6 with use of the Participation </w:t>
      </w:r>
      <w:r w:rsidR="000103D7" w:rsidRPr="00595066">
        <w:t xml:space="preserve">Information </w:t>
      </w:r>
      <w:r w:rsidRPr="00595066">
        <w:t xml:space="preserve">(PRT) segment from </w:t>
      </w:r>
      <w:r w:rsidR="00E91A45" w:rsidRPr="00595066">
        <w:t>HL7</w:t>
      </w:r>
      <w:r w:rsidRPr="00595066">
        <w:t xml:space="preserve"> version 2.7.</w:t>
      </w:r>
    </w:p>
    <w:p w14:paraId="2E926E35" w14:textId="34134DEF" w:rsidR="00600769" w:rsidRPr="00595066" w:rsidRDefault="00600769" w:rsidP="00600769">
      <w:pPr>
        <w:pStyle w:val="TableTitle"/>
      </w:pPr>
      <w:r w:rsidRPr="00595066">
        <w:t xml:space="preserve">Table </w:t>
      </w:r>
      <w:r w:rsidR="001F6848" w:rsidRPr="00595066">
        <w:t>3.16</w:t>
      </w:r>
      <w:r w:rsidR="00440910" w:rsidRPr="00595066">
        <w:t>.4.1.2</w:t>
      </w:r>
      <w:r w:rsidRPr="00595066">
        <w:t xml:space="preserve">-1: </w:t>
      </w:r>
      <w:r w:rsidR="009D42DB" w:rsidRPr="00595066">
        <w:t>Report Location Observation</w:t>
      </w:r>
      <w:r w:rsidR="009D42DB" w:rsidRPr="00595066" w:rsidDel="009D42DB">
        <w:t xml:space="preserve"> </w:t>
      </w:r>
      <w:r w:rsidR="009D42DB" w:rsidRPr="00595066">
        <w:t>[</w:t>
      </w:r>
      <w:r w:rsidRPr="00595066">
        <w:t>PCD-16</w:t>
      </w:r>
      <w:r w:rsidR="009D42DB" w:rsidRPr="00595066">
        <w:t>]</w:t>
      </w:r>
      <w:r w:rsidRPr="00595066">
        <w:t xml:space="preserve"> Transaction Conformance</w:t>
      </w:r>
    </w:p>
    <w:tbl>
      <w:tblPr>
        <w:tblW w:w="0" w:type="auto"/>
        <w:tblInd w:w="1008" w:type="dxa"/>
        <w:tblBorders>
          <w:top w:val="single" w:sz="4" w:space="0" w:color="auto"/>
          <w:left w:val="single" w:sz="4" w:space="0" w:color="auto"/>
          <w:right w:val="single" w:sz="4" w:space="0" w:color="auto"/>
        </w:tblBorders>
        <w:tblLayout w:type="fixed"/>
        <w:tblCellMar>
          <w:left w:w="115" w:type="dxa"/>
          <w:right w:w="115" w:type="dxa"/>
        </w:tblCellMar>
        <w:tblLook w:val="04A0" w:firstRow="1" w:lastRow="0" w:firstColumn="1" w:lastColumn="0" w:noHBand="0" w:noVBand="1"/>
      </w:tblPr>
      <w:tblGrid>
        <w:gridCol w:w="2700"/>
        <w:gridCol w:w="5040"/>
      </w:tblGrid>
      <w:tr w:rsidR="00600769" w:rsidRPr="00595066" w14:paraId="1100BCC0" w14:textId="77777777" w:rsidTr="005D576A">
        <w:trPr>
          <w:tblHeader/>
        </w:trPr>
        <w:tc>
          <w:tcPr>
            <w:tcW w:w="2700" w:type="dxa"/>
            <w:tcBorders>
              <w:top w:val="single" w:sz="4" w:space="0" w:color="auto"/>
              <w:bottom w:val="single" w:sz="4" w:space="0" w:color="auto"/>
              <w:right w:val="single" w:sz="4" w:space="0" w:color="auto"/>
            </w:tcBorders>
            <w:shd w:val="clear" w:color="auto" w:fill="D9D9D9"/>
            <w:tcMar>
              <w:top w:w="100" w:type="dxa"/>
              <w:right w:w="100" w:type="dxa"/>
            </w:tcMar>
            <w:vAlign w:val="center"/>
          </w:tcPr>
          <w:p w14:paraId="429AA18C" w14:textId="77777777" w:rsidR="00600769" w:rsidRPr="00595066" w:rsidRDefault="00600769" w:rsidP="00440910">
            <w:pPr>
              <w:pStyle w:val="TableEntryHeader"/>
            </w:pPr>
            <w:r w:rsidRPr="00595066">
              <w:t>Publication ID:</w:t>
            </w:r>
          </w:p>
        </w:tc>
        <w:tc>
          <w:tcPr>
            <w:tcW w:w="5040" w:type="dxa"/>
            <w:tcBorders>
              <w:top w:val="single" w:sz="4" w:space="0" w:color="auto"/>
              <w:left w:val="single" w:sz="4" w:space="0" w:color="auto"/>
              <w:bottom w:val="single" w:sz="4" w:space="0" w:color="auto"/>
            </w:tcBorders>
            <w:shd w:val="clear" w:color="auto" w:fill="D9D9D9"/>
            <w:tcMar>
              <w:top w:w="100" w:type="dxa"/>
              <w:right w:w="100" w:type="dxa"/>
            </w:tcMar>
            <w:vAlign w:val="center"/>
          </w:tcPr>
          <w:p w14:paraId="41345DD6" w14:textId="0F020B72" w:rsidR="00600769" w:rsidRPr="00595066" w:rsidRDefault="001311F3" w:rsidP="00600769">
            <w:pPr>
              <w:pStyle w:val="TableEntryHeader"/>
            </w:pPr>
            <w:r w:rsidRPr="00595066">
              <w:t>R45</w:t>
            </w:r>
          </w:p>
        </w:tc>
      </w:tr>
      <w:tr w:rsidR="00600769" w:rsidRPr="00595066" w14:paraId="7292509C" w14:textId="77777777" w:rsidTr="005D576A">
        <w:tblPrEx>
          <w:tblBorders>
            <w:top w:val="none" w:sz="0" w:space="0" w:color="auto"/>
          </w:tblBorders>
        </w:tblPrEx>
        <w:trPr>
          <w:trHeight w:val="133"/>
        </w:trPr>
        <w:tc>
          <w:tcPr>
            <w:tcW w:w="2700" w:type="dxa"/>
            <w:tcBorders>
              <w:top w:val="single" w:sz="4" w:space="0" w:color="auto"/>
              <w:bottom w:val="single" w:sz="4" w:space="0" w:color="auto"/>
              <w:right w:val="single" w:sz="4" w:space="0" w:color="auto"/>
            </w:tcBorders>
            <w:vAlign w:val="center"/>
          </w:tcPr>
          <w:p w14:paraId="6455DBB4" w14:textId="77777777" w:rsidR="00600769" w:rsidRPr="00595066" w:rsidRDefault="00600769" w:rsidP="008927A3">
            <w:pPr>
              <w:pStyle w:val="TableEntry"/>
            </w:pPr>
            <w:r w:rsidRPr="00595066">
              <w:t>Type:</w:t>
            </w:r>
          </w:p>
        </w:tc>
        <w:tc>
          <w:tcPr>
            <w:tcW w:w="5040" w:type="dxa"/>
            <w:tcBorders>
              <w:top w:val="single" w:sz="4" w:space="0" w:color="auto"/>
              <w:left w:val="single" w:sz="4" w:space="0" w:color="auto"/>
              <w:bottom w:val="single" w:sz="4" w:space="0" w:color="auto"/>
            </w:tcBorders>
            <w:vAlign w:val="center"/>
          </w:tcPr>
          <w:p w14:paraId="4CDA6CF2" w14:textId="77777777" w:rsidR="00600769" w:rsidRPr="00595066" w:rsidRDefault="00600769" w:rsidP="008927A3">
            <w:pPr>
              <w:pStyle w:val="TableEntry"/>
            </w:pPr>
            <w:r w:rsidRPr="00595066">
              <w:t>Unsolicited</w:t>
            </w:r>
          </w:p>
        </w:tc>
      </w:tr>
      <w:tr w:rsidR="00600769" w:rsidRPr="00595066" w14:paraId="5CDC8BB5"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722B628F" w14:textId="77777777" w:rsidR="00600769" w:rsidRPr="00595066" w:rsidRDefault="00600769" w:rsidP="008927A3">
            <w:pPr>
              <w:pStyle w:val="TableEntry"/>
            </w:pPr>
            <w:r w:rsidRPr="00595066">
              <w:t>Publication Name:</w:t>
            </w:r>
          </w:p>
        </w:tc>
        <w:tc>
          <w:tcPr>
            <w:tcW w:w="5040" w:type="dxa"/>
            <w:tcBorders>
              <w:top w:val="single" w:sz="4" w:space="0" w:color="auto"/>
              <w:left w:val="single" w:sz="4" w:space="0" w:color="auto"/>
              <w:bottom w:val="single" w:sz="4" w:space="0" w:color="auto"/>
            </w:tcBorders>
            <w:vAlign w:val="center"/>
          </w:tcPr>
          <w:p w14:paraId="05710BC1" w14:textId="77777777" w:rsidR="00600769" w:rsidRPr="00595066" w:rsidRDefault="00600769" w:rsidP="008927A3">
            <w:pPr>
              <w:pStyle w:val="TableEntry"/>
            </w:pPr>
            <w:r w:rsidRPr="00595066">
              <w:t>IHEPCD-16ReportLocationObservation</w:t>
            </w:r>
          </w:p>
        </w:tc>
      </w:tr>
      <w:tr w:rsidR="00600769" w:rsidRPr="00595066" w14:paraId="0DB85975"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13E8791F" w14:textId="77777777" w:rsidR="00600769" w:rsidRPr="00595066" w:rsidRDefault="00600769" w:rsidP="008927A3">
            <w:pPr>
              <w:pStyle w:val="TableEntry"/>
            </w:pPr>
            <w:r w:rsidRPr="00595066">
              <w:t>Trigger:</w:t>
            </w:r>
          </w:p>
        </w:tc>
        <w:tc>
          <w:tcPr>
            <w:tcW w:w="5040" w:type="dxa"/>
            <w:tcBorders>
              <w:top w:val="single" w:sz="4" w:space="0" w:color="auto"/>
              <w:left w:val="single" w:sz="4" w:space="0" w:color="auto"/>
              <w:bottom w:val="single" w:sz="4" w:space="0" w:color="auto"/>
            </w:tcBorders>
            <w:vAlign w:val="center"/>
          </w:tcPr>
          <w:p w14:paraId="587B4FFC" w14:textId="75370AFD" w:rsidR="00600769" w:rsidRPr="00595066" w:rsidRDefault="00600769" w:rsidP="008927A3">
            <w:pPr>
              <w:pStyle w:val="TableEntry"/>
            </w:pPr>
            <w:r w:rsidRPr="00595066">
              <w:t xml:space="preserve">See </w:t>
            </w:r>
            <w:r w:rsidR="0039145B" w:rsidRPr="00595066">
              <w:t xml:space="preserve">Section </w:t>
            </w:r>
            <w:r w:rsidR="001F6848" w:rsidRPr="00595066">
              <w:t>3.16</w:t>
            </w:r>
            <w:r w:rsidRPr="00595066">
              <w:t>.4.1.</w:t>
            </w:r>
            <w:r w:rsidR="0039145B" w:rsidRPr="00595066">
              <w:t>4</w:t>
            </w:r>
            <w:r w:rsidRPr="00595066">
              <w:t xml:space="preserve"> Trigger Events</w:t>
            </w:r>
          </w:p>
        </w:tc>
      </w:tr>
      <w:tr w:rsidR="00600769" w:rsidRPr="00595066" w14:paraId="0E3F0E39"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744C87FC" w14:textId="77777777" w:rsidR="00600769" w:rsidRPr="00595066" w:rsidRDefault="00600769" w:rsidP="008927A3">
            <w:pPr>
              <w:pStyle w:val="TableEntry"/>
            </w:pPr>
            <w:r w:rsidRPr="00595066">
              <w:t>Mode:</w:t>
            </w:r>
          </w:p>
        </w:tc>
        <w:tc>
          <w:tcPr>
            <w:tcW w:w="5040" w:type="dxa"/>
            <w:tcBorders>
              <w:top w:val="single" w:sz="4" w:space="0" w:color="auto"/>
              <w:left w:val="single" w:sz="4" w:space="0" w:color="auto"/>
              <w:bottom w:val="single" w:sz="4" w:space="0" w:color="auto"/>
            </w:tcBorders>
            <w:vAlign w:val="center"/>
          </w:tcPr>
          <w:p w14:paraId="3709CE60" w14:textId="77777777" w:rsidR="00600769" w:rsidRPr="00595066" w:rsidRDefault="00600769" w:rsidP="008927A3">
            <w:pPr>
              <w:pStyle w:val="TableEntry"/>
            </w:pPr>
            <w:r w:rsidRPr="00595066">
              <w:t>Immediate</w:t>
            </w:r>
          </w:p>
        </w:tc>
      </w:tr>
      <w:tr w:rsidR="00600769" w:rsidRPr="00595066" w14:paraId="1EF9C503"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24114FEA" w14:textId="77777777" w:rsidR="00600769" w:rsidRPr="00595066" w:rsidRDefault="00600769" w:rsidP="008927A3">
            <w:pPr>
              <w:pStyle w:val="TableEntry"/>
            </w:pPr>
            <w:r w:rsidRPr="00595066">
              <w:lastRenderedPageBreak/>
              <w:t>Response:</w:t>
            </w:r>
          </w:p>
        </w:tc>
        <w:tc>
          <w:tcPr>
            <w:tcW w:w="5040" w:type="dxa"/>
            <w:tcBorders>
              <w:top w:val="single" w:sz="4" w:space="0" w:color="auto"/>
              <w:left w:val="single" w:sz="4" w:space="0" w:color="auto"/>
              <w:bottom w:val="single" w:sz="4" w:space="0" w:color="auto"/>
            </w:tcBorders>
            <w:vAlign w:val="center"/>
          </w:tcPr>
          <w:p w14:paraId="4733881E" w14:textId="5C7DCE7B" w:rsidR="00600769" w:rsidRPr="00595066" w:rsidRDefault="003B1839" w:rsidP="008927A3">
            <w:pPr>
              <w:pStyle w:val="TableEntry"/>
            </w:pPr>
            <w:r w:rsidRPr="00595066">
              <w:t>ORU^R45^ORU_R45</w:t>
            </w:r>
          </w:p>
        </w:tc>
      </w:tr>
      <w:tr w:rsidR="00600769" w:rsidRPr="00595066" w14:paraId="03668301"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6F07BCF5" w14:textId="77777777" w:rsidR="00600769" w:rsidRPr="00595066" w:rsidRDefault="00600769" w:rsidP="008927A3">
            <w:pPr>
              <w:pStyle w:val="TableEntry"/>
            </w:pPr>
            <w:r w:rsidRPr="00595066">
              <w:t>Characteristics:</w:t>
            </w:r>
          </w:p>
        </w:tc>
        <w:tc>
          <w:tcPr>
            <w:tcW w:w="5040" w:type="dxa"/>
            <w:tcBorders>
              <w:top w:val="single" w:sz="4" w:space="0" w:color="auto"/>
              <w:left w:val="single" w:sz="4" w:space="0" w:color="auto"/>
              <w:bottom w:val="single" w:sz="4" w:space="0" w:color="auto"/>
            </w:tcBorders>
            <w:vAlign w:val="center"/>
          </w:tcPr>
          <w:p w14:paraId="16E8FE0A" w14:textId="77777777" w:rsidR="00600769" w:rsidRPr="00595066" w:rsidRDefault="00600769" w:rsidP="008927A3">
            <w:pPr>
              <w:pStyle w:val="TableEntry"/>
            </w:pPr>
            <w:r w:rsidRPr="00595066">
              <w:t>Sends defined location observation data</w:t>
            </w:r>
          </w:p>
        </w:tc>
      </w:tr>
      <w:tr w:rsidR="00600769" w:rsidRPr="00595066" w14:paraId="4B38D3E9" w14:textId="77777777" w:rsidTr="005D576A">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0EBC67C7" w14:textId="77777777" w:rsidR="00600769" w:rsidRPr="00595066" w:rsidRDefault="00600769" w:rsidP="008927A3">
            <w:pPr>
              <w:pStyle w:val="TableEntry"/>
            </w:pPr>
            <w:r w:rsidRPr="00595066">
              <w:t>Purpose:</w:t>
            </w:r>
          </w:p>
        </w:tc>
        <w:tc>
          <w:tcPr>
            <w:tcW w:w="5040" w:type="dxa"/>
            <w:tcBorders>
              <w:top w:val="single" w:sz="4" w:space="0" w:color="auto"/>
              <w:left w:val="single" w:sz="4" w:space="0" w:color="auto"/>
              <w:bottom w:val="single" w:sz="4" w:space="0" w:color="auto"/>
            </w:tcBorders>
            <w:vAlign w:val="center"/>
          </w:tcPr>
          <w:p w14:paraId="6CE5E96C" w14:textId="77777777" w:rsidR="00600769" w:rsidRPr="00595066" w:rsidRDefault="00600769" w:rsidP="008927A3">
            <w:pPr>
              <w:pStyle w:val="TableEntry"/>
            </w:pPr>
            <w:r w:rsidRPr="00595066">
              <w:t>Report Location Observation from LO</w:t>
            </w:r>
            <w:r w:rsidR="000103D7" w:rsidRPr="00595066">
              <w:t>R</w:t>
            </w:r>
            <w:r w:rsidRPr="00595066">
              <w:t xml:space="preserve"> to LOC</w:t>
            </w:r>
          </w:p>
        </w:tc>
      </w:tr>
      <w:tr w:rsidR="00600769" w:rsidRPr="00595066" w14:paraId="757AB05E" w14:textId="77777777" w:rsidTr="005D576A">
        <w:tblPrEx>
          <w:tblBorders>
            <w:top w:val="none" w:sz="0" w:space="0" w:color="auto"/>
            <w:bottom w:val="single" w:sz="4"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5E267F43" w14:textId="77777777" w:rsidR="00600769" w:rsidRPr="00595066" w:rsidRDefault="00600769" w:rsidP="008927A3">
            <w:pPr>
              <w:pStyle w:val="TableEntry"/>
            </w:pPr>
            <w:r w:rsidRPr="00595066">
              <w:t>Based on Segment Pattern:</w:t>
            </w:r>
          </w:p>
        </w:tc>
        <w:tc>
          <w:tcPr>
            <w:tcW w:w="5040" w:type="dxa"/>
            <w:tcBorders>
              <w:top w:val="single" w:sz="4" w:space="0" w:color="auto"/>
              <w:left w:val="single" w:sz="4" w:space="0" w:color="auto"/>
              <w:bottom w:val="single" w:sz="4" w:space="0" w:color="auto"/>
            </w:tcBorders>
            <w:vAlign w:val="center"/>
          </w:tcPr>
          <w:p w14:paraId="05ED2395" w14:textId="61673C1E" w:rsidR="00600769" w:rsidRPr="00595066" w:rsidRDefault="003B1839" w:rsidP="008927A3">
            <w:pPr>
              <w:pStyle w:val="TableEntry"/>
            </w:pPr>
            <w:r w:rsidRPr="00595066">
              <w:t>R45</w:t>
            </w:r>
          </w:p>
        </w:tc>
      </w:tr>
    </w:tbl>
    <w:p w14:paraId="7ECCEA8D" w14:textId="5BAD83A6" w:rsidR="00600769" w:rsidRPr="00595066" w:rsidRDefault="00600769" w:rsidP="0038671D">
      <w:pPr>
        <w:pStyle w:val="BodyText"/>
      </w:pPr>
    </w:p>
    <w:p w14:paraId="164F0C5A" w14:textId="7BF3D4E5" w:rsidR="000103D7" w:rsidRPr="00595066" w:rsidRDefault="001F6848" w:rsidP="00421698">
      <w:pPr>
        <w:pStyle w:val="Heading5"/>
        <w:numPr>
          <w:ilvl w:val="0"/>
          <w:numId w:val="0"/>
        </w:numPr>
      </w:pPr>
      <w:bookmarkStart w:id="269" w:name="_Toc177639779"/>
      <w:r w:rsidRPr="00595066">
        <w:t>3.16</w:t>
      </w:r>
      <w:r w:rsidR="00440910" w:rsidRPr="00595066">
        <w:t>.4.1.3</w:t>
      </w:r>
      <w:r w:rsidR="000103D7" w:rsidRPr="00595066">
        <w:t xml:space="preserve"> Report Location Observation</w:t>
      </w:r>
      <w:r w:rsidR="009D4905" w:rsidRPr="00595066">
        <w:t xml:space="preserve"> [PCD-16]</w:t>
      </w:r>
      <w:r w:rsidR="000103D7" w:rsidRPr="00595066">
        <w:t xml:space="preserve"> (ORU^</w:t>
      </w:r>
      <w:r w:rsidR="00F37980" w:rsidRPr="00595066">
        <w:t>R45</w:t>
      </w:r>
      <w:r w:rsidR="000103D7" w:rsidRPr="00595066">
        <w:t>^ORU_</w:t>
      </w:r>
      <w:r w:rsidR="00F37980" w:rsidRPr="00595066">
        <w:t>R45</w:t>
      </w:r>
      <w:r w:rsidR="000103D7" w:rsidRPr="00595066">
        <w:t>)</w:t>
      </w:r>
      <w:r w:rsidR="00E65C3A" w:rsidRPr="00595066">
        <w:t xml:space="preserve"> </w:t>
      </w:r>
      <w:r w:rsidR="000103D7" w:rsidRPr="00595066">
        <w:t>Static Definition</w:t>
      </w:r>
      <w:bookmarkEnd w:id="269"/>
    </w:p>
    <w:p w14:paraId="7199862D" w14:textId="3175EB5F" w:rsidR="000103D7" w:rsidRPr="00595066" w:rsidRDefault="000103D7" w:rsidP="0038671D">
      <w:pPr>
        <w:pStyle w:val="BodyText"/>
      </w:pPr>
      <w:r w:rsidRPr="00595066">
        <w:t>The Report Location Observation</w:t>
      </w:r>
      <w:r w:rsidR="009D4905" w:rsidRPr="00595066">
        <w:t xml:space="preserve"> [PCD-16]</w:t>
      </w:r>
      <w:r w:rsidRPr="00595066">
        <w:t xml:space="preserve"> message is used to communicate location observation data from a Location Observation Reporter (LOR) to a Location Observation Consumer (LOC)</w:t>
      </w:r>
      <w:r w:rsidR="00093535" w:rsidRPr="00595066">
        <w:t>.</w:t>
      </w:r>
    </w:p>
    <w:p w14:paraId="142007FC" w14:textId="5BDD4491" w:rsidR="00103A5B" w:rsidRPr="00595066" w:rsidRDefault="00595066" w:rsidP="009D42DB">
      <w:pPr>
        <w:pStyle w:val="BodyText"/>
      </w:pPr>
      <w:r w:rsidRPr="00595066">
        <w:rPr>
          <w:noProof/>
          <w:lang w:eastAsia="en-US"/>
        </w:rPr>
        <mc:AlternateContent>
          <mc:Choice Requires="wpg">
            <w:drawing>
              <wp:anchor distT="91440" distB="91440" distL="114300" distR="114300" simplePos="0" relativeHeight="251660288" behindDoc="0" locked="0" layoutInCell="1" allowOverlap="0" wp14:anchorId="36F4ABA5" wp14:editId="49906A68">
                <wp:simplePos x="0" y="0"/>
                <wp:positionH relativeFrom="column">
                  <wp:posOffset>781050</wp:posOffset>
                </wp:positionH>
                <wp:positionV relativeFrom="paragraph">
                  <wp:posOffset>601980</wp:posOffset>
                </wp:positionV>
                <wp:extent cx="3721100" cy="1444625"/>
                <wp:effectExtent l="0" t="0" r="12700" b="222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1100" cy="1444625"/>
                          <a:chOff x="0" y="0"/>
                          <a:chExt cx="3718615" cy="1447096"/>
                        </a:xfrm>
                      </wpg:grpSpPr>
                      <wps:wsp>
                        <wps:cNvPr id="47" name="AutoShape 7"/>
                        <wps:cNvCnPr>
                          <a:cxnSpLocks noChangeShapeType="1"/>
                        </wps:cNvCnPr>
                        <wps:spPr bwMode="auto">
                          <a:xfrm>
                            <a:off x="180870" y="371789"/>
                            <a:ext cx="0" cy="1075307"/>
                          </a:xfrm>
                          <a:prstGeom prst="straightConnector1">
                            <a:avLst/>
                          </a:prstGeom>
                          <a:noFill/>
                          <a:ln w="3175">
                            <a:solidFill>
                              <a:sysClr val="windowText" lastClr="000000">
                                <a:lumMod val="100000"/>
                                <a:lumOff val="0"/>
                              </a:sysClr>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49" name="AutoShape 9"/>
                        <wps:cNvCnPr>
                          <a:cxnSpLocks noChangeShapeType="1"/>
                        </wps:cNvCnPr>
                        <wps:spPr bwMode="auto">
                          <a:xfrm>
                            <a:off x="3406391" y="371789"/>
                            <a:ext cx="0" cy="1075307"/>
                          </a:xfrm>
                          <a:prstGeom prst="straightConnector1">
                            <a:avLst/>
                          </a:prstGeom>
                          <a:noFill/>
                          <a:ln w="3175">
                            <a:solidFill>
                              <a:sysClr val="windowText" lastClr="000000">
                                <a:lumMod val="100000"/>
                                <a:lumOff val="0"/>
                              </a:sysClr>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50" name="Text Box 10"/>
                        <wps:cNvSpPr txBox="1">
                          <a:spLocks noChangeArrowheads="1"/>
                        </wps:cNvSpPr>
                        <wps:spPr bwMode="auto">
                          <a:xfrm>
                            <a:off x="0" y="0"/>
                            <a:ext cx="523240" cy="368935"/>
                          </a:xfrm>
                          <a:prstGeom prst="rect">
                            <a:avLst/>
                          </a:prstGeom>
                          <a:solidFill>
                            <a:srgbClr val="FFFFFF"/>
                          </a:solidFill>
                          <a:ln w="3175" cap="rnd">
                            <a:solidFill>
                              <a:sysClr val="windowText" lastClr="000000">
                                <a:lumMod val="100000"/>
                                <a:lumOff val="0"/>
                              </a:sys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03B14078" w14:textId="77777777" w:rsidR="007543EC" w:rsidRDefault="007543EC" w:rsidP="00440910">
                              <w:r>
                                <w:t>LOR</w:t>
                              </w:r>
                            </w:p>
                          </w:txbxContent>
                        </wps:txbx>
                        <wps:bodyPr rot="0" vert="horz" wrap="square" lIns="91440" tIns="45720" rIns="91440" bIns="45720" anchor="t" anchorCtr="0" upright="1">
                          <a:noAutofit/>
                        </wps:bodyPr>
                      </wps:wsp>
                      <wps:wsp>
                        <wps:cNvPr id="52" name="Text Box 12"/>
                        <wps:cNvSpPr txBox="1">
                          <a:spLocks noChangeArrowheads="1"/>
                        </wps:cNvSpPr>
                        <wps:spPr bwMode="auto">
                          <a:xfrm>
                            <a:off x="3195375" y="0"/>
                            <a:ext cx="523240" cy="368935"/>
                          </a:xfrm>
                          <a:prstGeom prst="rect">
                            <a:avLst/>
                          </a:prstGeom>
                          <a:solidFill>
                            <a:srgbClr val="FFFFFF"/>
                          </a:solidFill>
                          <a:ln w="3175" cap="rnd">
                            <a:solidFill>
                              <a:sysClr val="windowText" lastClr="000000">
                                <a:lumMod val="100000"/>
                                <a:lumOff val="0"/>
                              </a:sys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0344721D" w14:textId="77777777" w:rsidR="007543EC" w:rsidRDefault="007543EC" w:rsidP="00440910">
                              <w:r>
                                <w:t>LOC</w:t>
                              </w:r>
                            </w:p>
                          </w:txbxContent>
                        </wps:txbx>
                        <wps:bodyPr rot="0" vert="horz" wrap="square" lIns="91440" tIns="45720" rIns="91440" bIns="45720" anchor="t" anchorCtr="0" upright="1">
                          <a:noAutofit/>
                        </wps:bodyPr>
                      </wps:wsp>
                      <wps:wsp>
                        <wps:cNvPr id="53" name="Rectangle 13"/>
                        <wps:cNvSpPr>
                          <a:spLocks noChangeArrowheads="1"/>
                        </wps:cNvSpPr>
                        <wps:spPr bwMode="auto">
                          <a:xfrm>
                            <a:off x="0" y="522514"/>
                            <a:ext cx="342265" cy="675640"/>
                          </a:xfrm>
                          <a:prstGeom prst="rect">
                            <a:avLst/>
                          </a:prstGeom>
                          <a:solidFill>
                            <a:srgbClr val="DEEAF6"/>
                          </a:solidFill>
                          <a:ln w="3175" cap="rnd">
                            <a:solidFill>
                              <a:sysClr val="windowText" lastClr="000000">
                                <a:lumMod val="100000"/>
                                <a:lumOff val="0"/>
                              </a:sys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54" name="Rectangle 14"/>
                        <wps:cNvSpPr>
                          <a:spLocks noChangeArrowheads="1"/>
                        </wps:cNvSpPr>
                        <wps:spPr bwMode="auto">
                          <a:xfrm>
                            <a:off x="3225520" y="522514"/>
                            <a:ext cx="342265" cy="675640"/>
                          </a:xfrm>
                          <a:prstGeom prst="rect">
                            <a:avLst/>
                          </a:prstGeom>
                          <a:solidFill>
                            <a:srgbClr val="DEEAF6"/>
                          </a:solidFill>
                          <a:ln w="3175" cap="rnd">
                            <a:solidFill>
                              <a:sysClr val="windowText" lastClr="000000">
                                <a:lumMod val="100000"/>
                                <a:lumOff val="0"/>
                              </a:sys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55" name="AutoShape 15"/>
                        <wps:cNvCnPr>
                          <a:cxnSpLocks noChangeShapeType="1"/>
                        </wps:cNvCnPr>
                        <wps:spPr bwMode="auto">
                          <a:xfrm>
                            <a:off x="351692" y="864158"/>
                            <a:ext cx="2877185" cy="635"/>
                          </a:xfrm>
                          <a:prstGeom prst="straightConnector1">
                            <a:avLst/>
                          </a:prstGeom>
                          <a:noFill/>
                          <a:ln w="3175" cap="rnd">
                            <a:solidFill>
                              <a:sysClr val="windowText" lastClr="000000">
                                <a:lumMod val="100000"/>
                                <a:lumOff val="0"/>
                              </a:sysClr>
                            </a:solidFill>
                            <a:prstDash val="solid"/>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56" name="Text Box 16"/>
                        <wps:cNvSpPr txBox="1">
                          <a:spLocks noChangeArrowheads="1"/>
                        </wps:cNvSpPr>
                        <wps:spPr bwMode="auto">
                          <a:xfrm>
                            <a:off x="642067" y="277613"/>
                            <a:ext cx="2375343" cy="529297"/>
                          </a:xfrm>
                          <a:prstGeom prst="rect">
                            <a:avLst/>
                          </a:prstGeom>
                          <a:solidFill>
                            <a:srgbClr val="FFFFFF"/>
                          </a:solidFill>
                          <a:ln w="3175" cap="rnd">
                            <a:solidFill>
                              <a:sysClr val="windowText" lastClr="000000">
                                <a:lumMod val="100000"/>
                                <a:lumOff val="0"/>
                              </a:sys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20D6CCC8" w14:textId="3F82A002" w:rsidR="007543EC" w:rsidRDefault="007543EC" w:rsidP="00440910">
                              <w:r>
                                <w:t>Report Location Observation (RLO) [PCD-16]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4ABA5" id="Group 1" o:spid="_x0000_s1069" style="position:absolute;margin-left:61.5pt;margin-top:47.4pt;width:293pt;height:113.75pt;z-index:251660288;mso-wrap-distance-top:7.2pt;mso-wrap-distance-bottom:7.2pt;mso-position-horizontal-relative:text;mso-position-vertical-relative:text" coordsize="37186,1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" o:allowoverlap="f">
                <v:shape id="AutoShape 7" o:spid="_x0000_s1070" type="#_x0000_t32" style="position:absolute;left:1808;top:3717;width:0;height:10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" strokeweight=".25pt">
                  <v:stroke dashstyle="dash" joinstyle="miter"/>
                  <v:shadow opacity="49150f"/>
                </v:shape>
                <v:shape id="AutoShape 9" o:spid="_x0000_s1071" type="#_x0000_t32" style="position:absolute;left:34063;top:3717;width:0;height:10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" strokeweight=".25pt">
                  <v:stroke dashstyle="dash" joinstyle="miter"/>
                  <v:shadow opacity="49150f"/>
                </v:shape>
                <v:shape id="Text Box 10" o:spid="_x0000_s1072" type="#_x0000_t202" style="position:absolute;width:5232;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" strokeweight=".25pt">
                  <v:stroke dashstyle="1 1" endcap="round"/>
                  <v:shadow opacity="49150f"/>
                  <v:textbox>
                    <w:txbxContent>
                      <w:p w14:paraId="03B14078" w14:textId="77777777" w:rsidR="007543EC" w:rsidRDefault="007543EC" w:rsidP="00440910">
                        <w:r>
                          <w:t>LOR</w:t>
                        </w:r>
                      </w:p>
                    </w:txbxContent>
                  </v:textbox>
                </v:shape>
                <v:shape id="Text Box 12" o:spid="_x0000_s1073" type="#_x0000_t202" style="position:absolute;left:31953;width:5233;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" strokeweight=".25pt">
                  <v:stroke dashstyle="1 1" endcap="round"/>
                  <v:shadow opacity="49150f"/>
                  <v:textbox>
                    <w:txbxContent>
                      <w:p w14:paraId="0344721D" w14:textId="77777777" w:rsidR="007543EC" w:rsidRDefault="007543EC" w:rsidP="00440910">
                        <w:r>
                          <w:t>LOC</w:t>
                        </w:r>
                      </w:p>
                    </w:txbxContent>
                  </v:textbox>
                </v:shape>
                <v:rect id="Rectangle 13" o:spid="_x0000_s1074" style="position:absolute;top:5225;width:3422;height:6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" fillcolor="#deeaf6" strokeweight=".25pt">
                  <v:stroke dashstyle="1 1" endcap="round"/>
                  <v:shadow opacity="49150f"/>
                </v:rect>
                <v:rect id="Rectangle 14" o:spid="_x0000_s1075" style="position:absolute;left:32255;top:5225;width:3422;height:6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" fillcolor="#deeaf6" strokeweight=".25pt">
                  <v:stroke dashstyle="1 1" endcap="round"/>
                  <v:shadow opacity="49150f"/>
                </v:rect>
                <v:shape id="AutoShape 15" o:spid="_x0000_s1076" type="#_x0000_t32" style="position:absolute;left:3516;top:8641;width:2877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" strokeweight=".25pt">
                  <v:stroke endarrow="block" joinstyle="miter" endcap="round"/>
                  <v:shadow opacity="49150f"/>
                </v:shape>
                <v:shape id="Text Box 16" o:spid="_x0000_s1077" type="#_x0000_t202" style="position:absolute;left:6420;top:2776;width:23754;height:5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" strokeweight=".25pt">
                  <v:stroke dashstyle="1 1" endcap="round"/>
                  <v:shadow opacity="49150f"/>
                  <v:textbox>
                    <w:txbxContent>
                      <w:p w14:paraId="20D6CCC8" w14:textId="3F82A002" w:rsidR="007543EC" w:rsidRDefault="007543EC" w:rsidP="00440910">
                        <w:r>
                          <w:t>Report Location Observation (RLO) [PCD-16]</w:t>
                        </w:r>
                      </w:p>
                    </w:txbxContent>
                  </v:textbox>
                </v:shape>
                <w10:wrap type="topAndBottom"/>
              </v:group>
            </w:pict>
          </mc:Fallback>
        </mc:AlternateContent>
      </w:r>
      <w:r w:rsidR="00093535" w:rsidRPr="00595066">
        <w:t xml:space="preserve">Common </w:t>
      </w:r>
      <w:r w:rsidR="00E91A45" w:rsidRPr="00595066">
        <w:t>HL7</w:t>
      </w:r>
      <w:r w:rsidR="00093535" w:rsidRPr="00595066">
        <w:t xml:space="preserve"> segments are defined in </w:t>
      </w:r>
      <w:r w:rsidR="00877098" w:rsidRPr="00595066">
        <w:t>DEV</w:t>
      </w:r>
      <w:r w:rsidR="009D4905" w:rsidRPr="00595066">
        <w:t xml:space="preserve"> TF-2: </w:t>
      </w:r>
      <w:r w:rsidR="00093535" w:rsidRPr="00595066">
        <w:t>Appendix B</w:t>
      </w:r>
      <w:r w:rsidR="007F4CB1" w:rsidRPr="00595066">
        <w:t>.</w:t>
      </w:r>
      <w:r w:rsidR="00093535" w:rsidRPr="00595066">
        <w:t xml:space="preserve"> Sections below discuss considerations specific to </w:t>
      </w:r>
      <w:r w:rsidR="009D4905" w:rsidRPr="00595066">
        <w:t>[</w:t>
      </w:r>
      <w:r w:rsidR="00093535" w:rsidRPr="00595066">
        <w:t>PCD-16</w:t>
      </w:r>
      <w:r w:rsidR="009D4905" w:rsidRPr="00595066">
        <w:t>]</w:t>
      </w:r>
      <w:r w:rsidR="00093535" w:rsidRPr="00595066">
        <w:t>.</w:t>
      </w:r>
    </w:p>
    <w:p w14:paraId="4BB0BCFB" w14:textId="2DB6E0DD" w:rsidR="00830800" w:rsidRPr="00595066" w:rsidRDefault="00830800" w:rsidP="00421698">
      <w:pPr>
        <w:pStyle w:val="FigureTitle"/>
      </w:pPr>
      <w:r w:rsidRPr="00595066">
        <w:t xml:space="preserve">Figure </w:t>
      </w:r>
      <w:r w:rsidR="001F6848" w:rsidRPr="00595066">
        <w:t>3.16</w:t>
      </w:r>
      <w:r w:rsidRPr="00595066">
        <w:t xml:space="preserve">.4.1.3-1: </w:t>
      </w:r>
      <w:r w:rsidR="00D971FA" w:rsidRPr="00595066">
        <w:t>Basic Process Flow for MEMLS Profile (reference)</w:t>
      </w:r>
    </w:p>
    <w:p w14:paraId="25AB19B8" w14:textId="067CB7F2" w:rsidR="009334AD" w:rsidRPr="00595066" w:rsidRDefault="009334AD" w:rsidP="00C96E3A">
      <w:pPr>
        <w:pStyle w:val="TableTitle"/>
      </w:pPr>
      <w:r w:rsidRPr="00595066">
        <w:rPr>
          <w:noProof/>
          <w:lang w:eastAsia="en-US"/>
        </w:rPr>
        <mc:AlternateContent>
          <mc:Choice Requires="wps">
            <w:drawing>
              <wp:anchor distT="0" distB="0" distL="114300" distR="114300" simplePos="0" relativeHeight="251663360" behindDoc="0" locked="0" layoutInCell="1" allowOverlap="1" wp14:anchorId="68F6B496" wp14:editId="5B7AC01F">
                <wp:simplePos x="0" y="0"/>
                <wp:positionH relativeFrom="column">
                  <wp:posOffset>10788015</wp:posOffset>
                </wp:positionH>
                <wp:positionV relativeFrom="paragraph">
                  <wp:posOffset>2272030</wp:posOffset>
                </wp:positionV>
                <wp:extent cx="342265" cy="675640"/>
                <wp:effectExtent l="5715" t="9525" r="13970" b="1016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499241" id="Rectangle 60" o:spid="_x0000_s1026" style="position:absolute;margin-left:849.45pt;margin-top:178.9pt;width:26.95pt;height:53.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" fillcolor="#deeaf6" strokeweight=".25pt">
                <v:stroke dashstyle="1 1" endcap="round"/>
                <v:shadow opacity="49150f"/>
              </v:rect>
            </w:pict>
          </mc:Fallback>
        </mc:AlternateContent>
      </w:r>
      <w:r w:rsidRPr="00595066">
        <w:t xml:space="preserve">Table </w:t>
      </w:r>
      <w:r w:rsidR="001F6848" w:rsidRPr="00595066">
        <w:t>3.16</w:t>
      </w:r>
      <w:r w:rsidRPr="00595066">
        <w:t>.4.1.</w:t>
      </w:r>
      <w:r w:rsidR="00440910" w:rsidRPr="00595066">
        <w:t>3</w:t>
      </w:r>
      <w:r w:rsidRPr="00595066">
        <w:t>-1: ORU^</w:t>
      </w:r>
      <w:r w:rsidR="00803ED8" w:rsidRPr="00595066">
        <w:t>R45</w:t>
      </w:r>
      <w:r w:rsidRPr="00595066">
        <w:t>^ORU_</w:t>
      </w:r>
      <w:r w:rsidR="00803ED8" w:rsidRPr="00595066">
        <w:t xml:space="preserve">R45 </w:t>
      </w:r>
      <w:r w:rsidR="00E91A45" w:rsidRPr="00595066">
        <w:t>HL7</w:t>
      </w:r>
      <w:r w:rsidRPr="00595066">
        <w:t xml:space="preserve"> Attribute </w:t>
      </w:r>
      <w:r w:rsidR="003B0ADB" w:rsidRPr="00595066">
        <w:t>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620" w:firstRow="1" w:lastRow="0" w:firstColumn="0" w:lastColumn="0" w:noHBand="1" w:noVBand="1"/>
      </w:tblPr>
      <w:tblGrid>
        <w:gridCol w:w="1109"/>
        <w:gridCol w:w="3707"/>
        <w:gridCol w:w="1523"/>
        <w:gridCol w:w="1434"/>
        <w:gridCol w:w="1645"/>
      </w:tblGrid>
      <w:tr w:rsidR="009334AD" w:rsidRPr="00595066" w14:paraId="02B6B367" w14:textId="77777777" w:rsidTr="00440910">
        <w:trPr>
          <w:cantSplit/>
          <w:jc w:val="center"/>
        </w:trPr>
        <w:tc>
          <w:tcPr>
            <w:tcW w:w="1109" w:type="dxa"/>
            <w:shd w:val="clear" w:color="auto" w:fill="D9D9D9"/>
          </w:tcPr>
          <w:p w14:paraId="30065BC5" w14:textId="77777777" w:rsidR="009334AD" w:rsidRPr="00595066" w:rsidRDefault="009334AD" w:rsidP="00440910">
            <w:pPr>
              <w:pStyle w:val="TableEntryHeader"/>
            </w:pPr>
            <w:r w:rsidRPr="00595066">
              <w:t>Segment</w:t>
            </w:r>
          </w:p>
        </w:tc>
        <w:tc>
          <w:tcPr>
            <w:tcW w:w="3707" w:type="dxa"/>
            <w:shd w:val="clear" w:color="auto" w:fill="D9D9D9"/>
          </w:tcPr>
          <w:p w14:paraId="7EFB69AE" w14:textId="77777777" w:rsidR="009334AD" w:rsidRPr="00595066" w:rsidRDefault="009334AD" w:rsidP="00440910">
            <w:pPr>
              <w:pStyle w:val="TableEntryHeader"/>
            </w:pPr>
            <w:r w:rsidRPr="00595066">
              <w:t>ORU Message</w:t>
            </w:r>
          </w:p>
        </w:tc>
        <w:tc>
          <w:tcPr>
            <w:tcW w:w="1523" w:type="dxa"/>
            <w:shd w:val="clear" w:color="auto" w:fill="D9D9D9"/>
          </w:tcPr>
          <w:p w14:paraId="0E12459B" w14:textId="77777777" w:rsidR="009334AD" w:rsidRPr="00595066" w:rsidRDefault="009334AD" w:rsidP="00440910">
            <w:pPr>
              <w:pStyle w:val="TableEntryHeader"/>
            </w:pPr>
            <w:r w:rsidRPr="00595066">
              <w:t>Usage</w:t>
            </w:r>
          </w:p>
        </w:tc>
        <w:tc>
          <w:tcPr>
            <w:tcW w:w="1434" w:type="dxa"/>
            <w:shd w:val="clear" w:color="auto" w:fill="D9D9D9"/>
          </w:tcPr>
          <w:p w14:paraId="6E04F57E" w14:textId="77777777" w:rsidR="009334AD" w:rsidRPr="00595066" w:rsidRDefault="009334AD" w:rsidP="00440910">
            <w:pPr>
              <w:pStyle w:val="TableEntryHeader"/>
            </w:pPr>
            <w:r w:rsidRPr="00595066">
              <w:t>Card.</w:t>
            </w:r>
          </w:p>
        </w:tc>
        <w:tc>
          <w:tcPr>
            <w:tcW w:w="1645" w:type="dxa"/>
            <w:shd w:val="clear" w:color="auto" w:fill="D9D9D9"/>
          </w:tcPr>
          <w:p w14:paraId="4F4AC6BA" w14:textId="77777777" w:rsidR="009334AD" w:rsidRPr="00595066" w:rsidRDefault="00E91A45" w:rsidP="00E91A45">
            <w:pPr>
              <w:pStyle w:val="TableEntryHeader"/>
            </w:pPr>
            <w:r w:rsidRPr="00595066">
              <w:t>HL7</w:t>
            </w:r>
            <w:r w:rsidR="009334AD" w:rsidRPr="00595066">
              <w:t xml:space="preserve"> Ref</w:t>
            </w:r>
          </w:p>
        </w:tc>
      </w:tr>
      <w:tr w:rsidR="009334AD" w:rsidRPr="00595066" w14:paraId="5EB7F889" w14:textId="77777777" w:rsidTr="00440910">
        <w:trPr>
          <w:cantSplit/>
          <w:jc w:val="center"/>
        </w:trPr>
        <w:tc>
          <w:tcPr>
            <w:tcW w:w="1109" w:type="dxa"/>
            <w:shd w:val="clear" w:color="auto" w:fill="auto"/>
          </w:tcPr>
          <w:p w14:paraId="360D2420" w14:textId="77777777" w:rsidR="009334AD" w:rsidRPr="00595066" w:rsidRDefault="009334AD" w:rsidP="00440910">
            <w:pPr>
              <w:pStyle w:val="TableEntry"/>
            </w:pPr>
            <w:r w:rsidRPr="00595066">
              <w:t>MSH</w:t>
            </w:r>
          </w:p>
        </w:tc>
        <w:tc>
          <w:tcPr>
            <w:tcW w:w="3707" w:type="dxa"/>
            <w:shd w:val="clear" w:color="auto" w:fill="auto"/>
          </w:tcPr>
          <w:p w14:paraId="312FB1D3" w14:textId="77777777" w:rsidR="009334AD" w:rsidRPr="00595066" w:rsidRDefault="009334AD" w:rsidP="00440910">
            <w:pPr>
              <w:pStyle w:val="TableEntry"/>
            </w:pPr>
            <w:r w:rsidRPr="00595066">
              <w:t>Message Header Segment</w:t>
            </w:r>
          </w:p>
        </w:tc>
        <w:tc>
          <w:tcPr>
            <w:tcW w:w="1523" w:type="dxa"/>
            <w:shd w:val="clear" w:color="auto" w:fill="auto"/>
          </w:tcPr>
          <w:p w14:paraId="0DC5C01A" w14:textId="77777777" w:rsidR="009334AD" w:rsidRPr="00595066" w:rsidRDefault="009334AD" w:rsidP="00440910">
            <w:pPr>
              <w:pStyle w:val="TableEntry"/>
            </w:pPr>
            <w:r w:rsidRPr="00595066">
              <w:t>R</w:t>
            </w:r>
          </w:p>
        </w:tc>
        <w:tc>
          <w:tcPr>
            <w:tcW w:w="1434" w:type="dxa"/>
            <w:shd w:val="clear" w:color="auto" w:fill="auto"/>
          </w:tcPr>
          <w:p w14:paraId="76674DC1" w14:textId="77777777" w:rsidR="009334AD" w:rsidRPr="00595066" w:rsidRDefault="009334AD" w:rsidP="00440910">
            <w:pPr>
              <w:pStyle w:val="TableEntry"/>
            </w:pPr>
            <w:r w:rsidRPr="00595066">
              <w:t>[1..1]</w:t>
            </w:r>
          </w:p>
        </w:tc>
        <w:tc>
          <w:tcPr>
            <w:tcW w:w="1645" w:type="dxa"/>
            <w:shd w:val="clear" w:color="auto" w:fill="auto"/>
          </w:tcPr>
          <w:p w14:paraId="741EDAAC" w14:textId="77777777" w:rsidR="009334AD" w:rsidRPr="00595066" w:rsidRDefault="009334AD" w:rsidP="00440910">
            <w:pPr>
              <w:pStyle w:val="TableEntry"/>
            </w:pPr>
            <w:r w:rsidRPr="00595066">
              <w:t>2.15.9</w:t>
            </w:r>
          </w:p>
        </w:tc>
      </w:tr>
      <w:tr w:rsidR="009334AD" w:rsidRPr="00595066" w14:paraId="5423C809" w14:textId="77777777" w:rsidTr="00440910">
        <w:trPr>
          <w:cantSplit/>
          <w:jc w:val="center"/>
        </w:trPr>
        <w:tc>
          <w:tcPr>
            <w:tcW w:w="1109" w:type="dxa"/>
            <w:shd w:val="clear" w:color="auto" w:fill="auto"/>
          </w:tcPr>
          <w:p w14:paraId="30D20D4F" w14:textId="77777777" w:rsidR="009334AD" w:rsidRPr="00595066" w:rsidRDefault="009334AD" w:rsidP="00440910">
            <w:pPr>
              <w:pStyle w:val="TableEntry"/>
            </w:pPr>
            <w:r w:rsidRPr="00595066">
              <w:t>OBR</w:t>
            </w:r>
          </w:p>
        </w:tc>
        <w:tc>
          <w:tcPr>
            <w:tcW w:w="3707" w:type="dxa"/>
            <w:shd w:val="clear" w:color="auto" w:fill="auto"/>
          </w:tcPr>
          <w:p w14:paraId="05554CD8" w14:textId="77777777" w:rsidR="009334AD" w:rsidRPr="00595066" w:rsidRDefault="009334AD" w:rsidP="00440910">
            <w:pPr>
              <w:pStyle w:val="TableEntry"/>
            </w:pPr>
            <w:r w:rsidRPr="00595066">
              <w:t>Observation Request Segment</w:t>
            </w:r>
          </w:p>
        </w:tc>
        <w:tc>
          <w:tcPr>
            <w:tcW w:w="1523" w:type="dxa"/>
            <w:shd w:val="clear" w:color="auto" w:fill="auto"/>
          </w:tcPr>
          <w:p w14:paraId="3471B656" w14:textId="77777777" w:rsidR="009334AD" w:rsidRPr="00595066" w:rsidRDefault="009334AD" w:rsidP="00440910">
            <w:pPr>
              <w:pStyle w:val="TableEntry"/>
            </w:pPr>
            <w:r w:rsidRPr="00595066">
              <w:t>R</w:t>
            </w:r>
          </w:p>
        </w:tc>
        <w:tc>
          <w:tcPr>
            <w:tcW w:w="1434" w:type="dxa"/>
            <w:shd w:val="clear" w:color="auto" w:fill="auto"/>
          </w:tcPr>
          <w:p w14:paraId="096CE01B" w14:textId="77777777" w:rsidR="009334AD" w:rsidRPr="00595066" w:rsidRDefault="009334AD" w:rsidP="00440910">
            <w:pPr>
              <w:pStyle w:val="TableEntry"/>
            </w:pPr>
            <w:r w:rsidRPr="00595066">
              <w:t>[1..n]</w:t>
            </w:r>
          </w:p>
        </w:tc>
        <w:tc>
          <w:tcPr>
            <w:tcW w:w="1645" w:type="dxa"/>
            <w:shd w:val="clear" w:color="auto" w:fill="auto"/>
          </w:tcPr>
          <w:p w14:paraId="30DE1DA3" w14:textId="77777777" w:rsidR="009334AD" w:rsidRPr="00595066" w:rsidRDefault="009334AD" w:rsidP="00440910">
            <w:pPr>
              <w:pStyle w:val="TableEntry"/>
            </w:pPr>
            <w:r w:rsidRPr="00595066">
              <w:t>7.4.1</w:t>
            </w:r>
          </w:p>
        </w:tc>
      </w:tr>
      <w:tr w:rsidR="009334AD" w:rsidRPr="00595066" w14:paraId="5090097E" w14:textId="77777777" w:rsidTr="00440910">
        <w:trPr>
          <w:cantSplit/>
          <w:jc w:val="center"/>
        </w:trPr>
        <w:tc>
          <w:tcPr>
            <w:tcW w:w="1109" w:type="dxa"/>
            <w:shd w:val="clear" w:color="auto" w:fill="auto"/>
          </w:tcPr>
          <w:p w14:paraId="7BBDE898" w14:textId="77777777" w:rsidR="009334AD" w:rsidRPr="00595066" w:rsidRDefault="009334AD" w:rsidP="00440910">
            <w:pPr>
              <w:pStyle w:val="TableEntry"/>
            </w:pPr>
            <w:r w:rsidRPr="00595066">
              <w:t>OBX</w:t>
            </w:r>
          </w:p>
        </w:tc>
        <w:tc>
          <w:tcPr>
            <w:tcW w:w="3707" w:type="dxa"/>
            <w:shd w:val="clear" w:color="auto" w:fill="auto"/>
          </w:tcPr>
          <w:p w14:paraId="3F90FB91" w14:textId="77777777" w:rsidR="009334AD" w:rsidRPr="00595066" w:rsidRDefault="009334AD" w:rsidP="00440910">
            <w:pPr>
              <w:pStyle w:val="TableEntry"/>
            </w:pPr>
            <w:r w:rsidRPr="00595066">
              <w:t>Observation Result Segment</w:t>
            </w:r>
          </w:p>
        </w:tc>
        <w:tc>
          <w:tcPr>
            <w:tcW w:w="1523" w:type="dxa"/>
            <w:shd w:val="clear" w:color="auto" w:fill="auto"/>
          </w:tcPr>
          <w:p w14:paraId="380FB654" w14:textId="77777777" w:rsidR="009334AD" w:rsidRPr="00595066" w:rsidRDefault="009334AD" w:rsidP="00440910">
            <w:pPr>
              <w:pStyle w:val="TableEntry"/>
            </w:pPr>
            <w:r w:rsidRPr="00595066">
              <w:t>R</w:t>
            </w:r>
          </w:p>
        </w:tc>
        <w:tc>
          <w:tcPr>
            <w:tcW w:w="1434" w:type="dxa"/>
            <w:shd w:val="clear" w:color="auto" w:fill="auto"/>
          </w:tcPr>
          <w:p w14:paraId="4DD28763" w14:textId="77777777" w:rsidR="009334AD" w:rsidRPr="00595066" w:rsidRDefault="009334AD" w:rsidP="00440910">
            <w:pPr>
              <w:pStyle w:val="TableEntry"/>
            </w:pPr>
            <w:r w:rsidRPr="00595066">
              <w:t>[1..n]</w:t>
            </w:r>
          </w:p>
        </w:tc>
        <w:tc>
          <w:tcPr>
            <w:tcW w:w="1645" w:type="dxa"/>
            <w:shd w:val="clear" w:color="auto" w:fill="auto"/>
          </w:tcPr>
          <w:p w14:paraId="20A0B6C3" w14:textId="77777777" w:rsidR="009334AD" w:rsidRPr="00595066" w:rsidRDefault="009334AD" w:rsidP="00440910">
            <w:pPr>
              <w:pStyle w:val="TableEntry"/>
            </w:pPr>
            <w:r w:rsidRPr="00595066">
              <w:t>7.4.2</w:t>
            </w:r>
          </w:p>
        </w:tc>
      </w:tr>
      <w:tr w:rsidR="009334AD" w:rsidRPr="00595066" w14:paraId="1EBD025A" w14:textId="77777777" w:rsidTr="00440910">
        <w:trPr>
          <w:cantSplit/>
          <w:jc w:val="center"/>
        </w:trPr>
        <w:tc>
          <w:tcPr>
            <w:tcW w:w="1109" w:type="dxa"/>
            <w:shd w:val="clear" w:color="auto" w:fill="auto"/>
          </w:tcPr>
          <w:p w14:paraId="40C8F885" w14:textId="77777777" w:rsidR="009334AD" w:rsidRPr="00595066" w:rsidRDefault="009334AD" w:rsidP="00440910">
            <w:pPr>
              <w:pStyle w:val="TableEntry"/>
            </w:pPr>
            <w:r w:rsidRPr="00595066">
              <w:t>[PRT]</w:t>
            </w:r>
          </w:p>
        </w:tc>
        <w:tc>
          <w:tcPr>
            <w:tcW w:w="3707" w:type="dxa"/>
            <w:shd w:val="clear" w:color="auto" w:fill="auto"/>
          </w:tcPr>
          <w:p w14:paraId="78F2E6AC" w14:textId="77777777" w:rsidR="009334AD" w:rsidRPr="00595066" w:rsidRDefault="009334AD" w:rsidP="00440910">
            <w:pPr>
              <w:pStyle w:val="TableEntry"/>
            </w:pPr>
            <w:r w:rsidRPr="00595066">
              <w:t>Participation Information Segment</w:t>
            </w:r>
          </w:p>
        </w:tc>
        <w:tc>
          <w:tcPr>
            <w:tcW w:w="1523" w:type="dxa"/>
            <w:shd w:val="clear" w:color="auto" w:fill="auto"/>
          </w:tcPr>
          <w:p w14:paraId="198844F4" w14:textId="77777777" w:rsidR="009334AD" w:rsidRPr="00595066" w:rsidRDefault="009334AD" w:rsidP="00440910">
            <w:pPr>
              <w:pStyle w:val="TableEntry"/>
            </w:pPr>
            <w:r w:rsidRPr="00595066">
              <w:t>O</w:t>
            </w:r>
          </w:p>
        </w:tc>
        <w:tc>
          <w:tcPr>
            <w:tcW w:w="1434" w:type="dxa"/>
            <w:shd w:val="clear" w:color="auto" w:fill="auto"/>
          </w:tcPr>
          <w:p w14:paraId="1BCA10D8" w14:textId="0F2A5FB0" w:rsidR="009334AD" w:rsidRPr="00595066" w:rsidRDefault="009334AD" w:rsidP="00830800">
            <w:pPr>
              <w:pStyle w:val="TableEntry"/>
            </w:pPr>
            <w:r w:rsidRPr="00595066">
              <w:t>[0..n]</w:t>
            </w:r>
            <w:r w:rsidR="00F72B36" w:rsidRPr="00595066">
              <w:t xml:space="preserve"> </w:t>
            </w:r>
            <w:r w:rsidR="00830800" w:rsidRPr="00595066">
              <w:t>Note 1</w:t>
            </w:r>
          </w:p>
        </w:tc>
        <w:tc>
          <w:tcPr>
            <w:tcW w:w="1645" w:type="dxa"/>
            <w:shd w:val="clear" w:color="auto" w:fill="auto"/>
          </w:tcPr>
          <w:p w14:paraId="31F4FDE5" w14:textId="77777777" w:rsidR="009334AD" w:rsidRPr="00595066" w:rsidRDefault="009334AD" w:rsidP="00440910">
            <w:pPr>
              <w:pStyle w:val="TableEntry"/>
            </w:pPr>
            <w:r w:rsidRPr="00595066">
              <w:t>7.4.4 (V2.7)</w:t>
            </w:r>
          </w:p>
        </w:tc>
      </w:tr>
    </w:tbl>
    <w:p w14:paraId="540FE719" w14:textId="77777777" w:rsidR="009334AD" w:rsidRPr="00595066" w:rsidRDefault="00830800" w:rsidP="00421698">
      <w:pPr>
        <w:pStyle w:val="Note"/>
      </w:pPr>
      <w:r w:rsidRPr="00595066">
        <w:t>Note 1: Use</w:t>
      </w:r>
      <w:r w:rsidR="006D0E29" w:rsidRPr="00595066">
        <w:t xml:space="preserve"> of PRT is required for communicating the location of people</w:t>
      </w:r>
      <w:r w:rsidR="003B0ADB" w:rsidRPr="00595066">
        <w:t xml:space="preserve">. </w:t>
      </w:r>
      <w:r w:rsidR="006D0E29" w:rsidRPr="00595066">
        <w:t>If operating in a backward compatible manner for equipment location observations this can be accomplished using OBX-18 Equipment Instance Identifier instead of the PRT segment.</w:t>
      </w:r>
    </w:p>
    <w:p w14:paraId="012190F6" w14:textId="2DDADA4B" w:rsidR="009334AD" w:rsidRPr="00595066" w:rsidRDefault="00C96E3A" w:rsidP="00421698">
      <w:pPr>
        <w:pStyle w:val="TableTitle"/>
      </w:pPr>
      <w:r w:rsidRPr="00595066">
        <w:lastRenderedPageBreak/>
        <w:t xml:space="preserve">Table </w:t>
      </w:r>
      <w:r w:rsidR="001F6848" w:rsidRPr="00595066">
        <w:t>3.16</w:t>
      </w:r>
      <w:r w:rsidRPr="00595066">
        <w:t>.4.1.</w:t>
      </w:r>
      <w:r w:rsidR="00440910" w:rsidRPr="00595066">
        <w:t>3</w:t>
      </w:r>
      <w:r w:rsidRPr="00595066">
        <w:t>-2: ORU^</w:t>
      </w:r>
      <w:r w:rsidR="00803ED8" w:rsidRPr="00595066">
        <w:t>R45</w:t>
      </w:r>
      <w:r w:rsidRPr="00595066">
        <w:t>^ORU_</w:t>
      </w:r>
      <w:r w:rsidR="00803ED8" w:rsidRPr="00595066">
        <w:t xml:space="preserve">R45 </w:t>
      </w:r>
      <w:r w:rsidRPr="00595066">
        <w:t>Static Definition</w:t>
      </w:r>
    </w:p>
    <w:tbl>
      <w:tblPr>
        <w:tblW w:w="0" w:type="auto"/>
        <w:jc w:val="center"/>
        <w:tblLayout w:type="fixed"/>
        <w:tblLook w:val="04A0" w:firstRow="1" w:lastRow="0" w:firstColumn="1" w:lastColumn="0" w:noHBand="0" w:noVBand="1"/>
      </w:tblPr>
      <w:tblGrid>
        <w:gridCol w:w="3847"/>
        <w:gridCol w:w="4341"/>
      </w:tblGrid>
      <w:tr w:rsidR="009334AD" w:rsidRPr="00595066" w14:paraId="1447BE1C" w14:textId="77777777" w:rsidTr="00440910">
        <w:trPr>
          <w:tblHeade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7FC2EFE6" w14:textId="1659BC58" w:rsidR="009334AD" w:rsidRPr="00595066" w:rsidRDefault="006234E5" w:rsidP="00A83A33">
            <w:pPr>
              <w:pStyle w:val="TableEntryHeader"/>
              <w:keepLines/>
            </w:pPr>
            <w:r w:rsidRPr="00595066">
              <w:t>ORU^</w:t>
            </w:r>
            <w:r w:rsidR="00DA744D" w:rsidRPr="00595066">
              <w:t>R45</w:t>
            </w:r>
            <w:r w:rsidR="009334AD" w:rsidRPr="00595066">
              <w:t>^ORU_</w:t>
            </w:r>
            <w:r w:rsidR="00DA744D" w:rsidRPr="00595066">
              <w:t>R45</w:t>
            </w:r>
          </w:p>
        </w:tc>
        <w:tc>
          <w:tcPr>
            <w:tcW w:w="4341"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747A5625" w14:textId="77777777" w:rsidR="009334AD" w:rsidRPr="00595066" w:rsidRDefault="006234E5">
            <w:pPr>
              <w:pStyle w:val="TableEntryHeader"/>
              <w:keepLines/>
            </w:pPr>
            <w:r w:rsidRPr="00595066">
              <w:t>Device Management Information Observation</w:t>
            </w:r>
            <w:r w:rsidR="009334AD" w:rsidRPr="00595066">
              <w:t xml:space="preserve"> Message</w:t>
            </w:r>
          </w:p>
        </w:tc>
      </w:tr>
      <w:tr w:rsidR="009334AD" w:rsidRPr="00595066" w14:paraId="327A3E7D"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1F54E49B" w14:textId="77777777" w:rsidR="009334AD" w:rsidRPr="00595066" w:rsidRDefault="009334AD" w:rsidP="00C96E3A">
            <w:pPr>
              <w:pStyle w:val="TableEntry"/>
              <w:keepNext/>
              <w:keepLines/>
            </w:pPr>
            <w:r w:rsidRPr="00595066">
              <w:t>MSH</w:t>
            </w:r>
          </w:p>
        </w:tc>
        <w:tc>
          <w:tcPr>
            <w:tcW w:w="4341" w:type="dxa"/>
            <w:tcBorders>
              <w:top w:val="single" w:sz="4" w:space="0" w:color="auto"/>
              <w:left w:val="single" w:sz="4" w:space="0" w:color="auto"/>
              <w:bottom w:val="single" w:sz="4" w:space="0" w:color="auto"/>
              <w:right w:val="single" w:sz="4" w:space="0" w:color="auto"/>
            </w:tcBorders>
          </w:tcPr>
          <w:p w14:paraId="16D2DD23" w14:textId="77777777" w:rsidR="009334AD" w:rsidRPr="00595066" w:rsidRDefault="009334AD" w:rsidP="00C96E3A">
            <w:pPr>
              <w:pStyle w:val="TableEntry"/>
              <w:keepNext/>
              <w:keepLines/>
            </w:pPr>
            <w:r w:rsidRPr="00595066">
              <w:t>Message Header</w:t>
            </w:r>
          </w:p>
        </w:tc>
      </w:tr>
      <w:tr w:rsidR="009334AD" w:rsidRPr="00595066" w14:paraId="774F747A"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16BC12C9" w14:textId="77777777" w:rsidR="009334AD" w:rsidRPr="00595066" w:rsidRDefault="009334AD" w:rsidP="00C96E3A">
            <w:pPr>
              <w:pStyle w:val="TableEntry"/>
              <w:keepNext/>
              <w:keepLines/>
            </w:pPr>
            <w:r w:rsidRPr="00595066">
              <w:t>[{SFT}]</w:t>
            </w:r>
          </w:p>
        </w:tc>
        <w:tc>
          <w:tcPr>
            <w:tcW w:w="4341" w:type="dxa"/>
            <w:tcBorders>
              <w:top w:val="single" w:sz="4" w:space="0" w:color="auto"/>
              <w:left w:val="single" w:sz="4" w:space="0" w:color="auto"/>
              <w:bottom w:val="single" w:sz="4" w:space="0" w:color="auto"/>
              <w:right w:val="single" w:sz="4" w:space="0" w:color="auto"/>
            </w:tcBorders>
          </w:tcPr>
          <w:p w14:paraId="48296689" w14:textId="77777777" w:rsidR="009334AD" w:rsidRPr="00595066" w:rsidRDefault="009334AD" w:rsidP="00C96E3A">
            <w:pPr>
              <w:pStyle w:val="TableEntry"/>
              <w:keepNext/>
              <w:keepLines/>
            </w:pPr>
            <w:r w:rsidRPr="00595066">
              <w:t>Software Segment</w:t>
            </w:r>
          </w:p>
        </w:tc>
      </w:tr>
      <w:tr w:rsidR="009334AD" w:rsidRPr="00595066" w14:paraId="5DE386B2"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3E345CF0" w14:textId="77777777" w:rsidR="009334AD" w:rsidRPr="00595066" w:rsidRDefault="009334AD" w:rsidP="00C96E3A">
            <w:pPr>
              <w:pStyle w:val="TableEntry"/>
              <w:keepNext/>
              <w:keepLines/>
            </w:pPr>
            <w:r w:rsidRPr="00595066">
              <w:t>{</w:t>
            </w:r>
          </w:p>
        </w:tc>
        <w:tc>
          <w:tcPr>
            <w:tcW w:w="4341" w:type="dxa"/>
            <w:tcBorders>
              <w:top w:val="single" w:sz="4" w:space="0" w:color="auto"/>
              <w:left w:val="single" w:sz="4" w:space="0" w:color="auto"/>
              <w:bottom w:val="single" w:sz="4" w:space="0" w:color="auto"/>
              <w:right w:val="single" w:sz="4" w:space="0" w:color="auto"/>
            </w:tcBorders>
          </w:tcPr>
          <w:p w14:paraId="79DE3D53" w14:textId="4CF18993" w:rsidR="009334AD" w:rsidRPr="00595066" w:rsidRDefault="009334AD" w:rsidP="00C96E3A">
            <w:pPr>
              <w:pStyle w:val="TableEntry"/>
              <w:keepNext/>
              <w:keepLines/>
            </w:pPr>
            <w:r w:rsidRPr="00595066">
              <w:t xml:space="preserve">--- </w:t>
            </w:r>
            <w:r w:rsidR="00C96E3A" w:rsidRPr="00595066">
              <w:t>REPORT LOCATION OBSERVATION</w:t>
            </w:r>
            <w:r w:rsidR="00080B57" w:rsidRPr="00595066">
              <w:t xml:space="preserve"> </w:t>
            </w:r>
            <w:r w:rsidRPr="00595066">
              <w:t>begin</w:t>
            </w:r>
          </w:p>
        </w:tc>
      </w:tr>
      <w:tr w:rsidR="009334AD" w:rsidRPr="00595066" w14:paraId="10457D51"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03E8031D" w14:textId="77777777" w:rsidR="009334AD" w:rsidRPr="00595066" w:rsidRDefault="009334AD" w:rsidP="00C96E3A">
            <w:pPr>
              <w:pStyle w:val="TableEntry"/>
              <w:keepNext/>
              <w:keepLines/>
            </w:pPr>
            <w:r w:rsidRPr="00595066">
              <w:t xml:space="preserve">    {</w:t>
            </w:r>
          </w:p>
        </w:tc>
        <w:tc>
          <w:tcPr>
            <w:tcW w:w="4341" w:type="dxa"/>
            <w:tcBorders>
              <w:top w:val="single" w:sz="4" w:space="0" w:color="auto"/>
              <w:left w:val="single" w:sz="4" w:space="0" w:color="auto"/>
              <w:bottom w:val="single" w:sz="4" w:space="0" w:color="auto"/>
              <w:right w:val="single" w:sz="4" w:space="0" w:color="auto"/>
            </w:tcBorders>
          </w:tcPr>
          <w:p w14:paraId="76CC221C" w14:textId="77777777" w:rsidR="009334AD" w:rsidRPr="00595066" w:rsidRDefault="009334AD" w:rsidP="00C96E3A">
            <w:pPr>
              <w:pStyle w:val="TableEntry"/>
              <w:keepNext/>
              <w:keepLines/>
            </w:pPr>
            <w:r w:rsidRPr="00595066">
              <w:t xml:space="preserve">--- </w:t>
            </w:r>
            <w:r w:rsidR="00C96E3A" w:rsidRPr="00595066">
              <w:t>LOCATION</w:t>
            </w:r>
            <w:r w:rsidRPr="00595066">
              <w:t>_</w:t>
            </w:r>
            <w:r w:rsidR="00C96E3A" w:rsidRPr="00595066">
              <w:t>OBSERVATION</w:t>
            </w:r>
            <w:r w:rsidRPr="00595066">
              <w:t xml:space="preserve"> begin</w:t>
            </w:r>
          </w:p>
        </w:tc>
      </w:tr>
      <w:tr w:rsidR="009334AD" w:rsidRPr="00595066" w14:paraId="75F5D47F"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54E54AB1" w14:textId="77777777" w:rsidR="009334AD" w:rsidRPr="00595066" w:rsidRDefault="006234E5" w:rsidP="00C96E3A">
            <w:pPr>
              <w:pStyle w:val="TableEntry"/>
              <w:keepNext/>
              <w:keepLines/>
            </w:pPr>
            <w:r w:rsidRPr="00595066">
              <w:t xml:space="preserve">       </w:t>
            </w:r>
            <w:r w:rsidR="009334AD" w:rsidRPr="00595066">
              <w:t>OBR</w:t>
            </w:r>
          </w:p>
        </w:tc>
        <w:tc>
          <w:tcPr>
            <w:tcW w:w="4341" w:type="dxa"/>
            <w:tcBorders>
              <w:top w:val="single" w:sz="4" w:space="0" w:color="auto"/>
              <w:left w:val="single" w:sz="4" w:space="0" w:color="auto"/>
              <w:bottom w:val="single" w:sz="4" w:space="0" w:color="auto"/>
              <w:right w:val="single" w:sz="4" w:space="0" w:color="auto"/>
            </w:tcBorders>
          </w:tcPr>
          <w:p w14:paraId="7B6F3FF7" w14:textId="77777777" w:rsidR="009334AD" w:rsidRPr="00595066" w:rsidRDefault="00C96E3A" w:rsidP="00C96E3A">
            <w:pPr>
              <w:pStyle w:val="TableEntry"/>
              <w:keepNext/>
              <w:keepLines/>
            </w:pPr>
            <w:r w:rsidRPr="00595066">
              <w:t>Location Observation</w:t>
            </w:r>
            <w:r w:rsidR="009334AD" w:rsidRPr="00595066">
              <w:t xml:space="preserve"> Identification</w:t>
            </w:r>
          </w:p>
        </w:tc>
      </w:tr>
      <w:tr w:rsidR="009334AD" w:rsidRPr="00595066" w14:paraId="0E56AE3A"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72E61062" w14:textId="6BEE5C51" w:rsidR="009334AD" w:rsidRPr="00595066" w:rsidRDefault="009334AD" w:rsidP="00C96E3A">
            <w:pPr>
              <w:pStyle w:val="TableEntry"/>
              <w:keepNext/>
              <w:keepLines/>
            </w:pPr>
            <w:r w:rsidRPr="00595066">
              <w:t xml:space="preserve">             {</w:t>
            </w:r>
          </w:p>
        </w:tc>
        <w:tc>
          <w:tcPr>
            <w:tcW w:w="4341" w:type="dxa"/>
            <w:tcBorders>
              <w:top w:val="single" w:sz="4" w:space="0" w:color="auto"/>
              <w:left w:val="single" w:sz="4" w:space="0" w:color="auto"/>
              <w:bottom w:val="single" w:sz="4" w:space="0" w:color="auto"/>
              <w:right w:val="single" w:sz="4" w:space="0" w:color="auto"/>
            </w:tcBorders>
          </w:tcPr>
          <w:p w14:paraId="7F0F705D" w14:textId="77777777" w:rsidR="009334AD" w:rsidRPr="00595066" w:rsidRDefault="009334AD" w:rsidP="00C96E3A">
            <w:pPr>
              <w:pStyle w:val="TableEntry"/>
              <w:keepNext/>
              <w:keepLines/>
            </w:pPr>
            <w:r w:rsidRPr="00595066">
              <w:t>--- OBSERVATION begin</w:t>
            </w:r>
          </w:p>
        </w:tc>
      </w:tr>
      <w:tr w:rsidR="009334AD" w:rsidRPr="00595066" w14:paraId="654CF3F5"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2E66A616" w14:textId="77777777" w:rsidR="009334AD" w:rsidRPr="00595066" w:rsidRDefault="009334AD" w:rsidP="00C96E3A">
            <w:pPr>
              <w:pStyle w:val="TableEntry"/>
              <w:keepNext/>
              <w:keepLines/>
            </w:pPr>
            <w:r w:rsidRPr="00595066">
              <w:t xml:space="preserve">                {OBX}</w:t>
            </w:r>
          </w:p>
        </w:tc>
        <w:tc>
          <w:tcPr>
            <w:tcW w:w="4341" w:type="dxa"/>
            <w:tcBorders>
              <w:top w:val="single" w:sz="4" w:space="0" w:color="auto"/>
              <w:left w:val="single" w:sz="4" w:space="0" w:color="auto"/>
              <w:bottom w:val="single" w:sz="4" w:space="0" w:color="auto"/>
              <w:right w:val="single" w:sz="4" w:space="0" w:color="auto"/>
            </w:tcBorders>
          </w:tcPr>
          <w:p w14:paraId="32FE6A9E" w14:textId="77777777" w:rsidR="009334AD" w:rsidRPr="00595066" w:rsidRDefault="00C96E3A" w:rsidP="00C96E3A">
            <w:pPr>
              <w:pStyle w:val="TableEntry"/>
              <w:keepNext/>
              <w:keepLines/>
            </w:pPr>
            <w:r w:rsidRPr="00595066">
              <w:t>Location</w:t>
            </w:r>
            <w:r w:rsidR="009334AD" w:rsidRPr="00595066">
              <w:t xml:space="preserve"> observations relative to OBR</w:t>
            </w:r>
          </w:p>
        </w:tc>
      </w:tr>
      <w:tr w:rsidR="009334AD" w:rsidRPr="00595066" w14:paraId="50841835"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5437DF8F" w14:textId="77777777" w:rsidR="009334AD" w:rsidRPr="00595066" w:rsidRDefault="009334AD" w:rsidP="00C96E3A">
            <w:pPr>
              <w:pStyle w:val="TableEntry"/>
              <w:keepNext/>
              <w:keepLines/>
            </w:pPr>
            <w:r w:rsidRPr="00595066">
              <w:t xml:space="preserve">                [PRT] </w:t>
            </w:r>
          </w:p>
        </w:tc>
        <w:tc>
          <w:tcPr>
            <w:tcW w:w="4341" w:type="dxa"/>
            <w:tcBorders>
              <w:top w:val="single" w:sz="4" w:space="0" w:color="auto"/>
              <w:left w:val="single" w:sz="4" w:space="0" w:color="auto"/>
              <w:bottom w:val="single" w:sz="4" w:space="0" w:color="auto"/>
              <w:right w:val="single" w:sz="4" w:space="0" w:color="auto"/>
            </w:tcBorders>
          </w:tcPr>
          <w:p w14:paraId="7E885DD1" w14:textId="77777777" w:rsidR="009334AD" w:rsidRPr="00595066" w:rsidRDefault="009334AD" w:rsidP="00C96E3A">
            <w:pPr>
              <w:pStyle w:val="TableEntry"/>
              <w:keepNext/>
              <w:keepLines/>
            </w:pPr>
            <w:r w:rsidRPr="00595066">
              <w:t xml:space="preserve">Participation identifies </w:t>
            </w:r>
            <w:r w:rsidR="00C96E3A" w:rsidRPr="00595066">
              <w:t>person or equipment</w:t>
            </w:r>
          </w:p>
        </w:tc>
      </w:tr>
      <w:tr w:rsidR="009334AD" w:rsidRPr="00595066" w14:paraId="0586537E"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76A177B3" w14:textId="3258793A" w:rsidR="009334AD" w:rsidRPr="00595066" w:rsidRDefault="009334AD" w:rsidP="00C96E3A">
            <w:pPr>
              <w:pStyle w:val="TableEntry"/>
              <w:keepNext/>
              <w:keepLines/>
            </w:pPr>
            <w:r w:rsidRPr="00595066">
              <w:t xml:space="preserve">            }</w:t>
            </w:r>
          </w:p>
        </w:tc>
        <w:tc>
          <w:tcPr>
            <w:tcW w:w="4341" w:type="dxa"/>
            <w:tcBorders>
              <w:top w:val="single" w:sz="4" w:space="0" w:color="auto"/>
              <w:left w:val="single" w:sz="4" w:space="0" w:color="auto"/>
              <w:bottom w:val="single" w:sz="4" w:space="0" w:color="auto"/>
              <w:right w:val="single" w:sz="4" w:space="0" w:color="auto"/>
            </w:tcBorders>
          </w:tcPr>
          <w:p w14:paraId="2B7A150D" w14:textId="77777777" w:rsidR="009334AD" w:rsidRPr="00595066" w:rsidRDefault="009334AD" w:rsidP="00C96E3A">
            <w:pPr>
              <w:pStyle w:val="TableEntry"/>
              <w:keepNext/>
              <w:keepLines/>
            </w:pPr>
            <w:r w:rsidRPr="00595066">
              <w:t>--- OBSERVATION end</w:t>
            </w:r>
          </w:p>
        </w:tc>
      </w:tr>
      <w:tr w:rsidR="009334AD" w:rsidRPr="00595066" w14:paraId="0958D8DB"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0D3DABFE" w14:textId="77777777" w:rsidR="009334AD" w:rsidRPr="00595066" w:rsidRDefault="009334AD" w:rsidP="00C96E3A">
            <w:pPr>
              <w:pStyle w:val="TableEntry"/>
              <w:keepNext/>
              <w:keepLines/>
            </w:pPr>
            <w:r w:rsidRPr="00595066">
              <w:t xml:space="preserve">    }</w:t>
            </w:r>
          </w:p>
        </w:tc>
        <w:tc>
          <w:tcPr>
            <w:tcW w:w="4341" w:type="dxa"/>
            <w:tcBorders>
              <w:top w:val="single" w:sz="4" w:space="0" w:color="auto"/>
              <w:left w:val="single" w:sz="4" w:space="0" w:color="auto"/>
              <w:bottom w:val="single" w:sz="4" w:space="0" w:color="auto"/>
              <w:right w:val="single" w:sz="4" w:space="0" w:color="auto"/>
            </w:tcBorders>
          </w:tcPr>
          <w:p w14:paraId="11FBF0FD" w14:textId="77777777" w:rsidR="009334AD" w:rsidRPr="00595066" w:rsidRDefault="009334AD" w:rsidP="00C96E3A">
            <w:pPr>
              <w:pStyle w:val="TableEntry"/>
              <w:keepNext/>
              <w:keepLines/>
            </w:pPr>
            <w:r w:rsidRPr="00595066">
              <w:t xml:space="preserve">--- </w:t>
            </w:r>
            <w:r w:rsidR="00C96E3A" w:rsidRPr="00595066">
              <w:t>LOCATION</w:t>
            </w:r>
            <w:r w:rsidRPr="00595066">
              <w:t>_</w:t>
            </w:r>
            <w:r w:rsidR="00C96E3A" w:rsidRPr="00595066">
              <w:t>OBSERVATION</w:t>
            </w:r>
            <w:r w:rsidRPr="00595066">
              <w:t xml:space="preserve"> end</w:t>
            </w:r>
          </w:p>
        </w:tc>
      </w:tr>
      <w:tr w:rsidR="009334AD" w:rsidRPr="00595066" w14:paraId="4A93858F" w14:textId="77777777" w:rsidTr="005D576A">
        <w:trPr>
          <w:jc w:val="center"/>
        </w:trPr>
        <w:tc>
          <w:tcPr>
            <w:tcW w:w="3847" w:type="dxa"/>
            <w:tcBorders>
              <w:top w:val="single" w:sz="4" w:space="0" w:color="auto"/>
              <w:left w:val="single" w:sz="4" w:space="0" w:color="auto"/>
              <w:bottom w:val="single" w:sz="4" w:space="0" w:color="auto"/>
              <w:right w:val="single" w:sz="4" w:space="0" w:color="auto"/>
            </w:tcBorders>
          </w:tcPr>
          <w:p w14:paraId="3083ECDA" w14:textId="77777777" w:rsidR="009334AD" w:rsidRPr="00595066" w:rsidRDefault="009334AD" w:rsidP="00C96E3A">
            <w:pPr>
              <w:pStyle w:val="TableEntry"/>
              <w:keepNext/>
              <w:keepLines/>
            </w:pPr>
            <w:r w:rsidRPr="00595066">
              <w:t>}</w:t>
            </w:r>
          </w:p>
        </w:tc>
        <w:tc>
          <w:tcPr>
            <w:tcW w:w="4341" w:type="dxa"/>
            <w:tcBorders>
              <w:top w:val="single" w:sz="4" w:space="0" w:color="auto"/>
              <w:left w:val="single" w:sz="4" w:space="0" w:color="auto"/>
              <w:bottom w:val="single" w:sz="4" w:space="0" w:color="auto"/>
              <w:right w:val="single" w:sz="4" w:space="0" w:color="auto"/>
            </w:tcBorders>
          </w:tcPr>
          <w:p w14:paraId="50222FE0" w14:textId="77777777" w:rsidR="009334AD" w:rsidRPr="00595066" w:rsidRDefault="009334AD" w:rsidP="00C96E3A">
            <w:pPr>
              <w:pStyle w:val="TableEntry"/>
              <w:keepNext/>
              <w:keepLines/>
            </w:pPr>
            <w:r w:rsidRPr="00595066">
              <w:t xml:space="preserve">--- </w:t>
            </w:r>
            <w:r w:rsidR="00C96E3A" w:rsidRPr="00595066">
              <w:t>REPORT LOCATION OBSERVATION</w:t>
            </w:r>
            <w:r w:rsidRPr="00595066">
              <w:t xml:space="preserve"> end</w:t>
            </w:r>
          </w:p>
        </w:tc>
      </w:tr>
    </w:tbl>
    <w:p w14:paraId="187788FB" w14:textId="77777777" w:rsidR="009334AD" w:rsidRPr="00595066" w:rsidRDefault="009334AD" w:rsidP="0038671D">
      <w:pPr>
        <w:pStyle w:val="BodyText"/>
      </w:pPr>
    </w:p>
    <w:p w14:paraId="3CCECA58" w14:textId="2199577A" w:rsidR="00954DE6" w:rsidRPr="00595066" w:rsidRDefault="001F6848">
      <w:pPr>
        <w:pStyle w:val="Heading5"/>
        <w:numPr>
          <w:ilvl w:val="0"/>
          <w:numId w:val="0"/>
        </w:numPr>
      </w:pPr>
      <w:bookmarkStart w:id="270" w:name="_Toc390935435"/>
      <w:bookmarkStart w:id="271" w:name="_Toc390935942"/>
      <w:bookmarkStart w:id="272" w:name="_Toc390936217"/>
      <w:bookmarkStart w:id="273" w:name="_Toc390936634"/>
      <w:bookmarkStart w:id="274" w:name="_Toc177639780"/>
      <w:r w:rsidRPr="00595066">
        <w:t>3.16</w:t>
      </w:r>
      <w:r w:rsidR="00D815DA" w:rsidRPr="00595066">
        <w:t>.4.1.</w:t>
      </w:r>
      <w:r w:rsidR="00440910" w:rsidRPr="00595066">
        <w:t>4</w:t>
      </w:r>
      <w:r w:rsidR="00600769" w:rsidRPr="00595066">
        <w:t xml:space="preserve"> </w:t>
      </w:r>
      <w:r w:rsidR="00D815DA" w:rsidRPr="00595066">
        <w:t>Trigger Events</w:t>
      </w:r>
      <w:bookmarkEnd w:id="270"/>
      <w:bookmarkEnd w:id="271"/>
      <w:bookmarkEnd w:id="272"/>
      <w:bookmarkEnd w:id="273"/>
      <w:bookmarkEnd w:id="274"/>
    </w:p>
    <w:p w14:paraId="64355E8B" w14:textId="73D10407" w:rsidR="00954DE6" w:rsidRPr="00595066" w:rsidRDefault="00D815DA" w:rsidP="003826A8">
      <w:pPr>
        <w:pStyle w:val="BodyText"/>
      </w:pPr>
      <w:r w:rsidRPr="00595066">
        <w:t xml:space="preserve">The </w:t>
      </w:r>
      <w:r w:rsidR="00E91A45" w:rsidRPr="00595066">
        <w:t>HL7</w:t>
      </w:r>
      <w:r w:rsidRPr="00595066">
        <w:t xml:space="preserve"> trigger event is </w:t>
      </w:r>
      <w:r w:rsidR="008F34B9" w:rsidRPr="00595066">
        <w:t>ORU^R45^ORU_R45</w:t>
      </w:r>
      <w:r w:rsidR="0002100F" w:rsidRPr="00595066">
        <w:t xml:space="preserve">. </w:t>
      </w:r>
    </w:p>
    <w:p w14:paraId="6E78ECC2" w14:textId="2629F63D" w:rsidR="004F3572" w:rsidRPr="00595066" w:rsidRDefault="00790C5C" w:rsidP="003826A8">
      <w:pPr>
        <w:pStyle w:val="BodyText"/>
        <w:rPr>
          <w:lang w:eastAsia="en-US"/>
        </w:rPr>
      </w:pPr>
      <w:r w:rsidRPr="00595066">
        <w:t xml:space="preserve">Any nomenclature </w:t>
      </w:r>
      <w:r w:rsidR="004F3572" w:rsidRPr="00595066">
        <w:rPr>
          <w:lang w:eastAsia="en-US"/>
        </w:rPr>
        <w:t xml:space="preserve">used by the MEMLS </w:t>
      </w:r>
      <w:r w:rsidR="003B0ADB" w:rsidRPr="00595066">
        <w:rPr>
          <w:lang w:eastAsia="en-US"/>
        </w:rPr>
        <w:t>Profile</w:t>
      </w:r>
      <w:r w:rsidR="004F3572" w:rsidRPr="00595066">
        <w:rPr>
          <w:lang w:eastAsia="en-US"/>
        </w:rPr>
        <w:t xml:space="preserve"> not yet in the IEEE 11073-10101 standard</w:t>
      </w:r>
      <w:r w:rsidRPr="00595066">
        <w:rPr>
          <w:lang w:eastAsia="en-US"/>
        </w:rPr>
        <w:t xml:space="preserve"> </w:t>
      </w:r>
      <w:r w:rsidR="004F3572" w:rsidRPr="00595066">
        <w:rPr>
          <w:lang w:eastAsia="en-US"/>
        </w:rPr>
        <w:t>will be submitted for inclusion in the first available update to the standard</w:t>
      </w:r>
      <w:r w:rsidR="003B0ADB" w:rsidRPr="00595066">
        <w:rPr>
          <w:lang w:eastAsia="en-US"/>
        </w:rPr>
        <w:t xml:space="preserve">. </w:t>
      </w:r>
      <w:r w:rsidR="004F3572" w:rsidRPr="00595066">
        <w:rPr>
          <w:lang w:eastAsia="en-US"/>
        </w:rPr>
        <w:t>In the interim</w:t>
      </w:r>
      <w:r w:rsidR="0041250F" w:rsidRPr="00595066">
        <w:rPr>
          <w:lang w:eastAsia="en-US"/>
        </w:rPr>
        <w:t>,</w:t>
      </w:r>
      <w:r w:rsidR="004F3572" w:rsidRPr="00595066">
        <w:rPr>
          <w:lang w:eastAsia="en-US"/>
        </w:rPr>
        <w:t xml:space="preserve"> MDC will be identified as MDCX, codes values will be zero, and interim REFID strings will be utilized</w:t>
      </w:r>
      <w:r w:rsidR="003B0ADB" w:rsidRPr="00595066">
        <w:rPr>
          <w:lang w:eastAsia="en-US"/>
        </w:rPr>
        <w:t xml:space="preserve">. </w:t>
      </w:r>
      <w:r w:rsidR="004F3572" w:rsidRPr="00595066">
        <w:rPr>
          <w:lang w:eastAsia="en-US"/>
        </w:rPr>
        <w:t>Once the standard has been updated to include the identifications</w:t>
      </w:r>
      <w:r w:rsidR="0041250F" w:rsidRPr="00595066">
        <w:rPr>
          <w:lang w:eastAsia="en-US"/>
        </w:rPr>
        <w:t>,</w:t>
      </w:r>
      <w:r w:rsidR="004F3572" w:rsidRPr="00595066">
        <w:rPr>
          <w:lang w:eastAsia="en-US"/>
        </w:rPr>
        <w:t xml:space="preserve"> MEMLS actor implementations </w:t>
      </w:r>
      <w:r w:rsidR="00E45B33" w:rsidRPr="00595066">
        <w:rPr>
          <w:lang w:eastAsia="en-US"/>
        </w:rPr>
        <w:t>shall</w:t>
      </w:r>
      <w:r w:rsidR="004F3572" w:rsidRPr="00595066">
        <w:rPr>
          <w:lang w:eastAsia="en-US"/>
        </w:rPr>
        <w:t xml:space="preserve"> utilize the standardized MDC/REFID values.</w:t>
      </w:r>
    </w:p>
    <w:p w14:paraId="46E84CDA" w14:textId="77777777" w:rsidR="004D033A" w:rsidRPr="00595066" w:rsidRDefault="004D033A" w:rsidP="004D033A">
      <w:pPr>
        <w:pStyle w:val="BodyText"/>
      </w:pPr>
      <w:bookmarkStart w:id="275" w:name="_Toc390935436"/>
      <w:bookmarkStart w:id="276" w:name="_Toc390935943"/>
      <w:bookmarkStart w:id="277" w:name="_Toc390936218"/>
      <w:bookmarkStart w:id="278" w:name="_Toc390936635"/>
      <w:r w:rsidRPr="00595066">
        <w:t>More sophisticated location services events can be derived from the above defined events</w:t>
      </w:r>
      <w:r w:rsidR="00092913" w:rsidRPr="00595066">
        <w:t xml:space="preserve"> using the observation attributes associated with the event message</w:t>
      </w:r>
      <w:r w:rsidR="003B0ADB" w:rsidRPr="00595066">
        <w:t xml:space="preserve">. </w:t>
      </w:r>
      <w:r w:rsidRPr="00595066">
        <w:t>For example a Moth</w:t>
      </w:r>
      <w:r w:rsidR="00092913" w:rsidRPr="00595066">
        <w:t>er</w:t>
      </w:r>
      <w:r w:rsidRPr="00595066">
        <w:t>-Baby mismatch</w:t>
      </w:r>
      <w:r w:rsidR="00092913" w:rsidRPr="00595066">
        <w:t xml:space="preserve">, </w:t>
      </w:r>
      <w:r w:rsidRPr="00595066">
        <w:t>equipment coll</w:t>
      </w:r>
      <w:r w:rsidR="00092913" w:rsidRPr="00595066">
        <w:t>ocation implying a patient to equipment binding, or arrival of a clinician to a room location</w:t>
      </w:r>
      <w:r w:rsidR="00A83A33" w:rsidRPr="00595066">
        <w:t xml:space="preserve"> which results</w:t>
      </w:r>
      <w:r w:rsidR="00092913" w:rsidRPr="00595066">
        <w:t xml:space="preserve"> in a change to a nurse call dome light</w:t>
      </w:r>
      <w:r w:rsidR="003B0ADB" w:rsidRPr="00595066">
        <w:t xml:space="preserve">. </w:t>
      </w:r>
      <w:r w:rsidR="00092913" w:rsidRPr="00595066">
        <w:t>It is not within the scope of this profile to define the algorithms by which such sophisticated events are determin</w:t>
      </w:r>
      <w:r w:rsidR="00A83A33" w:rsidRPr="00595066">
        <w:t>e</w:t>
      </w:r>
      <w:r w:rsidR="00092913" w:rsidRPr="00595066">
        <w:t xml:space="preserve">d to have occurred or the actions which would result from such an occurrence. </w:t>
      </w:r>
    </w:p>
    <w:p w14:paraId="1C2B8F93" w14:textId="5D174998" w:rsidR="00830800" w:rsidRPr="00595066" w:rsidRDefault="00A83A33" w:rsidP="006D0E29">
      <w:pPr>
        <w:pStyle w:val="BodyText"/>
        <w:keepNext/>
        <w:keepLines/>
      </w:pPr>
      <w:r w:rsidRPr="00595066">
        <w:t>Typical application purposes for deployment of LS solutions are achievable using the above set of triggers</w:t>
      </w:r>
      <w:r w:rsidR="003B0ADB" w:rsidRPr="00595066">
        <w:t xml:space="preserve">. </w:t>
      </w:r>
      <w:r w:rsidRPr="00595066">
        <w:t>Additional triggers typically aren’t required</w:t>
      </w:r>
      <w:r w:rsidR="003B0ADB" w:rsidRPr="00595066">
        <w:t xml:space="preserve">. </w:t>
      </w:r>
      <w:r w:rsidRPr="00595066">
        <w:t xml:space="preserve">The triggering event is the underlying event that </w:t>
      </w:r>
      <w:r w:rsidR="00887138" w:rsidRPr="00595066">
        <w:t xml:space="preserve">is the foundation for </w:t>
      </w:r>
      <w:r w:rsidRPr="00595066">
        <w:t>the application purposes</w:t>
      </w:r>
      <w:r w:rsidR="003B0ADB" w:rsidRPr="00595066">
        <w:t xml:space="preserve">. </w:t>
      </w:r>
      <w:r w:rsidRPr="00595066">
        <w:t>The table below offers some suggestions.</w:t>
      </w:r>
    </w:p>
    <w:p w14:paraId="4E2FBA64" w14:textId="349B61E5" w:rsidR="00A83A33" w:rsidRPr="00595066" w:rsidRDefault="00A83A33" w:rsidP="00421698">
      <w:pPr>
        <w:pStyle w:val="TableTitle"/>
        <w:rPr>
          <w:lang w:eastAsia="en-US"/>
        </w:rPr>
      </w:pPr>
      <w:r w:rsidRPr="00595066">
        <w:rPr>
          <w:lang w:eastAsia="en-US"/>
        </w:rPr>
        <w:t xml:space="preserve">Table </w:t>
      </w:r>
      <w:r w:rsidR="001F6848" w:rsidRPr="00595066">
        <w:rPr>
          <w:lang w:eastAsia="en-US"/>
        </w:rPr>
        <w:t>3.16</w:t>
      </w:r>
      <w:r w:rsidRPr="00595066">
        <w:rPr>
          <w:lang w:eastAsia="en-US"/>
        </w:rPr>
        <w:t>.4.1.4-</w:t>
      </w:r>
      <w:r w:rsidR="00595066">
        <w:rPr>
          <w:lang w:eastAsia="en-US"/>
        </w:rPr>
        <w:t>1</w:t>
      </w:r>
      <w:r w:rsidR="002F0723" w:rsidRPr="00595066">
        <w:rPr>
          <w:lang w:eastAsia="en-US"/>
        </w:rPr>
        <w:t>:</w:t>
      </w:r>
      <w:r w:rsidRPr="00595066">
        <w:rPr>
          <w:lang w:eastAsia="en-US"/>
        </w:rPr>
        <w:t xml:space="preserve"> Application Purposes Mapped to Available Triggers</w:t>
      </w:r>
    </w:p>
    <w:tbl>
      <w:tblPr>
        <w:tblStyle w:val="TableGrid"/>
        <w:tblW w:w="0" w:type="auto"/>
        <w:tblLook w:val="04A0" w:firstRow="1" w:lastRow="0" w:firstColumn="1" w:lastColumn="0" w:noHBand="0" w:noVBand="1"/>
      </w:tblPr>
      <w:tblGrid>
        <w:gridCol w:w="738"/>
        <w:gridCol w:w="4857"/>
        <w:gridCol w:w="3784"/>
      </w:tblGrid>
      <w:tr w:rsidR="00A83A33" w:rsidRPr="00595066" w14:paraId="3BC34916" w14:textId="77777777" w:rsidTr="00421698">
        <w:trPr>
          <w:cantSplit/>
          <w:tblHeader/>
        </w:trPr>
        <w:tc>
          <w:tcPr>
            <w:tcW w:w="738" w:type="dxa"/>
            <w:shd w:val="clear" w:color="auto" w:fill="D9D9D9" w:themeFill="background1" w:themeFillShade="D9"/>
          </w:tcPr>
          <w:p w14:paraId="180E6CD1" w14:textId="77777777" w:rsidR="00A83A33" w:rsidRPr="00595066" w:rsidRDefault="00A83A33" w:rsidP="00421698">
            <w:pPr>
              <w:pStyle w:val="TableEntryHeader"/>
              <w:rPr>
                <w:lang w:eastAsia="en-US"/>
              </w:rPr>
            </w:pPr>
            <w:r w:rsidRPr="00595066">
              <w:rPr>
                <w:lang w:eastAsia="en-US"/>
              </w:rPr>
              <w:t>#</w:t>
            </w:r>
          </w:p>
        </w:tc>
        <w:tc>
          <w:tcPr>
            <w:tcW w:w="4857" w:type="dxa"/>
            <w:shd w:val="clear" w:color="auto" w:fill="D9D9D9" w:themeFill="background1" w:themeFillShade="D9"/>
          </w:tcPr>
          <w:p w14:paraId="7C714345" w14:textId="77777777" w:rsidR="00A83A33" w:rsidRPr="00595066" w:rsidRDefault="00A83A33" w:rsidP="00421698">
            <w:pPr>
              <w:pStyle w:val="TableEntryHeader"/>
              <w:rPr>
                <w:lang w:eastAsia="en-US"/>
              </w:rPr>
            </w:pPr>
            <w:r w:rsidRPr="00595066">
              <w:rPr>
                <w:lang w:eastAsia="en-US"/>
              </w:rPr>
              <w:t>Application Purpose</w:t>
            </w:r>
          </w:p>
        </w:tc>
        <w:tc>
          <w:tcPr>
            <w:tcW w:w="3784" w:type="dxa"/>
            <w:shd w:val="clear" w:color="auto" w:fill="D9D9D9" w:themeFill="background1" w:themeFillShade="D9"/>
          </w:tcPr>
          <w:p w14:paraId="202EBADC" w14:textId="77777777" w:rsidR="00A83A33" w:rsidRPr="00595066" w:rsidRDefault="00A83A33" w:rsidP="00421698">
            <w:pPr>
              <w:pStyle w:val="TableEntryHeader"/>
              <w:rPr>
                <w:lang w:eastAsia="en-US"/>
              </w:rPr>
            </w:pPr>
            <w:r w:rsidRPr="00595066">
              <w:rPr>
                <w:lang w:eastAsia="en-US"/>
              </w:rPr>
              <w:t>Based Upon Available Trigger</w:t>
            </w:r>
            <w:r w:rsidR="00F3257A" w:rsidRPr="00595066">
              <w:rPr>
                <w:lang w:eastAsia="en-US"/>
              </w:rPr>
              <w:t>s</w:t>
            </w:r>
          </w:p>
        </w:tc>
      </w:tr>
      <w:tr w:rsidR="00A83A33" w:rsidRPr="00595066" w14:paraId="7230B688" w14:textId="77777777" w:rsidTr="00421698">
        <w:tc>
          <w:tcPr>
            <w:tcW w:w="738" w:type="dxa"/>
          </w:tcPr>
          <w:p w14:paraId="4DD7AF8D" w14:textId="77777777" w:rsidR="00A83A33" w:rsidRPr="00595066" w:rsidRDefault="00A83A33" w:rsidP="008927A3">
            <w:pPr>
              <w:pStyle w:val="TableEntry"/>
            </w:pPr>
            <w:r w:rsidRPr="00595066">
              <w:t>1</w:t>
            </w:r>
          </w:p>
        </w:tc>
        <w:tc>
          <w:tcPr>
            <w:tcW w:w="4857" w:type="dxa"/>
          </w:tcPr>
          <w:p w14:paraId="667696E7" w14:textId="77777777" w:rsidR="00A83A33" w:rsidRPr="00595066" w:rsidRDefault="00F3257A" w:rsidP="008927A3">
            <w:pPr>
              <w:pStyle w:val="TableEntry"/>
            </w:pPr>
            <w:r w:rsidRPr="00595066">
              <w:t xml:space="preserve">Mother-Baby mismatch detection </w:t>
            </w:r>
          </w:p>
        </w:tc>
        <w:tc>
          <w:tcPr>
            <w:tcW w:w="3784" w:type="dxa"/>
          </w:tcPr>
          <w:p w14:paraId="6E87FE39" w14:textId="77777777" w:rsidR="00A83A33" w:rsidRPr="00595066" w:rsidRDefault="00F3257A" w:rsidP="008927A3">
            <w:pPr>
              <w:pStyle w:val="TableEntry"/>
            </w:pPr>
            <w:r w:rsidRPr="00595066">
              <w:t>Colocation</w:t>
            </w:r>
          </w:p>
        </w:tc>
      </w:tr>
      <w:tr w:rsidR="00F3257A" w:rsidRPr="00595066" w14:paraId="3C473421" w14:textId="77777777" w:rsidTr="00421698">
        <w:tc>
          <w:tcPr>
            <w:tcW w:w="738" w:type="dxa"/>
          </w:tcPr>
          <w:p w14:paraId="51D779EA" w14:textId="77777777" w:rsidR="00F3257A" w:rsidRPr="00595066" w:rsidRDefault="00887138" w:rsidP="00421698">
            <w:pPr>
              <w:pStyle w:val="TableEntry"/>
              <w:rPr>
                <w:lang w:eastAsia="en-US"/>
              </w:rPr>
            </w:pPr>
            <w:r w:rsidRPr="00595066">
              <w:rPr>
                <w:lang w:eastAsia="en-US"/>
              </w:rPr>
              <w:t>2</w:t>
            </w:r>
          </w:p>
        </w:tc>
        <w:tc>
          <w:tcPr>
            <w:tcW w:w="4857" w:type="dxa"/>
          </w:tcPr>
          <w:p w14:paraId="526CDF3F" w14:textId="77777777" w:rsidR="00F3257A" w:rsidRPr="00595066" w:rsidRDefault="00F3257A" w:rsidP="00421698">
            <w:pPr>
              <w:pStyle w:val="TableEntry"/>
              <w:rPr>
                <w:lang w:eastAsia="en-US"/>
              </w:rPr>
            </w:pPr>
            <w:r w:rsidRPr="00595066">
              <w:rPr>
                <w:lang w:eastAsia="en-US"/>
              </w:rPr>
              <w:t>Infant abduction</w:t>
            </w:r>
          </w:p>
        </w:tc>
        <w:tc>
          <w:tcPr>
            <w:tcW w:w="3784" w:type="dxa"/>
          </w:tcPr>
          <w:p w14:paraId="35BD5A8A" w14:textId="77777777" w:rsidR="00F3257A" w:rsidRPr="00595066" w:rsidRDefault="00F3257A" w:rsidP="00421698">
            <w:pPr>
              <w:pStyle w:val="TableEntry"/>
              <w:rPr>
                <w:lang w:eastAsia="en-US"/>
              </w:rPr>
            </w:pPr>
            <w:r w:rsidRPr="00595066">
              <w:rPr>
                <w:lang w:eastAsia="en-US"/>
              </w:rPr>
              <w:t>Boundary or Colocation</w:t>
            </w:r>
          </w:p>
        </w:tc>
      </w:tr>
      <w:tr w:rsidR="00A83A33" w:rsidRPr="00595066" w14:paraId="0D6C3334" w14:textId="77777777" w:rsidTr="00421698">
        <w:tc>
          <w:tcPr>
            <w:tcW w:w="738" w:type="dxa"/>
          </w:tcPr>
          <w:p w14:paraId="12A7A138" w14:textId="77777777" w:rsidR="00A83A33" w:rsidRPr="00595066" w:rsidRDefault="00887138" w:rsidP="00421698">
            <w:pPr>
              <w:pStyle w:val="TableEntry"/>
              <w:rPr>
                <w:lang w:eastAsia="en-US"/>
              </w:rPr>
            </w:pPr>
            <w:r w:rsidRPr="00595066">
              <w:rPr>
                <w:lang w:eastAsia="en-US"/>
              </w:rPr>
              <w:t>3</w:t>
            </w:r>
          </w:p>
        </w:tc>
        <w:tc>
          <w:tcPr>
            <w:tcW w:w="4857" w:type="dxa"/>
          </w:tcPr>
          <w:p w14:paraId="43E0A2E8" w14:textId="77777777" w:rsidR="00A83A33" w:rsidRPr="00595066" w:rsidRDefault="00F3257A" w:rsidP="00421698">
            <w:pPr>
              <w:pStyle w:val="TableEntry"/>
              <w:rPr>
                <w:lang w:eastAsia="en-US"/>
              </w:rPr>
            </w:pPr>
            <w:r w:rsidRPr="00595066">
              <w:rPr>
                <w:lang w:eastAsia="en-US"/>
              </w:rPr>
              <w:t>Patient – equipment binding</w:t>
            </w:r>
          </w:p>
        </w:tc>
        <w:tc>
          <w:tcPr>
            <w:tcW w:w="3784" w:type="dxa"/>
          </w:tcPr>
          <w:p w14:paraId="1BD675A6" w14:textId="77777777" w:rsidR="00A83A33" w:rsidRPr="00595066" w:rsidRDefault="00F3257A" w:rsidP="00421698">
            <w:pPr>
              <w:pStyle w:val="TableEntry"/>
              <w:rPr>
                <w:lang w:eastAsia="en-US"/>
              </w:rPr>
            </w:pPr>
            <w:r w:rsidRPr="00595066">
              <w:rPr>
                <w:lang w:eastAsia="en-US"/>
              </w:rPr>
              <w:t>Colocation</w:t>
            </w:r>
          </w:p>
        </w:tc>
      </w:tr>
      <w:tr w:rsidR="00A83A33" w:rsidRPr="00595066" w14:paraId="52034DF1" w14:textId="77777777" w:rsidTr="00421698">
        <w:tc>
          <w:tcPr>
            <w:tcW w:w="738" w:type="dxa"/>
          </w:tcPr>
          <w:p w14:paraId="0AF519D3" w14:textId="77777777" w:rsidR="00A83A33" w:rsidRPr="00595066" w:rsidRDefault="00887138" w:rsidP="00421698">
            <w:pPr>
              <w:pStyle w:val="TableEntry"/>
              <w:rPr>
                <w:lang w:eastAsia="en-US"/>
              </w:rPr>
            </w:pPr>
            <w:r w:rsidRPr="00595066">
              <w:rPr>
                <w:lang w:eastAsia="en-US"/>
              </w:rPr>
              <w:lastRenderedPageBreak/>
              <w:t>4</w:t>
            </w:r>
          </w:p>
        </w:tc>
        <w:tc>
          <w:tcPr>
            <w:tcW w:w="4857" w:type="dxa"/>
          </w:tcPr>
          <w:p w14:paraId="77EC7583" w14:textId="77777777" w:rsidR="00A83A33" w:rsidRPr="00595066" w:rsidRDefault="00F3257A" w:rsidP="00421698">
            <w:pPr>
              <w:pStyle w:val="TableEntry"/>
              <w:rPr>
                <w:lang w:eastAsia="en-US"/>
              </w:rPr>
            </w:pPr>
            <w:r w:rsidRPr="00595066">
              <w:rPr>
                <w:lang w:eastAsia="en-US"/>
              </w:rPr>
              <w:t>Clinician entering room or being near patient affecting equipment</w:t>
            </w:r>
          </w:p>
        </w:tc>
        <w:tc>
          <w:tcPr>
            <w:tcW w:w="3784" w:type="dxa"/>
          </w:tcPr>
          <w:p w14:paraId="456515D4" w14:textId="77777777" w:rsidR="00A83A33" w:rsidRPr="00595066" w:rsidRDefault="00F3257A" w:rsidP="00421698">
            <w:pPr>
              <w:pStyle w:val="TableEntry"/>
              <w:rPr>
                <w:lang w:eastAsia="en-US"/>
              </w:rPr>
            </w:pPr>
            <w:r w:rsidRPr="00595066">
              <w:rPr>
                <w:lang w:eastAsia="en-US"/>
              </w:rPr>
              <w:t>Boundary or Colocation</w:t>
            </w:r>
          </w:p>
        </w:tc>
      </w:tr>
      <w:tr w:rsidR="00A83A33" w:rsidRPr="00595066" w14:paraId="32AAB6DD" w14:textId="77777777" w:rsidTr="00421698">
        <w:tc>
          <w:tcPr>
            <w:tcW w:w="738" w:type="dxa"/>
          </w:tcPr>
          <w:p w14:paraId="63D1EDEA" w14:textId="77777777" w:rsidR="00A83A33" w:rsidRPr="00595066" w:rsidRDefault="00887138" w:rsidP="00421698">
            <w:pPr>
              <w:pStyle w:val="TableEntry"/>
              <w:rPr>
                <w:lang w:eastAsia="en-US"/>
              </w:rPr>
            </w:pPr>
            <w:r w:rsidRPr="00595066">
              <w:rPr>
                <w:lang w:eastAsia="en-US"/>
              </w:rPr>
              <w:t>5</w:t>
            </w:r>
          </w:p>
        </w:tc>
        <w:tc>
          <w:tcPr>
            <w:tcW w:w="4857" w:type="dxa"/>
          </w:tcPr>
          <w:p w14:paraId="07A12245" w14:textId="77777777" w:rsidR="00A83A33" w:rsidRPr="00595066" w:rsidRDefault="00F3257A" w:rsidP="00421698">
            <w:pPr>
              <w:pStyle w:val="TableEntry"/>
              <w:rPr>
                <w:lang w:eastAsia="en-US"/>
              </w:rPr>
            </w:pPr>
            <w:r w:rsidRPr="00595066">
              <w:rPr>
                <w:lang w:eastAsia="en-US"/>
              </w:rPr>
              <w:t>Privacy/security, authentications and violations</w:t>
            </w:r>
          </w:p>
        </w:tc>
        <w:tc>
          <w:tcPr>
            <w:tcW w:w="3784" w:type="dxa"/>
          </w:tcPr>
          <w:p w14:paraId="4BAC78FF" w14:textId="77777777" w:rsidR="00A83A33" w:rsidRPr="00595066" w:rsidRDefault="00F3257A" w:rsidP="00421698">
            <w:pPr>
              <w:pStyle w:val="TableEntry"/>
              <w:rPr>
                <w:lang w:eastAsia="en-US"/>
              </w:rPr>
            </w:pPr>
            <w:r w:rsidRPr="00595066">
              <w:rPr>
                <w:lang w:eastAsia="en-US"/>
              </w:rPr>
              <w:t>Colocation or Boundary</w:t>
            </w:r>
          </w:p>
        </w:tc>
      </w:tr>
      <w:tr w:rsidR="00A83A33" w:rsidRPr="00595066" w14:paraId="5C527725" w14:textId="77777777" w:rsidTr="00421698">
        <w:tc>
          <w:tcPr>
            <w:tcW w:w="738" w:type="dxa"/>
          </w:tcPr>
          <w:p w14:paraId="5A360929" w14:textId="77777777" w:rsidR="00A83A33" w:rsidRPr="00595066" w:rsidRDefault="00887138" w:rsidP="00421698">
            <w:pPr>
              <w:pStyle w:val="TableEntry"/>
              <w:rPr>
                <w:lang w:eastAsia="en-US"/>
              </w:rPr>
            </w:pPr>
            <w:r w:rsidRPr="00595066">
              <w:rPr>
                <w:lang w:eastAsia="en-US"/>
              </w:rPr>
              <w:t>6</w:t>
            </w:r>
          </w:p>
        </w:tc>
        <w:tc>
          <w:tcPr>
            <w:tcW w:w="4857" w:type="dxa"/>
          </w:tcPr>
          <w:p w14:paraId="660A51AB" w14:textId="77777777" w:rsidR="00A83A33" w:rsidRPr="00595066" w:rsidRDefault="00F3257A" w:rsidP="00421698">
            <w:pPr>
              <w:pStyle w:val="TableEntry"/>
              <w:rPr>
                <w:lang w:eastAsia="en-US"/>
              </w:rPr>
            </w:pPr>
            <w:r w:rsidRPr="00595066">
              <w:rPr>
                <w:lang w:eastAsia="en-US"/>
              </w:rPr>
              <w:t>Positive Patient Identification/Device Association</w:t>
            </w:r>
          </w:p>
        </w:tc>
        <w:tc>
          <w:tcPr>
            <w:tcW w:w="3784" w:type="dxa"/>
          </w:tcPr>
          <w:p w14:paraId="34EBFCEA" w14:textId="77777777" w:rsidR="00A83A33" w:rsidRPr="00595066" w:rsidRDefault="00F3257A" w:rsidP="00421698">
            <w:pPr>
              <w:pStyle w:val="TableEntry"/>
              <w:rPr>
                <w:lang w:eastAsia="en-US"/>
              </w:rPr>
            </w:pPr>
            <w:r w:rsidRPr="00595066">
              <w:rPr>
                <w:lang w:eastAsia="en-US"/>
              </w:rPr>
              <w:t>Colocation</w:t>
            </w:r>
          </w:p>
        </w:tc>
      </w:tr>
      <w:tr w:rsidR="00A83A33" w:rsidRPr="00595066" w14:paraId="679C0255" w14:textId="77777777" w:rsidTr="00421698">
        <w:tc>
          <w:tcPr>
            <w:tcW w:w="738" w:type="dxa"/>
          </w:tcPr>
          <w:p w14:paraId="62B1B3FC" w14:textId="77777777" w:rsidR="00A83A33" w:rsidRPr="00595066" w:rsidRDefault="00887138" w:rsidP="00421698">
            <w:pPr>
              <w:pStyle w:val="TableEntry"/>
              <w:rPr>
                <w:lang w:eastAsia="en-US"/>
              </w:rPr>
            </w:pPr>
            <w:r w:rsidRPr="00595066">
              <w:rPr>
                <w:lang w:eastAsia="en-US"/>
              </w:rPr>
              <w:t>7</w:t>
            </w:r>
          </w:p>
        </w:tc>
        <w:tc>
          <w:tcPr>
            <w:tcW w:w="4857" w:type="dxa"/>
          </w:tcPr>
          <w:p w14:paraId="5652B9D0" w14:textId="77777777" w:rsidR="00A83A33" w:rsidRPr="00595066" w:rsidRDefault="00F3257A" w:rsidP="00421698">
            <w:pPr>
              <w:pStyle w:val="TableEntry"/>
              <w:rPr>
                <w:lang w:eastAsia="en-US"/>
              </w:rPr>
            </w:pPr>
            <w:r w:rsidRPr="00595066">
              <w:rPr>
                <w:lang w:eastAsia="en-US"/>
              </w:rPr>
              <w:t>Specimen tracking</w:t>
            </w:r>
          </w:p>
        </w:tc>
        <w:tc>
          <w:tcPr>
            <w:tcW w:w="3784" w:type="dxa"/>
          </w:tcPr>
          <w:p w14:paraId="3EAF56A6" w14:textId="77777777" w:rsidR="00A83A33" w:rsidRPr="00595066" w:rsidRDefault="00F3257A" w:rsidP="00421698">
            <w:pPr>
              <w:pStyle w:val="TableEntry"/>
              <w:rPr>
                <w:lang w:eastAsia="en-US"/>
              </w:rPr>
            </w:pPr>
            <w:r w:rsidRPr="00595066">
              <w:rPr>
                <w:lang w:eastAsia="en-US"/>
              </w:rPr>
              <w:t>Location observation, Movement, Boundary</w:t>
            </w:r>
          </w:p>
        </w:tc>
      </w:tr>
      <w:tr w:rsidR="00A83A33" w:rsidRPr="00595066" w14:paraId="0C133217" w14:textId="77777777" w:rsidTr="00421698">
        <w:tc>
          <w:tcPr>
            <w:tcW w:w="738" w:type="dxa"/>
          </w:tcPr>
          <w:p w14:paraId="67126386" w14:textId="77777777" w:rsidR="00A83A33" w:rsidRPr="00595066" w:rsidRDefault="00887138" w:rsidP="00421698">
            <w:pPr>
              <w:pStyle w:val="TableEntry"/>
              <w:rPr>
                <w:lang w:eastAsia="en-US"/>
              </w:rPr>
            </w:pPr>
            <w:r w:rsidRPr="00595066">
              <w:rPr>
                <w:lang w:eastAsia="en-US"/>
              </w:rPr>
              <w:t>8</w:t>
            </w:r>
          </w:p>
        </w:tc>
        <w:tc>
          <w:tcPr>
            <w:tcW w:w="4857" w:type="dxa"/>
          </w:tcPr>
          <w:p w14:paraId="4780F40E" w14:textId="77777777" w:rsidR="00A83A33" w:rsidRPr="00595066" w:rsidRDefault="00F3257A" w:rsidP="00421698">
            <w:pPr>
              <w:pStyle w:val="TableEntry"/>
              <w:rPr>
                <w:lang w:eastAsia="en-US"/>
              </w:rPr>
            </w:pPr>
            <w:r w:rsidRPr="00595066">
              <w:rPr>
                <w:lang w:eastAsia="en-US"/>
              </w:rPr>
              <w:t>Staff tracking (other than clinical)</w:t>
            </w:r>
          </w:p>
        </w:tc>
        <w:tc>
          <w:tcPr>
            <w:tcW w:w="3784" w:type="dxa"/>
          </w:tcPr>
          <w:p w14:paraId="391F97E6" w14:textId="77777777" w:rsidR="00A83A33" w:rsidRPr="00595066" w:rsidRDefault="00F3257A" w:rsidP="00421698">
            <w:pPr>
              <w:pStyle w:val="TableEntry"/>
              <w:rPr>
                <w:lang w:eastAsia="en-US"/>
              </w:rPr>
            </w:pPr>
            <w:r w:rsidRPr="00595066">
              <w:rPr>
                <w:lang w:eastAsia="en-US"/>
              </w:rPr>
              <w:t>Location Observation</w:t>
            </w:r>
          </w:p>
        </w:tc>
      </w:tr>
      <w:tr w:rsidR="00A83A33" w:rsidRPr="00595066" w14:paraId="61B82032" w14:textId="77777777" w:rsidTr="00421698">
        <w:tc>
          <w:tcPr>
            <w:tcW w:w="738" w:type="dxa"/>
          </w:tcPr>
          <w:p w14:paraId="57756689" w14:textId="77777777" w:rsidR="00A83A33" w:rsidRPr="00595066" w:rsidRDefault="00887138" w:rsidP="00421698">
            <w:pPr>
              <w:pStyle w:val="TableEntry"/>
              <w:rPr>
                <w:lang w:eastAsia="en-US"/>
              </w:rPr>
            </w:pPr>
            <w:r w:rsidRPr="00595066">
              <w:rPr>
                <w:lang w:eastAsia="en-US"/>
              </w:rPr>
              <w:t>9</w:t>
            </w:r>
          </w:p>
        </w:tc>
        <w:tc>
          <w:tcPr>
            <w:tcW w:w="4857" w:type="dxa"/>
          </w:tcPr>
          <w:p w14:paraId="4DEB68DD" w14:textId="77777777" w:rsidR="00A83A33" w:rsidRPr="00595066" w:rsidRDefault="00F3257A" w:rsidP="00421698">
            <w:pPr>
              <w:pStyle w:val="TableEntry"/>
              <w:rPr>
                <w:lang w:eastAsia="en-US"/>
              </w:rPr>
            </w:pPr>
            <w:r w:rsidRPr="00595066">
              <w:rPr>
                <w:lang w:eastAsia="en-US"/>
              </w:rPr>
              <w:t>Staff needing assistance</w:t>
            </w:r>
          </w:p>
        </w:tc>
        <w:tc>
          <w:tcPr>
            <w:tcW w:w="3784" w:type="dxa"/>
          </w:tcPr>
          <w:p w14:paraId="5B22D0FB" w14:textId="77777777" w:rsidR="00A83A33" w:rsidRPr="00595066" w:rsidRDefault="00F3257A" w:rsidP="00421698">
            <w:pPr>
              <w:pStyle w:val="TableEntry"/>
              <w:rPr>
                <w:lang w:eastAsia="en-US"/>
              </w:rPr>
            </w:pPr>
            <w:r w:rsidRPr="00595066">
              <w:rPr>
                <w:lang w:eastAsia="en-US"/>
              </w:rPr>
              <w:t>Dwell, Interaction, Tamper</w:t>
            </w:r>
          </w:p>
        </w:tc>
      </w:tr>
      <w:tr w:rsidR="00A83A33" w:rsidRPr="00595066" w14:paraId="19430074" w14:textId="77777777" w:rsidTr="00421698">
        <w:tc>
          <w:tcPr>
            <w:tcW w:w="738" w:type="dxa"/>
          </w:tcPr>
          <w:p w14:paraId="6FB81765" w14:textId="77777777" w:rsidR="00A83A33" w:rsidRPr="00595066" w:rsidRDefault="00887138" w:rsidP="00421698">
            <w:pPr>
              <w:pStyle w:val="TableEntry"/>
              <w:rPr>
                <w:lang w:eastAsia="en-US"/>
              </w:rPr>
            </w:pPr>
            <w:r w:rsidRPr="00595066">
              <w:rPr>
                <w:lang w:eastAsia="en-US"/>
              </w:rPr>
              <w:t>10</w:t>
            </w:r>
          </w:p>
        </w:tc>
        <w:tc>
          <w:tcPr>
            <w:tcW w:w="4857" w:type="dxa"/>
          </w:tcPr>
          <w:p w14:paraId="046679DA" w14:textId="77777777" w:rsidR="00A83A33" w:rsidRPr="00595066" w:rsidRDefault="00F3257A" w:rsidP="00421698">
            <w:pPr>
              <w:pStyle w:val="TableEntry"/>
              <w:rPr>
                <w:lang w:eastAsia="en-US"/>
              </w:rPr>
            </w:pPr>
            <w:r w:rsidRPr="00595066">
              <w:rPr>
                <w:lang w:eastAsia="en-US"/>
              </w:rPr>
              <w:t>Refrigerator/freezer monitoring</w:t>
            </w:r>
          </w:p>
        </w:tc>
        <w:tc>
          <w:tcPr>
            <w:tcW w:w="3784" w:type="dxa"/>
          </w:tcPr>
          <w:p w14:paraId="6A5D52EB" w14:textId="77777777" w:rsidR="00A83A33" w:rsidRPr="00595066" w:rsidRDefault="00F3257A" w:rsidP="00421698">
            <w:pPr>
              <w:pStyle w:val="TableEntry"/>
              <w:rPr>
                <w:lang w:eastAsia="en-US"/>
              </w:rPr>
            </w:pPr>
            <w:r w:rsidRPr="00595066">
              <w:rPr>
                <w:lang w:eastAsia="en-US"/>
              </w:rPr>
              <w:t>Environment</w:t>
            </w:r>
          </w:p>
        </w:tc>
      </w:tr>
      <w:tr w:rsidR="00A83A33" w:rsidRPr="00595066" w14:paraId="161E1E2D" w14:textId="77777777" w:rsidTr="00421698">
        <w:tc>
          <w:tcPr>
            <w:tcW w:w="738" w:type="dxa"/>
          </w:tcPr>
          <w:p w14:paraId="3A751804" w14:textId="77777777" w:rsidR="00A83A33" w:rsidRPr="00595066" w:rsidRDefault="00A83A33" w:rsidP="00421698">
            <w:pPr>
              <w:pStyle w:val="TableEntry"/>
              <w:rPr>
                <w:lang w:eastAsia="en-US"/>
              </w:rPr>
            </w:pPr>
            <w:r w:rsidRPr="00595066">
              <w:rPr>
                <w:lang w:eastAsia="en-US"/>
              </w:rPr>
              <w:t>1</w:t>
            </w:r>
            <w:r w:rsidR="00887138" w:rsidRPr="00595066">
              <w:rPr>
                <w:lang w:eastAsia="en-US"/>
              </w:rPr>
              <w:t>1</w:t>
            </w:r>
          </w:p>
        </w:tc>
        <w:tc>
          <w:tcPr>
            <w:tcW w:w="4857" w:type="dxa"/>
          </w:tcPr>
          <w:p w14:paraId="39271BEF" w14:textId="77777777" w:rsidR="00A83A33" w:rsidRPr="00595066" w:rsidRDefault="00F3257A" w:rsidP="00421698">
            <w:pPr>
              <w:pStyle w:val="TableEntry"/>
              <w:rPr>
                <w:lang w:eastAsia="en-US"/>
              </w:rPr>
            </w:pPr>
            <w:r w:rsidRPr="00595066">
              <w:rPr>
                <w:lang w:eastAsia="en-US"/>
              </w:rPr>
              <w:t>Violation of controlled environment</w:t>
            </w:r>
          </w:p>
        </w:tc>
        <w:tc>
          <w:tcPr>
            <w:tcW w:w="3784" w:type="dxa"/>
          </w:tcPr>
          <w:p w14:paraId="2C67686E" w14:textId="77777777" w:rsidR="00A83A33" w:rsidRPr="00595066" w:rsidRDefault="00F3257A" w:rsidP="00421698">
            <w:pPr>
              <w:pStyle w:val="TableEntry"/>
              <w:rPr>
                <w:lang w:eastAsia="en-US"/>
              </w:rPr>
            </w:pPr>
            <w:r w:rsidRPr="00595066">
              <w:rPr>
                <w:lang w:eastAsia="en-US"/>
              </w:rPr>
              <w:t>Environment</w:t>
            </w:r>
          </w:p>
        </w:tc>
      </w:tr>
      <w:tr w:rsidR="00A83A33" w:rsidRPr="00595066" w14:paraId="462C52E8" w14:textId="77777777" w:rsidTr="00421698">
        <w:tc>
          <w:tcPr>
            <w:tcW w:w="738" w:type="dxa"/>
          </w:tcPr>
          <w:p w14:paraId="1C787280" w14:textId="77777777" w:rsidR="00A83A33" w:rsidRPr="00595066" w:rsidRDefault="00A83A33" w:rsidP="00421698">
            <w:pPr>
              <w:pStyle w:val="TableEntry"/>
              <w:rPr>
                <w:lang w:eastAsia="en-US"/>
              </w:rPr>
            </w:pPr>
            <w:r w:rsidRPr="00595066">
              <w:rPr>
                <w:lang w:eastAsia="en-US"/>
              </w:rPr>
              <w:t>1</w:t>
            </w:r>
            <w:r w:rsidR="00887138" w:rsidRPr="00595066">
              <w:rPr>
                <w:lang w:eastAsia="en-US"/>
              </w:rPr>
              <w:t>2</w:t>
            </w:r>
          </w:p>
        </w:tc>
        <w:tc>
          <w:tcPr>
            <w:tcW w:w="4857" w:type="dxa"/>
          </w:tcPr>
          <w:p w14:paraId="53CD5D49" w14:textId="77777777" w:rsidR="00A83A33" w:rsidRPr="00595066" w:rsidRDefault="00F3257A" w:rsidP="00421698">
            <w:pPr>
              <w:pStyle w:val="TableEntry"/>
              <w:rPr>
                <w:lang w:eastAsia="en-US"/>
              </w:rPr>
            </w:pPr>
            <w:r w:rsidRPr="00595066">
              <w:rPr>
                <w:lang w:eastAsia="en-US"/>
              </w:rPr>
              <w:t>Infection prevention and control</w:t>
            </w:r>
          </w:p>
        </w:tc>
        <w:tc>
          <w:tcPr>
            <w:tcW w:w="3784" w:type="dxa"/>
          </w:tcPr>
          <w:p w14:paraId="0880899F" w14:textId="77777777" w:rsidR="00A83A33" w:rsidRPr="00595066" w:rsidRDefault="00F3257A" w:rsidP="00421698">
            <w:pPr>
              <w:pStyle w:val="TableEntry"/>
              <w:rPr>
                <w:lang w:eastAsia="en-US"/>
              </w:rPr>
            </w:pPr>
            <w:r w:rsidRPr="00595066">
              <w:rPr>
                <w:lang w:eastAsia="en-US"/>
              </w:rPr>
              <w:t>Colocation (of staff to wash station)</w:t>
            </w:r>
          </w:p>
        </w:tc>
      </w:tr>
      <w:tr w:rsidR="00F3257A" w:rsidRPr="00595066" w14:paraId="6935F756" w14:textId="77777777" w:rsidTr="00421698">
        <w:tc>
          <w:tcPr>
            <w:tcW w:w="738" w:type="dxa"/>
          </w:tcPr>
          <w:p w14:paraId="2D756653" w14:textId="77777777" w:rsidR="00F3257A" w:rsidRPr="00595066" w:rsidRDefault="00887138" w:rsidP="00421698">
            <w:pPr>
              <w:pStyle w:val="TableEntry"/>
              <w:rPr>
                <w:lang w:eastAsia="en-US"/>
              </w:rPr>
            </w:pPr>
            <w:r w:rsidRPr="00595066">
              <w:rPr>
                <w:lang w:eastAsia="en-US"/>
              </w:rPr>
              <w:t>13</w:t>
            </w:r>
          </w:p>
        </w:tc>
        <w:tc>
          <w:tcPr>
            <w:tcW w:w="4857" w:type="dxa"/>
          </w:tcPr>
          <w:p w14:paraId="0BE3420A" w14:textId="77777777" w:rsidR="00F3257A" w:rsidRPr="00595066" w:rsidRDefault="00F3257A" w:rsidP="00421698">
            <w:pPr>
              <w:pStyle w:val="TableEntry"/>
              <w:rPr>
                <w:lang w:eastAsia="en-US"/>
              </w:rPr>
            </w:pPr>
            <w:r w:rsidRPr="00595066">
              <w:rPr>
                <w:lang w:eastAsia="en-US"/>
              </w:rPr>
              <w:t>Human resources log in/out for payroll</w:t>
            </w:r>
          </w:p>
        </w:tc>
        <w:tc>
          <w:tcPr>
            <w:tcW w:w="3784" w:type="dxa"/>
          </w:tcPr>
          <w:p w14:paraId="286942D7" w14:textId="77777777" w:rsidR="00F3257A" w:rsidRPr="00595066" w:rsidRDefault="00F3257A" w:rsidP="00421698">
            <w:pPr>
              <w:pStyle w:val="TableEntry"/>
              <w:rPr>
                <w:lang w:eastAsia="en-US"/>
              </w:rPr>
            </w:pPr>
            <w:r w:rsidRPr="00595066">
              <w:rPr>
                <w:lang w:eastAsia="en-US"/>
              </w:rPr>
              <w:t>Colocation, Boundary</w:t>
            </w:r>
          </w:p>
        </w:tc>
      </w:tr>
      <w:tr w:rsidR="00F3257A" w:rsidRPr="00595066" w14:paraId="4CBB12CB" w14:textId="77777777" w:rsidTr="00421698">
        <w:tc>
          <w:tcPr>
            <w:tcW w:w="738" w:type="dxa"/>
          </w:tcPr>
          <w:p w14:paraId="565E9826" w14:textId="77777777" w:rsidR="00F3257A" w:rsidRPr="00595066" w:rsidRDefault="00887138" w:rsidP="00421698">
            <w:pPr>
              <w:pStyle w:val="TableEntry"/>
              <w:rPr>
                <w:lang w:eastAsia="en-US"/>
              </w:rPr>
            </w:pPr>
            <w:r w:rsidRPr="00595066">
              <w:rPr>
                <w:lang w:eastAsia="en-US"/>
              </w:rPr>
              <w:t>14</w:t>
            </w:r>
          </w:p>
        </w:tc>
        <w:tc>
          <w:tcPr>
            <w:tcW w:w="4857" w:type="dxa"/>
          </w:tcPr>
          <w:p w14:paraId="05FFD7F4" w14:textId="77777777" w:rsidR="00F3257A" w:rsidRPr="00595066" w:rsidRDefault="00887138" w:rsidP="00421698">
            <w:pPr>
              <w:pStyle w:val="TableEntry"/>
              <w:rPr>
                <w:lang w:eastAsia="en-US"/>
              </w:rPr>
            </w:pPr>
            <w:r w:rsidRPr="00595066">
              <w:rPr>
                <w:lang w:eastAsia="en-US"/>
              </w:rPr>
              <w:t>Communication device asset management</w:t>
            </w:r>
          </w:p>
        </w:tc>
        <w:tc>
          <w:tcPr>
            <w:tcW w:w="3784" w:type="dxa"/>
          </w:tcPr>
          <w:p w14:paraId="430C5F91" w14:textId="77777777" w:rsidR="00F3257A" w:rsidRPr="00595066" w:rsidRDefault="00887138" w:rsidP="00421698">
            <w:pPr>
              <w:pStyle w:val="TableEntry"/>
              <w:rPr>
                <w:lang w:eastAsia="en-US"/>
              </w:rPr>
            </w:pPr>
            <w:r w:rsidRPr="00595066">
              <w:rPr>
                <w:lang w:eastAsia="en-US"/>
              </w:rPr>
              <w:t>Location observation, Boundary</w:t>
            </w:r>
          </w:p>
        </w:tc>
      </w:tr>
      <w:tr w:rsidR="00887138" w:rsidRPr="00595066" w14:paraId="7C739D37" w14:textId="77777777" w:rsidTr="00421698">
        <w:tc>
          <w:tcPr>
            <w:tcW w:w="738" w:type="dxa"/>
          </w:tcPr>
          <w:p w14:paraId="3FCCDCC6" w14:textId="77777777" w:rsidR="00887138" w:rsidRPr="00595066" w:rsidRDefault="00887138" w:rsidP="00421698">
            <w:pPr>
              <w:pStyle w:val="TableEntry"/>
              <w:rPr>
                <w:lang w:eastAsia="en-US"/>
              </w:rPr>
            </w:pPr>
            <w:r w:rsidRPr="00595066">
              <w:rPr>
                <w:lang w:eastAsia="en-US"/>
              </w:rPr>
              <w:t>15</w:t>
            </w:r>
          </w:p>
        </w:tc>
        <w:tc>
          <w:tcPr>
            <w:tcW w:w="4857" w:type="dxa"/>
          </w:tcPr>
          <w:p w14:paraId="313E6867" w14:textId="77777777" w:rsidR="00887138" w:rsidRPr="00595066" w:rsidRDefault="00887138" w:rsidP="00421698">
            <w:pPr>
              <w:pStyle w:val="TableEntry"/>
              <w:rPr>
                <w:lang w:eastAsia="en-US"/>
              </w:rPr>
            </w:pPr>
            <w:r w:rsidRPr="00595066">
              <w:rPr>
                <w:lang w:eastAsia="en-US"/>
              </w:rPr>
              <w:t>Delivery arrivals (pharmacy, supplies)</w:t>
            </w:r>
          </w:p>
        </w:tc>
        <w:tc>
          <w:tcPr>
            <w:tcW w:w="3784" w:type="dxa"/>
          </w:tcPr>
          <w:p w14:paraId="42381467" w14:textId="77777777" w:rsidR="00887138" w:rsidRPr="00595066" w:rsidRDefault="00887138" w:rsidP="00421698">
            <w:pPr>
              <w:pStyle w:val="TableEntry"/>
              <w:rPr>
                <w:lang w:eastAsia="en-US"/>
              </w:rPr>
            </w:pPr>
            <w:r w:rsidRPr="00595066">
              <w:rPr>
                <w:lang w:eastAsia="en-US"/>
              </w:rPr>
              <w:t>Location observation, Boundary</w:t>
            </w:r>
          </w:p>
        </w:tc>
      </w:tr>
      <w:tr w:rsidR="00887138" w:rsidRPr="00595066" w14:paraId="23DCAAF1" w14:textId="77777777" w:rsidTr="00421698">
        <w:tc>
          <w:tcPr>
            <w:tcW w:w="738" w:type="dxa"/>
          </w:tcPr>
          <w:p w14:paraId="7A633319" w14:textId="77777777" w:rsidR="00887138" w:rsidRPr="00595066" w:rsidRDefault="00887138" w:rsidP="00421698">
            <w:pPr>
              <w:pStyle w:val="TableEntry"/>
              <w:rPr>
                <w:lang w:eastAsia="en-US"/>
              </w:rPr>
            </w:pPr>
            <w:r w:rsidRPr="00595066">
              <w:rPr>
                <w:lang w:eastAsia="en-US"/>
              </w:rPr>
              <w:t>16</w:t>
            </w:r>
          </w:p>
        </w:tc>
        <w:tc>
          <w:tcPr>
            <w:tcW w:w="4857" w:type="dxa"/>
          </w:tcPr>
          <w:p w14:paraId="4AAC4A7B" w14:textId="77777777" w:rsidR="00887138" w:rsidRPr="00595066" w:rsidRDefault="00887138" w:rsidP="00421698">
            <w:pPr>
              <w:pStyle w:val="TableEntry"/>
              <w:rPr>
                <w:lang w:eastAsia="en-US"/>
              </w:rPr>
            </w:pPr>
            <w:r w:rsidRPr="00595066">
              <w:rPr>
                <w:lang w:eastAsia="en-US"/>
              </w:rPr>
              <w:t>Closed Loop Medication Administration</w:t>
            </w:r>
          </w:p>
        </w:tc>
        <w:tc>
          <w:tcPr>
            <w:tcW w:w="3784" w:type="dxa"/>
          </w:tcPr>
          <w:p w14:paraId="4EB22906" w14:textId="77777777" w:rsidR="00887138" w:rsidRPr="00595066" w:rsidRDefault="00887138" w:rsidP="00421698">
            <w:pPr>
              <w:pStyle w:val="TableEntry"/>
              <w:rPr>
                <w:lang w:eastAsia="en-US"/>
              </w:rPr>
            </w:pPr>
            <w:r w:rsidRPr="00595066">
              <w:rPr>
                <w:lang w:eastAsia="en-US"/>
              </w:rPr>
              <w:t>Location observation, Colocation</w:t>
            </w:r>
          </w:p>
        </w:tc>
      </w:tr>
      <w:tr w:rsidR="00887138" w:rsidRPr="00595066" w14:paraId="549E80EE" w14:textId="77777777" w:rsidTr="00421698">
        <w:tc>
          <w:tcPr>
            <w:tcW w:w="738" w:type="dxa"/>
          </w:tcPr>
          <w:p w14:paraId="63969845" w14:textId="77777777" w:rsidR="00887138" w:rsidRPr="00595066" w:rsidRDefault="00887138" w:rsidP="00421698">
            <w:pPr>
              <w:pStyle w:val="TableEntry"/>
              <w:rPr>
                <w:lang w:eastAsia="en-US"/>
              </w:rPr>
            </w:pPr>
            <w:r w:rsidRPr="00595066">
              <w:rPr>
                <w:lang w:eastAsia="en-US"/>
              </w:rPr>
              <w:t>17</w:t>
            </w:r>
          </w:p>
        </w:tc>
        <w:tc>
          <w:tcPr>
            <w:tcW w:w="4857" w:type="dxa"/>
          </w:tcPr>
          <w:p w14:paraId="235C7C2A" w14:textId="77777777" w:rsidR="00887138" w:rsidRPr="00595066" w:rsidRDefault="00887138" w:rsidP="00421698">
            <w:pPr>
              <w:pStyle w:val="TableEntry"/>
              <w:rPr>
                <w:lang w:eastAsia="en-US"/>
              </w:rPr>
            </w:pPr>
            <w:r w:rsidRPr="00595066">
              <w:rPr>
                <w:lang w:eastAsia="en-US"/>
              </w:rPr>
              <w:t>Code/Nurse Calls</w:t>
            </w:r>
          </w:p>
        </w:tc>
        <w:tc>
          <w:tcPr>
            <w:tcW w:w="3784" w:type="dxa"/>
          </w:tcPr>
          <w:p w14:paraId="2E141CB8" w14:textId="77777777" w:rsidR="00887138" w:rsidRPr="00595066" w:rsidRDefault="00887138" w:rsidP="00421698">
            <w:pPr>
              <w:pStyle w:val="TableEntry"/>
              <w:rPr>
                <w:lang w:eastAsia="en-US"/>
              </w:rPr>
            </w:pPr>
            <w:r w:rsidRPr="00595066">
              <w:rPr>
                <w:lang w:eastAsia="en-US"/>
              </w:rPr>
              <w:t>Location observation, Colocation</w:t>
            </w:r>
          </w:p>
        </w:tc>
      </w:tr>
      <w:tr w:rsidR="00887138" w:rsidRPr="00595066" w14:paraId="2572AE99" w14:textId="77777777" w:rsidTr="00421698">
        <w:tc>
          <w:tcPr>
            <w:tcW w:w="738" w:type="dxa"/>
          </w:tcPr>
          <w:p w14:paraId="5FC50C3E" w14:textId="77777777" w:rsidR="00887138" w:rsidRPr="00595066" w:rsidRDefault="00887138" w:rsidP="00421698">
            <w:pPr>
              <w:pStyle w:val="TableEntry"/>
              <w:rPr>
                <w:lang w:eastAsia="en-US"/>
              </w:rPr>
            </w:pPr>
            <w:r w:rsidRPr="00595066">
              <w:rPr>
                <w:lang w:eastAsia="en-US"/>
              </w:rPr>
              <w:t>18</w:t>
            </w:r>
          </w:p>
        </w:tc>
        <w:tc>
          <w:tcPr>
            <w:tcW w:w="4857" w:type="dxa"/>
          </w:tcPr>
          <w:p w14:paraId="257381F0" w14:textId="77777777" w:rsidR="00887138" w:rsidRPr="00595066" w:rsidRDefault="00887138" w:rsidP="00421698">
            <w:pPr>
              <w:pStyle w:val="TableEntry"/>
              <w:rPr>
                <w:lang w:eastAsia="en-US"/>
              </w:rPr>
            </w:pPr>
            <w:r w:rsidRPr="00595066">
              <w:rPr>
                <w:lang w:eastAsia="en-US"/>
              </w:rPr>
              <w:t>Food services workflow</w:t>
            </w:r>
          </w:p>
        </w:tc>
        <w:tc>
          <w:tcPr>
            <w:tcW w:w="3784" w:type="dxa"/>
          </w:tcPr>
          <w:p w14:paraId="5B4C9EBD" w14:textId="77777777" w:rsidR="00887138" w:rsidRPr="00595066" w:rsidRDefault="00887138" w:rsidP="00421698">
            <w:pPr>
              <w:pStyle w:val="TableEntry"/>
              <w:rPr>
                <w:lang w:eastAsia="en-US"/>
              </w:rPr>
            </w:pPr>
            <w:r w:rsidRPr="00595066">
              <w:rPr>
                <w:lang w:eastAsia="en-US"/>
              </w:rPr>
              <w:t>Location observation, Boundary, Colocation</w:t>
            </w:r>
          </w:p>
        </w:tc>
      </w:tr>
      <w:tr w:rsidR="00887138" w:rsidRPr="00595066" w14:paraId="116AE493" w14:textId="77777777" w:rsidTr="00421698">
        <w:tc>
          <w:tcPr>
            <w:tcW w:w="738" w:type="dxa"/>
          </w:tcPr>
          <w:p w14:paraId="3BA0F9AD" w14:textId="77777777" w:rsidR="00887138" w:rsidRPr="00595066" w:rsidRDefault="00887138" w:rsidP="00421698">
            <w:pPr>
              <w:pStyle w:val="TableEntry"/>
              <w:rPr>
                <w:lang w:eastAsia="en-US"/>
              </w:rPr>
            </w:pPr>
            <w:r w:rsidRPr="00595066">
              <w:rPr>
                <w:lang w:eastAsia="en-US"/>
              </w:rPr>
              <w:t>19</w:t>
            </w:r>
          </w:p>
        </w:tc>
        <w:tc>
          <w:tcPr>
            <w:tcW w:w="4857" w:type="dxa"/>
          </w:tcPr>
          <w:p w14:paraId="29973060" w14:textId="77777777" w:rsidR="00887138" w:rsidRPr="00595066" w:rsidRDefault="00887138" w:rsidP="00421698">
            <w:pPr>
              <w:pStyle w:val="TableEntry"/>
              <w:rPr>
                <w:lang w:eastAsia="en-US"/>
              </w:rPr>
            </w:pPr>
            <w:r w:rsidRPr="00595066">
              <w:rPr>
                <w:lang w:eastAsia="en-US"/>
              </w:rPr>
              <w:t>Automated/guided vehicle arrival/departure</w:t>
            </w:r>
          </w:p>
        </w:tc>
        <w:tc>
          <w:tcPr>
            <w:tcW w:w="3784" w:type="dxa"/>
          </w:tcPr>
          <w:p w14:paraId="28279424" w14:textId="77777777" w:rsidR="00887138" w:rsidRPr="00595066" w:rsidRDefault="00887138" w:rsidP="00421698">
            <w:pPr>
              <w:pStyle w:val="TableEntry"/>
              <w:rPr>
                <w:lang w:eastAsia="en-US"/>
              </w:rPr>
            </w:pPr>
            <w:r w:rsidRPr="00595066">
              <w:rPr>
                <w:lang w:eastAsia="en-US"/>
              </w:rPr>
              <w:t>Colocation</w:t>
            </w:r>
          </w:p>
        </w:tc>
      </w:tr>
      <w:tr w:rsidR="00887138" w:rsidRPr="00595066" w14:paraId="4549851C" w14:textId="77777777" w:rsidTr="00421698">
        <w:tc>
          <w:tcPr>
            <w:tcW w:w="738" w:type="dxa"/>
          </w:tcPr>
          <w:p w14:paraId="4CCF976B" w14:textId="77777777" w:rsidR="00887138" w:rsidRPr="00595066" w:rsidRDefault="00887138" w:rsidP="00421698">
            <w:pPr>
              <w:pStyle w:val="TableEntry"/>
              <w:rPr>
                <w:lang w:eastAsia="en-US"/>
              </w:rPr>
            </w:pPr>
            <w:r w:rsidRPr="00595066">
              <w:rPr>
                <w:lang w:eastAsia="en-US"/>
              </w:rPr>
              <w:t>20</w:t>
            </w:r>
          </w:p>
        </w:tc>
        <w:tc>
          <w:tcPr>
            <w:tcW w:w="4857" w:type="dxa"/>
          </w:tcPr>
          <w:p w14:paraId="52F0D0AB" w14:textId="77777777" w:rsidR="00887138" w:rsidRPr="00595066" w:rsidRDefault="00887138" w:rsidP="00421698">
            <w:pPr>
              <w:pStyle w:val="TableEntry"/>
              <w:rPr>
                <w:lang w:eastAsia="en-US"/>
              </w:rPr>
            </w:pPr>
            <w:r w:rsidRPr="00595066">
              <w:rPr>
                <w:lang w:eastAsia="en-US"/>
              </w:rPr>
              <w:t>Supplies tracking</w:t>
            </w:r>
          </w:p>
        </w:tc>
        <w:tc>
          <w:tcPr>
            <w:tcW w:w="3784" w:type="dxa"/>
          </w:tcPr>
          <w:p w14:paraId="7B820011" w14:textId="77777777" w:rsidR="00887138" w:rsidRPr="00595066" w:rsidRDefault="00887138" w:rsidP="00421698">
            <w:pPr>
              <w:pStyle w:val="TableEntry"/>
              <w:rPr>
                <w:lang w:eastAsia="en-US"/>
              </w:rPr>
            </w:pPr>
            <w:r w:rsidRPr="00595066">
              <w:rPr>
                <w:lang w:eastAsia="en-US"/>
              </w:rPr>
              <w:t>Location observation, Colocation</w:t>
            </w:r>
          </w:p>
        </w:tc>
      </w:tr>
      <w:tr w:rsidR="00887138" w:rsidRPr="00595066" w14:paraId="2121F681" w14:textId="77777777" w:rsidTr="00421698">
        <w:tc>
          <w:tcPr>
            <w:tcW w:w="738" w:type="dxa"/>
          </w:tcPr>
          <w:p w14:paraId="3084639B" w14:textId="77777777" w:rsidR="00887138" w:rsidRPr="00595066" w:rsidRDefault="00887138" w:rsidP="00421698">
            <w:pPr>
              <w:pStyle w:val="TableEntry"/>
              <w:rPr>
                <w:lang w:eastAsia="en-US"/>
              </w:rPr>
            </w:pPr>
            <w:r w:rsidRPr="00595066">
              <w:rPr>
                <w:lang w:eastAsia="en-US"/>
              </w:rPr>
              <w:t>21</w:t>
            </w:r>
          </w:p>
        </w:tc>
        <w:tc>
          <w:tcPr>
            <w:tcW w:w="4857" w:type="dxa"/>
          </w:tcPr>
          <w:p w14:paraId="61EE0261" w14:textId="77777777" w:rsidR="00887138" w:rsidRPr="00595066" w:rsidRDefault="00887138" w:rsidP="00421698">
            <w:pPr>
              <w:pStyle w:val="TableEntry"/>
              <w:rPr>
                <w:lang w:eastAsia="en-US"/>
              </w:rPr>
            </w:pPr>
            <w:r w:rsidRPr="00595066">
              <w:rPr>
                <w:lang w:eastAsia="en-US"/>
              </w:rPr>
              <w:t>Transfer center workflow</w:t>
            </w:r>
          </w:p>
        </w:tc>
        <w:tc>
          <w:tcPr>
            <w:tcW w:w="3784" w:type="dxa"/>
          </w:tcPr>
          <w:p w14:paraId="02DE319D" w14:textId="77777777" w:rsidR="00887138" w:rsidRPr="00595066" w:rsidRDefault="00887138" w:rsidP="00421698">
            <w:pPr>
              <w:pStyle w:val="TableEntry"/>
              <w:rPr>
                <w:lang w:eastAsia="en-US"/>
              </w:rPr>
            </w:pPr>
            <w:r w:rsidRPr="00595066">
              <w:rPr>
                <w:lang w:eastAsia="en-US"/>
              </w:rPr>
              <w:t>Location observation, Colocation, Boundary</w:t>
            </w:r>
          </w:p>
        </w:tc>
      </w:tr>
    </w:tbl>
    <w:p w14:paraId="2EFA7B9F" w14:textId="77777777" w:rsidR="00A83A33" w:rsidRPr="00595066" w:rsidRDefault="00A83A33" w:rsidP="004D033A">
      <w:pPr>
        <w:pStyle w:val="BodyText"/>
      </w:pPr>
    </w:p>
    <w:p w14:paraId="5A655B8D" w14:textId="3DF1D004" w:rsidR="00954DE6" w:rsidRPr="00595066" w:rsidRDefault="001F6848">
      <w:pPr>
        <w:pStyle w:val="Heading5"/>
        <w:numPr>
          <w:ilvl w:val="0"/>
          <w:numId w:val="0"/>
        </w:numPr>
      </w:pPr>
      <w:bookmarkStart w:id="279" w:name="_Toc177639781"/>
      <w:r w:rsidRPr="00595066">
        <w:t>3.16</w:t>
      </w:r>
      <w:r w:rsidR="00D815DA" w:rsidRPr="00595066">
        <w:t>.4.1.</w:t>
      </w:r>
      <w:r w:rsidR="00440910" w:rsidRPr="00595066">
        <w:t>5</w:t>
      </w:r>
      <w:r w:rsidR="00600769" w:rsidRPr="00595066">
        <w:t xml:space="preserve"> </w:t>
      </w:r>
      <w:r w:rsidR="00D815DA" w:rsidRPr="00595066">
        <w:t>Message Semantics</w:t>
      </w:r>
      <w:bookmarkEnd w:id="275"/>
      <w:bookmarkEnd w:id="276"/>
      <w:bookmarkEnd w:id="277"/>
      <w:bookmarkEnd w:id="278"/>
      <w:bookmarkEnd w:id="279"/>
    </w:p>
    <w:p w14:paraId="7D76136D" w14:textId="540AB8C2" w:rsidR="00954DE6" w:rsidRPr="00595066" w:rsidRDefault="00D815DA" w:rsidP="003826A8">
      <w:pPr>
        <w:pStyle w:val="BodyText"/>
        <w:rPr>
          <w:i/>
        </w:rPr>
      </w:pPr>
      <w:r w:rsidRPr="00595066">
        <w:t xml:space="preserve">The message is an </w:t>
      </w:r>
      <w:r w:rsidR="00E91A45" w:rsidRPr="00595066">
        <w:t>HL7</w:t>
      </w:r>
      <w:r w:rsidRPr="00595066">
        <w:t xml:space="preserve"> observation</w:t>
      </w:r>
      <w:r w:rsidR="004C7962" w:rsidRPr="00595066">
        <w:t xml:space="preserve">. </w:t>
      </w:r>
      <w:r w:rsidRPr="00595066">
        <w:t xml:space="preserve">The content of the message is governed by </w:t>
      </w:r>
      <w:r w:rsidR="00E91A45" w:rsidRPr="00595066">
        <w:t>HL7</w:t>
      </w:r>
      <w:r w:rsidRPr="00595066">
        <w:t xml:space="preserve">, IHE </w:t>
      </w:r>
      <w:r w:rsidR="00877098" w:rsidRPr="00595066">
        <w:t>DEV</w:t>
      </w:r>
      <w:r w:rsidRPr="00595066">
        <w:t xml:space="preserve"> Technical Framework and this profile</w:t>
      </w:r>
      <w:r w:rsidR="004C7962" w:rsidRPr="00595066">
        <w:t xml:space="preserve">. </w:t>
      </w:r>
      <w:r w:rsidRPr="00595066">
        <w:t>The objects for which the observations are being reported are governed by IHEE 11073.</w:t>
      </w:r>
    </w:p>
    <w:p w14:paraId="35D42952" w14:textId="77777777" w:rsidR="00E175A0" w:rsidRPr="00595066" w:rsidRDefault="00D815DA" w:rsidP="003826A8">
      <w:pPr>
        <w:pStyle w:val="BodyText"/>
      </w:pPr>
      <w:r w:rsidRPr="00595066">
        <w:t>The MDS, VMD, CHAN, and METRICs are to be reported per the IHE PCD Technical Framework.</w:t>
      </w:r>
    </w:p>
    <w:p w14:paraId="2741F7D9" w14:textId="268D3C8E" w:rsidR="00E43620" w:rsidRPr="00595066" w:rsidRDefault="00E43620" w:rsidP="003826A8">
      <w:pPr>
        <w:pStyle w:val="BodyText"/>
      </w:pPr>
      <w:r w:rsidRPr="00595066">
        <w:t xml:space="preserve">The </w:t>
      </w:r>
      <w:r w:rsidR="00E91A45" w:rsidRPr="00595066">
        <w:t>HL7</w:t>
      </w:r>
      <w:r w:rsidRPr="00595066">
        <w:t xml:space="preserve"> version 2.7 Participation </w:t>
      </w:r>
      <w:r w:rsidR="000103D7" w:rsidRPr="00595066">
        <w:t xml:space="preserve">Information </w:t>
      </w:r>
      <w:r w:rsidRPr="00595066">
        <w:t>(PRT) segment is required as a child of the location type identifying OBX segment to identify the person in person associated location observations</w:t>
      </w:r>
      <w:r w:rsidR="003B0ADB" w:rsidRPr="00595066">
        <w:t xml:space="preserve">. </w:t>
      </w:r>
      <w:r w:rsidRPr="00595066">
        <w:t>For backwards compatibility if the location observation is equipment associated then the PRT segment need not be used and OBX segment field Equipment Instance Identifier OBX-18 can be used to identify the unique instance of the equipment</w:t>
      </w:r>
      <w:r w:rsidR="003B0ADB" w:rsidRPr="00595066">
        <w:t xml:space="preserve">. </w:t>
      </w:r>
      <w:r w:rsidRPr="00595066">
        <w:t xml:space="preserve">As of </w:t>
      </w:r>
      <w:r w:rsidR="00E91A45" w:rsidRPr="00595066">
        <w:t>HL7</w:t>
      </w:r>
      <w:r w:rsidRPr="00595066">
        <w:t xml:space="preserve"> version 2.7 </w:t>
      </w:r>
      <w:r w:rsidR="006234E5" w:rsidRPr="00595066">
        <w:t xml:space="preserve">use of </w:t>
      </w:r>
      <w:r w:rsidRPr="00595066">
        <w:t>Equipment Instance Identifier OBX-18 is retained for backward compatibility and equipment identification has been moved to the PRT segment</w:t>
      </w:r>
      <w:r w:rsidR="003B0ADB" w:rsidRPr="00595066">
        <w:t xml:space="preserve">. </w:t>
      </w:r>
      <w:r w:rsidRPr="00595066">
        <w:t>Therefore use of the PRT segment for equipment location observations is considered forward looking</w:t>
      </w:r>
      <w:r w:rsidR="003B0ADB" w:rsidRPr="00595066">
        <w:t xml:space="preserve">. </w:t>
      </w:r>
      <w:r w:rsidRPr="00595066">
        <w:t xml:space="preserve">This applies to both MEMLS use cases (LS observations in other profiles, such as DEC, ACM, and IPEC and LS observations in the MEMLS </w:t>
      </w:r>
      <w:r w:rsidR="003B0ADB" w:rsidRPr="00595066">
        <w:t>Profile</w:t>
      </w:r>
      <w:r w:rsidRPr="00595066">
        <w:t>).</w:t>
      </w:r>
    </w:p>
    <w:p w14:paraId="28CDF721" w14:textId="77777777" w:rsidR="003239A2" w:rsidRPr="00595066" w:rsidRDefault="003239A2" w:rsidP="003826A8">
      <w:pPr>
        <w:pStyle w:val="BodyText"/>
      </w:pPr>
      <w:r w:rsidRPr="00595066">
        <w:lastRenderedPageBreak/>
        <w:t>Indicating Observation Result Status (OBX-11) as a value of R (Results entered – not verified) establishes an expectation that someone will manually verify the value of the observation</w:t>
      </w:r>
      <w:r w:rsidR="003B0ADB" w:rsidRPr="00595066">
        <w:t xml:space="preserve">. </w:t>
      </w:r>
      <w:r w:rsidRPr="00595066">
        <w:t xml:space="preserve">Review and verification of MEMLS </w:t>
      </w:r>
      <w:r w:rsidR="003B0ADB" w:rsidRPr="00595066">
        <w:t>Profile</w:t>
      </w:r>
      <w:r w:rsidRPr="00595066">
        <w:t xml:space="preserve"> specific observations is not expected as they change over time and requiring someone to review and certify them is a workload with little return for the effort</w:t>
      </w:r>
      <w:r w:rsidR="003B0ADB" w:rsidRPr="00595066">
        <w:t xml:space="preserve">. </w:t>
      </w:r>
      <w:r w:rsidRPr="00595066">
        <w:t>Therefore MEMLS observations shall indicate a value of F (Final) in Observation Result Status (OBX-11).</w:t>
      </w:r>
    </w:p>
    <w:p w14:paraId="008E88C8" w14:textId="1358E4A9" w:rsidR="00157B57" w:rsidRPr="00595066" w:rsidRDefault="001F6848" w:rsidP="00421698">
      <w:pPr>
        <w:pStyle w:val="Heading6"/>
        <w:numPr>
          <w:ilvl w:val="0"/>
          <w:numId w:val="0"/>
        </w:numPr>
      </w:pPr>
      <w:bookmarkStart w:id="280" w:name="_Toc177639782"/>
      <w:r w:rsidRPr="00595066">
        <w:t>3.16</w:t>
      </w:r>
      <w:r w:rsidR="00092913" w:rsidRPr="00595066">
        <w:t>.4.1.5</w:t>
      </w:r>
      <w:r w:rsidR="00157B57" w:rsidRPr="00595066">
        <w:t>.1 Proposed additions to IEEE 11073-10101</w:t>
      </w:r>
      <w:bookmarkEnd w:id="280"/>
    </w:p>
    <w:p w14:paraId="77220152" w14:textId="6960ED0F" w:rsidR="00157B57" w:rsidRPr="00595066" w:rsidRDefault="00EB0571" w:rsidP="00453D13">
      <w:pPr>
        <w:pStyle w:val="BodyText"/>
        <w:keepNext/>
        <w:keepLines/>
        <w:rPr>
          <w:lang w:eastAsia="en-US"/>
        </w:rPr>
      </w:pPr>
      <w:r w:rsidRPr="00595066">
        <w:rPr>
          <w:lang w:eastAsia="en-US"/>
        </w:rPr>
        <w:t xml:space="preserve">Nomenclature items </w:t>
      </w:r>
      <w:r w:rsidR="00B478C8" w:rsidRPr="00595066">
        <w:rPr>
          <w:lang w:eastAsia="en-US"/>
        </w:rPr>
        <w:t xml:space="preserve">used in the </w:t>
      </w:r>
      <w:r w:rsidR="00157B57" w:rsidRPr="00595066">
        <w:rPr>
          <w:lang w:eastAsia="en-US"/>
        </w:rPr>
        <w:t xml:space="preserve">MEMLS </w:t>
      </w:r>
      <w:r w:rsidR="003B0ADB" w:rsidRPr="00595066">
        <w:rPr>
          <w:lang w:eastAsia="en-US"/>
        </w:rPr>
        <w:t>Profile</w:t>
      </w:r>
      <w:r w:rsidR="00157B57" w:rsidRPr="00595066">
        <w:rPr>
          <w:lang w:eastAsia="en-US"/>
        </w:rPr>
        <w:t xml:space="preserve"> which are not yet in the IEEE 11073-10101 standard</w:t>
      </w:r>
      <w:r w:rsidR="00341649" w:rsidRPr="00595066">
        <w:rPr>
          <w:lang w:eastAsia="en-US"/>
        </w:rPr>
        <w:t xml:space="preserve"> will be </w:t>
      </w:r>
      <w:r w:rsidR="00157B57" w:rsidRPr="00595066">
        <w:rPr>
          <w:lang w:eastAsia="en-US"/>
        </w:rPr>
        <w:t>submitted for inclusion in the first available update to the standard</w:t>
      </w:r>
      <w:r w:rsidR="003B0ADB" w:rsidRPr="00595066">
        <w:rPr>
          <w:lang w:eastAsia="en-US"/>
        </w:rPr>
        <w:t xml:space="preserve">. </w:t>
      </w:r>
      <w:r w:rsidR="00157B57" w:rsidRPr="00595066">
        <w:rPr>
          <w:lang w:eastAsia="en-US"/>
        </w:rPr>
        <w:t>In the interim MDC will be identified as MDCX, codes values will be zero, and interim REFID strings will be utilized</w:t>
      </w:r>
      <w:r w:rsidR="003B0ADB" w:rsidRPr="00595066">
        <w:rPr>
          <w:lang w:eastAsia="en-US"/>
        </w:rPr>
        <w:t xml:space="preserve">. </w:t>
      </w:r>
      <w:r w:rsidR="00F42B3A" w:rsidRPr="00595066">
        <w:t>Identification of some observation identifications (MDC &amp; REFID) are not be currently defined in Rosetta Terminology Mapping (RTM) or in IEEE 11073-10101 Nomenclature and so a submission will be required. After values are assigned they are likely to appear in the Rosetta Terminology Mapping Management System (RTMMS) prior to being balloted for an update to the standard</w:t>
      </w:r>
      <w:r w:rsidR="0041250F" w:rsidRPr="00595066">
        <w:t xml:space="preserve">. </w:t>
      </w:r>
      <w:r w:rsidR="00157B57" w:rsidRPr="00595066">
        <w:rPr>
          <w:lang w:eastAsia="en-US"/>
        </w:rPr>
        <w:t xml:space="preserve">Once the standard has been updated to include the identifications MEMLS actor implementations </w:t>
      </w:r>
      <w:r w:rsidR="00A87D82" w:rsidRPr="00595066">
        <w:rPr>
          <w:lang w:eastAsia="en-US"/>
        </w:rPr>
        <w:t>shall</w:t>
      </w:r>
      <w:r w:rsidR="00157B57" w:rsidRPr="00595066">
        <w:rPr>
          <w:lang w:eastAsia="en-US"/>
        </w:rPr>
        <w:t xml:space="preserve"> utilize the standardized MDC/REFID values.</w:t>
      </w:r>
    </w:p>
    <w:p w14:paraId="624E02BF" w14:textId="58E2B393" w:rsidR="00D8254E" w:rsidRPr="00595066" w:rsidRDefault="003774EF" w:rsidP="00D8254E">
      <w:pPr>
        <w:pStyle w:val="BodyText"/>
      </w:pPr>
      <w:r w:rsidRPr="00595066">
        <w:t xml:space="preserve">Communication of the location of a person or piece of equipment by structured location as in, building, floor, point of care, room, bed, etc. is communicated using a separate instance of an OBX segment with OBX-3 Observation Identifier containing </w:t>
      </w:r>
      <w:r w:rsidR="005D737A" w:rsidRPr="00595066">
        <w:t>68513</w:t>
      </w:r>
      <w:r w:rsidRPr="00595066">
        <w:t>^</w:t>
      </w:r>
      <w:r w:rsidR="00383B9C" w:rsidRPr="00595066">
        <w:t>MDC_ATTR_LS_LOCATION</w:t>
      </w:r>
      <w:r w:rsidRPr="00595066">
        <w:t>^MDC and OBX-5 Observation Value containing the observed location in the format defined by the HL7 Person Location (PL) Data Type (see HL7 version 2.6 Chapter 2A Section 2.A.53 PL - Person Location) and indicating PL in OBX-2 Value Type.</w:t>
      </w:r>
    </w:p>
    <w:p w14:paraId="716107D3" w14:textId="3DF950FD" w:rsidR="00283AB4" w:rsidRPr="00595066" w:rsidRDefault="00283AB4" w:rsidP="00283AB4">
      <w:pPr>
        <w:pStyle w:val="BodyText"/>
      </w:pPr>
      <w:r w:rsidRPr="00595066">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w:t>
      </w:r>
      <w:r w:rsidR="0002100F" w:rsidRPr="00595066">
        <w:t xml:space="preserve">. </w:t>
      </w:r>
      <w:r w:rsidRPr="00595066">
        <w:t>See the note within the PL datatype definition in HL7 version 2.6 chapter 2A Control (DataTypes) page 53 which spells out PL component ordering.</w:t>
      </w:r>
    </w:p>
    <w:p w14:paraId="32760FB5" w14:textId="3A5ECDFC" w:rsidR="00283AB4" w:rsidRPr="00595066" w:rsidRDefault="00283AB4" w:rsidP="00283AB4">
      <w:pPr>
        <w:pStyle w:val="BodyText"/>
      </w:pPr>
      <w:r w:rsidRPr="00595066">
        <w:t xml:space="preserve">The Point of Care component of the Person Location (PL) </w:t>
      </w:r>
      <w:r w:rsidR="00B26A08" w:rsidRPr="00595066">
        <w:t>datatype</w:t>
      </w:r>
      <w:r w:rsidRPr="00595066">
        <w:t xml:space="preserve"> is meant to refer to the architecturally or business unit defined within the floor of a building, as in Recovery, Emergency, Radiology, etc</w:t>
      </w:r>
      <w:r w:rsidR="0002100F" w:rsidRPr="00595066">
        <w:t xml:space="preserve">. </w:t>
      </w:r>
      <w:r w:rsidRPr="00595066">
        <w:t>It is not meant to refer to a site on the body of a patient where care is administered</w:t>
      </w:r>
      <w:r w:rsidR="0002100F" w:rsidRPr="00595066">
        <w:t xml:space="preserve">. </w:t>
      </w:r>
      <w:r w:rsidRPr="00595066">
        <w:t>For patient body site indications</w:t>
      </w:r>
      <w:r w:rsidR="00B26A08" w:rsidRPr="00595066">
        <w:t>,</w:t>
      </w:r>
      <w:r w:rsidRPr="00595066">
        <w:t xml:space="preserve"> see HL7 2.6 Chapter 7 Observation Reporting section 7.4.2 Observation/Result Segment (OBX) Observation Site field (OBX-20).</w:t>
      </w:r>
    </w:p>
    <w:p w14:paraId="76455583" w14:textId="060EBFC7" w:rsidR="00283AB4" w:rsidRPr="00595066" w:rsidRDefault="00283AB4" w:rsidP="00283AB4">
      <w:pPr>
        <w:pStyle w:val="BodyText"/>
      </w:pPr>
      <w:r w:rsidRPr="00595066">
        <w:t xml:space="preserve">To indicate building </w:t>
      </w:r>
      <w:r w:rsidR="00B26A08" w:rsidRPr="00595066">
        <w:t>structural</w:t>
      </w:r>
      <w:r w:rsidRPr="00595066">
        <w:t xml:space="preserve"> compass ordinal wings in a location observation when using the Person Location (PL) datatype a common practice is to suffix the Point of Care (sequence 1) component with the compass ordinal indication, either abbreviated to reduce the length of the </w:t>
      </w:r>
      <w:r w:rsidRPr="00595066">
        <w:lastRenderedPageBreak/>
        <w:t xml:space="preserve">name string, </w:t>
      </w:r>
      <w:r w:rsidR="00877098" w:rsidRPr="00595066">
        <w:t xml:space="preserve">i.e., </w:t>
      </w:r>
      <w:r w:rsidRPr="00595066">
        <w:t>ICU-W for ICU West or the full ordinal name</w:t>
      </w:r>
      <w:r w:rsidR="0002100F" w:rsidRPr="00595066">
        <w:t xml:space="preserve">. </w:t>
      </w:r>
      <w:r w:rsidRPr="00595066">
        <w:t xml:space="preserve">Continued use of site currently deployed structural identification strings, as used by the </w:t>
      </w:r>
      <w:r w:rsidR="00B26A08" w:rsidRPr="00595066">
        <w:t>patient</w:t>
      </w:r>
      <w:r w:rsidRPr="00595066">
        <w:t xml:space="preserve"> Admit/Discharge/Transfer (ADT) system, are likely to take precedence over changes to the strings</w:t>
      </w:r>
      <w:r w:rsidR="0002100F" w:rsidRPr="00595066">
        <w:t xml:space="preserve">. </w:t>
      </w:r>
      <w:r w:rsidRPr="00595066">
        <w:t>See the IHE Information Technology (ITI) domain profiles.</w:t>
      </w:r>
    </w:p>
    <w:p w14:paraId="5CEE7CB9" w14:textId="0F2B1780" w:rsidR="00283AB4" w:rsidRPr="00595066" w:rsidRDefault="00283AB4" w:rsidP="00283AB4">
      <w:pPr>
        <w:pStyle w:val="BodyText"/>
      </w:pPr>
      <w:r w:rsidRPr="00595066">
        <w:t>Common areas, such as waiting rooms or hallways, are also likely to need encoding into the Person Location (PL) datatype</w:t>
      </w:r>
      <w:r w:rsidR="0002100F" w:rsidRPr="00595066">
        <w:t xml:space="preserve">. </w:t>
      </w:r>
      <w:r w:rsidRPr="00595066">
        <w:t>A common practice is to establish a reusable point of care unique Room component string value, such as Waiting, as used in ER^Waiting or OR^Waiting or ICU-W^Hall.</w:t>
      </w:r>
    </w:p>
    <w:p w14:paraId="4433A20B" w14:textId="77777777" w:rsidR="00283AB4" w:rsidRPr="00595066" w:rsidRDefault="00283AB4" w:rsidP="00283AB4">
      <w:pPr>
        <w:pStyle w:val="BodyText"/>
      </w:pPr>
      <w:r w:rsidRPr="00595066">
        <w:t>Shared areas between two defined Room values, as in a bathroom shared by multiple rooms, are typically arbitrarily indicated by the healthcare institution as being associated with one of the Room name strings so as to more concisely direct a responding individual to the shared area.</w:t>
      </w:r>
    </w:p>
    <w:p w14:paraId="7F933424" w14:textId="59407BF7" w:rsidR="00283AB4" w:rsidRPr="00595066" w:rsidRDefault="00283AB4" w:rsidP="00283AB4">
      <w:pPr>
        <w:pStyle w:val="BodyText"/>
      </w:pPr>
      <w:r w:rsidRPr="00595066">
        <w:t>As it is defined in the HL7 standard an uncoded string the Location Description component (seq 9) of the Person Location (PL) datatype shall be avoided for communicating a hierarchical named location</w:t>
      </w:r>
      <w:r w:rsidR="0002100F" w:rsidRPr="00595066">
        <w:t xml:space="preserve">. </w:t>
      </w:r>
      <w:r w:rsidRPr="00595066">
        <w:t>It shall be reserved for optional additional information for improved human recognition, as in OR^Waiting^^^^^^^blue walls.</w:t>
      </w:r>
    </w:p>
    <w:p w14:paraId="65CC3805" w14:textId="77777777" w:rsidR="009E1EB8" w:rsidRPr="00595066" w:rsidRDefault="009E1EB8" w:rsidP="005D576A">
      <w:pPr>
        <w:pStyle w:val="TableTitle"/>
      </w:pPr>
      <w:r w:rsidRPr="00595066">
        <w:t>HL7 Component Table – PL – Person Location</w:t>
      </w:r>
    </w:p>
    <w:tbl>
      <w:tblPr>
        <w:tblStyle w:val="TableGrid"/>
        <w:tblW w:w="0" w:type="auto"/>
        <w:jc w:val="center"/>
        <w:tblLook w:val="04A0" w:firstRow="1" w:lastRow="0" w:firstColumn="1" w:lastColumn="0" w:noHBand="0" w:noVBand="1"/>
      </w:tblPr>
      <w:tblGrid>
        <w:gridCol w:w="883"/>
        <w:gridCol w:w="802"/>
        <w:gridCol w:w="908"/>
        <w:gridCol w:w="924"/>
        <w:gridCol w:w="966"/>
        <w:gridCol w:w="2784"/>
        <w:gridCol w:w="1338"/>
      </w:tblGrid>
      <w:tr w:rsidR="009E1EB8" w:rsidRPr="00595066" w14:paraId="2CCB2B2D" w14:textId="77777777" w:rsidTr="005D576A">
        <w:trPr>
          <w:jc w:val="center"/>
        </w:trPr>
        <w:tc>
          <w:tcPr>
            <w:tcW w:w="883" w:type="dxa"/>
            <w:shd w:val="clear" w:color="auto" w:fill="D9D9D9" w:themeFill="background1" w:themeFillShade="D9"/>
            <w:vAlign w:val="center"/>
          </w:tcPr>
          <w:p w14:paraId="668E0177" w14:textId="77777777" w:rsidR="009E1EB8" w:rsidRPr="00595066" w:rsidRDefault="009E1EB8" w:rsidP="005D576A">
            <w:pPr>
              <w:pStyle w:val="TableEntryHeader"/>
            </w:pPr>
            <w:r w:rsidRPr="00595066">
              <w:t>SEQ</w:t>
            </w:r>
          </w:p>
        </w:tc>
        <w:tc>
          <w:tcPr>
            <w:tcW w:w="802" w:type="dxa"/>
            <w:shd w:val="clear" w:color="auto" w:fill="D9D9D9" w:themeFill="background1" w:themeFillShade="D9"/>
            <w:vAlign w:val="center"/>
          </w:tcPr>
          <w:p w14:paraId="70DB106A" w14:textId="77777777" w:rsidR="009E1EB8" w:rsidRPr="00595066" w:rsidRDefault="009E1EB8" w:rsidP="005D576A">
            <w:pPr>
              <w:pStyle w:val="TableEntryHeader"/>
            </w:pPr>
            <w:r w:rsidRPr="00595066">
              <w:t>LEN</w:t>
            </w:r>
          </w:p>
        </w:tc>
        <w:tc>
          <w:tcPr>
            <w:tcW w:w="908" w:type="dxa"/>
            <w:shd w:val="clear" w:color="auto" w:fill="D9D9D9" w:themeFill="background1" w:themeFillShade="D9"/>
            <w:vAlign w:val="center"/>
          </w:tcPr>
          <w:p w14:paraId="1F1198B6" w14:textId="77777777" w:rsidR="009E1EB8" w:rsidRPr="00595066" w:rsidRDefault="009E1EB8" w:rsidP="005D576A">
            <w:pPr>
              <w:pStyle w:val="TableEntryHeader"/>
            </w:pPr>
            <w:r w:rsidRPr="00595066">
              <w:t>DT</w:t>
            </w:r>
          </w:p>
        </w:tc>
        <w:tc>
          <w:tcPr>
            <w:tcW w:w="924" w:type="dxa"/>
            <w:shd w:val="clear" w:color="auto" w:fill="D9D9D9" w:themeFill="background1" w:themeFillShade="D9"/>
            <w:vAlign w:val="center"/>
          </w:tcPr>
          <w:p w14:paraId="011C4EAB" w14:textId="77777777" w:rsidR="009E1EB8" w:rsidRPr="00595066" w:rsidRDefault="009E1EB8" w:rsidP="005D576A">
            <w:pPr>
              <w:pStyle w:val="TableEntryHeader"/>
            </w:pPr>
            <w:r w:rsidRPr="00595066">
              <w:t>OPT</w:t>
            </w:r>
          </w:p>
        </w:tc>
        <w:tc>
          <w:tcPr>
            <w:tcW w:w="966" w:type="dxa"/>
            <w:shd w:val="clear" w:color="auto" w:fill="D9D9D9" w:themeFill="background1" w:themeFillShade="D9"/>
            <w:vAlign w:val="center"/>
          </w:tcPr>
          <w:p w14:paraId="3602B3B7" w14:textId="77777777" w:rsidR="009E1EB8" w:rsidRPr="00595066" w:rsidRDefault="009E1EB8" w:rsidP="005D576A">
            <w:pPr>
              <w:pStyle w:val="TableEntryHeader"/>
            </w:pPr>
            <w:r w:rsidRPr="00595066">
              <w:t>TBL#</w:t>
            </w:r>
          </w:p>
        </w:tc>
        <w:tc>
          <w:tcPr>
            <w:tcW w:w="2784" w:type="dxa"/>
            <w:shd w:val="clear" w:color="auto" w:fill="D9D9D9" w:themeFill="background1" w:themeFillShade="D9"/>
            <w:vAlign w:val="center"/>
          </w:tcPr>
          <w:p w14:paraId="20B532CC" w14:textId="77777777" w:rsidR="009E1EB8" w:rsidRPr="00595066" w:rsidRDefault="009E1EB8" w:rsidP="005D576A">
            <w:pPr>
              <w:pStyle w:val="TableEntryHeader"/>
            </w:pPr>
            <w:r w:rsidRPr="00595066">
              <w:t>COMPONENT NAME</w:t>
            </w:r>
          </w:p>
        </w:tc>
        <w:tc>
          <w:tcPr>
            <w:tcW w:w="0" w:type="auto"/>
            <w:shd w:val="clear" w:color="auto" w:fill="D9D9D9" w:themeFill="background1" w:themeFillShade="D9"/>
            <w:vAlign w:val="center"/>
          </w:tcPr>
          <w:p w14:paraId="626A8DB4" w14:textId="77777777" w:rsidR="009E1EB8" w:rsidRPr="00595066" w:rsidRDefault="009E1EB8" w:rsidP="005D576A">
            <w:pPr>
              <w:pStyle w:val="TableEntryHeader"/>
            </w:pPr>
            <w:r w:rsidRPr="00595066">
              <w:t>SEC. REF.</w:t>
            </w:r>
          </w:p>
        </w:tc>
      </w:tr>
      <w:tr w:rsidR="009E1EB8" w:rsidRPr="00595066" w14:paraId="5DE1F477" w14:textId="77777777" w:rsidTr="005D576A">
        <w:trPr>
          <w:jc w:val="center"/>
        </w:trPr>
        <w:tc>
          <w:tcPr>
            <w:tcW w:w="883" w:type="dxa"/>
            <w:vAlign w:val="center"/>
          </w:tcPr>
          <w:p w14:paraId="09442FB3" w14:textId="77777777" w:rsidR="009E1EB8" w:rsidRPr="00595066" w:rsidRDefault="009E1EB8" w:rsidP="005D576A">
            <w:pPr>
              <w:pStyle w:val="TableEntry"/>
            </w:pPr>
            <w:r w:rsidRPr="00595066">
              <w:t>1</w:t>
            </w:r>
          </w:p>
        </w:tc>
        <w:tc>
          <w:tcPr>
            <w:tcW w:w="802" w:type="dxa"/>
            <w:vAlign w:val="center"/>
          </w:tcPr>
          <w:p w14:paraId="17E68B0B" w14:textId="77777777" w:rsidR="009E1EB8" w:rsidRPr="00595066" w:rsidRDefault="009E1EB8" w:rsidP="005D576A">
            <w:pPr>
              <w:pStyle w:val="TableEntry"/>
            </w:pPr>
            <w:r w:rsidRPr="00595066">
              <w:t>20</w:t>
            </w:r>
          </w:p>
        </w:tc>
        <w:tc>
          <w:tcPr>
            <w:tcW w:w="908" w:type="dxa"/>
            <w:vAlign w:val="center"/>
          </w:tcPr>
          <w:p w14:paraId="0270F480" w14:textId="77777777" w:rsidR="009E1EB8" w:rsidRPr="00595066" w:rsidRDefault="009E1EB8" w:rsidP="005D576A">
            <w:pPr>
              <w:pStyle w:val="TableEntry"/>
            </w:pPr>
            <w:r w:rsidRPr="00595066">
              <w:t>IS</w:t>
            </w:r>
          </w:p>
        </w:tc>
        <w:tc>
          <w:tcPr>
            <w:tcW w:w="924" w:type="dxa"/>
            <w:vAlign w:val="center"/>
          </w:tcPr>
          <w:p w14:paraId="42607B43" w14:textId="77777777" w:rsidR="009E1EB8" w:rsidRPr="00595066" w:rsidRDefault="009E1EB8" w:rsidP="005D576A">
            <w:pPr>
              <w:pStyle w:val="TableEntry"/>
            </w:pPr>
            <w:r w:rsidRPr="00595066">
              <w:t>O</w:t>
            </w:r>
          </w:p>
        </w:tc>
        <w:tc>
          <w:tcPr>
            <w:tcW w:w="966" w:type="dxa"/>
            <w:vAlign w:val="center"/>
          </w:tcPr>
          <w:p w14:paraId="0A658BFE" w14:textId="77777777" w:rsidR="009E1EB8" w:rsidRPr="00595066" w:rsidRDefault="009E1EB8" w:rsidP="005D576A">
            <w:pPr>
              <w:pStyle w:val="TableEntry"/>
            </w:pPr>
            <w:r w:rsidRPr="00595066">
              <w:t>0302</w:t>
            </w:r>
          </w:p>
        </w:tc>
        <w:tc>
          <w:tcPr>
            <w:tcW w:w="2784" w:type="dxa"/>
            <w:vAlign w:val="center"/>
          </w:tcPr>
          <w:p w14:paraId="74B840CC" w14:textId="77777777" w:rsidR="009E1EB8" w:rsidRPr="00595066" w:rsidRDefault="009E1EB8" w:rsidP="005D576A">
            <w:pPr>
              <w:pStyle w:val="TableEntry"/>
            </w:pPr>
            <w:r w:rsidRPr="00595066">
              <w:t>Point of Care</w:t>
            </w:r>
          </w:p>
        </w:tc>
        <w:tc>
          <w:tcPr>
            <w:tcW w:w="0" w:type="auto"/>
            <w:vAlign w:val="center"/>
          </w:tcPr>
          <w:p w14:paraId="5B9AD4C8" w14:textId="77777777" w:rsidR="009E1EB8" w:rsidRPr="00595066" w:rsidRDefault="009E1EB8" w:rsidP="005D576A">
            <w:pPr>
              <w:pStyle w:val="TableEntry"/>
            </w:pPr>
            <w:r w:rsidRPr="00595066">
              <w:t>2.A.36</w:t>
            </w:r>
          </w:p>
        </w:tc>
      </w:tr>
      <w:tr w:rsidR="009E1EB8" w:rsidRPr="00595066" w14:paraId="60B79496" w14:textId="77777777" w:rsidTr="005D576A">
        <w:trPr>
          <w:jc w:val="center"/>
        </w:trPr>
        <w:tc>
          <w:tcPr>
            <w:tcW w:w="883" w:type="dxa"/>
            <w:vAlign w:val="center"/>
          </w:tcPr>
          <w:p w14:paraId="406C6414" w14:textId="77777777" w:rsidR="009E1EB8" w:rsidRPr="00595066" w:rsidRDefault="009E1EB8" w:rsidP="005D576A">
            <w:pPr>
              <w:pStyle w:val="TableEntry"/>
            </w:pPr>
            <w:r w:rsidRPr="00595066">
              <w:t>2</w:t>
            </w:r>
          </w:p>
        </w:tc>
        <w:tc>
          <w:tcPr>
            <w:tcW w:w="802" w:type="dxa"/>
            <w:vAlign w:val="center"/>
          </w:tcPr>
          <w:p w14:paraId="19482DDB" w14:textId="77777777" w:rsidR="009E1EB8" w:rsidRPr="00595066" w:rsidRDefault="009E1EB8" w:rsidP="005D576A">
            <w:pPr>
              <w:pStyle w:val="TableEntry"/>
            </w:pPr>
            <w:r w:rsidRPr="00595066">
              <w:t>20</w:t>
            </w:r>
          </w:p>
        </w:tc>
        <w:tc>
          <w:tcPr>
            <w:tcW w:w="908" w:type="dxa"/>
            <w:vAlign w:val="center"/>
          </w:tcPr>
          <w:p w14:paraId="0113F531" w14:textId="77777777" w:rsidR="009E1EB8" w:rsidRPr="00595066" w:rsidRDefault="009E1EB8" w:rsidP="005D576A">
            <w:pPr>
              <w:pStyle w:val="TableEntry"/>
            </w:pPr>
            <w:r w:rsidRPr="00595066">
              <w:t>IS</w:t>
            </w:r>
          </w:p>
        </w:tc>
        <w:tc>
          <w:tcPr>
            <w:tcW w:w="924" w:type="dxa"/>
            <w:vAlign w:val="center"/>
          </w:tcPr>
          <w:p w14:paraId="75B208FA" w14:textId="77777777" w:rsidR="009E1EB8" w:rsidRPr="00595066" w:rsidRDefault="009E1EB8" w:rsidP="005D576A">
            <w:pPr>
              <w:pStyle w:val="TableEntry"/>
            </w:pPr>
            <w:r w:rsidRPr="00595066">
              <w:t>O</w:t>
            </w:r>
          </w:p>
        </w:tc>
        <w:tc>
          <w:tcPr>
            <w:tcW w:w="966" w:type="dxa"/>
            <w:vAlign w:val="center"/>
          </w:tcPr>
          <w:p w14:paraId="4A0F5728" w14:textId="77777777" w:rsidR="009E1EB8" w:rsidRPr="00595066" w:rsidRDefault="009E1EB8" w:rsidP="005D576A">
            <w:pPr>
              <w:pStyle w:val="TableEntry"/>
            </w:pPr>
            <w:r w:rsidRPr="00595066">
              <w:t>0303</w:t>
            </w:r>
          </w:p>
        </w:tc>
        <w:tc>
          <w:tcPr>
            <w:tcW w:w="2784" w:type="dxa"/>
            <w:vAlign w:val="center"/>
          </w:tcPr>
          <w:p w14:paraId="498F73F8" w14:textId="77777777" w:rsidR="009E1EB8" w:rsidRPr="00595066" w:rsidRDefault="009E1EB8" w:rsidP="005D576A">
            <w:pPr>
              <w:pStyle w:val="TableEntry"/>
            </w:pPr>
            <w:r w:rsidRPr="00595066">
              <w:t>Room</w:t>
            </w:r>
          </w:p>
        </w:tc>
        <w:tc>
          <w:tcPr>
            <w:tcW w:w="0" w:type="auto"/>
            <w:vAlign w:val="center"/>
          </w:tcPr>
          <w:p w14:paraId="1F60D427" w14:textId="77777777" w:rsidR="009E1EB8" w:rsidRPr="00595066" w:rsidRDefault="009E1EB8" w:rsidP="005D576A">
            <w:pPr>
              <w:pStyle w:val="TableEntry"/>
            </w:pPr>
            <w:r w:rsidRPr="00595066">
              <w:t>2.A.36</w:t>
            </w:r>
          </w:p>
        </w:tc>
      </w:tr>
      <w:tr w:rsidR="009E1EB8" w:rsidRPr="00595066" w14:paraId="1E65D4C2" w14:textId="77777777" w:rsidTr="005D576A">
        <w:trPr>
          <w:jc w:val="center"/>
        </w:trPr>
        <w:tc>
          <w:tcPr>
            <w:tcW w:w="883" w:type="dxa"/>
            <w:vAlign w:val="center"/>
          </w:tcPr>
          <w:p w14:paraId="7DCC3613" w14:textId="77777777" w:rsidR="009E1EB8" w:rsidRPr="00595066" w:rsidRDefault="009E1EB8" w:rsidP="005D576A">
            <w:pPr>
              <w:pStyle w:val="TableEntry"/>
            </w:pPr>
            <w:r w:rsidRPr="00595066">
              <w:t>3</w:t>
            </w:r>
          </w:p>
        </w:tc>
        <w:tc>
          <w:tcPr>
            <w:tcW w:w="802" w:type="dxa"/>
            <w:vAlign w:val="center"/>
          </w:tcPr>
          <w:p w14:paraId="1E437336" w14:textId="77777777" w:rsidR="009E1EB8" w:rsidRPr="00595066" w:rsidRDefault="009E1EB8" w:rsidP="005D576A">
            <w:pPr>
              <w:pStyle w:val="TableEntry"/>
            </w:pPr>
            <w:r w:rsidRPr="00595066">
              <w:t>20</w:t>
            </w:r>
          </w:p>
        </w:tc>
        <w:tc>
          <w:tcPr>
            <w:tcW w:w="908" w:type="dxa"/>
            <w:vAlign w:val="center"/>
          </w:tcPr>
          <w:p w14:paraId="1CA79F48" w14:textId="77777777" w:rsidR="009E1EB8" w:rsidRPr="00595066" w:rsidRDefault="009E1EB8" w:rsidP="005D576A">
            <w:pPr>
              <w:pStyle w:val="TableEntry"/>
            </w:pPr>
            <w:r w:rsidRPr="00595066">
              <w:t>IS</w:t>
            </w:r>
          </w:p>
        </w:tc>
        <w:tc>
          <w:tcPr>
            <w:tcW w:w="924" w:type="dxa"/>
            <w:vAlign w:val="center"/>
          </w:tcPr>
          <w:p w14:paraId="65965DA1" w14:textId="77777777" w:rsidR="009E1EB8" w:rsidRPr="00595066" w:rsidRDefault="009E1EB8" w:rsidP="005D576A">
            <w:pPr>
              <w:pStyle w:val="TableEntry"/>
            </w:pPr>
            <w:r w:rsidRPr="00595066">
              <w:t>O</w:t>
            </w:r>
          </w:p>
        </w:tc>
        <w:tc>
          <w:tcPr>
            <w:tcW w:w="966" w:type="dxa"/>
            <w:vAlign w:val="center"/>
          </w:tcPr>
          <w:p w14:paraId="5492C679" w14:textId="77777777" w:rsidR="009E1EB8" w:rsidRPr="00595066" w:rsidRDefault="009E1EB8" w:rsidP="005D576A">
            <w:pPr>
              <w:pStyle w:val="TableEntry"/>
            </w:pPr>
            <w:r w:rsidRPr="00595066">
              <w:t>0304</w:t>
            </w:r>
          </w:p>
        </w:tc>
        <w:tc>
          <w:tcPr>
            <w:tcW w:w="2784" w:type="dxa"/>
            <w:vAlign w:val="center"/>
          </w:tcPr>
          <w:p w14:paraId="1DD4F9C2" w14:textId="77777777" w:rsidR="009E1EB8" w:rsidRPr="00595066" w:rsidRDefault="009E1EB8" w:rsidP="005D576A">
            <w:pPr>
              <w:pStyle w:val="TableEntry"/>
            </w:pPr>
            <w:r w:rsidRPr="00595066">
              <w:t>Bed</w:t>
            </w:r>
          </w:p>
        </w:tc>
        <w:tc>
          <w:tcPr>
            <w:tcW w:w="0" w:type="auto"/>
            <w:vAlign w:val="center"/>
          </w:tcPr>
          <w:p w14:paraId="0E7E4D3D" w14:textId="77777777" w:rsidR="009E1EB8" w:rsidRPr="00595066" w:rsidRDefault="009E1EB8" w:rsidP="005D576A">
            <w:pPr>
              <w:pStyle w:val="TableEntry"/>
            </w:pPr>
            <w:r w:rsidRPr="00595066">
              <w:t>2.A.36</w:t>
            </w:r>
          </w:p>
        </w:tc>
      </w:tr>
      <w:tr w:rsidR="009E1EB8" w:rsidRPr="00595066" w14:paraId="792EFE23" w14:textId="77777777" w:rsidTr="005D576A">
        <w:trPr>
          <w:jc w:val="center"/>
        </w:trPr>
        <w:tc>
          <w:tcPr>
            <w:tcW w:w="883" w:type="dxa"/>
            <w:vAlign w:val="center"/>
          </w:tcPr>
          <w:p w14:paraId="439FE7C6" w14:textId="77777777" w:rsidR="009E1EB8" w:rsidRPr="00595066" w:rsidRDefault="009E1EB8" w:rsidP="005D576A">
            <w:pPr>
              <w:pStyle w:val="TableEntry"/>
            </w:pPr>
            <w:r w:rsidRPr="00595066">
              <w:t>4</w:t>
            </w:r>
          </w:p>
        </w:tc>
        <w:tc>
          <w:tcPr>
            <w:tcW w:w="802" w:type="dxa"/>
            <w:vAlign w:val="center"/>
          </w:tcPr>
          <w:p w14:paraId="688B73D7" w14:textId="77777777" w:rsidR="009E1EB8" w:rsidRPr="00595066" w:rsidRDefault="009E1EB8" w:rsidP="005D576A">
            <w:pPr>
              <w:pStyle w:val="TableEntry"/>
            </w:pPr>
            <w:r w:rsidRPr="00595066">
              <w:t>227</w:t>
            </w:r>
          </w:p>
        </w:tc>
        <w:tc>
          <w:tcPr>
            <w:tcW w:w="908" w:type="dxa"/>
            <w:vAlign w:val="center"/>
          </w:tcPr>
          <w:p w14:paraId="48E7E1F0" w14:textId="77777777" w:rsidR="009E1EB8" w:rsidRPr="00595066" w:rsidRDefault="009E1EB8" w:rsidP="005D576A">
            <w:pPr>
              <w:pStyle w:val="TableEntry"/>
            </w:pPr>
            <w:r w:rsidRPr="00595066">
              <w:t>HD</w:t>
            </w:r>
          </w:p>
        </w:tc>
        <w:tc>
          <w:tcPr>
            <w:tcW w:w="924" w:type="dxa"/>
            <w:vAlign w:val="center"/>
          </w:tcPr>
          <w:p w14:paraId="02D37E12" w14:textId="77777777" w:rsidR="009E1EB8" w:rsidRPr="00595066" w:rsidRDefault="009E1EB8" w:rsidP="005D576A">
            <w:pPr>
              <w:pStyle w:val="TableEntry"/>
            </w:pPr>
            <w:r w:rsidRPr="00595066">
              <w:t>O</w:t>
            </w:r>
          </w:p>
        </w:tc>
        <w:tc>
          <w:tcPr>
            <w:tcW w:w="966" w:type="dxa"/>
            <w:vAlign w:val="center"/>
          </w:tcPr>
          <w:p w14:paraId="06982FC4" w14:textId="77777777" w:rsidR="009E1EB8" w:rsidRPr="00595066" w:rsidRDefault="009E1EB8" w:rsidP="005D576A">
            <w:pPr>
              <w:pStyle w:val="TableEntry"/>
            </w:pPr>
          </w:p>
        </w:tc>
        <w:tc>
          <w:tcPr>
            <w:tcW w:w="2784" w:type="dxa"/>
            <w:vAlign w:val="center"/>
          </w:tcPr>
          <w:p w14:paraId="176D20AA" w14:textId="77777777" w:rsidR="009E1EB8" w:rsidRPr="00595066" w:rsidRDefault="009E1EB8" w:rsidP="005D576A">
            <w:pPr>
              <w:pStyle w:val="TableEntry"/>
            </w:pPr>
            <w:r w:rsidRPr="00595066">
              <w:t>Facility</w:t>
            </w:r>
          </w:p>
        </w:tc>
        <w:tc>
          <w:tcPr>
            <w:tcW w:w="0" w:type="auto"/>
            <w:vAlign w:val="center"/>
          </w:tcPr>
          <w:p w14:paraId="508AD58A" w14:textId="77777777" w:rsidR="009E1EB8" w:rsidRPr="00595066" w:rsidRDefault="009E1EB8" w:rsidP="005D576A">
            <w:pPr>
              <w:pStyle w:val="TableEntry"/>
            </w:pPr>
            <w:r w:rsidRPr="00595066">
              <w:t>2.A.33</w:t>
            </w:r>
          </w:p>
        </w:tc>
      </w:tr>
      <w:tr w:rsidR="009E1EB8" w:rsidRPr="00595066" w14:paraId="5F182F5D" w14:textId="77777777" w:rsidTr="005D576A">
        <w:trPr>
          <w:jc w:val="center"/>
        </w:trPr>
        <w:tc>
          <w:tcPr>
            <w:tcW w:w="883" w:type="dxa"/>
            <w:vAlign w:val="center"/>
          </w:tcPr>
          <w:p w14:paraId="1AD8758F" w14:textId="77777777" w:rsidR="009E1EB8" w:rsidRPr="00595066" w:rsidRDefault="009E1EB8" w:rsidP="005D576A">
            <w:pPr>
              <w:pStyle w:val="TableEntry"/>
            </w:pPr>
            <w:r w:rsidRPr="00595066">
              <w:t>5</w:t>
            </w:r>
          </w:p>
        </w:tc>
        <w:tc>
          <w:tcPr>
            <w:tcW w:w="802" w:type="dxa"/>
            <w:vAlign w:val="center"/>
          </w:tcPr>
          <w:p w14:paraId="7D22B7B4" w14:textId="77777777" w:rsidR="009E1EB8" w:rsidRPr="00595066" w:rsidRDefault="009E1EB8" w:rsidP="005D576A">
            <w:pPr>
              <w:pStyle w:val="TableEntry"/>
            </w:pPr>
            <w:r w:rsidRPr="00595066">
              <w:t>20</w:t>
            </w:r>
          </w:p>
        </w:tc>
        <w:tc>
          <w:tcPr>
            <w:tcW w:w="908" w:type="dxa"/>
            <w:vAlign w:val="center"/>
          </w:tcPr>
          <w:p w14:paraId="37EE5C8B" w14:textId="77777777" w:rsidR="009E1EB8" w:rsidRPr="00595066" w:rsidRDefault="009E1EB8" w:rsidP="005D576A">
            <w:pPr>
              <w:pStyle w:val="TableEntry"/>
            </w:pPr>
            <w:r w:rsidRPr="00595066">
              <w:t>IS</w:t>
            </w:r>
          </w:p>
        </w:tc>
        <w:tc>
          <w:tcPr>
            <w:tcW w:w="924" w:type="dxa"/>
            <w:vAlign w:val="center"/>
          </w:tcPr>
          <w:p w14:paraId="4E61068E" w14:textId="77777777" w:rsidR="009E1EB8" w:rsidRPr="00595066" w:rsidRDefault="009E1EB8" w:rsidP="005D576A">
            <w:pPr>
              <w:pStyle w:val="TableEntry"/>
            </w:pPr>
            <w:r w:rsidRPr="00595066">
              <w:t>O</w:t>
            </w:r>
          </w:p>
        </w:tc>
        <w:tc>
          <w:tcPr>
            <w:tcW w:w="966" w:type="dxa"/>
            <w:vAlign w:val="center"/>
          </w:tcPr>
          <w:p w14:paraId="7B45490E" w14:textId="77777777" w:rsidR="009E1EB8" w:rsidRPr="00595066" w:rsidRDefault="009E1EB8" w:rsidP="005D576A">
            <w:pPr>
              <w:pStyle w:val="TableEntry"/>
            </w:pPr>
            <w:r w:rsidRPr="00595066">
              <w:t>0306</w:t>
            </w:r>
          </w:p>
        </w:tc>
        <w:tc>
          <w:tcPr>
            <w:tcW w:w="2784" w:type="dxa"/>
            <w:vAlign w:val="center"/>
          </w:tcPr>
          <w:p w14:paraId="2C108544" w14:textId="77777777" w:rsidR="009E1EB8" w:rsidRPr="00595066" w:rsidRDefault="009E1EB8" w:rsidP="005D576A">
            <w:pPr>
              <w:pStyle w:val="TableEntry"/>
            </w:pPr>
            <w:r w:rsidRPr="00595066">
              <w:t>Location Status</w:t>
            </w:r>
          </w:p>
        </w:tc>
        <w:tc>
          <w:tcPr>
            <w:tcW w:w="0" w:type="auto"/>
            <w:vAlign w:val="center"/>
          </w:tcPr>
          <w:p w14:paraId="10D539D4" w14:textId="77777777" w:rsidR="009E1EB8" w:rsidRPr="00595066" w:rsidRDefault="009E1EB8" w:rsidP="005D576A">
            <w:pPr>
              <w:pStyle w:val="TableEntry"/>
            </w:pPr>
            <w:r w:rsidRPr="00595066">
              <w:t>2.A.36</w:t>
            </w:r>
          </w:p>
        </w:tc>
      </w:tr>
      <w:tr w:rsidR="009E1EB8" w:rsidRPr="00595066" w14:paraId="1682219D" w14:textId="77777777" w:rsidTr="005D576A">
        <w:trPr>
          <w:jc w:val="center"/>
        </w:trPr>
        <w:tc>
          <w:tcPr>
            <w:tcW w:w="883" w:type="dxa"/>
            <w:vAlign w:val="center"/>
          </w:tcPr>
          <w:p w14:paraId="3DDDE936" w14:textId="77777777" w:rsidR="009E1EB8" w:rsidRPr="00595066" w:rsidRDefault="009E1EB8" w:rsidP="005D576A">
            <w:pPr>
              <w:pStyle w:val="TableEntry"/>
            </w:pPr>
            <w:r w:rsidRPr="00595066">
              <w:t>6</w:t>
            </w:r>
          </w:p>
        </w:tc>
        <w:tc>
          <w:tcPr>
            <w:tcW w:w="802" w:type="dxa"/>
            <w:vAlign w:val="center"/>
          </w:tcPr>
          <w:p w14:paraId="0548A213" w14:textId="77777777" w:rsidR="009E1EB8" w:rsidRPr="00595066" w:rsidRDefault="009E1EB8" w:rsidP="005D576A">
            <w:pPr>
              <w:pStyle w:val="TableEntry"/>
            </w:pPr>
            <w:r w:rsidRPr="00595066">
              <w:t>20</w:t>
            </w:r>
          </w:p>
        </w:tc>
        <w:tc>
          <w:tcPr>
            <w:tcW w:w="908" w:type="dxa"/>
            <w:vAlign w:val="center"/>
          </w:tcPr>
          <w:p w14:paraId="4E7E6421" w14:textId="77777777" w:rsidR="009E1EB8" w:rsidRPr="00595066" w:rsidRDefault="009E1EB8" w:rsidP="005D576A">
            <w:pPr>
              <w:pStyle w:val="TableEntry"/>
            </w:pPr>
            <w:r w:rsidRPr="00595066">
              <w:t>IS</w:t>
            </w:r>
          </w:p>
        </w:tc>
        <w:tc>
          <w:tcPr>
            <w:tcW w:w="924" w:type="dxa"/>
            <w:vAlign w:val="center"/>
          </w:tcPr>
          <w:p w14:paraId="61D42CCA" w14:textId="77777777" w:rsidR="009E1EB8" w:rsidRPr="00595066" w:rsidRDefault="009E1EB8" w:rsidP="005D576A">
            <w:pPr>
              <w:pStyle w:val="TableEntry"/>
            </w:pPr>
            <w:r w:rsidRPr="00595066">
              <w:t>C</w:t>
            </w:r>
          </w:p>
        </w:tc>
        <w:tc>
          <w:tcPr>
            <w:tcW w:w="966" w:type="dxa"/>
            <w:vAlign w:val="center"/>
          </w:tcPr>
          <w:p w14:paraId="23C72351" w14:textId="77777777" w:rsidR="009E1EB8" w:rsidRPr="00595066" w:rsidRDefault="009E1EB8" w:rsidP="005D576A">
            <w:pPr>
              <w:pStyle w:val="TableEntry"/>
            </w:pPr>
            <w:r w:rsidRPr="00595066">
              <w:t>0305</w:t>
            </w:r>
          </w:p>
        </w:tc>
        <w:tc>
          <w:tcPr>
            <w:tcW w:w="2784" w:type="dxa"/>
            <w:vAlign w:val="center"/>
          </w:tcPr>
          <w:p w14:paraId="29A29D6A" w14:textId="77777777" w:rsidR="009E1EB8" w:rsidRPr="00595066" w:rsidRDefault="009E1EB8" w:rsidP="005D576A">
            <w:pPr>
              <w:pStyle w:val="TableEntry"/>
            </w:pPr>
            <w:r w:rsidRPr="00595066">
              <w:t>Person Location Type</w:t>
            </w:r>
          </w:p>
        </w:tc>
        <w:tc>
          <w:tcPr>
            <w:tcW w:w="0" w:type="auto"/>
            <w:vAlign w:val="center"/>
          </w:tcPr>
          <w:p w14:paraId="5E7DADD1" w14:textId="77777777" w:rsidR="009E1EB8" w:rsidRPr="00595066" w:rsidRDefault="009E1EB8" w:rsidP="005D576A">
            <w:pPr>
              <w:pStyle w:val="TableEntry"/>
            </w:pPr>
            <w:r w:rsidRPr="00595066">
              <w:t>2.A.36</w:t>
            </w:r>
          </w:p>
        </w:tc>
      </w:tr>
      <w:tr w:rsidR="009E1EB8" w:rsidRPr="00595066" w14:paraId="51AEBBDA" w14:textId="77777777" w:rsidTr="005D576A">
        <w:trPr>
          <w:jc w:val="center"/>
        </w:trPr>
        <w:tc>
          <w:tcPr>
            <w:tcW w:w="883" w:type="dxa"/>
            <w:vAlign w:val="center"/>
          </w:tcPr>
          <w:p w14:paraId="19505316" w14:textId="77777777" w:rsidR="009E1EB8" w:rsidRPr="00595066" w:rsidRDefault="009E1EB8" w:rsidP="005D576A">
            <w:pPr>
              <w:pStyle w:val="TableEntry"/>
            </w:pPr>
            <w:r w:rsidRPr="00595066">
              <w:t>7</w:t>
            </w:r>
          </w:p>
        </w:tc>
        <w:tc>
          <w:tcPr>
            <w:tcW w:w="802" w:type="dxa"/>
            <w:vAlign w:val="center"/>
          </w:tcPr>
          <w:p w14:paraId="39903EAC" w14:textId="77777777" w:rsidR="009E1EB8" w:rsidRPr="00595066" w:rsidRDefault="009E1EB8" w:rsidP="005D576A">
            <w:pPr>
              <w:pStyle w:val="TableEntry"/>
            </w:pPr>
            <w:r w:rsidRPr="00595066">
              <w:t>20</w:t>
            </w:r>
          </w:p>
        </w:tc>
        <w:tc>
          <w:tcPr>
            <w:tcW w:w="908" w:type="dxa"/>
            <w:vAlign w:val="center"/>
          </w:tcPr>
          <w:p w14:paraId="6DC1117E" w14:textId="77777777" w:rsidR="009E1EB8" w:rsidRPr="00595066" w:rsidRDefault="009E1EB8" w:rsidP="005D576A">
            <w:pPr>
              <w:pStyle w:val="TableEntry"/>
            </w:pPr>
            <w:r w:rsidRPr="00595066">
              <w:t>IS</w:t>
            </w:r>
          </w:p>
        </w:tc>
        <w:tc>
          <w:tcPr>
            <w:tcW w:w="924" w:type="dxa"/>
            <w:vAlign w:val="center"/>
          </w:tcPr>
          <w:p w14:paraId="22C8F3C7" w14:textId="77777777" w:rsidR="009E1EB8" w:rsidRPr="00595066" w:rsidRDefault="009E1EB8" w:rsidP="005D576A">
            <w:pPr>
              <w:pStyle w:val="TableEntry"/>
            </w:pPr>
            <w:r w:rsidRPr="00595066">
              <w:t>O</w:t>
            </w:r>
          </w:p>
        </w:tc>
        <w:tc>
          <w:tcPr>
            <w:tcW w:w="966" w:type="dxa"/>
            <w:vAlign w:val="center"/>
          </w:tcPr>
          <w:p w14:paraId="123CED71" w14:textId="77777777" w:rsidR="009E1EB8" w:rsidRPr="00595066" w:rsidRDefault="009E1EB8" w:rsidP="005D576A">
            <w:pPr>
              <w:pStyle w:val="TableEntry"/>
            </w:pPr>
            <w:r w:rsidRPr="00595066">
              <w:t>0307</w:t>
            </w:r>
          </w:p>
        </w:tc>
        <w:tc>
          <w:tcPr>
            <w:tcW w:w="2784" w:type="dxa"/>
            <w:vAlign w:val="center"/>
          </w:tcPr>
          <w:p w14:paraId="466DBADA" w14:textId="77777777" w:rsidR="009E1EB8" w:rsidRPr="00595066" w:rsidRDefault="009E1EB8" w:rsidP="005D576A">
            <w:pPr>
              <w:pStyle w:val="TableEntry"/>
            </w:pPr>
            <w:r w:rsidRPr="00595066">
              <w:t>Building</w:t>
            </w:r>
          </w:p>
        </w:tc>
        <w:tc>
          <w:tcPr>
            <w:tcW w:w="0" w:type="auto"/>
            <w:vAlign w:val="center"/>
          </w:tcPr>
          <w:p w14:paraId="7AA61CE0" w14:textId="77777777" w:rsidR="009E1EB8" w:rsidRPr="00595066" w:rsidRDefault="009E1EB8" w:rsidP="005D576A">
            <w:pPr>
              <w:pStyle w:val="TableEntry"/>
            </w:pPr>
            <w:r w:rsidRPr="00595066">
              <w:t>2.A.36</w:t>
            </w:r>
          </w:p>
        </w:tc>
      </w:tr>
      <w:tr w:rsidR="009E1EB8" w:rsidRPr="00595066" w14:paraId="6100393A" w14:textId="77777777" w:rsidTr="005D576A">
        <w:trPr>
          <w:jc w:val="center"/>
        </w:trPr>
        <w:tc>
          <w:tcPr>
            <w:tcW w:w="883" w:type="dxa"/>
            <w:vAlign w:val="center"/>
          </w:tcPr>
          <w:p w14:paraId="37698B6A" w14:textId="77777777" w:rsidR="009E1EB8" w:rsidRPr="00595066" w:rsidRDefault="009E1EB8" w:rsidP="005D576A">
            <w:pPr>
              <w:pStyle w:val="TableEntry"/>
            </w:pPr>
            <w:r w:rsidRPr="00595066">
              <w:t>8</w:t>
            </w:r>
          </w:p>
        </w:tc>
        <w:tc>
          <w:tcPr>
            <w:tcW w:w="802" w:type="dxa"/>
            <w:vAlign w:val="center"/>
          </w:tcPr>
          <w:p w14:paraId="67162697" w14:textId="77777777" w:rsidR="009E1EB8" w:rsidRPr="00595066" w:rsidRDefault="009E1EB8" w:rsidP="005D576A">
            <w:pPr>
              <w:pStyle w:val="TableEntry"/>
            </w:pPr>
            <w:r w:rsidRPr="00595066">
              <w:t>20</w:t>
            </w:r>
          </w:p>
        </w:tc>
        <w:tc>
          <w:tcPr>
            <w:tcW w:w="908" w:type="dxa"/>
            <w:vAlign w:val="center"/>
          </w:tcPr>
          <w:p w14:paraId="57D35AD3" w14:textId="77777777" w:rsidR="009E1EB8" w:rsidRPr="00595066" w:rsidRDefault="009E1EB8" w:rsidP="005D576A">
            <w:pPr>
              <w:pStyle w:val="TableEntry"/>
            </w:pPr>
            <w:r w:rsidRPr="00595066">
              <w:t>IS</w:t>
            </w:r>
          </w:p>
        </w:tc>
        <w:tc>
          <w:tcPr>
            <w:tcW w:w="924" w:type="dxa"/>
            <w:vAlign w:val="center"/>
          </w:tcPr>
          <w:p w14:paraId="6250470A" w14:textId="77777777" w:rsidR="009E1EB8" w:rsidRPr="00595066" w:rsidRDefault="009E1EB8" w:rsidP="005D576A">
            <w:pPr>
              <w:pStyle w:val="TableEntry"/>
            </w:pPr>
            <w:r w:rsidRPr="00595066">
              <w:t>O</w:t>
            </w:r>
          </w:p>
        </w:tc>
        <w:tc>
          <w:tcPr>
            <w:tcW w:w="966" w:type="dxa"/>
            <w:vAlign w:val="center"/>
          </w:tcPr>
          <w:p w14:paraId="3CC2242C" w14:textId="77777777" w:rsidR="009E1EB8" w:rsidRPr="00595066" w:rsidRDefault="009E1EB8" w:rsidP="005D576A">
            <w:pPr>
              <w:pStyle w:val="TableEntry"/>
            </w:pPr>
            <w:r w:rsidRPr="00595066">
              <w:t>0308</w:t>
            </w:r>
          </w:p>
        </w:tc>
        <w:tc>
          <w:tcPr>
            <w:tcW w:w="2784" w:type="dxa"/>
            <w:vAlign w:val="center"/>
          </w:tcPr>
          <w:p w14:paraId="7EF28825" w14:textId="77777777" w:rsidR="009E1EB8" w:rsidRPr="00595066" w:rsidRDefault="009E1EB8" w:rsidP="005D576A">
            <w:pPr>
              <w:pStyle w:val="TableEntry"/>
            </w:pPr>
            <w:r w:rsidRPr="00595066">
              <w:t>Floor</w:t>
            </w:r>
          </w:p>
        </w:tc>
        <w:tc>
          <w:tcPr>
            <w:tcW w:w="0" w:type="auto"/>
            <w:vAlign w:val="center"/>
          </w:tcPr>
          <w:p w14:paraId="395DDD51" w14:textId="77777777" w:rsidR="009E1EB8" w:rsidRPr="00595066" w:rsidRDefault="009E1EB8" w:rsidP="005D576A">
            <w:pPr>
              <w:pStyle w:val="TableEntry"/>
            </w:pPr>
            <w:r w:rsidRPr="00595066">
              <w:t>2.A.36</w:t>
            </w:r>
          </w:p>
        </w:tc>
      </w:tr>
      <w:tr w:rsidR="009E1EB8" w:rsidRPr="00595066" w14:paraId="5241D31B" w14:textId="77777777" w:rsidTr="005D576A">
        <w:trPr>
          <w:jc w:val="center"/>
        </w:trPr>
        <w:tc>
          <w:tcPr>
            <w:tcW w:w="883" w:type="dxa"/>
            <w:vAlign w:val="center"/>
          </w:tcPr>
          <w:p w14:paraId="60A046E0" w14:textId="77777777" w:rsidR="009E1EB8" w:rsidRPr="00595066" w:rsidRDefault="009E1EB8" w:rsidP="005D576A">
            <w:pPr>
              <w:pStyle w:val="TableEntry"/>
            </w:pPr>
            <w:r w:rsidRPr="00595066">
              <w:t>9</w:t>
            </w:r>
          </w:p>
        </w:tc>
        <w:tc>
          <w:tcPr>
            <w:tcW w:w="802" w:type="dxa"/>
            <w:vAlign w:val="center"/>
          </w:tcPr>
          <w:p w14:paraId="7FCBF349" w14:textId="77777777" w:rsidR="009E1EB8" w:rsidRPr="00595066" w:rsidRDefault="009E1EB8" w:rsidP="005D576A">
            <w:pPr>
              <w:pStyle w:val="TableEntry"/>
            </w:pPr>
            <w:r w:rsidRPr="00595066">
              <w:t>199</w:t>
            </w:r>
          </w:p>
        </w:tc>
        <w:tc>
          <w:tcPr>
            <w:tcW w:w="908" w:type="dxa"/>
            <w:vAlign w:val="center"/>
          </w:tcPr>
          <w:p w14:paraId="4E4137A5" w14:textId="77777777" w:rsidR="009E1EB8" w:rsidRPr="00595066" w:rsidRDefault="009E1EB8" w:rsidP="005D576A">
            <w:pPr>
              <w:pStyle w:val="TableEntry"/>
            </w:pPr>
            <w:r w:rsidRPr="00595066">
              <w:t>ST</w:t>
            </w:r>
          </w:p>
        </w:tc>
        <w:tc>
          <w:tcPr>
            <w:tcW w:w="924" w:type="dxa"/>
            <w:vAlign w:val="center"/>
          </w:tcPr>
          <w:p w14:paraId="3700A629" w14:textId="77777777" w:rsidR="009E1EB8" w:rsidRPr="00595066" w:rsidRDefault="009E1EB8" w:rsidP="005D576A">
            <w:pPr>
              <w:pStyle w:val="TableEntry"/>
            </w:pPr>
            <w:r w:rsidRPr="00595066">
              <w:t>O</w:t>
            </w:r>
          </w:p>
        </w:tc>
        <w:tc>
          <w:tcPr>
            <w:tcW w:w="966" w:type="dxa"/>
            <w:vAlign w:val="center"/>
          </w:tcPr>
          <w:p w14:paraId="2EF337FB" w14:textId="77777777" w:rsidR="009E1EB8" w:rsidRPr="00595066" w:rsidRDefault="009E1EB8" w:rsidP="005D576A">
            <w:pPr>
              <w:pStyle w:val="TableEntry"/>
            </w:pPr>
          </w:p>
        </w:tc>
        <w:tc>
          <w:tcPr>
            <w:tcW w:w="2784" w:type="dxa"/>
            <w:vAlign w:val="center"/>
          </w:tcPr>
          <w:p w14:paraId="43B75DCB" w14:textId="77777777" w:rsidR="009E1EB8" w:rsidRPr="00595066" w:rsidRDefault="009E1EB8" w:rsidP="005D576A">
            <w:pPr>
              <w:pStyle w:val="TableEntry"/>
            </w:pPr>
            <w:r w:rsidRPr="00595066">
              <w:t>Location Description</w:t>
            </w:r>
          </w:p>
        </w:tc>
        <w:tc>
          <w:tcPr>
            <w:tcW w:w="0" w:type="auto"/>
            <w:vAlign w:val="center"/>
          </w:tcPr>
          <w:p w14:paraId="6C9604C4" w14:textId="77777777" w:rsidR="009E1EB8" w:rsidRPr="00595066" w:rsidRDefault="009E1EB8" w:rsidP="005D576A">
            <w:pPr>
              <w:pStyle w:val="TableEntry"/>
            </w:pPr>
            <w:r w:rsidRPr="00595066">
              <w:t>2.A.74</w:t>
            </w:r>
          </w:p>
        </w:tc>
      </w:tr>
      <w:tr w:rsidR="009E1EB8" w:rsidRPr="00595066" w14:paraId="34948E90" w14:textId="77777777" w:rsidTr="005D576A">
        <w:trPr>
          <w:jc w:val="center"/>
        </w:trPr>
        <w:tc>
          <w:tcPr>
            <w:tcW w:w="883" w:type="dxa"/>
            <w:vAlign w:val="center"/>
          </w:tcPr>
          <w:p w14:paraId="424C8F0C" w14:textId="77777777" w:rsidR="009E1EB8" w:rsidRPr="00595066" w:rsidRDefault="009E1EB8" w:rsidP="005D576A">
            <w:pPr>
              <w:pStyle w:val="TableEntry"/>
            </w:pPr>
            <w:r w:rsidRPr="00595066">
              <w:t>10</w:t>
            </w:r>
          </w:p>
        </w:tc>
        <w:tc>
          <w:tcPr>
            <w:tcW w:w="802" w:type="dxa"/>
            <w:vAlign w:val="center"/>
          </w:tcPr>
          <w:p w14:paraId="0E1889D7" w14:textId="77777777" w:rsidR="009E1EB8" w:rsidRPr="00595066" w:rsidRDefault="009E1EB8" w:rsidP="005D576A">
            <w:pPr>
              <w:pStyle w:val="TableEntry"/>
            </w:pPr>
            <w:r w:rsidRPr="00595066">
              <w:t>427</w:t>
            </w:r>
          </w:p>
        </w:tc>
        <w:tc>
          <w:tcPr>
            <w:tcW w:w="908" w:type="dxa"/>
            <w:vAlign w:val="center"/>
          </w:tcPr>
          <w:p w14:paraId="5E6CC5B6" w14:textId="77777777" w:rsidR="009E1EB8" w:rsidRPr="00595066" w:rsidRDefault="009E1EB8" w:rsidP="005D576A">
            <w:pPr>
              <w:pStyle w:val="TableEntry"/>
            </w:pPr>
            <w:r w:rsidRPr="00595066">
              <w:t>EI</w:t>
            </w:r>
          </w:p>
        </w:tc>
        <w:tc>
          <w:tcPr>
            <w:tcW w:w="924" w:type="dxa"/>
            <w:vAlign w:val="center"/>
          </w:tcPr>
          <w:p w14:paraId="0DE9B156" w14:textId="77777777" w:rsidR="009E1EB8" w:rsidRPr="00595066" w:rsidRDefault="009E1EB8" w:rsidP="005D576A">
            <w:pPr>
              <w:pStyle w:val="TableEntry"/>
            </w:pPr>
            <w:r w:rsidRPr="00595066">
              <w:t>O</w:t>
            </w:r>
          </w:p>
        </w:tc>
        <w:tc>
          <w:tcPr>
            <w:tcW w:w="966" w:type="dxa"/>
            <w:vAlign w:val="center"/>
          </w:tcPr>
          <w:p w14:paraId="5944D807" w14:textId="77777777" w:rsidR="009E1EB8" w:rsidRPr="00595066" w:rsidRDefault="009E1EB8" w:rsidP="005D576A">
            <w:pPr>
              <w:pStyle w:val="TableEntry"/>
            </w:pPr>
          </w:p>
        </w:tc>
        <w:tc>
          <w:tcPr>
            <w:tcW w:w="2784" w:type="dxa"/>
            <w:vAlign w:val="center"/>
          </w:tcPr>
          <w:p w14:paraId="41206FB1" w14:textId="77777777" w:rsidR="009E1EB8" w:rsidRPr="00595066" w:rsidRDefault="009E1EB8" w:rsidP="005D576A">
            <w:pPr>
              <w:pStyle w:val="TableEntry"/>
            </w:pPr>
            <w:r w:rsidRPr="00595066">
              <w:t>Comprehensive Location Identifier</w:t>
            </w:r>
          </w:p>
        </w:tc>
        <w:tc>
          <w:tcPr>
            <w:tcW w:w="0" w:type="auto"/>
            <w:vAlign w:val="center"/>
          </w:tcPr>
          <w:p w14:paraId="1469A967" w14:textId="77777777" w:rsidR="009E1EB8" w:rsidRPr="00595066" w:rsidRDefault="009E1EB8" w:rsidP="005D576A">
            <w:pPr>
              <w:pStyle w:val="TableEntry"/>
            </w:pPr>
            <w:r w:rsidRPr="00595066">
              <w:t>2.A.25</w:t>
            </w:r>
          </w:p>
        </w:tc>
      </w:tr>
      <w:tr w:rsidR="009E1EB8" w:rsidRPr="00595066" w14:paraId="4AA72ED2" w14:textId="77777777" w:rsidTr="005D576A">
        <w:trPr>
          <w:jc w:val="center"/>
        </w:trPr>
        <w:tc>
          <w:tcPr>
            <w:tcW w:w="883" w:type="dxa"/>
            <w:vAlign w:val="center"/>
          </w:tcPr>
          <w:p w14:paraId="422E025A" w14:textId="77777777" w:rsidR="009E1EB8" w:rsidRPr="00595066" w:rsidRDefault="009E1EB8" w:rsidP="005D576A">
            <w:pPr>
              <w:pStyle w:val="TableEntry"/>
            </w:pPr>
            <w:r w:rsidRPr="00595066">
              <w:t>11</w:t>
            </w:r>
          </w:p>
        </w:tc>
        <w:tc>
          <w:tcPr>
            <w:tcW w:w="802" w:type="dxa"/>
            <w:vAlign w:val="center"/>
          </w:tcPr>
          <w:p w14:paraId="7A1D20F1" w14:textId="77777777" w:rsidR="009E1EB8" w:rsidRPr="00595066" w:rsidRDefault="009E1EB8" w:rsidP="005D576A">
            <w:pPr>
              <w:pStyle w:val="TableEntry"/>
            </w:pPr>
            <w:r w:rsidRPr="00595066">
              <w:t>227</w:t>
            </w:r>
          </w:p>
        </w:tc>
        <w:tc>
          <w:tcPr>
            <w:tcW w:w="908" w:type="dxa"/>
            <w:vAlign w:val="center"/>
          </w:tcPr>
          <w:p w14:paraId="4A85AD1E" w14:textId="77777777" w:rsidR="009E1EB8" w:rsidRPr="00595066" w:rsidRDefault="009E1EB8" w:rsidP="005D576A">
            <w:pPr>
              <w:pStyle w:val="TableEntry"/>
            </w:pPr>
            <w:r w:rsidRPr="00595066">
              <w:t>HD</w:t>
            </w:r>
          </w:p>
        </w:tc>
        <w:tc>
          <w:tcPr>
            <w:tcW w:w="924" w:type="dxa"/>
            <w:vAlign w:val="center"/>
          </w:tcPr>
          <w:p w14:paraId="054F4393" w14:textId="77777777" w:rsidR="009E1EB8" w:rsidRPr="00595066" w:rsidRDefault="009E1EB8" w:rsidP="005D576A">
            <w:pPr>
              <w:pStyle w:val="TableEntry"/>
            </w:pPr>
            <w:r w:rsidRPr="00595066">
              <w:t>O</w:t>
            </w:r>
          </w:p>
        </w:tc>
        <w:tc>
          <w:tcPr>
            <w:tcW w:w="966" w:type="dxa"/>
            <w:vAlign w:val="center"/>
          </w:tcPr>
          <w:p w14:paraId="4CE0128D" w14:textId="77777777" w:rsidR="009E1EB8" w:rsidRPr="00595066" w:rsidRDefault="009E1EB8" w:rsidP="005D576A">
            <w:pPr>
              <w:pStyle w:val="TableEntry"/>
            </w:pPr>
          </w:p>
        </w:tc>
        <w:tc>
          <w:tcPr>
            <w:tcW w:w="2784" w:type="dxa"/>
            <w:vAlign w:val="center"/>
          </w:tcPr>
          <w:p w14:paraId="4B34953F" w14:textId="77777777" w:rsidR="009E1EB8" w:rsidRPr="00595066" w:rsidRDefault="009E1EB8" w:rsidP="005D576A">
            <w:pPr>
              <w:pStyle w:val="TableEntry"/>
            </w:pPr>
            <w:r w:rsidRPr="00595066">
              <w:t>Assigning Authority for Location</w:t>
            </w:r>
          </w:p>
        </w:tc>
        <w:tc>
          <w:tcPr>
            <w:tcW w:w="0" w:type="auto"/>
            <w:vAlign w:val="center"/>
          </w:tcPr>
          <w:p w14:paraId="3B4E6C8D" w14:textId="77777777" w:rsidR="009E1EB8" w:rsidRPr="00595066" w:rsidRDefault="009E1EB8" w:rsidP="005D576A">
            <w:pPr>
              <w:pStyle w:val="TableEntry"/>
            </w:pPr>
            <w:r w:rsidRPr="00595066">
              <w:t>2.A.33</w:t>
            </w:r>
          </w:p>
        </w:tc>
      </w:tr>
    </w:tbl>
    <w:p w14:paraId="0ABC00B7" w14:textId="77777777" w:rsidR="00783907" w:rsidRPr="00595066" w:rsidRDefault="00783907" w:rsidP="00D8254E">
      <w:pPr>
        <w:pStyle w:val="BodyText"/>
      </w:pPr>
    </w:p>
    <w:p w14:paraId="69741876" w14:textId="77777777" w:rsidR="00A8713C" w:rsidRPr="00595066" w:rsidRDefault="009E1EB8" w:rsidP="00D8254E">
      <w:pPr>
        <w:pStyle w:val="BodyText"/>
      </w:pPr>
      <w:r w:rsidRPr="00595066">
        <w:t>For definitive works always refer back to the originating version of the standard to make sure you’re using up to date information.</w:t>
      </w:r>
    </w:p>
    <w:p w14:paraId="25DB589C" w14:textId="3510D017" w:rsidR="006E38E2" w:rsidRPr="00595066" w:rsidRDefault="006E38E2" w:rsidP="00D8254E">
      <w:pPr>
        <w:pStyle w:val="BodyText"/>
        <w:rPr>
          <w:lang w:eastAsia="en-US"/>
        </w:rPr>
      </w:pPr>
      <w:r w:rsidRPr="00595066">
        <w:t xml:space="preserve">Communication of equipment name shall be in a separate OBX segment occurrence with an observation containment identifying MDC/REFID in OBX-3 </w:t>
      </w:r>
      <w:r w:rsidR="005443B0" w:rsidRPr="00595066">
        <w:t>68512</w:t>
      </w:r>
      <w:r w:rsidRPr="00595066">
        <w:t>^</w:t>
      </w:r>
      <w:r w:rsidR="0062542A" w:rsidRPr="00595066">
        <w:t>MDC_ATTR_LS_NAME</w:t>
      </w:r>
      <w:r w:rsidRPr="00595066">
        <w:t xml:space="preserve">^MDC </w:t>
      </w:r>
      <w:r w:rsidR="0062542A" w:rsidRPr="00595066">
        <w:t>shall be used</w:t>
      </w:r>
      <w:r w:rsidRPr="00595066">
        <w:t xml:space="preserve"> with the equipment name as the observation value in OBX-5 Observation Value.</w:t>
      </w:r>
    </w:p>
    <w:p w14:paraId="6AE3282B" w14:textId="2E935FFA" w:rsidR="00954DE6" w:rsidRPr="00595066" w:rsidRDefault="001F6848">
      <w:pPr>
        <w:pStyle w:val="Heading5"/>
        <w:numPr>
          <w:ilvl w:val="0"/>
          <w:numId w:val="0"/>
        </w:numPr>
      </w:pPr>
      <w:bookmarkStart w:id="281" w:name="_Toc390935437"/>
      <w:bookmarkStart w:id="282" w:name="_Toc390935944"/>
      <w:bookmarkStart w:id="283" w:name="_Toc390936219"/>
      <w:bookmarkStart w:id="284" w:name="_Toc390936636"/>
      <w:bookmarkStart w:id="285" w:name="_Toc177639783"/>
      <w:r w:rsidRPr="00595066">
        <w:lastRenderedPageBreak/>
        <w:t>3.16</w:t>
      </w:r>
      <w:r w:rsidR="00D815DA" w:rsidRPr="00595066">
        <w:t>.4.1.</w:t>
      </w:r>
      <w:r w:rsidR="00092913" w:rsidRPr="00595066">
        <w:t>6</w:t>
      </w:r>
      <w:r w:rsidR="00600769" w:rsidRPr="00595066">
        <w:t xml:space="preserve"> </w:t>
      </w:r>
      <w:r w:rsidR="00D815DA" w:rsidRPr="00595066">
        <w:t>Expected Actions</w:t>
      </w:r>
      <w:bookmarkEnd w:id="281"/>
      <w:bookmarkEnd w:id="282"/>
      <w:bookmarkEnd w:id="283"/>
      <w:bookmarkEnd w:id="284"/>
      <w:bookmarkEnd w:id="285"/>
    </w:p>
    <w:p w14:paraId="2788EF1C" w14:textId="79AE8CAB" w:rsidR="00954DE6" w:rsidRPr="00595066" w:rsidRDefault="00D815DA" w:rsidP="003826A8">
      <w:pPr>
        <w:pStyle w:val="BodyText"/>
        <w:rPr>
          <w:i/>
        </w:rPr>
      </w:pPr>
      <w:r w:rsidRPr="00595066">
        <w:t xml:space="preserve">In response to the receipt of the message the receiver will generate an </w:t>
      </w:r>
      <w:r w:rsidR="00E91A45" w:rsidRPr="00595066">
        <w:t>HL7</w:t>
      </w:r>
      <w:r w:rsidRPr="00595066">
        <w:t xml:space="preserve"> acknowledgement to advise the sending of the status of the receipt of the message that was sent.</w:t>
      </w:r>
    </w:p>
    <w:p w14:paraId="4B49D7D1" w14:textId="77777777" w:rsidR="00954DE6" w:rsidRPr="00595066" w:rsidRDefault="00D815DA" w:rsidP="003826A8">
      <w:pPr>
        <w:pStyle w:val="BodyText"/>
      </w:pPr>
      <w:r w:rsidRPr="00595066">
        <w:t>As a result of receiving the observation the receiver can store the information for later retrieval or the information can be used to trigger the production of transactions in other IHE profiles, such the generation of an ACM alert.</w:t>
      </w:r>
    </w:p>
    <w:p w14:paraId="7F3410FC" w14:textId="3F834A67" w:rsidR="00B72C32" w:rsidRPr="00595066" w:rsidRDefault="00B72C32" w:rsidP="003826A8">
      <w:pPr>
        <w:pStyle w:val="BodyText"/>
        <w:rPr>
          <w:lang w:eastAsia="en-US"/>
        </w:rPr>
      </w:pPr>
      <w:r w:rsidRPr="00595066">
        <w:rPr>
          <w:lang w:eastAsia="en-US"/>
        </w:rPr>
        <w:t>For backward compatibility with existing applications that only look for and process a single device single location observation per MEM LS Report Location Observation (RLO) [PCD-16] transaction, if multiple location observations for the same device are communicated in a single Report Location Observation (RLO) [PCD-16] transaction the first observation shall be the most fully resolved, meaning having the most non-empty components of the Person Location (PL) datatype, with lesser resolved location observations following it in order of decreasing completeness of resolution</w:t>
      </w:r>
      <w:r w:rsidR="0002100F" w:rsidRPr="00595066">
        <w:rPr>
          <w:lang w:eastAsia="en-US"/>
        </w:rPr>
        <w:t xml:space="preserve">. </w:t>
      </w:r>
      <w:r w:rsidRPr="00595066">
        <w:rPr>
          <w:lang w:eastAsia="en-US"/>
        </w:rPr>
        <w:t>See the note within the PL datatype definition in HL7 version 2.6 chapter 2A Control (DataTypes) page 53 which spells out PL component ordering.</w:t>
      </w:r>
    </w:p>
    <w:p w14:paraId="6AE9542D" w14:textId="3857665F" w:rsidR="00954DE6" w:rsidRPr="00595066" w:rsidRDefault="001F6848" w:rsidP="003E1104">
      <w:pPr>
        <w:pStyle w:val="Heading3"/>
        <w:numPr>
          <w:ilvl w:val="0"/>
          <w:numId w:val="0"/>
        </w:numPr>
      </w:pPr>
      <w:bookmarkStart w:id="286" w:name="_Toc390935438"/>
      <w:bookmarkStart w:id="287" w:name="_Toc390935945"/>
      <w:bookmarkStart w:id="288" w:name="_Toc390936220"/>
      <w:bookmarkStart w:id="289" w:name="_Toc390936637"/>
      <w:bookmarkStart w:id="290" w:name="_Toc177639784"/>
      <w:r w:rsidRPr="00595066">
        <w:rPr>
          <w:bCs/>
        </w:rPr>
        <w:t>3.16</w:t>
      </w:r>
      <w:r w:rsidR="00D815DA" w:rsidRPr="00595066">
        <w:rPr>
          <w:bCs/>
        </w:rPr>
        <w:t>.5 Security Considerations</w:t>
      </w:r>
      <w:bookmarkEnd w:id="286"/>
      <w:bookmarkEnd w:id="287"/>
      <w:bookmarkEnd w:id="288"/>
      <w:bookmarkEnd w:id="289"/>
      <w:bookmarkEnd w:id="290"/>
    </w:p>
    <w:p w14:paraId="144F27BB" w14:textId="77777777" w:rsidR="00954DE6" w:rsidRPr="00595066" w:rsidRDefault="00D815DA" w:rsidP="003826A8">
      <w:pPr>
        <w:pStyle w:val="BodyText"/>
      </w:pPr>
      <w:r w:rsidRPr="00595066">
        <w:t xml:space="preserve">During the Profile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4C7962" w:rsidRPr="00595066">
        <w:t>Profile</w:t>
      </w:r>
      <w:r w:rsidRPr="00595066">
        <w:t>. The operational environment risk assessment, following ISO 80001, will determine the actual security and safety controls employed.</w:t>
      </w:r>
    </w:p>
    <w:p w14:paraId="3BB3DB45" w14:textId="77777777" w:rsidR="00954DE6" w:rsidRPr="00595066" w:rsidRDefault="00D815DA" w:rsidP="005D576A">
      <w:pPr>
        <w:pStyle w:val="Heading1"/>
        <w:pageBreakBefore w:val="0"/>
        <w:numPr>
          <w:ilvl w:val="0"/>
          <w:numId w:val="0"/>
        </w:numPr>
      </w:pPr>
      <w:bookmarkStart w:id="291" w:name="_Toc177639785"/>
      <w:r w:rsidRPr="00595066">
        <w:t>Volume 2 Namespace Additions</w:t>
      </w:r>
      <w:bookmarkEnd w:id="291"/>
    </w:p>
    <w:p w14:paraId="7DEFB197" w14:textId="77777777" w:rsidR="00954DE6" w:rsidRPr="00595066" w:rsidRDefault="00D815DA">
      <w:pPr>
        <w:pStyle w:val="EditorInstructions"/>
      </w:pPr>
      <w:r w:rsidRPr="00595066">
        <w:t xml:space="preserve">Add the following terms </w:t>
      </w:r>
      <w:r w:rsidRPr="00595066">
        <w:rPr>
          <w:iCs w:val="0"/>
        </w:rPr>
        <w:t>to the IHE General Introduction Appendix G</w:t>
      </w:r>
      <w:r w:rsidRPr="00595066">
        <w:t>:</w:t>
      </w:r>
    </w:p>
    <w:p w14:paraId="6F7CF1A7" w14:textId="77777777" w:rsidR="00954DE6" w:rsidRPr="00595066" w:rsidRDefault="00D815DA">
      <w:pPr>
        <w:pStyle w:val="BodyText"/>
      </w:pPr>
      <w:r w:rsidRPr="00595066">
        <w:t xml:space="preserve">The following OIDs have been allocated to the MEMLS </w:t>
      </w:r>
      <w:r w:rsidR="004C7962" w:rsidRPr="00595066">
        <w:t>Profile</w:t>
      </w:r>
      <w:r w:rsidRPr="00595066">
        <w:t>.</w:t>
      </w:r>
    </w:p>
    <w:p w14:paraId="274F80FD" w14:textId="4BB68C98" w:rsidR="00954DE6" w:rsidRPr="00595066" w:rsidRDefault="00D815DA">
      <w:pPr>
        <w:pStyle w:val="BodyText"/>
      </w:pPr>
      <w:r w:rsidRPr="00595066">
        <w:t xml:space="preserve">Specific IHE-PCD Transactions: 1.3.6.1.4.1.19376.1.6.16.9 / 1.3.6.1.4.1.19376.1.6.1.16.1 </w:t>
      </w:r>
      <w:r w:rsidR="007F4CB1" w:rsidRPr="00595066">
        <w:t>[</w:t>
      </w:r>
      <w:r w:rsidRPr="00595066">
        <w:t>PCD-16</w:t>
      </w:r>
      <w:r w:rsidR="007F4CB1" w:rsidRPr="00595066">
        <w:t>]</w:t>
      </w:r>
      <w:r w:rsidRPr="00595066">
        <w:t>.</w:t>
      </w:r>
    </w:p>
    <w:p w14:paraId="3014445A" w14:textId="687C28E3" w:rsidR="00954DE6" w:rsidRPr="00595066" w:rsidRDefault="00D815DA">
      <w:pPr>
        <w:pStyle w:val="BodyText"/>
      </w:pPr>
      <w:r w:rsidRPr="00595066">
        <w:t xml:space="preserve">The 1.3.6.1.4.1.19376.1.6.1.16.1 will appear in MSH-21 to identify the </w:t>
      </w:r>
      <w:r w:rsidR="007F4CB1" w:rsidRPr="00595066">
        <w:t>[</w:t>
      </w:r>
      <w:r w:rsidRPr="00595066">
        <w:t>PCD-16</w:t>
      </w:r>
      <w:r w:rsidR="007F4CB1" w:rsidRPr="00595066">
        <w:t>]</w:t>
      </w:r>
      <w:r w:rsidRPr="00595066">
        <w:t xml:space="preserve"> transaction.</w:t>
      </w:r>
    </w:p>
    <w:p w14:paraId="148EED64" w14:textId="6B3AA9C4" w:rsidR="00954DE6" w:rsidRPr="00595066" w:rsidRDefault="00D815DA" w:rsidP="003B0ADB">
      <w:pPr>
        <w:pStyle w:val="BodyText"/>
      </w:pPr>
      <w:r w:rsidRPr="00595066">
        <w:t xml:space="preserve">Specific IHE-PCD Conformance Profiles:  1.3.6.1.4.1.19376.1.6.6.16.1 </w:t>
      </w:r>
      <w:r w:rsidR="007F4CB1" w:rsidRPr="00595066">
        <w:t>[</w:t>
      </w:r>
      <w:r w:rsidRPr="00595066">
        <w:t>PCD-16</w:t>
      </w:r>
      <w:r w:rsidR="007F4CB1" w:rsidRPr="00595066">
        <w:t>]</w:t>
      </w:r>
    </w:p>
    <w:p w14:paraId="4A35CDC0" w14:textId="77777777" w:rsidR="00954DE6" w:rsidRPr="00595066" w:rsidRDefault="00954DE6" w:rsidP="00421698">
      <w:pPr>
        <w:pStyle w:val="BodyText"/>
      </w:pPr>
    </w:p>
    <w:p w14:paraId="0D230FFA" w14:textId="0F74FE89" w:rsidR="003458C2" w:rsidRPr="00595066" w:rsidRDefault="003458C2" w:rsidP="003B0ADB">
      <w:pPr>
        <w:pStyle w:val="PartTitle"/>
      </w:pPr>
      <w:bookmarkStart w:id="292" w:name="_Toc177639786"/>
      <w:r w:rsidRPr="00595066">
        <w:lastRenderedPageBreak/>
        <w:t xml:space="preserve">Appendices </w:t>
      </w:r>
      <w:r w:rsidR="00595066">
        <w:t>to Volume 2</w:t>
      </w:r>
      <w:bookmarkEnd w:id="292"/>
    </w:p>
    <w:p w14:paraId="15289967" w14:textId="77777777" w:rsidR="003458C2" w:rsidRPr="00595066" w:rsidRDefault="003458C2" w:rsidP="005D576A">
      <w:pPr>
        <w:pStyle w:val="Heading1"/>
        <w:pageBreakBefore w:val="0"/>
        <w:numPr>
          <w:ilvl w:val="0"/>
          <w:numId w:val="0"/>
        </w:numPr>
      </w:pPr>
      <w:bookmarkStart w:id="293" w:name="_Toc177639787"/>
      <w:r w:rsidRPr="00595066">
        <w:t>Appendix A – Transaction Examples</w:t>
      </w:r>
      <w:bookmarkEnd w:id="293"/>
    </w:p>
    <w:p w14:paraId="5191C501" w14:textId="77777777" w:rsidR="00EC4A48" w:rsidRPr="00595066" w:rsidRDefault="003458C2" w:rsidP="00421698">
      <w:pPr>
        <w:pStyle w:val="BodyText"/>
      </w:pPr>
      <w:r w:rsidRPr="00595066">
        <w:t>These are the transaction examples for this profile.</w:t>
      </w:r>
    </w:p>
    <w:p w14:paraId="603FA73B" w14:textId="77777777" w:rsidR="003458C2" w:rsidRPr="00595066" w:rsidRDefault="003458C2" w:rsidP="005D576A">
      <w:pPr>
        <w:pStyle w:val="Heading2"/>
        <w:numPr>
          <w:ilvl w:val="0"/>
          <w:numId w:val="0"/>
        </w:numPr>
      </w:pPr>
      <w:bookmarkStart w:id="294" w:name="_Toc177639788"/>
      <w:r w:rsidRPr="00595066">
        <w:t>A.1 Report Location Observation for equipment</w:t>
      </w:r>
      <w:bookmarkEnd w:id="294"/>
    </w:p>
    <w:p w14:paraId="04FF638B" w14:textId="46733A88" w:rsidR="003458C2" w:rsidRPr="00595066" w:rsidRDefault="003458C2" w:rsidP="003458C2">
      <w:pPr>
        <w:pStyle w:val="BodyText"/>
      </w:pPr>
      <w:r w:rsidRPr="00595066">
        <w:t xml:space="preserve">The Report Location Observation (RLO) for equipment is the report of an observation of the location of a piece of equipment and the reason for the report. </w:t>
      </w:r>
    </w:p>
    <w:p w14:paraId="549A8E8E" w14:textId="4D994454" w:rsidR="003458C2" w:rsidRPr="00595066" w:rsidRDefault="003458C2" w:rsidP="003458C2">
      <w:pPr>
        <w:pStyle w:val="BodyText"/>
      </w:pPr>
      <w:r w:rsidRPr="00595066">
        <w:t>MSH|^~\&amp;|Argus RFID System^00095F56787^EUI-64|Guard RFID Solutions|HEMS|EQ2|20140213165004.434-0800||</w:t>
      </w:r>
      <w:r w:rsidR="0070283B" w:rsidRPr="00595066">
        <w:t>ORU^R45^ORU_R45</w:t>
      </w:r>
      <w:r w:rsidRPr="00595066">
        <w:t>|132449|P|2.6||||||||| IHE_PCD_MEMLS_001^IHE PCD^1.3.6.1.4.1.19376.1.6.1.16.1^ISO</w:t>
      </w:r>
    </w:p>
    <w:p w14:paraId="31A068A4" w14:textId="1DF74841" w:rsidR="003458C2" w:rsidRPr="00595066" w:rsidRDefault="003458C2" w:rsidP="003458C2">
      <w:pPr>
        <w:pStyle w:val="BodyText"/>
      </w:pPr>
      <w:r w:rsidRPr="00595066">
        <w:t>OBR|1|||</w:t>
      </w:r>
      <w:r w:rsidR="00BF0C1D" w:rsidRPr="00595066">
        <w:t>203776</w:t>
      </w:r>
      <w:r w:rsidRPr="00595066">
        <w:t>^MDC_EVT_LS_ DEVICE</w:t>
      </w:r>
      <w:r w:rsidRPr="00595066" w:rsidDel="006A5280">
        <w:t xml:space="preserve"> </w:t>
      </w:r>
      <w:r w:rsidRPr="00595066">
        <w:t>^MDC|||20140213165004.434-0800</w:t>
      </w:r>
    </w:p>
    <w:p w14:paraId="71DB23BB" w14:textId="1807851D" w:rsidR="003458C2" w:rsidRPr="00595066" w:rsidRDefault="003458C2" w:rsidP="003458C2">
      <w:pPr>
        <w:pStyle w:val="BodyText"/>
      </w:pPr>
      <w:r w:rsidRPr="00595066">
        <w:t>OBX|1|PL|</w:t>
      </w:r>
      <w:r w:rsidR="00923E39" w:rsidRPr="00595066">
        <w:t>68513</w:t>
      </w:r>
      <w:r w:rsidRPr="00595066">
        <w:t>^</w:t>
      </w:r>
      <w:r w:rsidR="005F5407" w:rsidRPr="00595066">
        <w:t>MDC_ATTR_LS_LOCATION</w:t>
      </w:r>
      <w:r w:rsidRPr="00595066" w:rsidDel="006A5280">
        <w:t xml:space="preserve"> </w:t>
      </w:r>
      <w:r w:rsidRPr="00595066">
        <w:t>^MDC|&lt;PCD data source dot notation&gt;|^^^Fraser Health^^^South BuildingS^Floor 1^Emergency Department||||||F|||20140215181304.697-0500||||10006^THNAME^^~112212000001^TAGNO^^</w:t>
      </w:r>
    </w:p>
    <w:p w14:paraId="7EF6BA0F" w14:textId="20AE7047" w:rsidR="003458C2" w:rsidRPr="00595066" w:rsidRDefault="003458C2" w:rsidP="003458C2">
      <w:pPr>
        <w:pStyle w:val="BodyText"/>
      </w:pPr>
      <w:r w:rsidRPr="00595066">
        <w:t>OBX|2|ST|</w:t>
      </w:r>
      <w:r w:rsidR="00CB163E" w:rsidRPr="00595066">
        <w:t>68512</w:t>
      </w:r>
      <w:r w:rsidRPr="00595066">
        <w:t>^</w:t>
      </w:r>
      <w:r w:rsidR="00CB163E" w:rsidRPr="00595066">
        <w:t>MDC_ATTR_LS_NAME</w:t>
      </w:r>
      <w:r w:rsidRPr="00595066">
        <w:t>^MDC|LOC|IV Pump 2012078||||||F|||20150127110822.229-0800</w:t>
      </w:r>
    </w:p>
    <w:p w14:paraId="5A4CDED6" w14:textId="6E0192A1" w:rsidR="003458C2" w:rsidRPr="00595066" w:rsidRDefault="003458C2" w:rsidP="003458C2">
      <w:pPr>
        <w:pStyle w:val="BodyText"/>
      </w:pPr>
      <w:r w:rsidRPr="00595066">
        <w:t>OBX|3|NM|</w:t>
      </w:r>
      <w:r w:rsidR="000E470F" w:rsidRPr="00595066">
        <w:t>68525</w:t>
      </w:r>
      <w:r w:rsidRPr="00595066">
        <w:t>^</w:t>
      </w:r>
      <w:r w:rsidR="00AD04FD" w:rsidRPr="00595066">
        <w:t>MDC_ATTR_LS</w:t>
      </w:r>
      <w:r w:rsidRPr="00595066">
        <w:t>_COORD_X^MDC</w:t>
      </w:r>
      <w:r w:rsidRPr="00595066" w:rsidDel="00287D69">
        <w:t xml:space="preserve"> </w:t>
      </w:r>
      <w:r w:rsidRPr="00595066">
        <w:t>||5350|263441^MDC_DIM_CENTI_M^MDC|||F|||20140215181304.697-0500||||10006^THNAME^^~112212000001^TAGNO</w:t>
      </w:r>
    </w:p>
    <w:p w14:paraId="520DAEA7" w14:textId="6D787BEE" w:rsidR="003458C2" w:rsidRPr="00595066" w:rsidRDefault="003458C2" w:rsidP="003458C2">
      <w:pPr>
        <w:pStyle w:val="BodyText"/>
      </w:pPr>
      <w:r w:rsidRPr="00595066">
        <w:t>OBX|4|NM|</w:t>
      </w:r>
      <w:r w:rsidR="00526819" w:rsidRPr="00595066">
        <w:t>68526</w:t>
      </w:r>
      <w:r w:rsidRPr="00595066">
        <w:t>^</w:t>
      </w:r>
      <w:r w:rsidR="00AD04FD" w:rsidRPr="00595066">
        <w:t>MDC_ATTR_LS</w:t>
      </w:r>
      <w:r w:rsidRPr="00595066">
        <w:t>_COORD_Y^MDC</w:t>
      </w:r>
      <w:r w:rsidRPr="00595066" w:rsidDel="00287D69">
        <w:t xml:space="preserve"> </w:t>
      </w:r>
      <w:r w:rsidRPr="00595066">
        <w:t>||16430|263441^MDC_DIM_CENTI_M^MDC|||F|||20140215181304.697-0500||||10006^THNAME^^~112212000001^TAGNO</w:t>
      </w:r>
    </w:p>
    <w:p w14:paraId="71F2209F" w14:textId="5C86ADD2" w:rsidR="003458C2" w:rsidRPr="00595066" w:rsidRDefault="003458C2" w:rsidP="003458C2">
      <w:pPr>
        <w:pStyle w:val="BodyText"/>
      </w:pPr>
      <w:r w:rsidRPr="00595066">
        <w:t>OBX|5|NM|</w:t>
      </w:r>
      <w:r w:rsidR="00526819" w:rsidRPr="00595066">
        <w:t>68527</w:t>
      </w:r>
      <w:r w:rsidRPr="00595066">
        <w:t>^</w:t>
      </w:r>
      <w:r w:rsidR="00AD04FD" w:rsidRPr="00595066">
        <w:t>MDC_ATTR_LS</w:t>
      </w:r>
      <w:r w:rsidRPr="00595066">
        <w:t>_COORD_Z^MDC</w:t>
      </w:r>
      <w:r w:rsidRPr="00595066" w:rsidDel="00287D69">
        <w:t xml:space="preserve"> </w:t>
      </w:r>
      <w:r w:rsidRPr="00595066">
        <w:t>||0|263441^MDC_DIM_CENTI_M^MDC|||F|||20140215181304.697-0500||||10006^THNAME^^~112212000001^TAGNO</w:t>
      </w:r>
    </w:p>
    <w:p w14:paraId="70DA5970" w14:textId="58509DF8" w:rsidR="003458C2" w:rsidRPr="00595066" w:rsidRDefault="003458C2" w:rsidP="003458C2">
      <w:pPr>
        <w:pStyle w:val="BodyText"/>
      </w:pPr>
      <w:r w:rsidRPr="00595066">
        <w:t>OBX|6|ST|</w:t>
      </w:r>
      <w:r w:rsidR="00526819" w:rsidRPr="00595066">
        <w:t>68517</w:t>
      </w:r>
      <w:r w:rsidRPr="00595066">
        <w:t>^</w:t>
      </w:r>
      <w:r w:rsidR="002E6572" w:rsidRPr="00595066">
        <w:t>MDC_ATTR</w:t>
      </w:r>
      <w:r w:rsidRPr="00595066">
        <w:t>_LS_</w:t>
      </w:r>
      <w:r w:rsidR="00393E4A" w:rsidRPr="00595066" w:rsidDel="00393E4A">
        <w:t xml:space="preserve"> </w:t>
      </w:r>
      <w:r w:rsidRPr="00595066">
        <w:t>REF_NAME^MDC|Fraser ED||||||F</w:t>
      </w:r>
    </w:p>
    <w:p w14:paraId="03A60A43" w14:textId="67F373A1" w:rsidR="003458C2" w:rsidRPr="00595066" w:rsidRDefault="003458C2" w:rsidP="003458C2">
      <w:pPr>
        <w:pStyle w:val="BodyText"/>
      </w:pPr>
      <w:r w:rsidRPr="00595066">
        <w:t>OBX|7|NM|</w:t>
      </w:r>
      <w:r w:rsidR="001269AE" w:rsidRPr="00595066">
        <w:t>68519</w:t>
      </w:r>
      <w:r w:rsidRPr="00595066">
        <w:t>^</w:t>
      </w:r>
      <w:r w:rsidR="007064FB" w:rsidRPr="00595066">
        <w:t>MDC_ATTR_LS_REF_GPS_LAT</w:t>
      </w:r>
      <w:r w:rsidRPr="00595066">
        <w:t>^MDC|26.0795|</w:t>
      </w:r>
      <w:r w:rsidR="006E24AB" w:rsidRPr="00595066">
        <w:t>262880^MDC_DIM_ANG_DEG</w:t>
      </w:r>
      <w:r w:rsidRPr="00595066">
        <w:t>|||||F</w:t>
      </w:r>
    </w:p>
    <w:p w14:paraId="13E46776" w14:textId="213C854D" w:rsidR="003458C2" w:rsidRPr="00595066" w:rsidRDefault="003458C2" w:rsidP="003458C2">
      <w:pPr>
        <w:pStyle w:val="BodyText"/>
      </w:pPr>
      <w:r w:rsidRPr="00595066">
        <w:t>OBX|8|NM|</w:t>
      </w:r>
      <w:r w:rsidR="0003518D" w:rsidRPr="00595066">
        <w:t>68520</w:t>
      </w:r>
      <w:r w:rsidRPr="00595066">
        <w:t>^</w:t>
      </w:r>
      <w:r w:rsidR="0003518D" w:rsidRPr="00595066">
        <w:t>MDC_ATTR_LS_REF_LON</w:t>
      </w:r>
      <w:r w:rsidRPr="00595066">
        <w:t>^MDC|80.2287|</w:t>
      </w:r>
      <w:r w:rsidR="006E24AB" w:rsidRPr="00595066">
        <w:t xml:space="preserve">262880^MDC_DIM_ANG_DEG </w:t>
      </w:r>
      <w:r w:rsidRPr="00595066">
        <w:t>|||||F</w:t>
      </w:r>
    </w:p>
    <w:p w14:paraId="3C61D968" w14:textId="12FC71E9" w:rsidR="003458C2" w:rsidRPr="00595066" w:rsidRDefault="003458C2" w:rsidP="003458C2">
      <w:pPr>
        <w:pStyle w:val="BodyText"/>
      </w:pPr>
      <w:r w:rsidRPr="00595066">
        <w:t>OBX|9|NM|</w:t>
      </w:r>
      <w:r w:rsidR="007369A2" w:rsidRPr="00595066">
        <w:t>68521</w:t>
      </w:r>
      <w:r w:rsidRPr="00595066">
        <w:t>^</w:t>
      </w:r>
      <w:r w:rsidR="007369A2" w:rsidRPr="00595066">
        <w:t>MDC_ATTR_LS_REF_ALT</w:t>
      </w:r>
      <w:r w:rsidRPr="00595066">
        <w:t>^MDC||</w:t>
      </w:r>
      <w:r w:rsidR="006E24AB" w:rsidRPr="00595066">
        <w:t xml:space="preserve">263424^MDC_DIM_X_M </w:t>
      </w:r>
      <w:r w:rsidRPr="00595066">
        <w:t>|||||F</w:t>
      </w:r>
    </w:p>
    <w:p w14:paraId="10DE45D3" w14:textId="274939C5" w:rsidR="003458C2" w:rsidRPr="00595066" w:rsidRDefault="003458C2" w:rsidP="003458C2">
      <w:pPr>
        <w:pStyle w:val="BodyText"/>
      </w:pPr>
      <w:r w:rsidRPr="00595066">
        <w:t>OBX|10|NM|</w:t>
      </w:r>
      <w:r w:rsidR="00C52A99" w:rsidRPr="00595066">
        <w:t>68535</w:t>
      </w:r>
      <w:r w:rsidRPr="00595066">
        <w:t>^</w:t>
      </w:r>
      <w:r w:rsidR="00CF7328" w:rsidRPr="00595066">
        <w:t>MDC_ATTR_GPS_COORD_ACCY</w:t>
      </w:r>
      <w:r w:rsidRPr="00595066">
        <w:t>^MDC||</w:t>
      </w:r>
      <w:r w:rsidR="006E24AB" w:rsidRPr="00595066">
        <w:t xml:space="preserve">262880^MDC_DIM_ANG_DEG </w:t>
      </w:r>
      <w:r w:rsidRPr="00595066">
        <w:t>|||||F</w:t>
      </w:r>
    </w:p>
    <w:p w14:paraId="3A29575D" w14:textId="310E3863" w:rsidR="003458C2" w:rsidRPr="00595066" w:rsidRDefault="003458C2" w:rsidP="003458C2">
      <w:pPr>
        <w:pStyle w:val="BodyText"/>
      </w:pPr>
      <w:r w:rsidRPr="00595066">
        <w:t>OBX|11|NM|</w:t>
      </w:r>
      <w:r w:rsidR="00AB0D19" w:rsidRPr="00595066">
        <w:t>68539</w:t>
      </w:r>
      <w:r w:rsidRPr="00595066">
        <w:t>^</w:t>
      </w:r>
      <w:r w:rsidR="000503E7" w:rsidRPr="00595066">
        <w:t>MDC_ATTR_GPS_ALT_ACCY</w:t>
      </w:r>
      <w:r w:rsidRPr="00595066">
        <w:t>^MDC||</w:t>
      </w:r>
      <w:r w:rsidR="006E24AB" w:rsidRPr="00595066">
        <w:t xml:space="preserve">263424^MDC_DIM_X_M </w:t>
      </w:r>
      <w:r w:rsidRPr="00595066">
        <w:t>|||||F</w:t>
      </w:r>
    </w:p>
    <w:p w14:paraId="5F096EF6" w14:textId="5A298D5A" w:rsidR="003458C2" w:rsidRPr="00595066" w:rsidRDefault="003458C2" w:rsidP="003458C2">
      <w:pPr>
        <w:pStyle w:val="BodyText"/>
      </w:pPr>
      <w:r w:rsidRPr="00595066">
        <w:lastRenderedPageBreak/>
        <w:t>OBX|12|NM|</w:t>
      </w:r>
      <w:r w:rsidR="00511103" w:rsidRPr="00595066">
        <w:t>68540</w:t>
      </w:r>
      <w:r w:rsidRPr="00595066">
        <w:t>^</w:t>
      </w:r>
      <w:r w:rsidR="00511103" w:rsidRPr="00595066">
        <w:t>MDC_ATTR_GPS_HEADING</w:t>
      </w:r>
      <w:r w:rsidRPr="00595066">
        <w:t>^MDC|NaN|</w:t>
      </w:r>
      <w:r w:rsidR="006E24AB" w:rsidRPr="00595066">
        <w:t xml:space="preserve">262880^MDC_DIM_ANG_DEG </w:t>
      </w:r>
      <w:r w:rsidRPr="00595066">
        <w:t>|||||F</w:t>
      </w:r>
    </w:p>
    <w:p w14:paraId="07F2CDF4" w14:textId="0BDB16A5" w:rsidR="003458C2" w:rsidRPr="00595066" w:rsidRDefault="003458C2" w:rsidP="003458C2">
      <w:pPr>
        <w:pStyle w:val="BodyText"/>
      </w:pPr>
      <w:r w:rsidRPr="00595066">
        <w:t>OBX|13|NM|</w:t>
      </w:r>
      <w:r w:rsidR="00CF5093" w:rsidRPr="00595066">
        <w:t>68541</w:t>
      </w:r>
      <w:r w:rsidRPr="00595066">
        <w:t>^</w:t>
      </w:r>
      <w:r w:rsidR="00CF5093" w:rsidRPr="00595066">
        <w:t>MDC_ATTR_GPS_SPEED</w:t>
      </w:r>
      <w:r w:rsidRPr="00595066">
        <w:t>^MDC|0|</w:t>
      </w:r>
      <w:r w:rsidR="006E24AB" w:rsidRPr="00595066">
        <w:t>264960^MDC_DIM_X_M_PER_SEC</w:t>
      </w:r>
      <w:r w:rsidRPr="00595066">
        <w:t>|||||F</w:t>
      </w:r>
    </w:p>
    <w:p w14:paraId="08D3C36A" w14:textId="6F0076F4" w:rsidR="003458C2" w:rsidRPr="00595066" w:rsidRDefault="003458C2" w:rsidP="003458C2">
      <w:pPr>
        <w:pStyle w:val="BodyText"/>
      </w:pPr>
      <w:r w:rsidRPr="00595066">
        <w:t xml:space="preserve">The base referenced latitude and longitude can be agreed between systems in advance in which case the full lat/lon information is </w:t>
      </w:r>
      <w:r w:rsidR="003B0ADB" w:rsidRPr="00595066">
        <w:t>option</w:t>
      </w:r>
      <w:r w:rsidRPr="00595066">
        <w:t>al in the individual location observations so as to reduce the volume of data communicated over time.</w:t>
      </w:r>
    </w:p>
    <w:p w14:paraId="3EFC6EB5" w14:textId="5EA7960C" w:rsidR="003458C2" w:rsidRPr="00595066" w:rsidRDefault="003458C2" w:rsidP="003458C2">
      <w:pPr>
        <w:pStyle w:val="BodyText"/>
      </w:pPr>
      <w:r w:rsidRPr="00595066">
        <w:t xml:space="preserve">If lat/lon are passed and the additional attributes are not known they are also </w:t>
      </w:r>
      <w:r w:rsidR="003B0ADB" w:rsidRPr="00595066">
        <w:t>option</w:t>
      </w:r>
      <w:r w:rsidRPr="00595066">
        <w:t>al, particularly if the lat/lon is of a stationary location, such as a reference point for X/Y/Z coordinates in an LS system.</w:t>
      </w:r>
    </w:p>
    <w:p w14:paraId="752FEE3E" w14:textId="77777777" w:rsidR="003458C2" w:rsidRPr="00595066" w:rsidRDefault="003458C2" w:rsidP="003458C2">
      <w:pPr>
        <w:pStyle w:val="BodyText"/>
      </w:pPr>
      <w:r w:rsidRPr="00595066">
        <w:t>The X/Y/Z coordinates are a new data type and so some definition is in order.</w:t>
      </w:r>
    </w:p>
    <w:p w14:paraId="4AD3AE38" w14:textId="77777777" w:rsidR="003458C2" w:rsidRPr="00595066" w:rsidRDefault="003458C2" w:rsidP="003458C2">
      <w:pPr>
        <w:pStyle w:val="List2"/>
      </w:pPr>
      <w:r w:rsidRPr="00595066">
        <w:tab/>
        <w:t>X starts at zero at the left and progresses to the right</w:t>
      </w:r>
    </w:p>
    <w:p w14:paraId="35CF7130" w14:textId="77777777" w:rsidR="003458C2" w:rsidRPr="00595066" w:rsidRDefault="003458C2" w:rsidP="003458C2">
      <w:pPr>
        <w:pStyle w:val="List2"/>
      </w:pPr>
      <w:r w:rsidRPr="00595066">
        <w:tab/>
        <w:t>Y starts at the bottom and progresses upwards</w:t>
      </w:r>
    </w:p>
    <w:p w14:paraId="723605EB" w14:textId="77777777" w:rsidR="003458C2" w:rsidRPr="00595066" w:rsidRDefault="003458C2" w:rsidP="003458C2">
      <w:pPr>
        <w:pStyle w:val="List2"/>
      </w:pPr>
      <w:r w:rsidRPr="00595066">
        <w:tab/>
        <w:t>Z starts at the bottom and progresses upwards</w:t>
      </w:r>
    </w:p>
    <w:p w14:paraId="1D8DED27" w14:textId="77777777" w:rsidR="003458C2" w:rsidRPr="00595066" w:rsidRDefault="003458C2" w:rsidP="003458C2">
      <w:pPr>
        <w:pStyle w:val="BodyText"/>
      </w:pPr>
      <w:r w:rsidRPr="00595066">
        <w:t>The units of measure are specified in the observed value.</w:t>
      </w:r>
    </w:p>
    <w:p w14:paraId="68CFB07B" w14:textId="77777777" w:rsidR="003458C2" w:rsidRPr="00595066" w:rsidRDefault="003458C2" w:rsidP="003458C2">
      <w:pPr>
        <w:pStyle w:val="BodyText"/>
      </w:pPr>
      <w:r w:rsidRPr="00595066">
        <w:t xml:space="preserve">If the Z coordinate is not supported it is </w:t>
      </w:r>
      <w:r w:rsidR="003B0ADB" w:rsidRPr="00595066">
        <w:t>option</w:t>
      </w:r>
      <w:r w:rsidRPr="00595066">
        <w:t>al and need not be sent with each observation.</w:t>
      </w:r>
    </w:p>
    <w:p w14:paraId="02B24B2F" w14:textId="5E342BFD" w:rsidR="003458C2" w:rsidRPr="00595066" w:rsidRDefault="003458C2" w:rsidP="003458C2">
      <w:pPr>
        <w:pStyle w:val="BodyText"/>
      </w:pPr>
      <w:r w:rsidRPr="00595066">
        <w:t xml:space="preserve">The base point reference name </w:t>
      </w:r>
      <w:r w:rsidR="00A96CD5" w:rsidRPr="00595066">
        <w:t>68517^MDC_ATTR_LS_REF_NAME</w:t>
      </w:r>
      <w:r w:rsidRPr="00595066">
        <w:t xml:space="preserve"> (“Fraser ED” in this example) defines an agreement between systems that is external to the communication of individual location observations. This agreement would also likely include a graphical image file representing the structural area of the building and the format of the file. It would be wasteful of communication bandwidth and processing power to communicate this on every location observation.</w:t>
      </w:r>
    </w:p>
    <w:p w14:paraId="0CFAFE27" w14:textId="77777777" w:rsidR="005D270B" w:rsidRPr="00595066" w:rsidRDefault="005D270B" w:rsidP="003458C2">
      <w:pPr>
        <w:pStyle w:val="BodyText"/>
      </w:pPr>
      <w:r w:rsidRPr="00595066">
        <w:t>While this message contains many OBX segments relating to X, Y, Z, and baseline offsets as well as GPS coordinates most messages making use of an OBX using the PL data type to indicate a named location is sufficient and the additional OBX segments are optional.</w:t>
      </w:r>
    </w:p>
    <w:p w14:paraId="13F4DADE" w14:textId="77777777" w:rsidR="003458C2" w:rsidRPr="00595066" w:rsidRDefault="003458C2" w:rsidP="005D576A">
      <w:pPr>
        <w:pStyle w:val="Heading2"/>
        <w:numPr>
          <w:ilvl w:val="0"/>
          <w:numId w:val="0"/>
        </w:numPr>
      </w:pPr>
      <w:bookmarkStart w:id="295" w:name="_Toc177639789"/>
      <w:r w:rsidRPr="00595066">
        <w:t>A.2 Report Location Observation for people</w:t>
      </w:r>
      <w:bookmarkEnd w:id="295"/>
    </w:p>
    <w:p w14:paraId="337D1FB3" w14:textId="77777777" w:rsidR="003458C2" w:rsidRPr="00595066" w:rsidRDefault="003458C2" w:rsidP="003458C2">
      <w:pPr>
        <w:pStyle w:val="BodyText"/>
      </w:pPr>
      <w:r w:rsidRPr="00595066">
        <w:t xml:space="preserve">The Report Location Observation (RLO) for equipment is the report of an observation of the location of a person and the reason for the report. This would be similar to the previous example except that it would additionally include a </w:t>
      </w:r>
      <w:r w:rsidR="00381858" w:rsidRPr="00595066">
        <w:t>Participation Information (</w:t>
      </w:r>
      <w:r w:rsidRPr="00595066">
        <w:t>PRT</w:t>
      </w:r>
      <w:r w:rsidR="00381858" w:rsidRPr="00595066">
        <w:t>)</w:t>
      </w:r>
      <w:r w:rsidRPr="00595066">
        <w:t xml:space="preserve"> segment beneath the OBX segment as the means of communication of the person location. As this observation transaction is associated with Use Case #2 of this profile there would be no patient specific information in the PID and PV1 segments.</w:t>
      </w:r>
    </w:p>
    <w:p w14:paraId="6235F54C" w14:textId="589092B9" w:rsidR="005D270B" w:rsidRPr="00595066" w:rsidRDefault="005D270B" w:rsidP="005D270B">
      <w:pPr>
        <w:pStyle w:val="BodyText"/>
      </w:pPr>
      <w:r w:rsidRPr="00595066">
        <w:t>MSH|^~\&amp;|Argus RFID System^00095F56787^EUI-64|Guard RFID Solutions|HEMS|EQ2|20140213165004.434-0800||</w:t>
      </w:r>
      <w:r w:rsidR="00CC61BA" w:rsidRPr="00595066">
        <w:t>ORU^R45^ORU_R45</w:t>
      </w:r>
      <w:r w:rsidRPr="00595066">
        <w:t>|132449|P|2.6||||||||| IHE_PCD_MEMLS_001^IHE PCD^1.3.6.1.4.1.19376.1.6.1.16.1^ISO</w:t>
      </w:r>
    </w:p>
    <w:p w14:paraId="2FB88193" w14:textId="1926A48C" w:rsidR="005D270B" w:rsidRPr="00FB14A6" w:rsidRDefault="005D270B" w:rsidP="005D270B">
      <w:pPr>
        <w:pStyle w:val="BodyText"/>
        <w:rPr>
          <w:lang w:val="sv-SE"/>
        </w:rPr>
      </w:pPr>
      <w:r w:rsidRPr="00FB14A6">
        <w:rPr>
          <w:lang w:val="sv-SE"/>
        </w:rPr>
        <w:t>OBR|1|||</w:t>
      </w:r>
      <w:r w:rsidR="00DC5789" w:rsidRPr="00FB14A6">
        <w:rPr>
          <w:lang w:val="sv-SE"/>
        </w:rPr>
        <w:t>203778</w:t>
      </w:r>
      <w:r w:rsidRPr="00FB14A6">
        <w:rPr>
          <w:lang w:val="sv-SE"/>
        </w:rPr>
        <w:t xml:space="preserve">^MDC_EVT_LS_ </w:t>
      </w:r>
      <w:r w:rsidR="00381858" w:rsidRPr="00FB14A6">
        <w:rPr>
          <w:lang w:val="sv-SE"/>
        </w:rPr>
        <w:t>PERSON</w:t>
      </w:r>
      <w:r w:rsidRPr="00FB14A6">
        <w:rPr>
          <w:lang w:val="sv-SE"/>
        </w:rPr>
        <w:t xml:space="preserve"> ^MDC|||20140213165004.434-0800</w:t>
      </w:r>
    </w:p>
    <w:p w14:paraId="544FA823" w14:textId="1CADDFB6" w:rsidR="005D270B" w:rsidRPr="00595066" w:rsidRDefault="005D270B" w:rsidP="005D270B">
      <w:pPr>
        <w:pStyle w:val="BodyText"/>
      </w:pPr>
      <w:r w:rsidRPr="00595066">
        <w:lastRenderedPageBreak/>
        <w:t>OBX|1|PL|</w:t>
      </w:r>
      <w:r w:rsidR="007F3CD2" w:rsidRPr="00595066">
        <w:t>68513</w:t>
      </w:r>
      <w:r w:rsidRPr="00595066">
        <w:t>^</w:t>
      </w:r>
      <w:r w:rsidR="001B5B85" w:rsidRPr="00595066">
        <w:t>MDC_ATTR_LS_LOCATION</w:t>
      </w:r>
      <w:r w:rsidRPr="00595066">
        <w:t xml:space="preserve"> ^MDC|&lt;PCD data source dot notation&gt;|</w:t>
      </w:r>
      <w:r w:rsidR="00A317EB" w:rsidRPr="00595066">
        <w:t xml:space="preserve">^^^Fraser Health^^^South BuildingS^Floor 1^Emergency Department </w:t>
      </w:r>
      <w:r w:rsidRPr="00595066">
        <w:t>||||||F|||20140215181304.697-0500||||10006^THNAME^^~112212000001^TAGNO^^</w:t>
      </w:r>
    </w:p>
    <w:p w14:paraId="0EF2285A" w14:textId="77777777" w:rsidR="00381858" w:rsidRPr="00595066" w:rsidRDefault="00381858" w:rsidP="005D270B">
      <w:pPr>
        <w:pStyle w:val="BodyText"/>
      </w:pPr>
      <w:r w:rsidRPr="00595066">
        <w:t>PRT|1|AD||RO|^Smith^John|Patient|1|Fraser_Health|^^^Fraser_Health^^^North_Building^Floor_1^LnD|^^112204006564^GuardRFID|20160204143332.4658-0800</w:t>
      </w:r>
    </w:p>
    <w:p w14:paraId="7B02ABCE" w14:textId="13EF3DED" w:rsidR="00381858" w:rsidRPr="00595066" w:rsidRDefault="00381858" w:rsidP="005D270B">
      <w:pPr>
        <w:pStyle w:val="BodyText"/>
      </w:pPr>
      <w:r w:rsidRPr="00595066">
        <w:t>The value in PRT-2 Action Code is AD indicating ADD</w:t>
      </w:r>
      <w:r w:rsidR="0041250F" w:rsidRPr="00595066">
        <w:t xml:space="preserve">. </w:t>
      </w:r>
      <w:r w:rsidRPr="00595066">
        <w:t xml:space="preserve">The value in PRT-4 Participation is RO indicating </w:t>
      </w:r>
      <w:r w:rsidR="00A317EB" w:rsidRPr="00595066">
        <w:t>Responsible Observer</w:t>
      </w:r>
      <w:r w:rsidRPr="00595066">
        <w:t>.</w:t>
      </w:r>
    </w:p>
    <w:p w14:paraId="3085F6FF" w14:textId="77777777" w:rsidR="00954DE6" w:rsidRPr="00595066" w:rsidRDefault="00954DE6">
      <w:pPr>
        <w:pStyle w:val="BodyText"/>
      </w:pPr>
    </w:p>
    <w:p w14:paraId="1E61638A" w14:textId="77777777" w:rsidR="00954DE6" w:rsidRPr="00595066" w:rsidRDefault="00954DE6">
      <w:pPr>
        <w:pStyle w:val="BodyText"/>
      </w:pPr>
    </w:p>
    <w:p w14:paraId="193462E0" w14:textId="77777777" w:rsidR="00954DE6" w:rsidRPr="00595066" w:rsidRDefault="00D815DA">
      <w:pPr>
        <w:pStyle w:val="PartTitle"/>
      </w:pPr>
      <w:bookmarkStart w:id="296" w:name="_Toc177639790"/>
      <w:r w:rsidRPr="00595066">
        <w:lastRenderedPageBreak/>
        <w:t>Volume 3 – Content Modules</w:t>
      </w:r>
      <w:bookmarkEnd w:id="296"/>
    </w:p>
    <w:p w14:paraId="09C1F8A1" w14:textId="77777777" w:rsidR="00954DE6" w:rsidRPr="00595066" w:rsidRDefault="003826A8" w:rsidP="003826A8">
      <w:pPr>
        <w:pStyle w:val="BodyText"/>
      </w:pPr>
      <w:r w:rsidRPr="00595066">
        <w:t>None</w:t>
      </w:r>
    </w:p>
    <w:p w14:paraId="716BF660" w14:textId="77777777" w:rsidR="00954DE6" w:rsidRPr="00595066" w:rsidRDefault="00954DE6" w:rsidP="008549D9">
      <w:pPr>
        <w:pStyle w:val="BodyText"/>
      </w:pPr>
    </w:p>
    <w:p w14:paraId="55D7C26D" w14:textId="77777777" w:rsidR="00954DE6" w:rsidRPr="00595066" w:rsidRDefault="00D815DA" w:rsidP="005D576A">
      <w:pPr>
        <w:pStyle w:val="Heading1"/>
        <w:pageBreakBefore w:val="0"/>
        <w:numPr>
          <w:ilvl w:val="0"/>
          <w:numId w:val="0"/>
        </w:numPr>
        <w:ind w:left="432" w:hanging="432"/>
      </w:pPr>
      <w:bookmarkStart w:id="297" w:name="_Toc390935439"/>
      <w:bookmarkStart w:id="298" w:name="_Toc390935946"/>
      <w:bookmarkStart w:id="299" w:name="_Toc390936221"/>
      <w:bookmarkStart w:id="300" w:name="_Toc390936638"/>
      <w:bookmarkStart w:id="301" w:name="_Toc177639791"/>
      <w:r w:rsidRPr="00595066">
        <w:t>5 Namespaces and Vocabularies</w:t>
      </w:r>
      <w:bookmarkEnd w:id="297"/>
      <w:bookmarkEnd w:id="298"/>
      <w:bookmarkEnd w:id="299"/>
      <w:bookmarkEnd w:id="300"/>
      <w:bookmarkEnd w:id="301"/>
    </w:p>
    <w:p w14:paraId="514AABAF" w14:textId="77777777" w:rsidR="00954DE6" w:rsidRPr="00595066" w:rsidRDefault="00D815DA">
      <w:pPr>
        <w:pStyle w:val="EditorInstructions"/>
      </w:pPr>
      <w:r w:rsidRPr="00595066">
        <w:t xml:space="preserve">Add to </w:t>
      </w:r>
      <w:r w:rsidR="003B0ADB" w:rsidRPr="00595066">
        <w:t>Section</w:t>
      </w:r>
      <w:r w:rsidRPr="00595066">
        <w:t xml:space="preserve"> 5 Namespaces and Vocabularies</w:t>
      </w:r>
      <w:bookmarkStart w:id="302" w:name="_IHERoleCode_Vocabulary"/>
      <w:bookmarkStart w:id="303" w:name="_IHEActCode_Vocabulary"/>
      <w:bookmarkEnd w:id="302"/>
      <w:bookmarkEnd w:id="303"/>
    </w:p>
    <w:p w14:paraId="38A93B7B" w14:textId="77777777" w:rsidR="00954DE6" w:rsidRPr="00595066" w:rsidRDefault="00954DE6" w:rsidP="008549D9">
      <w:pPr>
        <w:pStyle w:val="BodyText"/>
      </w:pPr>
    </w:p>
    <w:p w14:paraId="4F5BAE88" w14:textId="77777777" w:rsidR="00954DE6" w:rsidRPr="00595066" w:rsidRDefault="004C7962" w:rsidP="003826A8">
      <w:pPr>
        <w:pStyle w:val="BodyText"/>
      </w:pPr>
      <w:r w:rsidRPr="00595066">
        <w:t>None</w:t>
      </w:r>
    </w:p>
    <w:p w14:paraId="354DF035" w14:textId="77777777" w:rsidR="00954DE6" w:rsidRPr="00595066" w:rsidRDefault="00D815DA" w:rsidP="005D576A">
      <w:pPr>
        <w:pStyle w:val="Heading1"/>
        <w:pageBreakBefore w:val="0"/>
        <w:numPr>
          <w:ilvl w:val="0"/>
          <w:numId w:val="0"/>
        </w:numPr>
        <w:ind w:left="432" w:hanging="432"/>
      </w:pPr>
      <w:bookmarkStart w:id="304" w:name="_Toc390935440"/>
      <w:bookmarkStart w:id="305" w:name="_Toc390935947"/>
      <w:bookmarkStart w:id="306" w:name="_Toc390936639"/>
      <w:bookmarkStart w:id="307" w:name="_Toc177639792"/>
      <w:r w:rsidRPr="00595066">
        <w:t>6 Content Modules</w:t>
      </w:r>
      <w:bookmarkEnd w:id="304"/>
      <w:bookmarkEnd w:id="305"/>
      <w:bookmarkEnd w:id="306"/>
      <w:bookmarkEnd w:id="307"/>
    </w:p>
    <w:p w14:paraId="0A04E8E4" w14:textId="5EFB7B0E" w:rsidR="00954DE6" w:rsidRPr="00595066" w:rsidRDefault="00D815DA" w:rsidP="00421698">
      <w:pPr>
        <w:pStyle w:val="BodyText"/>
        <w:rPr>
          <w:lang w:eastAsia="en-US"/>
        </w:rPr>
      </w:pPr>
      <w:r w:rsidRPr="00595066">
        <w:t>Not applicable</w:t>
      </w:r>
      <w:r w:rsidR="004C7962" w:rsidRPr="00595066">
        <w:t xml:space="preserve">. </w:t>
      </w:r>
      <w:r w:rsidRPr="00595066">
        <w:t>CDA is not being produced.</w:t>
      </w:r>
      <w:bookmarkStart w:id="308" w:name="_6.2.4.4.1__Simple"/>
      <w:bookmarkStart w:id="309" w:name="_6.2.3.1.2_Health_Care"/>
      <w:bookmarkStart w:id="310" w:name="_6.2.3.1.1_Responsible_Party"/>
      <w:bookmarkStart w:id="311" w:name="_6.2.3.1_Encompassing_Encounter"/>
      <w:bookmarkStart w:id="312" w:name="_6.2.2.1.1__Problem"/>
      <w:bookmarkStart w:id="313" w:name="_6.2.1.1.6.3_Allergies_and"/>
      <w:bookmarkStart w:id="314" w:name="_6.2.1.1.6.2_Medications_Section"/>
      <w:bookmarkStart w:id="315" w:name="_6.2.1.1.6.1_Service_Event"/>
      <w:bookmarkEnd w:id="308"/>
      <w:bookmarkEnd w:id="309"/>
      <w:bookmarkEnd w:id="310"/>
      <w:bookmarkEnd w:id="311"/>
      <w:bookmarkEnd w:id="312"/>
      <w:bookmarkEnd w:id="313"/>
      <w:bookmarkEnd w:id="314"/>
      <w:bookmarkEnd w:id="315"/>
    </w:p>
    <w:p w14:paraId="796718D0" w14:textId="77777777" w:rsidR="00954DE6" w:rsidRPr="00595066" w:rsidRDefault="00D815DA" w:rsidP="005D576A">
      <w:pPr>
        <w:pStyle w:val="Heading1"/>
        <w:pageBreakBefore w:val="0"/>
        <w:numPr>
          <w:ilvl w:val="0"/>
          <w:numId w:val="0"/>
        </w:numPr>
        <w:ind w:left="432" w:hanging="432"/>
      </w:pPr>
      <w:bookmarkStart w:id="316" w:name="_Toc177639793"/>
      <w:r w:rsidRPr="00595066">
        <w:t>Volume 3 Namespace Additions</w:t>
      </w:r>
      <w:bookmarkEnd w:id="316"/>
    </w:p>
    <w:p w14:paraId="032FE74A" w14:textId="77777777" w:rsidR="00954DE6" w:rsidRPr="00595066" w:rsidRDefault="00D815DA">
      <w:pPr>
        <w:pStyle w:val="EditorInstructions"/>
      </w:pPr>
      <w:r w:rsidRPr="00595066">
        <w:t xml:space="preserve">Add the following terms </w:t>
      </w:r>
      <w:r w:rsidRPr="00595066">
        <w:rPr>
          <w:iCs w:val="0"/>
        </w:rPr>
        <w:t>to the IHE Namespace</w:t>
      </w:r>
      <w:r w:rsidRPr="00595066">
        <w:t>:</w:t>
      </w:r>
    </w:p>
    <w:p w14:paraId="5FC8C1F2" w14:textId="5A5A7C5B" w:rsidR="00954DE6" w:rsidRPr="00595066" w:rsidRDefault="00954DE6">
      <w:pPr>
        <w:pStyle w:val="BodyText"/>
      </w:pPr>
    </w:p>
    <w:p w14:paraId="33C5465F" w14:textId="77777777" w:rsidR="00954DE6" w:rsidRPr="00595066" w:rsidRDefault="004C7962" w:rsidP="00421698">
      <w:pPr>
        <w:pStyle w:val="BodyText"/>
      </w:pPr>
      <w:r w:rsidRPr="00595066">
        <w:t>None</w:t>
      </w:r>
    </w:p>
    <w:p w14:paraId="322972BE" w14:textId="77777777" w:rsidR="00954DE6" w:rsidRPr="00595066" w:rsidRDefault="00954DE6">
      <w:pPr>
        <w:pStyle w:val="BodyText"/>
      </w:pPr>
    </w:p>
    <w:p w14:paraId="7B23C0C1" w14:textId="77777777" w:rsidR="00954DE6" w:rsidRPr="00595066" w:rsidRDefault="00954DE6">
      <w:pPr>
        <w:pStyle w:val="BodyText"/>
      </w:pPr>
    </w:p>
    <w:p w14:paraId="25A6B53C" w14:textId="77777777" w:rsidR="00954DE6" w:rsidRPr="00595066" w:rsidRDefault="00954DE6">
      <w:pPr>
        <w:pStyle w:val="BodyText"/>
      </w:pPr>
    </w:p>
    <w:p w14:paraId="078381DD" w14:textId="77777777" w:rsidR="00954DE6" w:rsidRPr="00595066" w:rsidRDefault="00954DE6">
      <w:pPr>
        <w:pStyle w:val="BodyText"/>
      </w:pPr>
    </w:p>
    <w:p w14:paraId="5B199E33" w14:textId="77777777" w:rsidR="00954DE6" w:rsidRPr="00595066" w:rsidRDefault="00954DE6">
      <w:pPr>
        <w:pStyle w:val="BodyText"/>
      </w:pPr>
    </w:p>
    <w:p w14:paraId="00D6FD19" w14:textId="77777777" w:rsidR="00954DE6" w:rsidRPr="00595066" w:rsidRDefault="00D815DA">
      <w:pPr>
        <w:pStyle w:val="PartTitle"/>
      </w:pPr>
      <w:bookmarkStart w:id="317" w:name="_Toc177639794"/>
      <w:r w:rsidRPr="00595066">
        <w:lastRenderedPageBreak/>
        <w:t>Volume 4 – National Extensions</w:t>
      </w:r>
      <w:bookmarkEnd w:id="317"/>
    </w:p>
    <w:p w14:paraId="52B85124" w14:textId="77777777" w:rsidR="00954DE6" w:rsidRPr="00595066" w:rsidRDefault="00D815DA">
      <w:pPr>
        <w:pStyle w:val="EditorInstructions"/>
        <w:rPr>
          <w:lang w:eastAsia="en-US"/>
        </w:rPr>
      </w:pPr>
      <w:r w:rsidRPr="00595066">
        <w:t xml:space="preserve">Add appropriate Country section </w:t>
      </w:r>
    </w:p>
    <w:p w14:paraId="040DC09A" w14:textId="77777777" w:rsidR="00954DE6" w:rsidRPr="00595066" w:rsidRDefault="00D815DA" w:rsidP="005D576A">
      <w:pPr>
        <w:pStyle w:val="Heading1"/>
        <w:pageBreakBefore w:val="0"/>
        <w:numPr>
          <w:ilvl w:val="0"/>
          <w:numId w:val="0"/>
        </w:numPr>
      </w:pPr>
      <w:bookmarkStart w:id="318" w:name="_Toc177639795"/>
      <w:r w:rsidRPr="00595066">
        <w:t>4 National Extensions</w:t>
      </w:r>
      <w:bookmarkEnd w:id="318"/>
    </w:p>
    <w:p w14:paraId="1EA28FD1" w14:textId="77777777" w:rsidR="00954DE6" w:rsidRPr="00595066" w:rsidRDefault="00D815DA" w:rsidP="003826A8">
      <w:pPr>
        <w:pStyle w:val="BodyText"/>
      </w:pPr>
      <w:r w:rsidRPr="00595066">
        <w:t xml:space="preserve">None at this time </w:t>
      </w:r>
    </w:p>
    <w:p w14:paraId="5D73FD6C" w14:textId="77777777" w:rsidR="00D815DA" w:rsidRPr="00595066" w:rsidRDefault="00D815DA">
      <w:pPr>
        <w:pStyle w:val="BodyText"/>
      </w:pPr>
    </w:p>
    <w:p w14:paraId="45CDF06D" w14:textId="77777777" w:rsidR="00103A5B" w:rsidRPr="00595066" w:rsidRDefault="00103A5B">
      <w:pPr>
        <w:pStyle w:val="BodyText"/>
      </w:pPr>
    </w:p>
    <w:sectPr w:rsidR="00103A5B" w:rsidRPr="00595066" w:rsidSect="00342EDB">
      <w:headerReference w:type="default" r:id="rId28"/>
      <w:footerReference w:type="default" r:id="rId29"/>
      <w:footerReference w:type="first" r:id="rId30"/>
      <w:type w:val="continuous"/>
      <w:pgSz w:w="12240" w:h="15840"/>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A1474" w14:textId="77777777" w:rsidR="00EF2933" w:rsidRDefault="00EF2933">
      <w:pPr>
        <w:spacing w:before="0"/>
      </w:pPr>
      <w:r>
        <w:separator/>
      </w:r>
    </w:p>
    <w:p w14:paraId="3FFF5652" w14:textId="77777777" w:rsidR="00EF2933" w:rsidRDefault="00EF2933"/>
    <w:p w14:paraId="419F59C3" w14:textId="77777777" w:rsidR="00EF2933" w:rsidRDefault="00EF2933"/>
  </w:endnote>
  <w:endnote w:type="continuationSeparator" w:id="0">
    <w:p w14:paraId="4849A2C4" w14:textId="77777777" w:rsidR="00EF2933" w:rsidRDefault="00EF2933">
      <w:pPr>
        <w:spacing w:before="0"/>
      </w:pPr>
      <w:r>
        <w:continuationSeparator/>
      </w:r>
    </w:p>
    <w:p w14:paraId="4BF60674" w14:textId="77777777" w:rsidR="00EF2933" w:rsidRDefault="00EF2933"/>
    <w:p w14:paraId="38627465" w14:textId="77777777" w:rsidR="00EF2933" w:rsidRDefault="00EF2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ohit Hindi">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265C3" w14:textId="70D4C983" w:rsidR="007543EC" w:rsidRDefault="007543EC" w:rsidP="00267EC6">
    <w:pPr>
      <w:pStyle w:val="Footer"/>
    </w:pPr>
    <w:r>
      <w:t>____________________________________________________________________</w:t>
    </w:r>
    <w:r w:rsidR="00267EC6">
      <w:t>____</w:t>
    </w:r>
    <w:r>
      <w:t>______</w:t>
    </w:r>
  </w:p>
  <w:p w14:paraId="6A96E4B8" w14:textId="2E439110" w:rsidR="007543EC" w:rsidRDefault="007543EC" w:rsidP="00267EC6">
    <w:pPr>
      <w:pStyle w:val="Footer"/>
      <w:rPr>
        <w:sz w:val="20"/>
      </w:rPr>
    </w:pPr>
    <w:bookmarkStart w:id="319" w:name="_Toc473170355"/>
    <w:r>
      <w:rPr>
        <w:sz w:val="20"/>
      </w:rPr>
      <w:t xml:space="preserve">Rev. </w:t>
    </w:r>
    <w:r w:rsidR="00385DD8">
      <w:rPr>
        <w:sz w:val="20"/>
      </w:rPr>
      <w:t>1.5</w:t>
    </w:r>
    <w:r>
      <w:rPr>
        <w:sz w:val="20"/>
      </w:rPr>
      <w:t xml:space="preserve"> – </w:t>
    </w:r>
    <w:r w:rsidR="003D43F8">
      <w:rPr>
        <w:sz w:val="20"/>
      </w:rPr>
      <w:t>2024-0</w:t>
    </w:r>
    <w:r w:rsidR="00595066">
      <w:rPr>
        <w:sz w:val="20"/>
      </w:rPr>
      <w:t>9-</w:t>
    </w:r>
    <w:r w:rsidR="005A5945">
      <w:rPr>
        <w:sz w:val="20"/>
      </w:rPr>
      <w:t>19</w:t>
    </w:r>
    <w:r>
      <w:rPr>
        <w:sz w:val="20"/>
      </w:rPr>
      <w:t xml:space="preserve"> </w:t>
    </w:r>
    <w:r w:rsidR="00267EC6">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D576A">
      <w:rPr>
        <w:rStyle w:val="PageNumber"/>
        <w:noProof/>
        <w:sz w:val="20"/>
      </w:rPr>
      <w:t>8</w:t>
    </w:r>
    <w:r w:rsidRPr="00597DB2">
      <w:rPr>
        <w:rStyle w:val="PageNumber"/>
        <w:sz w:val="20"/>
      </w:rPr>
      <w:fldChar w:fldCharType="end"/>
    </w:r>
    <w:r>
      <w:rPr>
        <w:sz w:val="20"/>
      </w:rPr>
      <w:tab/>
      <w:t xml:space="preserve">          </w:t>
    </w:r>
    <w:r w:rsidR="00267EC6">
      <w:rPr>
        <w:sz w:val="20"/>
      </w:rPr>
      <w:t xml:space="preserve">     </w:t>
    </w:r>
    <w:r>
      <w:rPr>
        <w:sz w:val="20"/>
      </w:rPr>
      <w:t xml:space="preserve">            </w:t>
    </w:r>
    <w:r w:rsidR="00267EC6">
      <w:rPr>
        <w:sz w:val="20"/>
      </w:rPr>
      <w:t xml:space="preserve">   </w:t>
    </w:r>
    <w:r>
      <w:rPr>
        <w:sz w:val="20"/>
      </w:rPr>
      <w:t xml:space="preserve"> Copyright © </w:t>
    </w:r>
    <w:r w:rsidR="00886A41">
      <w:rPr>
        <w:sz w:val="20"/>
      </w:rPr>
      <w:t>2024</w:t>
    </w:r>
    <w:r>
      <w:rPr>
        <w:sz w:val="20"/>
      </w:rPr>
      <w:t>: IHE International, Inc.</w:t>
    </w:r>
    <w:bookmarkEnd w:id="319"/>
  </w:p>
  <w:p w14:paraId="39D162DA" w14:textId="77777777" w:rsidR="007543EC" w:rsidRDefault="007543EC" w:rsidP="00421698">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8137B" w14:textId="78E4621A" w:rsidR="007543EC" w:rsidRDefault="007543EC" w:rsidP="00342EDB">
    <w:pPr>
      <w:pStyle w:val="Footer"/>
      <w:jc w:val="center"/>
    </w:pPr>
    <w:r>
      <w:rPr>
        <w:sz w:val="20"/>
      </w:rPr>
      <w:t xml:space="preserve">Copyright © </w:t>
    </w:r>
    <w:r w:rsidR="008B5C51">
      <w:rPr>
        <w:sz w:val="20"/>
      </w:rPr>
      <w:t>2024</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ED104" w14:textId="77777777" w:rsidR="00EF2933" w:rsidRDefault="00EF2933">
      <w:pPr>
        <w:spacing w:before="0"/>
      </w:pPr>
      <w:r>
        <w:separator/>
      </w:r>
    </w:p>
    <w:p w14:paraId="338553EE" w14:textId="77777777" w:rsidR="00EF2933" w:rsidRDefault="00EF2933"/>
    <w:p w14:paraId="1CF1A442" w14:textId="77777777" w:rsidR="00EF2933" w:rsidRDefault="00EF2933"/>
  </w:footnote>
  <w:footnote w:type="continuationSeparator" w:id="0">
    <w:p w14:paraId="4CA4039C" w14:textId="77777777" w:rsidR="00EF2933" w:rsidRDefault="00EF2933">
      <w:pPr>
        <w:spacing w:before="0"/>
      </w:pPr>
      <w:r>
        <w:continuationSeparator/>
      </w:r>
    </w:p>
    <w:p w14:paraId="4B2B491E" w14:textId="77777777" w:rsidR="00EF2933" w:rsidRDefault="00EF2933"/>
    <w:p w14:paraId="56A0EEBF" w14:textId="77777777" w:rsidR="00EF2933" w:rsidRDefault="00EF29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4A1BB" w14:textId="2B763FA2" w:rsidR="007543EC" w:rsidRDefault="007543EC" w:rsidP="00342EDB">
    <w:pPr>
      <w:pStyle w:val="Header"/>
    </w:pPr>
    <w:r>
      <w:t xml:space="preserve">IHE </w:t>
    </w:r>
    <w:r w:rsidR="0084336E">
      <w:t>Devices</w:t>
    </w:r>
    <w:r>
      <w:t xml:space="preserve"> Technical Framework Supplement – Medical Equipment Management Location Services (MEMLS) </w:t>
    </w:r>
    <w:r>
      <w:br/>
      <w:t>______________________________________________________________________________</w:t>
    </w:r>
  </w:p>
  <w:p w14:paraId="025D79C6" w14:textId="77777777" w:rsidR="007543EC" w:rsidRDefault="007543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0FADF82"/>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2"/>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3"/>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4"/>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5"/>
    <w:lvl w:ilvl="0">
      <w:start w:val="1"/>
      <w:numFmt w:val="bullet"/>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6"/>
    <w:lvl w:ilvl="0">
      <w:start w:val="1"/>
      <w:numFmt w:val="bullet"/>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7"/>
    <w:lvl w:ilvl="0">
      <w:start w:val="1"/>
      <w:numFmt w:val="bullet"/>
      <w:pStyle w:val="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8"/>
    <w:lvl w:ilvl="0">
      <w:start w:val="1"/>
      <w:numFmt w:val="bullet"/>
      <w:pStyle w:val="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9"/>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2" w15:restartNumberingAfterBreak="0">
    <w:nsid w:val="0000000D"/>
    <w:multiLevelType w:val="multilevel"/>
    <w:tmpl w:val="0000000D"/>
    <w:name w:val="WW8Num16"/>
    <w:lvl w:ilvl="0">
      <w:start w:val="1"/>
      <w:numFmt w:val="upperLetter"/>
      <w:pStyle w:val="AppendixHeading3"/>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000009B"/>
    <w:multiLevelType w:val="hybridMultilevel"/>
    <w:tmpl w:val="E3643706"/>
    <w:lvl w:ilvl="0" w:tplc="2954FFB6">
      <w:start w:val="1"/>
      <w:numFmt w:val="bullet"/>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num w:numId="1" w16cid:durableId="727531776">
    <w:abstractNumId w:val="0"/>
  </w:num>
  <w:num w:numId="2" w16cid:durableId="75245315">
    <w:abstractNumId w:val="1"/>
  </w:num>
  <w:num w:numId="3" w16cid:durableId="1540509028">
    <w:abstractNumId w:val="2"/>
  </w:num>
  <w:num w:numId="4" w16cid:durableId="72509682">
    <w:abstractNumId w:val="3"/>
  </w:num>
  <w:num w:numId="5" w16cid:durableId="1789161994">
    <w:abstractNumId w:val="4"/>
  </w:num>
  <w:num w:numId="6" w16cid:durableId="471409990">
    <w:abstractNumId w:val="5"/>
  </w:num>
  <w:num w:numId="7" w16cid:durableId="1820219752">
    <w:abstractNumId w:val="6"/>
  </w:num>
  <w:num w:numId="8" w16cid:durableId="1722552790">
    <w:abstractNumId w:val="7"/>
  </w:num>
  <w:num w:numId="9" w16cid:durableId="1917780688">
    <w:abstractNumId w:val="8"/>
  </w:num>
  <w:num w:numId="10" w16cid:durableId="993489761">
    <w:abstractNumId w:val="9"/>
  </w:num>
  <w:num w:numId="11" w16cid:durableId="2135249418">
    <w:abstractNumId w:val="10"/>
  </w:num>
  <w:num w:numId="12" w16cid:durableId="614216978">
    <w:abstractNumId w:val="11"/>
  </w:num>
  <w:num w:numId="13" w16cid:durableId="1923828647">
    <w:abstractNumId w:val="12"/>
  </w:num>
  <w:num w:numId="14" w16cid:durableId="897323723">
    <w:abstractNumId w:val="0"/>
  </w:num>
  <w:num w:numId="15" w16cid:durableId="163515298">
    <w:abstractNumId w:val="0"/>
  </w:num>
  <w:num w:numId="16" w16cid:durableId="1674183934">
    <w:abstractNumId w:val="0"/>
  </w:num>
  <w:num w:numId="17" w16cid:durableId="195628592">
    <w:abstractNumId w:val="0"/>
  </w:num>
  <w:num w:numId="18" w16cid:durableId="743256606">
    <w:abstractNumId w:val="0"/>
  </w:num>
  <w:num w:numId="19" w16cid:durableId="1582330216">
    <w:abstractNumId w:val="0"/>
  </w:num>
  <w:num w:numId="20" w16cid:durableId="1648432678">
    <w:abstractNumId w:val="13"/>
  </w:num>
  <w:num w:numId="21" w16cid:durableId="107698683">
    <w:abstractNumId w:val="0"/>
  </w:num>
  <w:num w:numId="22" w16cid:durableId="1196886707">
    <w:abstractNumId w:val="0"/>
  </w:num>
  <w:num w:numId="23" w16cid:durableId="1867517286">
    <w:abstractNumId w:val="0"/>
  </w:num>
  <w:num w:numId="24" w16cid:durableId="561405204">
    <w:abstractNumId w:val="0"/>
  </w:num>
  <w:num w:numId="25" w16cid:durableId="1988319866">
    <w:abstractNumId w:val="0"/>
  </w:num>
  <w:num w:numId="26" w16cid:durableId="1318222723">
    <w:abstractNumId w:val="0"/>
  </w:num>
  <w:num w:numId="27" w16cid:durableId="99378200">
    <w:abstractNumId w:val="0"/>
  </w:num>
  <w:num w:numId="28" w16cid:durableId="1854416244">
    <w:abstractNumId w:val="0"/>
  </w:num>
  <w:num w:numId="29" w16cid:durableId="337080183">
    <w:abstractNumId w:val="0"/>
  </w:num>
  <w:num w:numId="30" w16cid:durableId="2024552321">
    <w:abstractNumId w:val="0"/>
  </w:num>
  <w:num w:numId="31" w16cid:durableId="1179932099">
    <w:abstractNumId w:val="0"/>
  </w:num>
  <w:num w:numId="32" w16cid:durableId="10816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505"/>
    <w:rsid w:val="00005F88"/>
    <w:rsid w:val="000103D7"/>
    <w:rsid w:val="00013349"/>
    <w:rsid w:val="0002100F"/>
    <w:rsid w:val="000221B7"/>
    <w:rsid w:val="0002535B"/>
    <w:rsid w:val="0003518D"/>
    <w:rsid w:val="00037822"/>
    <w:rsid w:val="000400FF"/>
    <w:rsid w:val="00042E86"/>
    <w:rsid w:val="000503E7"/>
    <w:rsid w:val="00062C3F"/>
    <w:rsid w:val="0006470D"/>
    <w:rsid w:val="000649EC"/>
    <w:rsid w:val="000746AF"/>
    <w:rsid w:val="0007555B"/>
    <w:rsid w:val="00076217"/>
    <w:rsid w:val="00076A67"/>
    <w:rsid w:val="00080B57"/>
    <w:rsid w:val="00092913"/>
    <w:rsid w:val="00093535"/>
    <w:rsid w:val="000A56B5"/>
    <w:rsid w:val="000A6255"/>
    <w:rsid w:val="000B787F"/>
    <w:rsid w:val="000C3FAD"/>
    <w:rsid w:val="000C432D"/>
    <w:rsid w:val="000D0DDA"/>
    <w:rsid w:val="000D17A0"/>
    <w:rsid w:val="000D41AC"/>
    <w:rsid w:val="000E470F"/>
    <w:rsid w:val="000E6DBB"/>
    <w:rsid w:val="000F29D5"/>
    <w:rsid w:val="000F7392"/>
    <w:rsid w:val="00103A5B"/>
    <w:rsid w:val="00103E51"/>
    <w:rsid w:val="00106D84"/>
    <w:rsid w:val="0011796A"/>
    <w:rsid w:val="00120E2F"/>
    <w:rsid w:val="001269AE"/>
    <w:rsid w:val="001311F3"/>
    <w:rsid w:val="00131925"/>
    <w:rsid w:val="00131E9D"/>
    <w:rsid w:val="00132FEC"/>
    <w:rsid w:val="00147D84"/>
    <w:rsid w:val="00157B57"/>
    <w:rsid w:val="001656B4"/>
    <w:rsid w:val="0016691D"/>
    <w:rsid w:val="00166C1A"/>
    <w:rsid w:val="00170DCE"/>
    <w:rsid w:val="00172F86"/>
    <w:rsid w:val="00186C5A"/>
    <w:rsid w:val="00190366"/>
    <w:rsid w:val="00195786"/>
    <w:rsid w:val="001A1004"/>
    <w:rsid w:val="001A398D"/>
    <w:rsid w:val="001B5B85"/>
    <w:rsid w:val="001C401B"/>
    <w:rsid w:val="001D22D9"/>
    <w:rsid w:val="001E4DE0"/>
    <w:rsid w:val="001F6848"/>
    <w:rsid w:val="00202467"/>
    <w:rsid w:val="00203835"/>
    <w:rsid w:val="0021288F"/>
    <w:rsid w:val="00213DB5"/>
    <w:rsid w:val="002149A2"/>
    <w:rsid w:val="00215CEA"/>
    <w:rsid w:val="0021746A"/>
    <w:rsid w:val="00221206"/>
    <w:rsid w:val="0022158B"/>
    <w:rsid w:val="00226AEE"/>
    <w:rsid w:val="0024013C"/>
    <w:rsid w:val="0024363D"/>
    <w:rsid w:val="00252699"/>
    <w:rsid w:val="00252DFA"/>
    <w:rsid w:val="0025717F"/>
    <w:rsid w:val="0026457B"/>
    <w:rsid w:val="00267EC6"/>
    <w:rsid w:val="00276543"/>
    <w:rsid w:val="00277F5C"/>
    <w:rsid w:val="002813B4"/>
    <w:rsid w:val="00283AB4"/>
    <w:rsid w:val="002857B5"/>
    <w:rsid w:val="00287D69"/>
    <w:rsid w:val="002A0D5A"/>
    <w:rsid w:val="002C0534"/>
    <w:rsid w:val="002C1842"/>
    <w:rsid w:val="002C4DE2"/>
    <w:rsid w:val="002C5CA9"/>
    <w:rsid w:val="002D3898"/>
    <w:rsid w:val="002E0F7C"/>
    <w:rsid w:val="002E2211"/>
    <w:rsid w:val="002E6572"/>
    <w:rsid w:val="002F0723"/>
    <w:rsid w:val="002F2CE2"/>
    <w:rsid w:val="0030274B"/>
    <w:rsid w:val="003038C1"/>
    <w:rsid w:val="003077F5"/>
    <w:rsid w:val="00322D60"/>
    <w:rsid w:val="003239A2"/>
    <w:rsid w:val="00340DF4"/>
    <w:rsid w:val="00341649"/>
    <w:rsid w:val="00342EDB"/>
    <w:rsid w:val="003458C2"/>
    <w:rsid w:val="00345ED7"/>
    <w:rsid w:val="00346ADC"/>
    <w:rsid w:val="003524B6"/>
    <w:rsid w:val="003533A3"/>
    <w:rsid w:val="003538C4"/>
    <w:rsid w:val="003565C1"/>
    <w:rsid w:val="00361F97"/>
    <w:rsid w:val="00365EC7"/>
    <w:rsid w:val="003774EF"/>
    <w:rsid w:val="00381858"/>
    <w:rsid w:val="003821D4"/>
    <w:rsid w:val="003826A8"/>
    <w:rsid w:val="00383B9C"/>
    <w:rsid w:val="0038467F"/>
    <w:rsid w:val="00385DD8"/>
    <w:rsid w:val="0038671D"/>
    <w:rsid w:val="00386E98"/>
    <w:rsid w:val="0039145B"/>
    <w:rsid w:val="00393E4A"/>
    <w:rsid w:val="00396EED"/>
    <w:rsid w:val="003A5482"/>
    <w:rsid w:val="003A6917"/>
    <w:rsid w:val="003B0ADB"/>
    <w:rsid w:val="003B1839"/>
    <w:rsid w:val="003D1E96"/>
    <w:rsid w:val="003D43F8"/>
    <w:rsid w:val="003E1104"/>
    <w:rsid w:val="003E1966"/>
    <w:rsid w:val="004022D5"/>
    <w:rsid w:val="0041250F"/>
    <w:rsid w:val="0041765D"/>
    <w:rsid w:val="00421698"/>
    <w:rsid w:val="00430432"/>
    <w:rsid w:val="00440910"/>
    <w:rsid w:val="00440B44"/>
    <w:rsid w:val="00441891"/>
    <w:rsid w:val="00447417"/>
    <w:rsid w:val="00453D13"/>
    <w:rsid w:val="00453FB9"/>
    <w:rsid w:val="00461821"/>
    <w:rsid w:val="00463C62"/>
    <w:rsid w:val="0046652D"/>
    <w:rsid w:val="00466974"/>
    <w:rsid w:val="004703DF"/>
    <w:rsid w:val="00474B62"/>
    <w:rsid w:val="00475556"/>
    <w:rsid w:val="00481A1E"/>
    <w:rsid w:val="0048733B"/>
    <w:rsid w:val="004A237C"/>
    <w:rsid w:val="004A3154"/>
    <w:rsid w:val="004A32E3"/>
    <w:rsid w:val="004A6508"/>
    <w:rsid w:val="004C4985"/>
    <w:rsid w:val="004C7831"/>
    <w:rsid w:val="004C7962"/>
    <w:rsid w:val="004D033A"/>
    <w:rsid w:val="004E71C2"/>
    <w:rsid w:val="004F03E9"/>
    <w:rsid w:val="004F3572"/>
    <w:rsid w:val="00511103"/>
    <w:rsid w:val="00512ED2"/>
    <w:rsid w:val="005132F4"/>
    <w:rsid w:val="00523A46"/>
    <w:rsid w:val="00526819"/>
    <w:rsid w:val="0053043E"/>
    <w:rsid w:val="00537422"/>
    <w:rsid w:val="005443B0"/>
    <w:rsid w:val="00546B83"/>
    <w:rsid w:val="005638B4"/>
    <w:rsid w:val="00563EE6"/>
    <w:rsid w:val="00572BEC"/>
    <w:rsid w:val="0057692B"/>
    <w:rsid w:val="00585E42"/>
    <w:rsid w:val="00587A73"/>
    <w:rsid w:val="0059232A"/>
    <w:rsid w:val="005923FC"/>
    <w:rsid w:val="00595066"/>
    <w:rsid w:val="0059645F"/>
    <w:rsid w:val="005A5945"/>
    <w:rsid w:val="005B3B3B"/>
    <w:rsid w:val="005B6CB8"/>
    <w:rsid w:val="005D270B"/>
    <w:rsid w:val="005D45D0"/>
    <w:rsid w:val="005D576A"/>
    <w:rsid w:val="005D737A"/>
    <w:rsid w:val="005D7651"/>
    <w:rsid w:val="005E7D16"/>
    <w:rsid w:val="005F0204"/>
    <w:rsid w:val="005F5407"/>
    <w:rsid w:val="00600769"/>
    <w:rsid w:val="00612C52"/>
    <w:rsid w:val="00616E13"/>
    <w:rsid w:val="00620E4A"/>
    <w:rsid w:val="006211C4"/>
    <w:rsid w:val="006234E5"/>
    <w:rsid w:val="0062542A"/>
    <w:rsid w:val="00630225"/>
    <w:rsid w:val="0063375A"/>
    <w:rsid w:val="00636123"/>
    <w:rsid w:val="006414BA"/>
    <w:rsid w:val="006461B9"/>
    <w:rsid w:val="00647EAA"/>
    <w:rsid w:val="006611B9"/>
    <w:rsid w:val="00664597"/>
    <w:rsid w:val="006746F5"/>
    <w:rsid w:val="00681497"/>
    <w:rsid w:val="00681AD8"/>
    <w:rsid w:val="00687F63"/>
    <w:rsid w:val="006A10CE"/>
    <w:rsid w:val="006A5280"/>
    <w:rsid w:val="006A6F3C"/>
    <w:rsid w:val="006B62C6"/>
    <w:rsid w:val="006C6D54"/>
    <w:rsid w:val="006C7372"/>
    <w:rsid w:val="006D0E29"/>
    <w:rsid w:val="006D57D3"/>
    <w:rsid w:val="006E24AB"/>
    <w:rsid w:val="006E38E2"/>
    <w:rsid w:val="006E799E"/>
    <w:rsid w:val="006F1583"/>
    <w:rsid w:val="0070283B"/>
    <w:rsid w:val="00703060"/>
    <w:rsid w:val="007064FB"/>
    <w:rsid w:val="0070758C"/>
    <w:rsid w:val="00713F66"/>
    <w:rsid w:val="00720E77"/>
    <w:rsid w:val="00721A95"/>
    <w:rsid w:val="00725505"/>
    <w:rsid w:val="007369A2"/>
    <w:rsid w:val="00751468"/>
    <w:rsid w:val="0075167B"/>
    <w:rsid w:val="007543EC"/>
    <w:rsid w:val="0075440E"/>
    <w:rsid w:val="00755B4D"/>
    <w:rsid w:val="00764517"/>
    <w:rsid w:val="00774AFB"/>
    <w:rsid w:val="00783907"/>
    <w:rsid w:val="00790C5C"/>
    <w:rsid w:val="00791EDB"/>
    <w:rsid w:val="007B0E07"/>
    <w:rsid w:val="007B707D"/>
    <w:rsid w:val="007C2EC4"/>
    <w:rsid w:val="007E07CF"/>
    <w:rsid w:val="007E0BBD"/>
    <w:rsid w:val="007F0AFB"/>
    <w:rsid w:val="007F3902"/>
    <w:rsid w:val="007F3CD2"/>
    <w:rsid w:val="007F4CB1"/>
    <w:rsid w:val="00803ED8"/>
    <w:rsid w:val="00822037"/>
    <w:rsid w:val="0082265D"/>
    <w:rsid w:val="00825380"/>
    <w:rsid w:val="00830800"/>
    <w:rsid w:val="008350F5"/>
    <w:rsid w:val="00840245"/>
    <w:rsid w:val="0084336E"/>
    <w:rsid w:val="00845027"/>
    <w:rsid w:val="008530CA"/>
    <w:rsid w:val="008543D1"/>
    <w:rsid w:val="008549D9"/>
    <w:rsid w:val="00862EC4"/>
    <w:rsid w:val="00876902"/>
    <w:rsid w:val="00877098"/>
    <w:rsid w:val="00885BCE"/>
    <w:rsid w:val="00886A41"/>
    <w:rsid w:val="00887138"/>
    <w:rsid w:val="008927A3"/>
    <w:rsid w:val="00897E94"/>
    <w:rsid w:val="008A19C1"/>
    <w:rsid w:val="008A32D1"/>
    <w:rsid w:val="008A3BC7"/>
    <w:rsid w:val="008A412F"/>
    <w:rsid w:val="008B0946"/>
    <w:rsid w:val="008B5C51"/>
    <w:rsid w:val="008B6911"/>
    <w:rsid w:val="008C5E36"/>
    <w:rsid w:val="008D27AF"/>
    <w:rsid w:val="008D434D"/>
    <w:rsid w:val="008D44D9"/>
    <w:rsid w:val="008D5A14"/>
    <w:rsid w:val="008D6599"/>
    <w:rsid w:val="008D6914"/>
    <w:rsid w:val="008E7CCD"/>
    <w:rsid w:val="008F34B9"/>
    <w:rsid w:val="009009F6"/>
    <w:rsid w:val="0091017E"/>
    <w:rsid w:val="009128B7"/>
    <w:rsid w:val="009145DF"/>
    <w:rsid w:val="00923E39"/>
    <w:rsid w:val="00926201"/>
    <w:rsid w:val="009274D3"/>
    <w:rsid w:val="009334AD"/>
    <w:rsid w:val="0093604C"/>
    <w:rsid w:val="00946375"/>
    <w:rsid w:val="00947AAB"/>
    <w:rsid w:val="00954DE6"/>
    <w:rsid w:val="0095766F"/>
    <w:rsid w:val="009808DF"/>
    <w:rsid w:val="00982246"/>
    <w:rsid w:val="0098661A"/>
    <w:rsid w:val="00991974"/>
    <w:rsid w:val="00991A07"/>
    <w:rsid w:val="009933DA"/>
    <w:rsid w:val="009A07DA"/>
    <w:rsid w:val="009A651C"/>
    <w:rsid w:val="009A7979"/>
    <w:rsid w:val="009C012E"/>
    <w:rsid w:val="009C0F37"/>
    <w:rsid w:val="009C30E6"/>
    <w:rsid w:val="009C4FF3"/>
    <w:rsid w:val="009C6BC8"/>
    <w:rsid w:val="009D1111"/>
    <w:rsid w:val="009D42DB"/>
    <w:rsid w:val="009D4905"/>
    <w:rsid w:val="009D5782"/>
    <w:rsid w:val="009D731B"/>
    <w:rsid w:val="009E1EB8"/>
    <w:rsid w:val="009E2A8E"/>
    <w:rsid w:val="009E695E"/>
    <w:rsid w:val="009E6E1D"/>
    <w:rsid w:val="009F2ACB"/>
    <w:rsid w:val="00A01CA1"/>
    <w:rsid w:val="00A0667D"/>
    <w:rsid w:val="00A13A7D"/>
    <w:rsid w:val="00A14743"/>
    <w:rsid w:val="00A155A6"/>
    <w:rsid w:val="00A229F4"/>
    <w:rsid w:val="00A317EB"/>
    <w:rsid w:val="00A31C54"/>
    <w:rsid w:val="00A40F76"/>
    <w:rsid w:val="00A4664B"/>
    <w:rsid w:val="00A51937"/>
    <w:rsid w:val="00A83A33"/>
    <w:rsid w:val="00A8713C"/>
    <w:rsid w:val="00A87D82"/>
    <w:rsid w:val="00A92C3B"/>
    <w:rsid w:val="00A96CD5"/>
    <w:rsid w:val="00AA062F"/>
    <w:rsid w:val="00AA1086"/>
    <w:rsid w:val="00AA1785"/>
    <w:rsid w:val="00AA667F"/>
    <w:rsid w:val="00AB0D19"/>
    <w:rsid w:val="00AD04FD"/>
    <w:rsid w:val="00AD326E"/>
    <w:rsid w:val="00AD567D"/>
    <w:rsid w:val="00AD659A"/>
    <w:rsid w:val="00AE0394"/>
    <w:rsid w:val="00AE11FC"/>
    <w:rsid w:val="00AE7F5E"/>
    <w:rsid w:val="00AF1E53"/>
    <w:rsid w:val="00AF697A"/>
    <w:rsid w:val="00B10E20"/>
    <w:rsid w:val="00B128C3"/>
    <w:rsid w:val="00B233A5"/>
    <w:rsid w:val="00B24F83"/>
    <w:rsid w:val="00B26A08"/>
    <w:rsid w:val="00B45B7D"/>
    <w:rsid w:val="00B478C8"/>
    <w:rsid w:val="00B50A6D"/>
    <w:rsid w:val="00B556F3"/>
    <w:rsid w:val="00B57FEA"/>
    <w:rsid w:val="00B72C32"/>
    <w:rsid w:val="00B73790"/>
    <w:rsid w:val="00B7675E"/>
    <w:rsid w:val="00B7679E"/>
    <w:rsid w:val="00B866C3"/>
    <w:rsid w:val="00B96BDF"/>
    <w:rsid w:val="00BA749A"/>
    <w:rsid w:val="00BB328D"/>
    <w:rsid w:val="00BC50D8"/>
    <w:rsid w:val="00BD64AC"/>
    <w:rsid w:val="00BE69AE"/>
    <w:rsid w:val="00BF0C1D"/>
    <w:rsid w:val="00BF56BD"/>
    <w:rsid w:val="00C004D2"/>
    <w:rsid w:val="00C02D68"/>
    <w:rsid w:val="00C06D23"/>
    <w:rsid w:val="00C104D9"/>
    <w:rsid w:val="00C16CC4"/>
    <w:rsid w:val="00C24CEC"/>
    <w:rsid w:val="00C2645F"/>
    <w:rsid w:val="00C31978"/>
    <w:rsid w:val="00C434BD"/>
    <w:rsid w:val="00C44D80"/>
    <w:rsid w:val="00C52A1C"/>
    <w:rsid w:val="00C52A99"/>
    <w:rsid w:val="00C56418"/>
    <w:rsid w:val="00C70548"/>
    <w:rsid w:val="00C83698"/>
    <w:rsid w:val="00C83D4A"/>
    <w:rsid w:val="00C85522"/>
    <w:rsid w:val="00C85819"/>
    <w:rsid w:val="00C86B35"/>
    <w:rsid w:val="00C96E3A"/>
    <w:rsid w:val="00C97623"/>
    <w:rsid w:val="00C97DB4"/>
    <w:rsid w:val="00CA52C9"/>
    <w:rsid w:val="00CA6F2C"/>
    <w:rsid w:val="00CB0D46"/>
    <w:rsid w:val="00CB163E"/>
    <w:rsid w:val="00CB5E4F"/>
    <w:rsid w:val="00CB6BFF"/>
    <w:rsid w:val="00CC61BA"/>
    <w:rsid w:val="00CD5166"/>
    <w:rsid w:val="00CE51AD"/>
    <w:rsid w:val="00CF0BD3"/>
    <w:rsid w:val="00CF1DED"/>
    <w:rsid w:val="00CF5093"/>
    <w:rsid w:val="00CF7328"/>
    <w:rsid w:val="00D03F14"/>
    <w:rsid w:val="00D06592"/>
    <w:rsid w:val="00D1146B"/>
    <w:rsid w:val="00D24972"/>
    <w:rsid w:val="00D26BE9"/>
    <w:rsid w:val="00D31B77"/>
    <w:rsid w:val="00D32439"/>
    <w:rsid w:val="00D51C68"/>
    <w:rsid w:val="00D51EDD"/>
    <w:rsid w:val="00D53604"/>
    <w:rsid w:val="00D555FD"/>
    <w:rsid w:val="00D62925"/>
    <w:rsid w:val="00D76938"/>
    <w:rsid w:val="00D76AC7"/>
    <w:rsid w:val="00D815DA"/>
    <w:rsid w:val="00D81A99"/>
    <w:rsid w:val="00D8254E"/>
    <w:rsid w:val="00D854BD"/>
    <w:rsid w:val="00D861C7"/>
    <w:rsid w:val="00D90B05"/>
    <w:rsid w:val="00D90F47"/>
    <w:rsid w:val="00D9716C"/>
    <w:rsid w:val="00D971FA"/>
    <w:rsid w:val="00DA2A3A"/>
    <w:rsid w:val="00DA744D"/>
    <w:rsid w:val="00DC3B61"/>
    <w:rsid w:val="00DC5789"/>
    <w:rsid w:val="00DD57B1"/>
    <w:rsid w:val="00DE3C7A"/>
    <w:rsid w:val="00DF1309"/>
    <w:rsid w:val="00E01A6B"/>
    <w:rsid w:val="00E150DE"/>
    <w:rsid w:val="00E15867"/>
    <w:rsid w:val="00E1743F"/>
    <w:rsid w:val="00E175A0"/>
    <w:rsid w:val="00E17DA1"/>
    <w:rsid w:val="00E20A22"/>
    <w:rsid w:val="00E31260"/>
    <w:rsid w:val="00E3302A"/>
    <w:rsid w:val="00E40C11"/>
    <w:rsid w:val="00E40F0B"/>
    <w:rsid w:val="00E422DB"/>
    <w:rsid w:val="00E43500"/>
    <w:rsid w:val="00E43620"/>
    <w:rsid w:val="00E45B33"/>
    <w:rsid w:val="00E46BFC"/>
    <w:rsid w:val="00E51D7C"/>
    <w:rsid w:val="00E53B6E"/>
    <w:rsid w:val="00E56993"/>
    <w:rsid w:val="00E65C3A"/>
    <w:rsid w:val="00E740DB"/>
    <w:rsid w:val="00E86E03"/>
    <w:rsid w:val="00E917A1"/>
    <w:rsid w:val="00E91A45"/>
    <w:rsid w:val="00E92AAF"/>
    <w:rsid w:val="00E94393"/>
    <w:rsid w:val="00E94889"/>
    <w:rsid w:val="00EA35B9"/>
    <w:rsid w:val="00EA6B80"/>
    <w:rsid w:val="00EB0571"/>
    <w:rsid w:val="00EB3D0B"/>
    <w:rsid w:val="00EC3241"/>
    <w:rsid w:val="00EC417E"/>
    <w:rsid w:val="00EC4A48"/>
    <w:rsid w:val="00EC724E"/>
    <w:rsid w:val="00ED50E9"/>
    <w:rsid w:val="00ED589D"/>
    <w:rsid w:val="00ED665E"/>
    <w:rsid w:val="00EE7791"/>
    <w:rsid w:val="00EF2933"/>
    <w:rsid w:val="00F008F9"/>
    <w:rsid w:val="00F021C7"/>
    <w:rsid w:val="00F1396B"/>
    <w:rsid w:val="00F2702B"/>
    <w:rsid w:val="00F300F0"/>
    <w:rsid w:val="00F3257A"/>
    <w:rsid w:val="00F352DC"/>
    <w:rsid w:val="00F353E6"/>
    <w:rsid w:val="00F36EDC"/>
    <w:rsid w:val="00F37980"/>
    <w:rsid w:val="00F42B3A"/>
    <w:rsid w:val="00F456EC"/>
    <w:rsid w:val="00F57FE2"/>
    <w:rsid w:val="00F72B36"/>
    <w:rsid w:val="00F827B0"/>
    <w:rsid w:val="00F842BC"/>
    <w:rsid w:val="00F86CE7"/>
    <w:rsid w:val="00F957AC"/>
    <w:rsid w:val="00FB14A6"/>
    <w:rsid w:val="00FB6196"/>
    <w:rsid w:val="00FC2983"/>
    <w:rsid w:val="00FC55F0"/>
    <w:rsid w:val="00FC725C"/>
    <w:rsid w:val="00FD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B7A9C9"/>
  <w15:docId w15:val="{B7502B0C-36B0-4D58-B0FB-B9FD1C47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DB"/>
    <w:pPr>
      <w:suppressAutoHyphens/>
      <w:spacing w:before="120"/>
    </w:pPr>
    <w:rPr>
      <w:sz w:val="24"/>
      <w:lang w:eastAsia="zh-CN"/>
    </w:rPr>
  </w:style>
  <w:style w:type="paragraph" w:styleId="Heading1">
    <w:name w:val="heading 1"/>
    <w:next w:val="BodyText"/>
    <w:uiPriority w:val="99"/>
    <w:qFormat/>
    <w:pPr>
      <w:keepNext/>
      <w:pageBreakBefore/>
      <w:numPr>
        <w:numId w:val="1"/>
      </w:numPr>
      <w:suppressAutoHyphens/>
      <w:spacing w:before="240" w:after="60"/>
      <w:outlineLvl w:val="0"/>
    </w:pPr>
    <w:rPr>
      <w:rFonts w:ascii="Arial" w:hAnsi="Arial" w:cs="Arial"/>
      <w:b/>
      <w:kern w:val="1"/>
      <w:sz w:val="28"/>
    </w:rPr>
  </w:style>
  <w:style w:type="paragraph" w:styleId="Heading2">
    <w:name w:val="heading 2"/>
    <w:basedOn w:val="Heading1"/>
    <w:next w:val="BodyText"/>
    <w:uiPriority w:val="99"/>
    <w:qFormat/>
    <w:pPr>
      <w:pageBreakBefore w:val="0"/>
      <w:numPr>
        <w:ilvl w:val="1"/>
      </w:numPr>
      <w:outlineLvl w:val="1"/>
    </w:pPr>
  </w:style>
  <w:style w:type="paragraph" w:styleId="Heading3">
    <w:name w:val="heading 3"/>
    <w:basedOn w:val="Heading2"/>
    <w:next w:val="BodyText"/>
    <w:uiPriority w:val="99"/>
    <w:qFormat/>
    <w:rsid w:val="003E1104"/>
    <w:pPr>
      <w:numPr>
        <w:ilvl w:val="2"/>
      </w:numPr>
      <w:outlineLvl w:val="2"/>
    </w:pPr>
    <w:rPr>
      <w:sz w:val="24"/>
    </w:rPr>
  </w:style>
  <w:style w:type="paragraph" w:styleId="Heading4">
    <w:name w:val="heading 4"/>
    <w:basedOn w:val="Heading3"/>
    <w:next w:val="BodyText"/>
    <w:uiPriority w:val="99"/>
    <w:qFormat/>
    <w:pPr>
      <w:numPr>
        <w:ilvl w:val="3"/>
      </w:numPr>
      <w:outlineLvl w:val="3"/>
    </w:pPr>
  </w:style>
  <w:style w:type="paragraph" w:styleId="Heading5">
    <w:name w:val="heading 5"/>
    <w:basedOn w:val="Heading4"/>
    <w:next w:val="BodyText"/>
    <w:uiPriority w:val="99"/>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qFormat/>
    <w:pPr>
      <w:suppressAutoHyphens/>
      <w:spacing w:before="120"/>
    </w:pPr>
    <w:rPr>
      <w:sz w:val="24"/>
      <w:lang w:eastAsia="zh-CN"/>
    </w:rPr>
  </w:style>
  <w:style w:type="table" w:styleId="TableGrid">
    <w:name w:val="Table Grid"/>
    <w:basedOn w:val="TableNormal"/>
    <w:uiPriority w:val="59"/>
    <w:rsid w:val="00356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38671D"/>
    <w:pPr>
      <w:ind w:left="720" w:hanging="360"/>
      <w:contextualSpacing/>
    </w:pPr>
  </w:style>
  <w:style w:type="character" w:customStyle="1" w:styleId="BodyTextChar">
    <w:name w:val="Body Text Char"/>
    <w:rPr>
      <w:sz w:val="24"/>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ListBulletChar">
    <w:name w:val="List Bullet Char"/>
    <w:rPr>
      <w:sz w:val="24"/>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style>
  <w:style w:type="character" w:customStyle="1" w:styleId="BalloonTextChar">
    <w:name w:val="Balloon Text Char"/>
    <w:rPr>
      <w:rFonts w:ascii="Tahoma" w:hAnsi="Tahoma" w:cs="Tahoma"/>
      <w:sz w:val="16"/>
      <w:szCs w:val="16"/>
    </w:rPr>
  </w:style>
  <w:style w:type="character" w:customStyle="1" w:styleId="TitleChar">
    <w:name w:val="Title Char"/>
    <w:rPr>
      <w:rFonts w:ascii="Cambria" w:hAnsi="Cambria" w:cs="Cambria"/>
      <w:color w:val="17365D"/>
      <w:spacing w:val="5"/>
      <w:kern w:val="1"/>
      <w:sz w:val="52"/>
      <w:szCs w:val="52"/>
    </w:rPr>
  </w:style>
  <w:style w:type="character" w:customStyle="1" w:styleId="ListBullet3Char">
    <w:name w:val="List Bullet 3 Char"/>
    <w:rPr>
      <w:sz w:val="24"/>
    </w:rPr>
  </w:style>
  <w:style w:type="character" w:customStyle="1" w:styleId="ListBullet2Char">
    <w:name w:val="List Bullet 2 Char"/>
    <w:rPr>
      <w:sz w:val="24"/>
    </w:rPr>
  </w:style>
  <w:style w:type="character" w:customStyle="1" w:styleId="ListBullet1Char">
    <w:name w:val="List Bullet 1 Char"/>
    <w:rPr>
      <w:sz w:val="24"/>
    </w:rPr>
  </w:style>
  <w:style w:type="character" w:customStyle="1" w:styleId="ListChar">
    <w:name w:val="List Char"/>
    <w:rPr>
      <w:sz w:val="24"/>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ListContinueChar">
    <w:name w:val="List Continue Char"/>
    <w:rPr>
      <w:sz w:val="24"/>
    </w:rPr>
  </w:style>
  <w:style w:type="character" w:customStyle="1" w:styleId="ListContinue1Char">
    <w:name w:val="List Continue 1 Char"/>
    <w:rPr>
      <w:sz w:val="24"/>
    </w:rPr>
  </w:style>
  <w:style w:type="character" w:customStyle="1" w:styleId="ListNumber2Char">
    <w:name w:val="List Number 2 Char"/>
    <w:rPr>
      <w:sz w:val="24"/>
    </w:rPr>
  </w:style>
  <w:style w:type="character" w:customStyle="1" w:styleId="ListNumber1Char">
    <w:name w:val="List Number 1 Char"/>
    <w:rPr>
      <w:sz w:val="24"/>
    </w:rPr>
  </w:style>
  <w:style w:type="character" w:customStyle="1" w:styleId="BodyTextFirstIndentChar">
    <w:name w:val="Body Text First Indent Char"/>
    <w:basedOn w:val="BodyTextChar"/>
    <w:rPr>
      <w:sz w:val="24"/>
    </w:rPr>
  </w:style>
  <w:style w:type="character" w:customStyle="1" w:styleId="E-mailSignatureChar">
    <w:name w:val="E-mail Signature Char"/>
    <w:rPr>
      <w:sz w:val="24"/>
    </w:rPr>
  </w:style>
  <w:style w:type="character" w:customStyle="1" w:styleId="EndnoteTextChar">
    <w:name w:val="Endnote Text Char"/>
    <w:basedOn w:val="DefaultParagraphFont"/>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paragraph" w:customStyle="1" w:styleId="Heading">
    <w:name w:val="Heading"/>
    <w:basedOn w:val="Normal"/>
    <w:next w:val="Normal"/>
    <w:pPr>
      <w:pBdr>
        <w:bottom w:val="single" w:sz="8" w:space="4" w:color="000000"/>
      </w:pBdr>
      <w:spacing w:before="0" w:after="300"/>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Lohit Hindi"/>
    </w:rPr>
  </w:style>
  <w:style w:type="paragraph" w:styleId="ListBullet">
    <w:name w:val="List Bullet"/>
    <w:basedOn w:val="List"/>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ListBullet2">
    <w:name w:val="List Bullet 2"/>
    <w:basedOn w:val="Normal"/>
    <w:pPr>
      <w:numPr>
        <w:numId w:val="9"/>
      </w:numPr>
    </w:pPr>
  </w:style>
  <w:style w:type="paragraph" w:styleId="TOC1">
    <w:name w:val="toc 1"/>
    <w:next w:val="Normal"/>
    <w:uiPriority w:val="39"/>
    <w:rsid w:val="003826A8"/>
    <w:pPr>
      <w:tabs>
        <w:tab w:val="right" w:leader="dot" w:pos="9346"/>
      </w:tabs>
      <w:ind w:left="288" w:hanging="288"/>
    </w:pPr>
    <w:rPr>
      <w:sz w:val="24"/>
      <w:szCs w:val="24"/>
    </w:rPr>
  </w:style>
  <w:style w:type="paragraph" w:styleId="TOC2">
    <w:name w:val="toc 2"/>
    <w:basedOn w:val="TOC1"/>
    <w:next w:val="Normal"/>
    <w:uiPriority w:val="39"/>
    <w:rsid w:val="003826A8"/>
    <w:pPr>
      <w:tabs>
        <w:tab w:val="clear" w:pos="9346"/>
        <w:tab w:val="right" w:leader="dot" w:pos="9350"/>
      </w:tabs>
      <w:ind w:left="720" w:hanging="432"/>
    </w:pPr>
  </w:style>
  <w:style w:type="paragraph" w:styleId="TOC3">
    <w:name w:val="toc 3"/>
    <w:basedOn w:val="TOC2"/>
    <w:next w:val="Normal"/>
    <w:uiPriority w:val="39"/>
    <w:rsid w:val="003826A8"/>
    <w:pPr>
      <w:ind w:left="1152" w:hanging="576"/>
    </w:pPr>
  </w:style>
  <w:style w:type="paragraph" w:styleId="TOC4">
    <w:name w:val="toc 4"/>
    <w:basedOn w:val="TOC3"/>
    <w:next w:val="Normal"/>
    <w:uiPriority w:val="39"/>
    <w:rsid w:val="003826A8"/>
    <w:pPr>
      <w:ind w:left="1584" w:hanging="720"/>
    </w:pPr>
  </w:style>
  <w:style w:type="paragraph" w:styleId="TOC5">
    <w:name w:val="toc 5"/>
    <w:basedOn w:val="TOC4"/>
    <w:next w:val="Normal"/>
    <w:uiPriority w:val="39"/>
    <w:rsid w:val="003826A8"/>
    <w:pPr>
      <w:ind w:left="2160" w:hanging="1008"/>
    </w:pPr>
  </w:style>
  <w:style w:type="paragraph" w:styleId="TOC6">
    <w:name w:val="toc 6"/>
    <w:basedOn w:val="TOC5"/>
    <w:next w:val="Normal"/>
    <w:uiPriority w:val="39"/>
    <w:rsid w:val="003826A8"/>
    <w:pPr>
      <w:ind w:left="2592" w:hanging="1152"/>
    </w:pPr>
  </w:style>
  <w:style w:type="paragraph" w:styleId="TOC7">
    <w:name w:val="toc 7"/>
    <w:basedOn w:val="TOC6"/>
    <w:next w:val="Normal"/>
    <w:uiPriority w:val="39"/>
    <w:rsid w:val="003826A8"/>
    <w:pPr>
      <w:ind w:left="3024" w:hanging="1296"/>
    </w:pPr>
  </w:style>
  <w:style w:type="paragraph" w:styleId="TOC8">
    <w:name w:val="toc 8"/>
    <w:basedOn w:val="TOC7"/>
    <w:next w:val="Normal"/>
    <w:uiPriority w:val="39"/>
    <w:rsid w:val="003826A8"/>
    <w:pPr>
      <w:ind w:left="3456" w:hanging="1440"/>
    </w:pPr>
  </w:style>
  <w:style w:type="paragraph" w:styleId="TOC9">
    <w:name w:val="toc 9"/>
    <w:basedOn w:val="TOC8"/>
    <w:next w:val="Normal"/>
    <w:uiPriority w:val="39"/>
    <w:rsid w:val="003826A8"/>
    <w:pPr>
      <w:ind w:left="4032" w:hanging="1728"/>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qFormat/>
    <w:rsid w:val="00BD64AC"/>
    <w:pPr>
      <w:keepNext/>
      <w:jc w:val="center"/>
    </w:pPr>
    <w:rPr>
      <w:rFonts w:ascii="Arial" w:hAnsi="Arial" w:cs="Arial"/>
      <w:b/>
      <w:sz w:val="20"/>
    </w:rPr>
  </w:style>
  <w:style w:type="paragraph" w:customStyle="1" w:styleId="TableTitle">
    <w:name w:val="Table Title"/>
    <w:basedOn w:val="BodyText"/>
    <w:rsid w:val="00783907"/>
    <w:pPr>
      <w:keepNext/>
      <w:spacing w:before="300" w:after="60"/>
      <w:jc w:val="center"/>
    </w:pPr>
    <w:rPr>
      <w:rFonts w:ascii="Arial" w:hAnsi="Arial" w:cs="Arial"/>
      <w:b/>
      <w:sz w:val="22"/>
    </w:rPr>
  </w:style>
  <w:style w:type="paragraph" w:customStyle="1" w:styleId="FigureTitle">
    <w:name w:val="Figure Title"/>
    <w:basedOn w:val="TableTitle"/>
    <w:rsid w:val="00783907"/>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Bullet3">
    <w:name w:val="List Bullet 3"/>
    <w:basedOn w:val="Normal"/>
    <w:pPr>
      <w:numPr>
        <w:numId w:val="8"/>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pPr>
      <w:spacing w:after="120"/>
    </w:pPr>
    <w:rPr>
      <w:sz w:val="16"/>
      <w:szCs w:val="16"/>
    </w:rPr>
  </w:style>
  <w:style w:type="paragraph" w:customStyle="1" w:styleId="List3Continue">
    <w:name w:val="List 3 Continue"/>
    <w:basedOn w:val="ListBullet3"/>
    <w:pPr>
      <w:ind w:firstLine="0"/>
    </w:pPr>
  </w:style>
  <w:style w:type="paragraph" w:customStyle="1" w:styleId="AppendixHeading2">
    <w:name w:val="Appendix Heading 2"/>
    <w:next w:val="BodyText"/>
    <w:pPr>
      <w:suppressAutoHyphens/>
      <w:spacing w:before="240" w:after="60"/>
    </w:pPr>
    <w:rPr>
      <w:rFonts w:ascii="Arial" w:hAnsi="Arial" w:cs="Arial"/>
      <w:b/>
      <w:sz w:val="28"/>
    </w:rPr>
  </w:style>
  <w:style w:type="paragraph" w:customStyle="1" w:styleId="AppendixHeading1">
    <w:name w:val="Appendix Heading 1"/>
    <w:next w:val="BodyText"/>
    <w:pPr>
      <w:tabs>
        <w:tab w:val="left" w:pos="900"/>
      </w:tabs>
      <w:suppressAutoHyphens/>
      <w:spacing w:before="240" w:after="60"/>
    </w:pPr>
    <w:rPr>
      <w:rFonts w:ascii="Arial" w:hAnsi="Arial" w:cs="Arial"/>
      <w:b/>
      <w:kern w:val="1"/>
      <w:sz w:val="28"/>
    </w:rPr>
  </w:style>
  <w:style w:type="paragraph" w:customStyle="1" w:styleId="AppendixHeading3">
    <w:name w:val="Appendix Heading 3"/>
    <w:basedOn w:val="AppendixHeading2"/>
    <w:next w:val="BodyText"/>
    <w:rsid w:val="008A32D1"/>
    <w:pPr>
      <w:numPr>
        <w:numId w:val="13"/>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rsid w:val="007F4CB1"/>
    <w:pPr>
      <w:keepNext/>
      <w:pageBreakBefore/>
      <w:pBdr>
        <w:bottom w:val="none" w:sz="0" w:space="0" w:color="auto"/>
      </w:pBdr>
      <w:spacing w:before="240" w:after="60"/>
      <w:jc w:val="center"/>
      <w:outlineLvl w:val="0"/>
    </w:pPr>
    <w:rPr>
      <w:rFonts w:ascii="Arial" w:hAnsi="Arial" w:cs="Arial"/>
      <w:b/>
      <w:bCs/>
      <w:color w:val="auto"/>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character" w:styleId="FootnoteReference">
    <w:name w:val="footnote reference"/>
    <w:basedOn w:val="DefaultParagraphFont"/>
    <w:uiPriority w:val="99"/>
    <w:semiHidden/>
    <w:unhideWhenUsed/>
    <w:rsid w:val="00720E77"/>
    <w:rPr>
      <w:vertAlign w:val="superscript"/>
    </w:rPr>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pPr>
      <w:numPr>
        <w:numId w:val="10"/>
      </w:numPr>
    </w:pPr>
  </w:style>
  <w:style w:type="paragraph" w:styleId="TOCHeading">
    <w:name w:val="TOC Heading"/>
    <w:basedOn w:val="Normal"/>
    <w:next w:val="Normal"/>
    <w:uiPriority w:val="39"/>
    <w:qFormat/>
    <w:pPr>
      <w:spacing w:before="0"/>
    </w:pPr>
    <w:rPr>
      <w:b/>
    </w:rPr>
  </w:style>
  <w:style w:type="paragraph" w:styleId="ListBullet4">
    <w:name w:val="List Bullet 4"/>
    <w:basedOn w:val="Normal"/>
    <w:pPr>
      <w:ind w:left="1800" w:hanging="360"/>
    </w:pPr>
  </w:style>
  <w:style w:type="paragraph" w:styleId="ListBullet5">
    <w:name w:val="List Bullet 5"/>
    <w:basedOn w:val="Normal"/>
    <w:pPr>
      <w:ind w:left="1800" w:hanging="360"/>
    </w:pPr>
  </w:style>
  <w:style w:type="paragraph" w:customStyle="1" w:styleId="ListBullet1">
    <w:name w:val="List Bullet 1"/>
    <w:basedOn w:val="ListBullet"/>
  </w:style>
  <w:style w:type="paragraph" w:customStyle="1" w:styleId="ListContinue1">
    <w:name w:val="List Continue 1"/>
    <w:basedOn w:val="ListContinue"/>
  </w:style>
  <w:style w:type="paragraph" w:customStyle="1" w:styleId="ListNumber1">
    <w:name w:val="List Number 1"/>
    <w:basedOn w:val="ListNumbe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qFormat/>
    <w:pPr>
      <w:ind w:left="72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TableEntryChar">
    <w:name w:val="Table Entry Char"/>
    <w:link w:val="TableEntry"/>
    <w:rsid w:val="00600769"/>
    <w:rPr>
      <w:sz w:val="18"/>
      <w:lang w:eastAsia="zh-CN"/>
    </w:rPr>
  </w:style>
  <w:style w:type="character" w:customStyle="1" w:styleId="TableEntryHeaderChar">
    <w:name w:val="Table Entry Header Char"/>
    <w:link w:val="TableEntryHeader"/>
    <w:rsid w:val="00BD64AC"/>
    <w:rPr>
      <w:rFonts w:ascii="Arial" w:hAnsi="Arial" w:cs="Arial"/>
      <w:b/>
      <w:lang w:eastAsia="zh-CN"/>
    </w:rPr>
  </w:style>
  <w:style w:type="table" w:customStyle="1" w:styleId="TableGrid1">
    <w:name w:val="Table Grid1"/>
    <w:basedOn w:val="TableNormal"/>
    <w:next w:val="TableGrid"/>
    <w:uiPriority w:val="59"/>
    <w:rsid w:val="00F86CE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5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he.net/ihe_domains/" TargetMode="External"/><Relationship Id="rId18" Type="http://schemas.openxmlformats.org/officeDocument/2006/relationships/hyperlink" Target="https://profiles.ihe.net/GeneralIntro/ch-9.html" TargetMode="External"/><Relationship Id="rId26" Type="http://schemas.openxmlformats.org/officeDocument/2006/relationships/hyperlink" Target="https://www.cdc.gov/phlp/publications/topic/hipaa.html" TargetMode="External"/><Relationship Id="rId3" Type="http://schemas.openxmlformats.org/officeDocument/2006/relationships/styles" Target="styles.xml"/><Relationship Id="rId21" Type="http://schemas.openxmlformats.org/officeDocument/2006/relationships/hyperlink" Target="https://profiles.ihe.net/GeneralIntro/index.html"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hyperlink" Target="https://profiles.ihe.net/GeneralIntro/ch-D.html" TargetMode="External"/><Relationship Id="rId2" Type="http://schemas.openxmlformats.org/officeDocument/2006/relationships/numbering" Target="numbering.xml"/><Relationship Id="rId16" Type="http://schemas.openxmlformats.org/officeDocument/2006/relationships/hyperlink" Target="https://profiles.ihe.net/DEV/" TargetMode="External"/><Relationship Id="rId20" Type="http://schemas.openxmlformats.org/officeDocument/2006/relationships/hyperlink" Target="https://profiles.ihe.net/GeneralIntro/index.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he.net/DEV_Public_Comments/" TargetMode="External"/><Relationship Id="rId24" Type="http://schemas.openxmlformats.org/officeDocument/2006/relationships/hyperlink" Target="https://profiles.ihe.net/GeneralIntro/ch-B.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he.net/about_ihe/ihe_process/" TargetMode="External"/><Relationship Id="rId23" Type="http://schemas.openxmlformats.org/officeDocument/2006/relationships/hyperlink" Target="https://profiles.ihe.net/GeneralIntro/ch-A.html" TargetMode="External"/><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hyperlink" Target="https://profiles.ihe.net/GeneralIntro/ch-10.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s://www.ihe.net/resources/profiles/" TargetMode="External"/><Relationship Id="rId22" Type="http://schemas.openxmlformats.org/officeDocument/2006/relationships/hyperlink" Target="https://wiki.ihe.net/index.php/Approval_Process_for_IHE_Actors,_Transactions_and_Glossary_Terms" TargetMode="External"/><Relationship Id="rId27" Type="http://schemas.openxmlformats.org/officeDocument/2006/relationships/hyperlink" Target="https://profiles.ihe.net/GeneralIntro/index.html"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C99D2-8341-4855-B805-B52989A8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12</TotalTime>
  <Pages>31</Pages>
  <Words>8373</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IHE_DEV_Suppl_MEMLS_Rev1-5_TI_2024-09-xx</vt:lpstr>
    </vt:vector>
  </TitlesOfParts>
  <Company>IHE</Company>
  <LinksUpToDate>false</LinksUpToDate>
  <CharactersWithSpaces>55989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IHE_DEV_Suppl_MEMLS_Rev1-5_TI_2024-09-19</dc:title>
  <dc:subject>IHE DEV MEMLS Technical Framework Supplement</dc:subject>
  <dc:creator>IHE Devices Technical Committee</dc:creator>
  <cp:keywords>IHE Devices Supplement</cp:keywords>
  <cp:lastModifiedBy>Mary Jungers</cp:lastModifiedBy>
  <cp:revision>7</cp:revision>
  <cp:lastPrinted>2014-03-19T15:45:00Z</cp:lastPrinted>
  <dcterms:created xsi:type="dcterms:W3CDTF">2024-09-18T19:25:00Z</dcterms:created>
  <dcterms:modified xsi:type="dcterms:W3CDTF">2024-09-19T17:26:00Z</dcterms:modified>
  <cp:category>IHE Supplement</cp:category>
</cp:coreProperties>
</file>