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5D4A" w14:textId="7824C38B" w:rsidR="00007D82" w:rsidRPr="00732CB8" w:rsidRDefault="002439A2" w:rsidP="002439A2">
      <w:pPr>
        <w:pStyle w:val="Heading2"/>
        <w:numPr>
          <w:ilvl w:val="0"/>
          <w:numId w:val="0"/>
        </w:numPr>
        <w:tabs>
          <w:tab w:val="left" w:pos="1437"/>
        </w:tabs>
        <w:rPr>
          <w:noProof/>
        </w:rPr>
      </w:pPr>
      <w:bookmarkStart w:id="0" w:name="_Toc495681910"/>
      <w:bookmarkStart w:id="1" w:name="_Toc2163311"/>
      <w:bookmarkStart w:id="2" w:name="_Toc175540928"/>
      <w:bookmarkStart w:id="3" w:name="_Toc191975470"/>
      <w:bookmarkStart w:id="4" w:name="_Toc34319659"/>
      <w:r w:rsidRPr="00732CB8">
        <w:rPr>
          <w:noProof/>
        </w:rPr>
        <w:t>8.2</w:t>
      </w:r>
      <w:r w:rsidRPr="00732CB8">
        <w:rPr>
          <w:noProof/>
        </w:rPr>
        <w:tab/>
      </w:r>
      <w:r w:rsidR="00007D82" w:rsidRPr="00732CB8">
        <w:rPr>
          <w:noProof/>
        </w:rPr>
        <w:t>PURPOSE</w:t>
      </w:r>
      <w:bookmarkEnd w:id="0"/>
      <w:bookmarkEnd w:id="1"/>
      <w:bookmarkEnd w:id="2"/>
      <w:bookmarkEnd w:id="3"/>
      <w:bookmarkEnd w:id="4"/>
    </w:p>
    <w:p w14:paraId="7CF2BAEB" w14:textId="77777777" w:rsidR="00007D82" w:rsidRPr="00732CB8" w:rsidRDefault="00007D82">
      <w:pPr>
        <w:rPr>
          <w:noProof/>
        </w:rPr>
      </w:pPr>
      <w:r w:rsidRPr="00732CB8">
        <w:rPr>
          <w:noProof/>
        </w:rPr>
        <w:t xml:space="preserve">In an open-architecture healthcare environment there often exists a set of common reference files used by one or more application systems.  Such files are called master files.  Some common examples of master files in the healthcare environment include: </w:t>
      </w:r>
    </w:p>
    <w:p w14:paraId="06F9BDD0" w14:textId="50D435E7" w:rsidR="00007D82" w:rsidRPr="00732CB8" w:rsidRDefault="002439A2" w:rsidP="002439A2">
      <w:pPr>
        <w:pStyle w:val="NormalListAlpha"/>
        <w:numPr>
          <w:ilvl w:val="0"/>
          <w:numId w:val="0"/>
        </w:numPr>
        <w:tabs>
          <w:tab w:val="left" w:pos="720"/>
        </w:tabs>
        <w:ind w:left="1080" w:hanging="288"/>
        <w:rPr>
          <w:noProof/>
        </w:rPr>
      </w:pPr>
      <w:r w:rsidRPr="00732CB8">
        <w:rPr>
          <w:noProof/>
        </w:rPr>
        <w:t>a)</w:t>
      </w:r>
      <w:r w:rsidRPr="00732CB8">
        <w:rPr>
          <w:noProof/>
        </w:rPr>
        <w:tab/>
      </w:r>
      <w:r w:rsidR="00007D82" w:rsidRPr="00732CB8">
        <w:rPr>
          <w:noProof/>
        </w:rPr>
        <w:t xml:space="preserve"> staff and health practitioner master file</w:t>
      </w:r>
    </w:p>
    <w:p w14:paraId="35F39287" w14:textId="6CC8077D" w:rsidR="00007D82" w:rsidRPr="00732CB8" w:rsidRDefault="002439A2" w:rsidP="002439A2">
      <w:pPr>
        <w:pStyle w:val="NormalListAlpha"/>
        <w:numPr>
          <w:ilvl w:val="0"/>
          <w:numId w:val="0"/>
        </w:numPr>
        <w:tabs>
          <w:tab w:val="left" w:pos="720"/>
        </w:tabs>
        <w:ind w:left="1080" w:hanging="288"/>
        <w:rPr>
          <w:noProof/>
        </w:rPr>
      </w:pPr>
      <w:r w:rsidRPr="00732CB8">
        <w:rPr>
          <w:noProof/>
        </w:rPr>
        <w:t>b)</w:t>
      </w:r>
      <w:r w:rsidRPr="00732CB8">
        <w:rPr>
          <w:noProof/>
        </w:rPr>
        <w:tab/>
      </w:r>
      <w:r w:rsidR="00007D82" w:rsidRPr="00732CB8">
        <w:rPr>
          <w:noProof/>
        </w:rPr>
        <w:t>system user (and password) master file</w:t>
      </w:r>
    </w:p>
    <w:p w14:paraId="5C492733" w14:textId="6AA59167" w:rsidR="00007D82" w:rsidRPr="00732CB8" w:rsidRDefault="002439A2" w:rsidP="002439A2">
      <w:pPr>
        <w:pStyle w:val="NormalListAlpha"/>
        <w:numPr>
          <w:ilvl w:val="0"/>
          <w:numId w:val="0"/>
        </w:numPr>
        <w:tabs>
          <w:tab w:val="left" w:pos="720"/>
        </w:tabs>
        <w:ind w:left="1080" w:hanging="288"/>
        <w:rPr>
          <w:noProof/>
        </w:rPr>
      </w:pPr>
      <w:r w:rsidRPr="00732CB8">
        <w:rPr>
          <w:noProof/>
        </w:rPr>
        <w:t>c)</w:t>
      </w:r>
      <w:r w:rsidRPr="00732CB8">
        <w:rPr>
          <w:noProof/>
        </w:rPr>
        <w:tab/>
      </w:r>
      <w:r w:rsidR="00007D82" w:rsidRPr="00732CB8">
        <w:rPr>
          <w:noProof/>
        </w:rPr>
        <w:t>location (census and clinic) master file</w:t>
      </w:r>
    </w:p>
    <w:p w14:paraId="7D71A76A" w14:textId="19B90946" w:rsidR="00007D82" w:rsidRPr="00732CB8" w:rsidRDefault="002439A2" w:rsidP="002439A2">
      <w:pPr>
        <w:pStyle w:val="NormalListAlpha"/>
        <w:numPr>
          <w:ilvl w:val="0"/>
          <w:numId w:val="0"/>
        </w:numPr>
        <w:tabs>
          <w:tab w:val="left" w:pos="720"/>
        </w:tabs>
        <w:ind w:left="1080" w:hanging="288"/>
        <w:rPr>
          <w:noProof/>
        </w:rPr>
      </w:pPr>
      <w:r w:rsidRPr="00732CB8">
        <w:rPr>
          <w:noProof/>
        </w:rPr>
        <w:t>d)</w:t>
      </w:r>
      <w:r w:rsidRPr="00732CB8">
        <w:rPr>
          <w:noProof/>
        </w:rPr>
        <w:tab/>
      </w:r>
      <w:r w:rsidR="00007D82" w:rsidRPr="00732CB8">
        <w:rPr>
          <w:noProof/>
        </w:rPr>
        <w:t xml:space="preserve">device type and location (e.g., workstations, terminals, printers, etc.) </w:t>
      </w:r>
    </w:p>
    <w:p w14:paraId="0C309030" w14:textId="1B6556A0" w:rsidR="00007D82" w:rsidRPr="00732CB8" w:rsidRDefault="002439A2" w:rsidP="002439A2">
      <w:pPr>
        <w:pStyle w:val="NormalListAlpha"/>
        <w:numPr>
          <w:ilvl w:val="0"/>
          <w:numId w:val="0"/>
        </w:numPr>
        <w:tabs>
          <w:tab w:val="left" w:pos="720"/>
        </w:tabs>
        <w:ind w:left="1080" w:hanging="288"/>
        <w:rPr>
          <w:noProof/>
        </w:rPr>
      </w:pPr>
      <w:r w:rsidRPr="00732CB8">
        <w:rPr>
          <w:noProof/>
        </w:rPr>
        <w:t>e)</w:t>
      </w:r>
      <w:r w:rsidRPr="00732CB8">
        <w:rPr>
          <w:noProof/>
        </w:rPr>
        <w:tab/>
      </w:r>
      <w:r w:rsidR="00007D82" w:rsidRPr="00732CB8">
        <w:rPr>
          <w:noProof/>
        </w:rPr>
        <w:t>lab test definition file</w:t>
      </w:r>
    </w:p>
    <w:p w14:paraId="3E182C86" w14:textId="76C269E4" w:rsidR="00007D82" w:rsidRPr="00732CB8" w:rsidRDefault="002439A2" w:rsidP="002439A2">
      <w:pPr>
        <w:pStyle w:val="NormalListAlpha"/>
        <w:numPr>
          <w:ilvl w:val="0"/>
          <w:numId w:val="0"/>
        </w:numPr>
        <w:tabs>
          <w:tab w:val="left" w:pos="720"/>
        </w:tabs>
        <w:ind w:left="1080" w:hanging="288"/>
        <w:rPr>
          <w:noProof/>
        </w:rPr>
      </w:pPr>
      <w:r w:rsidRPr="00732CB8">
        <w:rPr>
          <w:noProof/>
        </w:rPr>
        <w:t>f)</w:t>
      </w:r>
      <w:r w:rsidRPr="00732CB8">
        <w:rPr>
          <w:noProof/>
        </w:rPr>
        <w:tab/>
      </w:r>
      <w:r w:rsidR="00007D82" w:rsidRPr="00732CB8">
        <w:rPr>
          <w:noProof/>
        </w:rPr>
        <w:t>exam code (radiology) definition file</w:t>
      </w:r>
    </w:p>
    <w:p w14:paraId="4070D52A" w14:textId="37B35B4D" w:rsidR="00007D82" w:rsidRPr="00732CB8" w:rsidRDefault="002439A2" w:rsidP="002439A2">
      <w:pPr>
        <w:pStyle w:val="NormalListAlpha"/>
        <w:numPr>
          <w:ilvl w:val="0"/>
          <w:numId w:val="0"/>
        </w:numPr>
        <w:tabs>
          <w:tab w:val="left" w:pos="720"/>
        </w:tabs>
        <w:ind w:left="1080" w:hanging="288"/>
        <w:rPr>
          <w:noProof/>
        </w:rPr>
      </w:pPr>
      <w:r w:rsidRPr="00732CB8">
        <w:rPr>
          <w:noProof/>
        </w:rPr>
        <w:t>g)</w:t>
      </w:r>
      <w:r w:rsidRPr="00732CB8">
        <w:rPr>
          <w:noProof/>
        </w:rPr>
        <w:tab/>
      </w:r>
      <w:r w:rsidR="00007D82" w:rsidRPr="00732CB8">
        <w:rPr>
          <w:noProof/>
        </w:rPr>
        <w:t>charge master file</w:t>
      </w:r>
    </w:p>
    <w:p w14:paraId="43AE86D9" w14:textId="542F5A98" w:rsidR="00007D82" w:rsidRPr="00732CB8" w:rsidRDefault="002439A2" w:rsidP="002439A2">
      <w:pPr>
        <w:pStyle w:val="NormalListAlpha"/>
        <w:numPr>
          <w:ilvl w:val="0"/>
          <w:numId w:val="0"/>
        </w:numPr>
        <w:tabs>
          <w:tab w:val="left" w:pos="720"/>
        </w:tabs>
        <w:ind w:left="1080" w:hanging="288"/>
        <w:rPr>
          <w:noProof/>
        </w:rPr>
      </w:pPr>
      <w:r w:rsidRPr="00732CB8">
        <w:rPr>
          <w:noProof/>
        </w:rPr>
        <w:t>h)</w:t>
      </w:r>
      <w:r w:rsidRPr="00732CB8">
        <w:rPr>
          <w:noProof/>
        </w:rPr>
        <w:tab/>
      </w:r>
      <w:r w:rsidR="00007D82" w:rsidRPr="00732CB8">
        <w:rPr>
          <w:noProof/>
        </w:rPr>
        <w:t xml:space="preserve">patient status master </w:t>
      </w:r>
    </w:p>
    <w:p w14:paraId="1977FD77" w14:textId="48ADF225" w:rsidR="00007D82" w:rsidRPr="00732CB8" w:rsidRDefault="002439A2" w:rsidP="002439A2">
      <w:pPr>
        <w:pStyle w:val="NormalListAlpha"/>
        <w:numPr>
          <w:ilvl w:val="0"/>
          <w:numId w:val="0"/>
        </w:numPr>
        <w:tabs>
          <w:tab w:val="left" w:pos="720"/>
        </w:tabs>
        <w:ind w:left="1080" w:hanging="288"/>
        <w:rPr>
          <w:noProof/>
        </w:rPr>
      </w:pPr>
      <w:r w:rsidRPr="00732CB8">
        <w:rPr>
          <w:noProof/>
        </w:rPr>
        <w:t>i)</w:t>
      </w:r>
      <w:r w:rsidRPr="00732CB8">
        <w:rPr>
          <w:noProof/>
        </w:rPr>
        <w:tab/>
      </w:r>
      <w:r w:rsidR="00007D82" w:rsidRPr="00732CB8">
        <w:rPr>
          <w:noProof/>
        </w:rPr>
        <w:t>patient type master</w:t>
      </w:r>
    </w:p>
    <w:p w14:paraId="2B436E69" w14:textId="1A4E4B5D" w:rsidR="00007D82" w:rsidRPr="00732CB8" w:rsidRDefault="002439A2" w:rsidP="002439A2">
      <w:pPr>
        <w:pStyle w:val="NormalListAlpha"/>
        <w:numPr>
          <w:ilvl w:val="0"/>
          <w:numId w:val="0"/>
        </w:numPr>
        <w:tabs>
          <w:tab w:val="left" w:pos="720"/>
        </w:tabs>
        <w:ind w:left="1080" w:hanging="288"/>
        <w:rPr>
          <w:noProof/>
        </w:rPr>
      </w:pPr>
      <w:r w:rsidRPr="00732CB8">
        <w:rPr>
          <w:noProof/>
        </w:rPr>
        <w:t>j)</w:t>
      </w:r>
      <w:r w:rsidRPr="00732CB8">
        <w:rPr>
          <w:noProof/>
        </w:rPr>
        <w:tab/>
      </w:r>
      <w:r w:rsidR="00007D82" w:rsidRPr="00732CB8">
        <w:rPr>
          <w:noProof/>
        </w:rPr>
        <w:t>service item master file</w:t>
      </w:r>
    </w:p>
    <w:p w14:paraId="54EF841D" w14:textId="77777777" w:rsidR="00007D82" w:rsidRPr="00732CB8" w:rsidRDefault="00007D82">
      <w:pPr>
        <w:rPr>
          <w:noProof/>
        </w:rPr>
      </w:pPr>
      <w:r w:rsidRPr="00732CB8">
        <w:rPr>
          <w:noProof/>
        </w:rPr>
        <w:t xml:space="preserve">These common reference files need to be synchronized across the various applications at a given site.  The Master Files Notification message provides a way of maintaining this synchronization by specifying a standard for the transmission of this data between applications. </w:t>
      </w:r>
    </w:p>
    <w:p w14:paraId="03AC41CD" w14:textId="77777777" w:rsidR="00007D82" w:rsidRPr="00732CB8" w:rsidRDefault="00007D82">
      <w:pPr>
        <w:rPr>
          <w:noProof/>
        </w:rPr>
      </w:pPr>
      <w:r w:rsidRPr="00732CB8">
        <w:rPr>
          <w:noProof/>
        </w:rPr>
        <w:t xml:space="preserve">In many implementations, one application system will "own" a particular master file such as the staff and practitioner master file.  The changes (e.g., adds, deletes, updates) to this file are made available to various other applications on a routine basis.  The Master Files Notification message supports this common case, but also supports the situation where an application not "owning" a particular master file transmits update information to other systems (usually to the "owning" system) for review and possible inclusion. </w:t>
      </w:r>
    </w:p>
    <w:p w14:paraId="02651338" w14:textId="77777777" w:rsidR="00007D82" w:rsidRPr="00732CB8" w:rsidRDefault="00007D82">
      <w:pPr>
        <w:rPr>
          <w:noProof/>
        </w:rPr>
      </w:pPr>
      <w:r w:rsidRPr="00732CB8">
        <w:rPr>
          <w:noProof/>
        </w:rPr>
        <w:t xml:space="preserve">The Master Files Notification message supports the distribution of changes to various master files between systems in either online or batch modes, and allows the use of either original or enhanced acknowledgment modes. These messages use the MSH segment to pass the basic event code (master files notification or acknowledgment).  The MFI (master file identification) segment identifies the master file being updated as well as the initial and requested dates for "file-level" events (such as "replace file").  For each record being changed, the MFE (Master File Entry) segment carries the record-level event code (such as add, update, etc.), the initial and requested dates for the event, and the record-level key identifying the entry in the master file.  The MFA (master file acknowledgment) segment returns record-specific acknowledgment information. </w:t>
      </w:r>
    </w:p>
    <w:p w14:paraId="7A9EF23A" w14:textId="77777777" w:rsidR="00007D82" w:rsidRPr="00732CB8" w:rsidRDefault="00007D82">
      <w:pPr>
        <w:pStyle w:val="Note"/>
        <w:rPr>
          <w:noProof/>
        </w:rPr>
      </w:pPr>
      <w:r w:rsidRPr="00732CB8">
        <w:rPr>
          <w:rStyle w:val="Strong"/>
          <w:bCs/>
          <w:noProof/>
          <w:szCs w:val="20"/>
        </w:rPr>
        <w:t>Note</w:t>
      </w:r>
      <w:r w:rsidRPr="00732CB8">
        <w:rPr>
          <w:noProof/>
        </w:rPr>
        <w:t>:  The MFE segment is not the master file record, but only specifies its identifier, event, and event dates.  The master file record so identified is contained in either Z-segments or HL7-defined segments immediately following the MFE segment.  This record may be either a flat record contained in a single segment, or a complex record needing more than a single segment to carry its data and (usually hierarchical) structure.</w:t>
      </w:r>
    </w:p>
    <w:p w14:paraId="3EBFA5B1" w14:textId="13763A7B" w:rsidR="00007D82" w:rsidRPr="00732CB8" w:rsidRDefault="00007D82">
      <w:pPr>
        <w:rPr>
          <w:noProof/>
        </w:rPr>
      </w:pPr>
      <w:r w:rsidRPr="00732CB8">
        <w:rPr>
          <w:noProof/>
        </w:rPr>
        <w:t xml:space="preserve">The master file segments commonly needed across HL7 applications as well as those specific to the various application chapters, are defined in Sections </w:t>
      </w:r>
      <w:r w:rsidR="00B86DFB">
        <w:fldChar w:fldCharType="begin"/>
      </w:r>
      <w:r w:rsidR="00B86DFB">
        <w:instrText xml:space="preserve"> REF _Ref536856423 \r \h  \* MERGEFORMAT </w:instrText>
      </w:r>
      <w:r w:rsidR="00B86DFB">
        <w:fldChar w:fldCharType="separate"/>
      </w:r>
      <w:r w:rsidR="00584526">
        <w:t>0</w:t>
      </w:r>
      <w:r w:rsidR="00B86DFB">
        <w:fldChar w:fldCharType="end"/>
      </w:r>
      <w:r w:rsidRPr="00732CB8">
        <w:rPr>
          <w:noProof/>
        </w:rPr>
        <w:t xml:space="preserve"> through </w:t>
      </w:r>
      <w:r w:rsidR="00BA38F2">
        <w:t>4</w:t>
      </w:r>
      <w:r w:rsidRPr="00732CB8">
        <w:rPr>
          <w:noProof/>
        </w:rPr>
        <w:t xml:space="preserve"> of this chapter.</w:t>
      </w:r>
    </w:p>
    <w:p w14:paraId="59444334" w14:textId="77777777" w:rsidR="00007D82" w:rsidRPr="00732CB8" w:rsidRDefault="00007D82">
      <w:pPr>
        <w:rPr>
          <w:noProof/>
        </w:rPr>
      </w:pPr>
      <w:r w:rsidRPr="00732CB8">
        <w:rPr>
          <w:noProof/>
        </w:rPr>
        <w:t xml:space="preserve">A given master files message concerns only a single master file.  However, the provision of a record-level event code (and requested activation date) on the MFE and the MFA segments allows a single message to contain several types of changes (events) to that file. </w:t>
      </w:r>
    </w:p>
    <w:p w14:paraId="2AD2FBCE" w14:textId="77777777" w:rsidR="00007D82" w:rsidRPr="00732CB8" w:rsidRDefault="00007D82">
      <w:pPr>
        <w:rPr>
          <w:noProof/>
        </w:rPr>
      </w:pPr>
      <w:r w:rsidRPr="00732CB8">
        <w:rPr>
          <w:noProof/>
        </w:rPr>
        <w:t xml:space="preserve">The Master Files Notification events do not specify whether the receiving system must support an automated change of the master file in question, nor do they specify whether the receiving system must create a file in the same form as that maintained on the sending system.  </w:t>
      </w:r>
    </w:p>
    <w:p w14:paraId="7B12E679" w14:textId="77777777" w:rsidR="00007D82" w:rsidRPr="00732CB8" w:rsidRDefault="00007D82">
      <w:pPr>
        <w:rPr>
          <w:noProof/>
        </w:rPr>
      </w:pPr>
      <w:r w:rsidRPr="00732CB8">
        <w:rPr>
          <w:noProof/>
        </w:rPr>
        <w:t xml:space="preserve">In general, the way in which the receiving system processes the change notification message will depend on both the design of the receiving system and the requirements negotiated at the site.  Some systems and/or sites may specify a manual review of all changes to a particular master file.  Some may specify a totally automated process.  Not every system at every site will need all the fields contained in the master file segment(s) following the MFE segment for a particular master file entry. </w:t>
      </w:r>
    </w:p>
    <w:p w14:paraId="1F20AB97" w14:textId="77777777" w:rsidR="00007D82" w:rsidRPr="00732CB8" w:rsidRDefault="00007D82">
      <w:pPr>
        <w:rPr>
          <w:noProof/>
        </w:rPr>
      </w:pPr>
      <w:r w:rsidRPr="00732CB8">
        <w:rPr>
          <w:noProof/>
        </w:rPr>
        <w:t>This also means that an application acknowledgment (or a deferred application acknowledgment) from a receiving system that it changed a particular record in its version of the master file does not imply that the receiving system now has an exact copy of the information and state that is on the sending system: it means only that whatever subset of that master file's data (and state) that has been negotiated at the site is kept on the receiving system in such a manner that a new Master Files Notification transaction with the same primary key can be applied unambiguously (in the manner negotiated at the site) to that subset of information.</w:t>
      </w:r>
    </w:p>
    <w:p w14:paraId="43638E9B" w14:textId="082BF0C4" w:rsidR="00007D82" w:rsidRPr="00732CB8" w:rsidRDefault="002439A2" w:rsidP="002439A2">
      <w:pPr>
        <w:pStyle w:val="Heading2"/>
        <w:numPr>
          <w:ilvl w:val="0"/>
          <w:numId w:val="0"/>
        </w:numPr>
        <w:tabs>
          <w:tab w:val="left" w:pos="1437"/>
        </w:tabs>
        <w:rPr>
          <w:noProof/>
        </w:rPr>
      </w:pPr>
      <w:bookmarkStart w:id="5" w:name="_Toc348247044"/>
      <w:bookmarkStart w:id="6" w:name="_Toc348256124"/>
      <w:bookmarkStart w:id="7" w:name="_Toc348259772"/>
      <w:bookmarkStart w:id="8" w:name="_Toc348344731"/>
      <w:bookmarkStart w:id="9" w:name="_Toc359236353"/>
      <w:bookmarkStart w:id="10" w:name="_Toc495681911"/>
      <w:bookmarkStart w:id="11" w:name="_Toc2163312"/>
      <w:bookmarkStart w:id="12" w:name="_Toc175540929"/>
      <w:bookmarkStart w:id="13" w:name="_Toc191975471"/>
      <w:bookmarkStart w:id="14" w:name="_Toc34319660"/>
      <w:r w:rsidRPr="00732CB8">
        <w:rPr>
          <w:noProof/>
        </w:rPr>
        <w:t>8.3</w:t>
      </w:r>
      <w:r w:rsidRPr="00732CB8">
        <w:rPr>
          <w:noProof/>
        </w:rPr>
        <w:tab/>
      </w:r>
      <w:r w:rsidR="00007D82" w:rsidRPr="00732CB8">
        <w:rPr>
          <w:noProof/>
        </w:rPr>
        <w:t>TRIGGER EVENTS</w:t>
      </w:r>
      <w:bookmarkEnd w:id="5"/>
      <w:bookmarkEnd w:id="6"/>
      <w:bookmarkEnd w:id="7"/>
      <w:bookmarkEnd w:id="8"/>
      <w:bookmarkEnd w:id="9"/>
      <w:bookmarkEnd w:id="10"/>
      <w:bookmarkEnd w:id="11"/>
      <w:bookmarkEnd w:id="12"/>
      <w:bookmarkEnd w:id="13"/>
      <w:bookmarkEnd w:id="14"/>
    </w:p>
    <w:p w14:paraId="5D62A67A" w14:textId="77777777" w:rsidR="00007D82" w:rsidRPr="00732CB8" w:rsidRDefault="00007D82">
      <w:pPr>
        <w:rPr>
          <w:noProof/>
        </w:rPr>
      </w:pPr>
      <w:r w:rsidRPr="00732CB8">
        <w:rPr>
          <w:noProof/>
        </w:rPr>
        <w:t>The Master Files Change Notification message can be used for the following message-level trigger events:</w:t>
      </w:r>
    </w:p>
    <w:tbl>
      <w:tblPr>
        <w:tblW w:w="8223" w:type="dxa"/>
        <w:tblInd w:w="2" w:type="dxa"/>
        <w:tblLook w:val="01E0" w:firstRow="1" w:lastRow="1" w:firstColumn="1" w:lastColumn="1" w:noHBand="0" w:noVBand="0"/>
      </w:tblPr>
      <w:tblGrid>
        <w:gridCol w:w="1554"/>
        <w:gridCol w:w="6669"/>
      </w:tblGrid>
      <w:tr w:rsidR="00007D82" w:rsidRPr="00DE775D" w14:paraId="21BEE469" w14:textId="77777777">
        <w:trPr>
          <w:tblHeader/>
        </w:trPr>
        <w:tc>
          <w:tcPr>
            <w:tcW w:w="1554" w:type="dxa"/>
          </w:tcPr>
          <w:p w14:paraId="2C996BD1" w14:textId="77777777" w:rsidR="00007D82" w:rsidRPr="00732CB8" w:rsidRDefault="00007D82">
            <w:pPr>
              <w:pStyle w:val="OtherTableHeader"/>
              <w:jc w:val="left"/>
              <w:rPr>
                <w:noProof/>
              </w:rPr>
            </w:pPr>
            <w:r w:rsidRPr="00732CB8">
              <w:rPr>
                <w:noProof/>
              </w:rPr>
              <w:t>Trigger Event</w:t>
            </w:r>
          </w:p>
        </w:tc>
        <w:tc>
          <w:tcPr>
            <w:tcW w:w="6669" w:type="dxa"/>
          </w:tcPr>
          <w:p w14:paraId="14C9EE12" w14:textId="77777777" w:rsidR="00007D82" w:rsidRPr="00732CB8" w:rsidRDefault="00007D82">
            <w:pPr>
              <w:pStyle w:val="OtherTableHeader"/>
              <w:rPr>
                <w:noProof/>
              </w:rPr>
            </w:pPr>
            <w:r w:rsidRPr="00732CB8">
              <w:rPr>
                <w:noProof/>
              </w:rPr>
              <w:t>Name</w:t>
            </w:r>
          </w:p>
        </w:tc>
      </w:tr>
      <w:tr w:rsidR="00007D82" w:rsidRPr="00DE775D" w14:paraId="1379BE64" w14:textId="77777777">
        <w:tc>
          <w:tcPr>
            <w:tcW w:w="1554" w:type="dxa"/>
          </w:tcPr>
          <w:p w14:paraId="334D48A4" w14:textId="77777777" w:rsidR="00007D82" w:rsidRPr="00732CB8" w:rsidRDefault="00007D82">
            <w:pPr>
              <w:pStyle w:val="OtherTableBody"/>
              <w:rPr>
                <w:noProof/>
              </w:rPr>
            </w:pPr>
            <w:r w:rsidRPr="00732CB8">
              <w:rPr>
                <w:noProof/>
              </w:rPr>
              <w:t>M01</w:t>
            </w:r>
          </w:p>
        </w:tc>
        <w:tc>
          <w:tcPr>
            <w:tcW w:w="6669" w:type="dxa"/>
          </w:tcPr>
          <w:p w14:paraId="36E893C5" w14:textId="77777777" w:rsidR="00007D82" w:rsidRPr="00732CB8" w:rsidRDefault="00007D82">
            <w:pPr>
              <w:pStyle w:val="OtherTableBody"/>
              <w:rPr>
                <w:noProof/>
              </w:rPr>
            </w:pPr>
            <w:r w:rsidRPr="00732CB8">
              <w:rPr>
                <w:noProof/>
              </w:rPr>
              <w:t xml:space="preserve">Master File Notification - not otherwise specified [WITHDRAWN] </w:t>
            </w:r>
          </w:p>
        </w:tc>
      </w:tr>
      <w:tr w:rsidR="00007D82" w:rsidRPr="00DE775D" w14:paraId="6161D5EF" w14:textId="77777777">
        <w:tc>
          <w:tcPr>
            <w:tcW w:w="1554" w:type="dxa"/>
          </w:tcPr>
          <w:p w14:paraId="4089C34B" w14:textId="77777777" w:rsidR="00007D82" w:rsidRPr="00732CB8" w:rsidRDefault="00007D82">
            <w:pPr>
              <w:pStyle w:val="OtherTableBody"/>
              <w:rPr>
                <w:noProof/>
              </w:rPr>
            </w:pPr>
            <w:r w:rsidRPr="00732CB8">
              <w:rPr>
                <w:noProof/>
              </w:rPr>
              <w:t>M02</w:t>
            </w:r>
          </w:p>
        </w:tc>
        <w:tc>
          <w:tcPr>
            <w:tcW w:w="6669" w:type="dxa"/>
          </w:tcPr>
          <w:p w14:paraId="0015DA3C" w14:textId="77777777" w:rsidR="00007D82" w:rsidRPr="00732CB8" w:rsidRDefault="00007D82">
            <w:pPr>
              <w:pStyle w:val="OtherTableBody"/>
              <w:rPr>
                <w:noProof/>
              </w:rPr>
            </w:pPr>
            <w:r w:rsidRPr="00732CB8">
              <w:rPr>
                <w:noProof/>
              </w:rPr>
              <w:t>Master File Notification – Staff/Practitioner</w:t>
            </w:r>
          </w:p>
        </w:tc>
      </w:tr>
      <w:tr w:rsidR="00007D82" w:rsidRPr="00DE775D" w14:paraId="0852C058" w14:textId="77777777">
        <w:tc>
          <w:tcPr>
            <w:tcW w:w="1554" w:type="dxa"/>
          </w:tcPr>
          <w:p w14:paraId="01591D21" w14:textId="77777777" w:rsidR="00007D82" w:rsidRPr="00732CB8" w:rsidRDefault="00007D82">
            <w:pPr>
              <w:pStyle w:val="OtherTableBody"/>
              <w:rPr>
                <w:noProof/>
              </w:rPr>
            </w:pPr>
            <w:r w:rsidRPr="00732CB8">
              <w:rPr>
                <w:noProof/>
              </w:rPr>
              <w:t>M03</w:t>
            </w:r>
          </w:p>
        </w:tc>
        <w:tc>
          <w:tcPr>
            <w:tcW w:w="6669" w:type="dxa"/>
          </w:tcPr>
          <w:p w14:paraId="52BF19EF" w14:textId="77777777" w:rsidR="00007D82" w:rsidRPr="00732CB8" w:rsidRDefault="00007D82">
            <w:pPr>
              <w:pStyle w:val="OtherTableBody"/>
              <w:rPr>
                <w:noProof/>
              </w:rPr>
            </w:pPr>
            <w:r w:rsidRPr="00732CB8">
              <w:rPr>
                <w:noProof/>
              </w:rPr>
              <w:t xml:space="preserve">Master File Notification – Test/Observation  [WITHDRAWN] </w:t>
            </w:r>
          </w:p>
        </w:tc>
      </w:tr>
      <w:tr w:rsidR="00007D82" w:rsidRPr="00DE775D" w14:paraId="1C69E505" w14:textId="77777777">
        <w:tc>
          <w:tcPr>
            <w:tcW w:w="1554" w:type="dxa"/>
          </w:tcPr>
          <w:p w14:paraId="69A998BA" w14:textId="77777777" w:rsidR="00007D82" w:rsidRPr="00732CB8" w:rsidRDefault="00007D82">
            <w:pPr>
              <w:pStyle w:val="OtherTableBody"/>
              <w:rPr>
                <w:noProof/>
              </w:rPr>
            </w:pPr>
            <w:r w:rsidRPr="00732CB8">
              <w:rPr>
                <w:noProof/>
              </w:rPr>
              <w:t>M04</w:t>
            </w:r>
          </w:p>
        </w:tc>
        <w:tc>
          <w:tcPr>
            <w:tcW w:w="6669" w:type="dxa"/>
          </w:tcPr>
          <w:p w14:paraId="2A551095" w14:textId="77777777" w:rsidR="00007D82" w:rsidRPr="00732CB8" w:rsidRDefault="00007D82">
            <w:pPr>
              <w:pStyle w:val="OtherTableBody"/>
              <w:rPr>
                <w:noProof/>
              </w:rPr>
            </w:pPr>
            <w:r w:rsidRPr="00732CB8">
              <w:rPr>
                <w:noProof/>
              </w:rPr>
              <w:t>Master File Notification – Charge Description</w:t>
            </w:r>
          </w:p>
        </w:tc>
      </w:tr>
      <w:tr w:rsidR="00007D82" w:rsidRPr="006209E1" w14:paraId="5BCC9DEC" w14:textId="77777777">
        <w:tc>
          <w:tcPr>
            <w:tcW w:w="1554" w:type="dxa"/>
          </w:tcPr>
          <w:p w14:paraId="2583AFD5" w14:textId="77777777" w:rsidR="00007D82" w:rsidRPr="00732CB8" w:rsidRDefault="00007D82">
            <w:pPr>
              <w:pStyle w:val="OtherTableBody"/>
              <w:rPr>
                <w:noProof/>
              </w:rPr>
            </w:pPr>
            <w:r w:rsidRPr="00732CB8">
              <w:rPr>
                <w:noProof/>
              </w:rPr>
              <w:t>M05</w:t>
            </w:r>
          </w:p>
        </w:tc>
        <w:tc>
          <w:tcPr>
            <w:tcW w:w="6669" w:type="dxa"/>
          </w:tcPr>
          <w:p w14:paraId="47FD4F00" w14:textId="77777777" w:rsidR="00007D82" w:rsidRPr="000415D4" w:rsidRDefault="00007D82">
            <w:pPr>
              <w:pStyle w:val="OtherTableBody"/>
              <w:rPr>
                <w:noProof/>
              </w:rPr>
            </w:pPr>
            <w:r w:rsidRPr="000415D4">
              <w:rPr>
                <w:noProof/>
              </w:rPr>
              <w:t>Master File Notification – Patient Location</w:t>
            </w:r>
          </w:p>
        </w:tc>
      </w:tr>
      <w:tr w:rsidR="00007D82" w:rsidRPr="00DE775D" w14:paraId="08606209" w14:textId="77777777">
        <w:tc>
          <w:tcPr>
            <w:tcW w:w="1554" w:type="dxa"/>
          </w:tcPr>
          <w:p w14:paraId="53D3484A" w14:textId="77777777" w:rsidR="00007D82" w:rsidRPr="00732CB8" w:rsidRDefault="00007D82">
            <w:pPr>
              <w:pStyle w:val="OtherTableBody"/>
              <w:rPr>
                <w:noProof/>
              </w:rPr>
            </w:pPr>
            <w:r w:rsidRPr="00732CB8">
              <w:rPr>
                <w:noProof/>
              </w:rPr>
              <w:t>M06</w:t>
            </w:r>
          </w:p>
        </w:tc>
        <w:tc>
          <w:tcPr>
            <w:tcW w:w="6669" w:type="dxa"/>
          </w:tcPr>
          <w:p w14:paraId="6B892BC0" w14:textId="77777777" w:rsidR="00007D82" w:rsidRPr="00732CB8" w:rsidRDefault="00007D82">
            <w:pPr>
              <w:pStyle w:val="OtherTableBody"/>
              <w:rPr>
                <w:noProof/>
              </w:rPr>
            </w:pPr>
            <w:r w:rsidRPr="00732CB8">
              <w:rPr>
                <w:noProof/>
              </w:rPr>
              <w:t>Master File Notification – Clinical Study with Phases and Schedules</w:t>
            </w:r>
          </w:p>
        </w:tc>
      </w:tr>
      <w:tr w:rsidR="00007D82" w:rsidRPr="00DE775D" w14:paraId="73699C9B" w14:textId="77777777">
        <w:tc>
          <w:tcPr>
            <w:tcW w:w="1554" w:type="dxa"/>
          </w:tcPr>
          <w:p w14:paraId="749D9B5A" w14:textId="77777777" w:rsidR="00007D82" w:rsidRPr="00732CB8" w:rsidRDefault="00007D82">
            <w:pPr>
              <w:pStyle w:val="OtherTableBody"/>
              <w:rPr>
                <w:noProof/>
              </w:rPr>
            </w:pPr>
            <w:r w:rsidRPr="00732CB8">
              <w:rPr>
                <w:noProof/>
              </w:rPr>
              <w:t>M07</w:t>
            </w:r>
          </w:p>
        </w:tc>
        <w:tc>
          <w:tcPr>
            <w:tcW w:w="6669" w:type="dxa"/>
          </w:tcPr>
          <w:p w14:paraId="5D5DD2B7" w14:textId="77777777" w:rsidR="00007D82" w:rsidRPr="00732CB8" w:rsidRDefault="00007D82">
            <w:pPr>
              <w:pStyle w:val="OtherTableBody"/>
              <w:rPr>
                <w:noProof/>
              </w:rPr>
            </w:pPr>
            <w:r w:rsidRPr="00732CB8">
              <w:rPr>
                <w:noProof/>
              </w:rPr>
              <w:t xml:space="preserve">Master File Notification – </w:t>
            </w:r>
            <w:r w:rsidRPr="00732CB8">
              <w:rPr>
                <w:rStyle w:val="Strong"/>
                <w:b w:val="0"/>
                <w:noProof/>
                <w:szCs w:val="20"/>
              </w:rPr>
              <w:t>Clinical Study without phases but with schedules</w:t>
            </w:r>
          </w:p>
        </w:tc>
      </w:tr>
      <w:tr w:rsidR="00007D82" w:rsidRPr="00DE775D" w14:paraId="787C3E32" w14:textId="77777777">
        <w:tc>
          <w:tcPr>
            <w:tcW w:w="1554" w:type="dxa"/>
          </w:tcPr>
          <w:p w14:paraId="35A9D641" w14:textId="77777777" w:rsidR="00007D82" w:rsidRPr="00732CB8" w:rsidRDefault="00007D82">
            <w:pPr>
              <w:pStyle w:val="OtherTableBody"/>
              <w:rPr>
                <w:noProof/>
              </w:rPr>
            </w:pPr>
            <w:r w:rsidRPr="00732CB8">
              <w:rPr>
                <w:noProof/>
              </w:rPr>
              <w:t>M08</w:t>
            </w:r>
          </w:p>
        </w:tc>
        <w:tc>
          <w:tcPr>
            <w:tcW w:w="6669" w:type="dxa"/>
          </w:tcPr>
          <w:p w14:paraId="4F8D3D7A" w14:textId="77777777" w:rsidR="00007D82" w:rsidRPr="00732CB8" w:rsidRDefault="00007D82">
            <w:pPr>
              <w:pStyle w:val="OtherTableBody"/>
              <w:rPr>
                <w:noProof/>
              </w:rPr>
            </w:pPr>
            <w:r w:rsidRPr="00732CB8">
              <w:rPr>
                <w:noProof/>
              </w:rPr>
              <w:t>Master File Notification – Test/Observation (Numeric)</w:t>
            </w:r>
          </w:p>
        </w:tc>
      </w:tr>
      <w:tr w:rsidR="00007D82" w:rsidRPr="00DE775D" w14:paraId="6F8E6831" w14:textId="77777777">
        <w:tc>
          <w:tcPr>
            <w:tcW w:w="1554" w:type="dxa"/>
          </w:tcPr>
          <w:p w14:paraId="516AEBF0" w14:textId="77777777" w:rsidR="00007D82" w:rsidRPr="00732CB8" w:rsidRDefault="00007D82">
            <w:pPr>
              <w:pStyle w:val="OtherTableBody"/>
              <w:rPr>
                <w:noProof/>
              </w:rPr>
            </w:pPr>
            <w:r w:rsidRPr="00732CB8">
              <w:rPr>
                <w:noProof/>
              </w:rPr>
              <w:t>M09</w:t>
            </w:r>
          </w:p>
        </w:tc>
        <w:tc>
          <w:tcPr>
            <w:tcW w:w="6669" w:type="dxa"/>
          </w:tcPr>
          <w:p w14:paraId="0DEA460F" w14:textId="77777777" w:rsidR="00007D82" w:rsidRPr="00732CB8" w:rsidRDefault="00007D82">
            <w:pPr>
              <w:pStyle w:val="OtherTableBody"/>
              <w:rPr>
                <w:noProof/>
              </w:rPr>
            </w:pPr>
            <w:r w:rsidRPr="00732CB8">
              <w:rPr>
                <w:noProof/>
              </w:rPr>
              <w:t>Master File Notification – Test/Observation (Categorical)</w:t>
            </w:r>
          </w:p>
        </w:tc>
      </w:tr>
      <w:tr w:rsidR="00007D82" w:rsidRPr="00DE775D" w14:paraId="7EF28BC4" w14:textId="77777777">
        <w:tc>
          <w:tcPr>
            <w:tcW w:w="1554" w:type="dxa"/>
          </w:tcPr>
          <w:p w14:paraId="4540093A" w14:textId="77777777" w:rsidR="00007D82" w:rsidRPr="00732CB8" w:rsidRDefault="00007D82">
            <w:pPr>
              <w:pStyle w:val="OtherTableBody"/>
              <w:rPr>
                <w:noProof/>
              </w:rPr>
            </w:pPr>
            <w:r w:rsidRPr="00732CB8">
              <w:rPr>
                <w:noProof/>
              </w:rPr>
              <w:t>M10</w:t>
            </w:r>
          </w:p>
        </w:tc>
        <w:tc>
          <w:tcPr>
            <w:tcW w:w="6669" w:type="dxa"/>
          </w:tcPr>
          <w:p w14:paraId="44AEBF6D" w14:textId="77777777" w:rsidR="00007D82" w:rsidRPr="00732CB8" w:rsidRDefault="00007D82">
            <w:pPr>
              <w:pStyle w:val="OtherTableBody"/>
              <w:rPr>
                <w:noProof/>
              </w:rPr>
            </w:pPr>
            <w:r w:rsidRPr="00732CB8">
              <w:rPr>
                <w:noProof/>
              </w:rPr>
              <w:t>Master File Notification – Test/Observation Batteries</w:t>
            </w:r>
          </w:p>
        </w:tc>
      </w:tr>
      <w:tr w:rsidR="00007D82" w:rsidRPr="00DE775D" w14:paraId="201C959D" w14:textId="77777777">
        <w:tc>
          <w:tcPr>
            <w:tcW w:w="1554" w:type="dxa"/>
          </w:tcPr>
          <w:p w14:paraId="39E8CFDF" w14:textId="77777777" w:rsidR="00007D82" w:rsidRPr="00732CB8" w:rsidRDefault="00007D82">
            <w:pPr>
              <w:pStyle w:val="OtherTableBody"/>
              <w:rPr>
                <w:noProof/>
              </w:rPr>
            </w:pPr>
            <w:r w:rsidRPr="00732CB8">
              <w:rPr>
                <w:noProof/>
              </w:rPr>
              <w:t>M11</w:t>
            </w:r>
          </w:p>
        </w:tc>
        <w:tc>
          <w:tcPr>
            <w:tcW w:w="6669" w:type="dxa"/>
          </w:tcPr>
          <w:p w14:paraId="337B669E" w14:textId="77777777" w:rsidR="00007D82" w:rsidRPr="00732CB8" w:rsidRDefault="00007D82">
            <w:pPr>
              <w:pStyle w:val="OtherTableBody"/>
              <w:rPr>
                <w:noProof/>
              </w:rPr>
            </w:pPr>
            <w:r w:rsidRPr="00732CB8">
              <w:rPr>
                <w:noProof/>
              </w:rPr>
              <w:t>Master File Notification – Test/Calculated Observations</w:t>
            </w:r>
          </w:p>
        </w:tc>
      </w:tr>
      <w:tr w:rsidR="00007D82" w:rsidRPr="00DE775D" w14:paraId="39185ECE" w14:textId="77777777">
        <w:tc>
          <w:tcPr>
            <w:tcW w:w="1554" w:type="dxa"/>
          </w:tcPr>
          <w:p w14:paraId="03A47630" w14:textId="77777777" w:rsidR="00007D82" w:rsidRPr="00732CB8" w:rsidRDefault="00007D82">
            <w:pPr>
              <w:pStyle w:val="OtherTableBody"/>
              <w:rPr>
                <w:noProof/>
              </w:rPr>
            </w:pPr>
            <w:r w:rsidRPr="00732CB8">
              <w:rPr>
                <w:noProof/>
              </w:rPr>
              <w:t>M12</w:t>
            </w:r>
          </w:p>
        </w:tc>
        <w:tc>
          <w:tcPr>
            <w:tcW w:w="6669" w:type="dxa"/>
          </w:tcPr>
          <w:p w14:paraId="5756D438" w14:textId="77777777" w:rsidR="00007D82" w:rsidRPr="00732CB8" w:rsidRDefault="00007D82">
            <w:pPr>
              <w:pStyle w:val="OtherTableBody"/>
              <w:rPr>
                <w:noProof/>
              </w:rPr>
            </w:pPr>
            <w:r w:rsidRPr="00732CB8">
              <w:rPr>
                <w:noProof/>
              </w:rPr>
              <w:t>Master File Notification – Test/Observation – Additional Basic</w:t>
            </w:r>
          </w:p>
        </w:tc>
      </w:tr>
      <w:tr w:rsidR="00007D82" w:rsidRPr="00DE775D" w14:paraId="13F7EC0E" w14:textId="77777777">
        <w:tc>
          <w:tcPr>
            <w:tcW w:w="1554" w:type="dxa"/>
          </w:tcPr>
          <w:p w14:paraId="76F9E557" w14:textId="77777777" w:rsidR="00007D82" w:rsidRPr="00732CB8" w:rsidRDefault="00007D82">
            <w:pPr>
              <w:pStyle w:val="OtherTableBody"/>
              <w:rPr>
                <w:noProof/>
              </w:rPr>
            </w:pPr>
            <w:r w:rsidRPr="00732CB8">
              <w:rPr>
                <w:noProof/>
              </w:rPr>
              <w:t>M13</w:t>
            </w:r>
          </w:p>
        </w:tc>
        <w:tc>
          <w:tcPr>
            <w:tcW w:w="6669" w:type="dxa"/>
          </w:tcPr>
          <w:p w14:paraId="6BE03902" w14:textId="77777777" w:rsidR="00007D82" w:rsidRPr="00732CB8" w:rsidRDefault="00007D82">
            <w:pPr>
              <w:pStyle w:val="OtherTableBody"/>
              <w:rPr>
                <w:noProof/>
              </w:rPr>
            </w:pPr>
            <w:r w:rsidRPr="00732CB8">
              <w:rPr>
                <w:noProof/>
              </w:rPr>
              <w:t>Master File Notification – General</w:t>
            </w:r>
          </w:p>
        </w:tc>
      </w:tr>
      <w:tr w:rsidR="00007D82" w:rsidRPr="00DE775D" w14:paraId="65EC23EE" w14:textId="77777777">
        <w:tc>
          <w:tcPr>
            <w:tcW w:w="1554" w:type="dxa"/>
          </w:tcPr>
          <w:p w14:paraId="29277EF9" w14:textId="77777777" w:rsidR="00007D82" w:rsidRPr="00732CB8" w:rsidRDefault="00007D82">
            <w:pPr>
              <w:pStyle w:val="OtherTableBody"/>
              <w:rPr>
                <w:noProof/>
              </w:rPr>
            </w:pPr>
            <w:r w:rsidRPr="00732CB8">
              <w:rPr>
                <w:noProof/>
              </w:rPr>
              <w:t>M14</w:t>
            </w:r>
          </w:p>
        </w:tc>
        <w:tc>
          <w:tcPr>
            <w:tcW w:w="6669" w:type="dxa"/>
          </w:tcPr>
          <w:p w14:paraId="6B3EDE89" w14:textId="77777777" w:rsidR="00007D82" w:rsidRPr="00732CB8" w:rsidRDefault="00007D82">
            <w:pPr>
              <w:pStyle w:val="OtherTableBody"/>
              <w:rPr>
                <w:noProof/>
              </w:rPr>
            </w:pPr>
            <w:r w:rsidRPr="00732CB8">
              <w:rPr>
                <w:noProof/>
              </w:rPr>
              <w:t>Master File Notification – Site Defined</w:t>
            </w:r>
          </w:p>
        </w:tc>
      </w:tr>
      <w:tr w:rsidR="00007D82" w:rsidRPr="00DE775D" w14:paraId="1C441830" w14:textId="77777777">
        <w:tc>
          <w:tcPr>
            <w:tcW w:w="1554" w:type="dxa"/>
          </w:tcPr>
          <w:p w14:paraId="2F2B4C89" w14:textId="77777777" w:rsidR="00007D82" w:rsidRPr="00732CB8" w:rsidRDefault="00007D82">
            <w:pPr>
              <w:pStyle w:val="OtherTableBody"/>
              <w:rPr>
                <w:noProof/>
              </w:rPr>
            </w:pPr>
            <w:r w:rsidRPr="00732CB8">
              <w:rPr>
                <w:noProof/>
              </w:rPr>
              <w:t>M15</w:t>
            </w:r>
          </w:p>
        </w:tc>
        <w:tc>
          <w:tcPr>
            <w:tcW w:w="6669" w:type="dxa"/>
          </w:tcPr>
          <w:p w14:paraId="2B23ECE7" w14:textId="77777777" w:rsidR="00007D82" w:rsidRPr="00732CB8" w:rsidRDefault="00007D82">
            <w:pPr>
              <w:pStyle w:val="OtherTableBody"/>
              <w:rPr>
                <w:noProof/>
              </w:rPr>
            </w:pPr>
            <w:r w:rsidRPr="00732CB8">
              <w:rPr>
                <w:noProof/>
              </w:rPr>
              <w:t>Master File Notification – Inventory Item</w:t>
            </w:r>
          </w:p>
        </w:tc>
      </w:tr>
      <w:tr w:rsidR="00007D82" w:rsidRPr="00DE775D" w14:paraId="2F2483D9" w14:textId="77777777">
        <w:tc>
          <w:tcPr>
            <w:tcW w:w="1554" w:type="dxa"/>
          </w:tcPr>
          <w:p w14:paraId="7B609ABD" w14:textId="77777777" w:rsidR="00007D82" w:rsidRPr="00732CB8" w:rsidRDefault="00007D82">
            <w:pPr>
              <w:pStyle w:val="OtherTableBody"/>
              <w:rPr>
                <w:noProof/>
              </w:rPr>
            </w:pPr>
            <w:r w:rsidRPr="00732CB8">
              <w:rPr>
                <w:noProof/>
              </w:rPr>
              <w:t>M16</w:t>
            </w:r>
          </w:p>
        </w:tc>
        <w:tc>
          <w:tcPr>
            <w:tcW w:w="6669" w:type="dxa"/>
          </w:tcPr>
          <w:p w14:paraId="441D326E" w14:textId="77777777" w:rsidR="00007D82" w:rsidRPr="00732CB8" w:rsidRDefault="00007D82">
            <w:pPr>
              <w:pStyle w:val="OtherTableBody"/>
              <w:rPr>
                <w:noProof/>
              </w:rPr>
            </w:pPr>
            <w:r w:rsidRPr="00732CB8">
              <w:rPr>
                <w:noProof/>
              </w:rPr>
              <w:t>Master File Notification – Inventory Item - Enhanced</w:t>
            </w:r>
          </w:p>
        </w:tc>
      </w:tr>
      <w:tr w:rsidR="00007D82" w:rsidRPr="00DE775D" w14:paraId="69CBCD8D" w14:textId="77777777">
        <w:tc>
          <w:tcPr>
            <w:tcW w:w="1554" w:type="dxa"/>
          </w:tcPr>
          <w:p w14:paraId="26E2E62A" w14:textId="77777777" w:rsidR="00007D82" w:rsidRPr="00732CB8" w:rsidRDefault="00007D82">
            <w:pPr>
              <w:pStyle w:val="OtherTableBody"/>
              <w:rPr>
                <w:noProof/>
              </w:rPr>
            </w:pPr>
            <w:r w:rsidRPr="00732CB8">
              <w:rPr>
                <w:noProof/>
              </w:rPr>
              <w:t>M17</w:t>
            </w:r>
          </w:p>
        </w:tc>
        <w:tc>
          <w:tcPr>
            <w:tcW w:w="6669" w:type="dxa"/>
          </w:tcPr>
          <w:p w14:paraId="69A493ED" w14:textId="77777777" w:rsidR="00007D82" w:rsidRPr="00732CB8" w:rsidRDefault="00007D82">
            <w:pPr>
              <w:pStyle w:val="OtherTableBody"/>
              <w:rPr>
                <w:noProof/>
              </w:rPr>
            </w:pPr>
            <w:r w:rsidRPr="00732CB8">
              <w:rPr>
                <w:noProof/>
              </w:rPr>
              <w:t>Master File Notification – DRG</w:t>
            </w:r>
          </w:p>
        </w:tc>
      </w:tr>
      <w:tr w:rsidR="0071208C" w:rsidRPr="00DE775D" w14:paraId="261B9B9C" w14:textId="77777777">
        <w:tc>
          <w:tcPr>
            <w:tcW w:w="1554" w:type="dxa"/>
          </w:tcPr>
          <w:p w14:paraId="4A998DFD" w14:textId="77777777" w:rsidR="0071208C" w:rsidRPr="00732CB8" w:rsidRDefault="0071208C">
            <w:pPr>
              <w:pStyle w:val="OtherTableBody"/>
              <w:rPr>
                <w:noProof/>
              </w:rPr>
            </w:pPr>
            <w:r>
              <w:rPr>
                <w:noProof/>
              </w:rPr>
              <w:t>M18</w:t>
            </w:r>
          </w:p>
        </w:tc>
        <w:tc>
          <w:tcPr>
            <w:tcW w:w="6669" w:type="dxa"/>
          </w:tcPr>
          <w:p w14:paraId="7FE8EEBC" w14:textId="77777777" w:rsidR="0071208C" w:rsidRPr="00732CB8" w:rsidRDefault="0071208C">
            <w:pPr>
              <w:pStyle w:val="OtherTableBody"/>
              <w:rPr>
                <w:noProof/>
              </w:rPr>
            </w:pPr>
            <w:r w:rsidRPr="0071208C">
              <w:rPr>
                <w:noProof/>
              </w:rPr>
              <w:t>Master File Notification – Test/Observation (Payer)</w:t>
            </w:r>
          </w:p>
        </w:tc>
      </w:tr>
      <w:tr w:rsidR="0071208C" w:rsidRPr="00DE775D" w14:paraId="5A04FF56" w14:textId="77777777">
        <w:tc>
          <w:tcPr>
            <w:tcW w:w="1554" w:type="dxa"/>
          </w:tcPr>
          <w:p w14:paraId="0C2D6626" w14:textId="77777777" w:rsidR="0071208C" w:rsidRDefault="0071208C">
            <w:pPr>
              <w:pStyle w:val="OtherTableBody"/>
              <w:rPr>
                <w:noProof/>
              </w:rPr>
            </w:pPr>
            <w:r>
              <w:rPr>
                <w:noProof/>
              </w:rPr>
              <w:t>M19</w:t>
            </w:r>
          </w:p>
        </w:tc>
        <w:tc>
          <w:tcPr>
            <w:tcW w:w="6669" w:type="dxa"/>
          </w:tcPr>
          <w:p w14:paraId="44B4754E" w14:textId="77777777" w:rsidR="0071208C" w:rsidRPr="00732CB8" w:rsidRDefault="0071208C">
            <w:pPr>
              <w:pStyle w:val="OtherTableBody"/>
              <w:rPr>
                <w:noProof/>
              </w:rPr>
            </w:pPr>
            <w:r w:rsidRPr="0071208C">
              <w:rPr>
                <w:noProof/>
              </w:rPr>
              <w:t>Contract Master File</w:t>
            </w:r>
          </w:p>
        </w:tc>
      </w:tr>
    </w:tbl>
    <w:p w14:paraId="0CC46375" w14:textId="77777777" w:rsidR="00007D82" w:rsidRPr="00732CB8" w:rsidRDefault="00007D82">
      <w:pPr>
        <w:rPr>
          <w:noProof/>
        </w:rPr>
      </w:pPr>
    </w:p>
    <w:p w14:paraId="6528317B" w14:textId="7B86FF0D" w:rsidR="00007D82" w:rsidRPr="00732CB8" w:rsidRDefault="00007D82">
      <w:pPr>
        <w:rPr>
          <w:noProof/>
        </w:rPr>
      </w:pPr>
      <w:r w:rsidRPr="00732CB8">
        <w:rPr>
          <w:noProof/>
        </w:rPr>
        <w:t xml:space="preserve">It is recommended that site-specific master files use event M13 or M14; alternately a code of the form Znn can be used (see also section </w:t>
      </w:r>
      <w:r w:rsidR="00B86DFB">
        <w:fldChar w:fldCharType="begin"/>
      </w:r>
      <w:r w:rsidR="00B86DFB">
        <w:instrText xml:space="preserve"> REF _Ref176145157 \r \h  \* MERGEFORMAT </w:instrText>
      </w:r>
      <w:r w:rsidR="00B86DFB">
        <w:fldChar w:fldCharType="separate"/>
      </w:r>
      <w:r w:rsidR="00584526">
        <w:t>8.5.1</w:t>
      </w:r>
      <w:r w:rsidR="00B86DFB">
        <w:fldChar w:fldCharType="end"/>
      </w:r>
      <w:r w:rsidRPr="00732CB8">
        <w:rPr>
          <w:noProof/>
        </w:rPr>
        <w:t>, "</w:t>
      </w:r>
      <w:r w:rsidR="00B86DFB">
        <w:fldChar w:fldCharType="begin"/>
      </w:r>
      <w:r w:rsidR="00B86DFB">
        <w:instrText xml:space="preserve"> REF _Ref176145134 \h  \* MERGEFORMAT </w:instrText>
      </w:r>
      <w:r w:rsidR="00B86DFB">
        <w:fldChar w:fldCharType="separate"/>
      </w:r>
      <w:r w:rsidR="00584526" w:rsidRPr="00732CB8">
        <w:rPr>
          <w:noProof/>
        </w:rPr>
        <w:t>MFI - Master File Identification Segment</w:t>
      </w:r>
      <w:r w:rsidR="00B86DFB">
        <w:fldChar w:fldCharType="end"/>
      </w:r>
      <w:r w:rsidRPr="00732CB8">
        <w:rPr>
          <w:noProof/>
        </w:rPr>
        <w:t>.")</w:t>
      </w:r>
    </w:p>
    <w:p w14:paraId="51FF1B71" w14:textId="77777777" w:rsidR="00007D82" w:rsidRPr="00732CB8" w:rsidRDefault="00007D82">
      <w:pPr>
        <w:rPr>
          <w:noProof/>
        </w:rPr>
      </w:pPr>
      <w:r w:rsidRPr="00732CB8">
        <w:rPr>
          <w:noProof/>
        </w:rPr>
        <w:t xml:space="preserve">The MFN message specifies whether the master file, as a whole, has been replaced or if a record within the file has been updated. See section </w:t>
      </w:r>
      <w:hyperlink w:anchor="_MFI-3___File-Level Event Code   (ID" w:history="1">
        <w:r w:rsidRPr="00732CB8">
          <w:rPr>
            <w:rStyle w:val="HyperlinkText"/>
            <w:iCs/>
            <w:noProof/>
            <w:szCs w:val="20"/>
          </w:rPr>
          <w:t>8.5.13</w:t>
        </w:r>
        <w:r w:rsidRPr="00732CB8">
          <w:rPr>
            <w:noProof/>
          </w:rPr>
          <w:t>, "</w:t>
        </w:r>
        <w:r w:rsidRPr="00732CB8">
          <w:rPr>
            <w:rStyle w:val="HyperlinkText"/>
            <w:iCs/>
            <w:noProof/>
            <w:szCs w:val="20"/>
          </w:rPr>
          <w:t>MFI-3 File Event Code</w:t>
        </w:r>
      </w:hyperlink>
      <w:r w:rsidRPr="00732CB8">
        <w:rPr>
          <w:noProof/>
        </w:rPr>
        <w:t>," for further details.</w:t>
      </w:r>
    </w:p>
    <w:p w14:paraId="42CC9D23" w14:textId="77777777" w:rsidR="00007D82" w:rsidRPr="00732CB8" w:rsidRDefault="00007D82">
      <w:pPr>
        <w:rPr>
          <w:noProof/>
        </w:rPr>
      </w:pPr>
      <w:r w:rsidRPr="00732CB8">
        <w:rPr>
          <w:noProof/>
        </w:rPr>
        <w:t xml:space="preserve">The MFN message transmits the specific action taken on a record. See section </w:t>
      </w:r>
      <w:hyperlink w:anchor="_MFE-1___Record-Level Event Code   (" w:history="1">
        <w:r w:rsidRPr="00732CB8">
          <w:rPr>
            <w:rStyle w:val="HyperlinkText"/>
            <w:iCs/>
            <w:noProof/>
            <w:szCs w:val="20"/>
          </w:rPr>
          <w:t>8.5.2.1</w:t>
        </w:r>
        <w:r w:rsidRPr="00732CB8">
          <w:rPr>
            <w:noProof/>
          </w:rPr>
          <w:t>, "</w:t>
        </w:r>
        <w:r w:rsidRPr="00732CB8">
          <w:rPr>
            <w:rStyle w:val="HyperlinkText"/>
            <w:iCs/>
            <w:noProof/>
            <w:szCs w:val="20"/>
          </w:rPr>
          <w:t>MFE-1 Record Event Code</w:t>
        </w:r>
      </w:hyperlink>
      <w:r w:rsidRPr="00732CB8">
        <w:rPr>
          <w:noProof/>
        </w:rPr>
        <w:t xml:space="preserve">," for further details. </w:t>
      </w:r>
    </w:p>
    <w:p w14:paraId="3EB50E73" w14:textId="04E2B44F" w:rsidR="00007D82" w:rsidRPr="00732CB8" w:rsidRDefault="002439A2" w:rsidP="002439A2">
      <w:pPr>
        <w:pStyle w:val="Heading2"/>
        <w:numPr>
          <w:ilvl w:val="0"/>
          <w:numId w:val="0"/>
        </w:numPr>
        <w:tabs>
          <w:tab w:val="left" w:pos="1437"/>
        </w:tabs>
        <w:rPr>
          <w:noProof/>
        </w:rPr>
      </w:pPr>
      <w:bookmarkStart w:id="15" w:name="_Toc348247045"/>
      <w:bookmarkStart w:id="16" w:name="_Toc348256125"/>
      <w:bookmarkStart w:id="17" w:name="_Toc348259773"/>
      <w:bookmarkStart w:id="18" w:name="_Toc348344732"/>
      <w:bookmarkStart w:id="19" w:name="_Ref358430375"/>
      <w:bookmarkStart w:id="20" w:name="_Toc359236354"/>
      <w:bookmarkStart w:id="21" w:name="_Toc495681912"/>
      <w:bookmarkStart w:id="22" w:name="_Toc2163313"/>
      <w:bookmarkStart w:id="23" w:name="_Toc175540938"/>
      <w:bookmarkStart w:id="24" w:name="_Toc191975472"/>
      <w:bookmarkStart w:id="25" w:name="_Toc34319661"/>
      <w:r w:rsidRPr="00732CB8">
        <w:rPr>
          <w:noProof/>
        </w:rPr>
        <w:t>8.4</w:t>
      </w:r>
      <w:r w:rsidRPr="00732CB8">
        <w:rPr>
          <w:noProof/>
        </w:rPr>
        <w:tab/>
      </w:r>
      <w:r w:rsidR="00007D82" w:rsidRPr="00732CB8">
        <w:rPr>
          <w:noProof/>
        </w:rPr>
        <w:t>MESSAGES</w:t>
      </w:r>
      <w:bookmarkEnd w:id="15"/>
      <w:bookmarkEnd w:id="16"/>
      <w:bookmarkEnd w:id="17"/>
      <w:bookmarkEnd w:id="18"/>
      <w:bookmarkEnd w:id="19"/>
      <w:bookmarkEnd w:id="20"/>
      <w:bookmarkEnd w:id="21"/>
      <w:bookmarkEnd w:id="22"/>
      <w:bookmarkEnd w:id="23"/>
      <w:bookmarkEnd w:id="24"/>
      <w:bookmarkEnd w:id="25"/>
    </w:p>
    <w:p w14:paraId="42F8173C" w14:textId="77777777" w:rsidR="00007D82" w:rsidRPr="00732CB8" w:rsidRDefault="00007D82">
      <w:pPr>
        <w:rPr>
          <w:noProof/>
        </w:rPr>
      </w:pPr>
      <w:r w:rsidRPr="00732CB8">
        <w:rPr>
          <w:noProof/>
        </w:rPr>
        <w:t>The following messages are defined for master files transactions: MFN, master files notification; MFK, master files application acknowledgment; and MFQ, master files query.</w:t>
      </w:r>
    </w:p>
    <w:p w14:paraId="42A0413F" w14:textId="34DC5CD9" w:rsidR="00007D82" w:rsidRPr="00732CB8" w:rsidRDefault="002439A2" w:rsidP="002439A2">
      <w:pPr>
        <w:pStyle w:val="Heading3"/>
        <w:numPr>
          <w:ilvl w:val="0"/>
          <w:numId w:val="0"/>
        </w:numPr>
        <w:tabs>
          <w:tab w:val="left" w:pos="2070"/>
        </w:tabs>
        <w:rPr>
          <w:noProof/>
        </w:rPr>
      </w:pPr>
      <w:bookmarkStart w:id="26" w:name="_Toc348247046"/>
      <w:bookmarkStart w:id="27" w:name="_Toc348256126"/>
      <w:bookmarkStart w:id="28" w:name="_Toc348259774"/>
      <w:bookmarkStart w:id="29" w:name="_Toc348344733"/>
      <w:bookmarkStart w:id="30" w:name="_Ref358429942"/>
      <w:bookmarkStart w:id="31" w:name="_Toc359236355"/>
      <w:bookmarkStart w:id="32" w:name="_Ref373551731"/>
      <w:bookmarkStart w:id="33" w:name="_Toc495681913"/>
      <w:bookmarkStart w:id="34" w:name="_Toc2163314"/>
      <w:bookmarkStart w:id="35" w:name="_Toc175540939"/>
      <w:bookmarkStart w:id="36" w:name="_Ref176159565"/>
      <w:bookmarkStart w:id="37" w:name="_Ref176159593"/>
      <w:bookmarkStart w:id="38" w:name="_Toc191975473"/>
      <w:bookmarkStart w:id="39" w:name="_Toc34319662"/>
      <w:r w:rsidRPr="00732CB8">
        <w:rPr>
          <w:noProof/>
        </w:rPr>
        <w:t>8.4.1</w:t>
      </w:r>
      <w:r w:rsidRPr="00732CB8">
        <w:rPr>
          <w:noProof/>
        </w:rPr>
        <w:tab/>
      </w:r>
      <w:r w:rsidR="00007D82" w:rsidRPr="00732CB8">
        <w:rPr>
          <w:noProof/>
        </w:rPr>
        <w:t>MFN/MFK - Master File Notification</w:t>
      </w:r>
      <w:bookmarkEnd w:id="26"/>
      <w:bookmarkEnd w:id="27"/>
      <w:bookmarkEnd w:id="28"/>
      <w:bookmarkEnd w:id="29"/>
      <w:bookmarkEnd w:id="30"/>
      <w:bookmarkEnd w:id="31"/>
      <w:bookmarkEnd w:id="32"/>
      <w:bookmarkEnd w:id="33"/>
      <w:r w:rsidR="00007D82" w:rsidRPr="00732CB8">
        <w:rPr>
          <w:noProof/>
        </w:rPr>
        <w:t xml:space="preserve"> [WITHDRAWN] (Event M01)</w:t>
      </w:r>
      <w:bookmarkEnd w:id="34"/>
      <w:bookmarkEnd w:id="35"/>
      <w:bookmarkEnd w:id="36"/>
      <w:bookmarkEnd w:id="37"/>
      <w:bookmarkEnd w:id="38"/>
      <w:bookmarkEnd w:id="39"/>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"Messages: MFN"</w:instrText>
      </w:r>
      <w:r w:rsidR="004168E5" w:rsidRPr="00732CB8">
        <w:rPr>
          <w:noProof/>
        </w:rPr>
        <w:fldChar w:fldCharType="end"/>
      </w:r>
      <w:r w:rsidR="00007D82" w:rsidRPr="00732CB8">
        <w:rPr>
          <w:noProof/>
        </w:rPr>
        <w:t xml:space="preserve"> </w:t>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18F3EFAC"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w:t>
      </w:r>
    </w:p>
    <w:p w14:paraId="613E4E88" w14:textId="05414AB9" w:rsidR="00007D82" w:rsidRPr="00732CB8" w:rsidRDefault="002439A2" w:rsidP="002439A2">
      <w:pPr>
        <w:pStyle w:val="Heading3"/>
        <w:numPr>
          <w:ilvl w:val="0"/>
          <w:numId w:val="0"/>
        </w:numPr>
        <w:tabs>
          <w:tab w:val="left" w:pos="2070"/>
        </w:tabs>
        <w:rPr>
          <w:noProof/>
        </w:rPr>
      </w:pPr>
      <w:bookmarkStart w:id="40" w:name="_Toc191975516"/>
      <w:bookmarkStart w:id="41" w:name="_Toc191975552"/>
      <w:bookmarkStart w:id="42" w:name="_Ref536837651"/>
      <w:bookmarkStart w:id="43" w:name="_Toc2163318"/>
      <w:bookmarkStart w:id="44" w:name="_Toc175540943"/>
      <w:bookmarkStart w:id="45" w:name="_Toc191975560"/>
      <w:bookmarkStart w:id="46" w:name="_Toc34319663"/>
      <w:bookmarkStart w:id="47" w:name="_Toc348247047"/>
      <w:bookmarkStart w:id="48" w:name="_Toc348256127"/>
      <w:bookmarkStart w:id="49" w:name="_Toc348259775"/>
      <w:bookmarkStart w:id="50" w:name="_Toc348344734"/>
      <w:bookmarkStart w:id="51" w:name="_Toc359236356"/>
      <w:bookmarkStart w:id="52" w:name="_Toc495681914"/>
      <w:bookmarkEnd w:id="40"/>
      <w:bookmarkEnd w:id="41"/>
      <w:r w:rsidRPr="00732CB8">
        <w:rPr>
          <w:noProof/>
        </w:rPr>
        <w:t>8.4.2</w:t>
      </w:r>
      <w:r w:rsidRPr="00732CB8">
        <w:rPr>
          <w:noProof/>
        </w:rPr>
        <w:tab/>
      </w:r>
      <w:r w:rsidR="00007D82" w:rsidRPr="00732CB8">
        <w:rPr>
          <w:noProof/>
        </w:rPr>
        <w:t>MFN/MFK - Master File Notification - General (Event M13)</w:t>
      </w:r>
      <w:bookmarkEnd w:id="42"/>
      <w:bookmarkEnd w:id="43"/>
      <w:bookmarkEnd w:id="44"/>
      <w:bookmarkEnd w:id="45"/>
      <w:bookmarkEnd w:id="46"/>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"Messages: MFN"</w:instrText>
      </w:r>
      <w:r w:rsidR="004168E5" w:rsidRPr="00732CB8">
        <w:rPr>
          <w:noProof/>
        </w:rPr>
        <w:fldChar w:fldCharType="end"/>
      </w:r>
      <w:r w:rsidR="00007D82" w:rsidRPr="00732CB8">
        <w:rPr>
          <w:noProof/>
        </w:rPr>
        <w:t xml:space="preserve"> </w:t>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2E57A853" w14:textId="77777777" w:rsidR="00007D82" w:rsidRPr="00732CB8" w:rsidRDefault="00007D82">
      <w:pPr>
        <w:pStyle w:val="NormalIndented"/>
        <w:rPr>
          <w:noProof/>
        </w:rPr>
      </w:pPr>
      <w:r w:rsidRPr="00732CB8">
        <w:rPr>
          <w:noProof/>
        </w:rPr>
        <w:t xml:space="preserve">The MFN General master file notification transaction is used where the master file is a simple one that contains only a key and the text value of that key.  Both values are carried in </w:t>
      </w:r>
      <w:r w:rsidRPr="00732CB8">
        <w:rPr>
          <w:rStyle w:val="ReferenceAttribute"/>
          <w:noProof/>
        </w:rPr>
        <w:t>MFE-4 - Primary Key Value - MFE</w:t>
      </w:r>
      <w:r w:rsidRPr="00732CB8">
        <w:rPr>
          <w:noProof/>
        </w:rPr>
        <w:t xml:space="preserve">.  The specific master file being updated is identified by </w:t>
      </w:r>
      <w:r w:rsidRPr="00732CB8">
        <w:rPr>
          <w:rStyle w:val="ReferenceAttribute"/>
          <w:noProof/>
        </w:rPr>
        <w:t>MFI-1 - Master File Identifier</w:t>
      </w:r>
      <w:r w:rsidRPr="00732CB8">
        <w:rPr>
          <w:noProof/>
        </w:rPr>
        <w:t xml:space="preserve"> and </w:t>
      </w:r>
      <w:r w:rsidRPr="00732CB8">
        <w:rPr>
          <w:rStyle w:val="ReferenceAttribute"/>
          <w:noProof/>
        </w:rPr>
        <w:t>MFI-2 - Master Files Application Identifier</w:t>
      </w:r>
      <w:r w:rsidRPr="00732CB8">
        <w:rPr>
          <w:noProof/>
        </w:rPr>
        <w:t>.</w:t>
      </w:r>
    </w:p>
    <w:p w14:paraId="73E147B9" w14:textId="77777777" w:rsidR="00007D82" w:rsidRPr="00732CB8" w:rsidRDefault="00007D82">
      <w:pPr>
        <w:pStyle w:val="NormalIndented"/>
        <w:rPr>
          <w:noProof/>
        </w:rPr>
      </w:pPr>
      <w:r w:rsidRPr="00732CB8">
        <w:rPr>
          <w:noProof/>
        </w:rPr>
        <w:t>The General master file notification is defined as follows:</w:t>
      </w:r>
    </w:p>
    <w:p w14:paraId="248980AA" w14:textId="77777777" w:rsidR="00007D82" w:rsidRPr="00732CB8" w:rsidRDefault="00007D82">
      <w:pPr>
        <w:pStyle w:val="MsgTableCaption"/>
        <w:rPr>
          <w:noProof/>
        </w:rPr>
      </w:pPr>
      <w:r w:rsidRPr="00732CB8">
        <w:rPr>
          <w:noProof/>
        </w:rPr>
        <w:t>MFN^M13^MFN_M13: Master File Notification - General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8EE6C4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A19C85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2839A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438996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A61E72D" w14:textId="77777777" w:rsidR="00007D82" w:rsidRPr="00732CB8" w:rsidRDefault="00007D82">
            <w:pPr>
              <w:pStyle w:val="MsgTableHeader"/>
              <w:jc w:val="center"/>
              <w:rPr>
                <w:noProof/>
              </w:rPr>
            </w:pPr>
            <w:r w:rsidRPr="00732CB8">
              <w:rPr>
                <w:noProof/>
              </w:rPr>
              <w:t>Chapter</w:t>
            </w:r>
          </w:p>
        </w:tc>
      </w:tr>
      <w:tr w:rsidR="006D0760" w:rsidRPr="00DE775D" w14:paraId="0AE6AF1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DBC01A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0996B0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8AB6D7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239449FA" w14:textId="77777777" w:rsidR="00007D82" w:rsidRPr="00732CB8" w:rsidRDefault="00007D82">
            <w:pPr>
              <w:pStyle w:val="MsgTableBody"/>
              <w:jc w:val="center"/>
              <w:rPr>
                <w:noProof/>
              </w:rPr>
            </w:pPr>
            <w:r w:rsidRPr="00732CB8">
              <w:rPr>
                <w:noProof/>
              </w:rPr>
              <w:t>2</w:t>
            </w:r>
          </w:p>
        </w:tc>
      </w:tr>
      <w:tr w:rsidR="006D0760" w:rsidRPr="00DE775D" w14:paraId="761D45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D728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F400DE0"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76117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E79A3" w14:textId="77777777" w:rsidR="00007D82" w:rsidRPr="00732CB8" w:rsidRDefault="00007D82">
            <w:pPr>
              <w:pStyle w:val="MsgTableBody"/>
              <w:jc w:val="center"/>
              <w:rPr>
                <w:noProof/>
              </w:rPr>
            </w:pPr>
            <w:r w:rsidRPr="00732CB8">
              <w:rPr>
                <w:noProof/>
              </w:rPr>
              <w:t>2</w:t>
            </w:r>
          </w:p>
        </w:tc>
      </w:tr>
      <w:tr w:rsidR="006D0760" w:rsidRPr="00DE775D" w14:paraId="4B1971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C05A64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FC8DBD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A5BB9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1A6173" w14:textId="77777777" w:rsidR="00007D82" w:rsidRPr="00732CB8" w:rsidRDefault="00007D82">
            <w:pPr>
              <w:pStyle w:val="MsgTableBody"/>
              <w:jc w:val="center"/>
              <w:rPr>
                <w:noProof/>
              </w:rPr>
            </w:pPr>
            <w:r w:rsidRPr="00732CB8">
              <w:rPr>
                <w:noProof/>
              </w:rPr>
              <w:t>2</w:t>
            </w:r>
          </w:p>
        </w:tc>
      </w:tr>
      <w:tr w:rsidR="006D0760" w:rsidRPr="00DE775D" w14:paraId="0ED769A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2673A9"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02FE5C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8EAC6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79C716" w14:textId="77777777" w:rsidR="00007D82" w:rsidRPr="00732CB8" w:rsidRDefault="00007D82">
            <w:pPr>
              <w:pStyle w:val="MsgTableBody"/>
              <w:jc w:val="center"/>
              <w:rPr>
                <w:noProof/>
              </w:rPr>
            </w:pPr>
            <w:r w:rsidRPr="00732CB8">
              <w:rPr>
                <w:noProof/>
              </w:rPr>
              <w:t>8</w:t>
            </w:r>
          </w:p>
        </w:tc>
      </w:tr>
      <w:tr w:rsidR="006D0760" w:rsidRPr="00DE775D" w14:paraId="5F5F291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8FC7976" w14:textId="77777777" w:rsidR="00007D82" w:rsidRPr="00732CB8" w:rsidRDefault="00007D82">
            <w:pPr>
              <w:pStyle w:val="MsgTableBody"/>
              <w:rPr>
                <w:noProof/>
              </w:rPr>
            </w:pPr>
            <w:r w:rsidRPr="00732CB8">
              <w:rPr>
                <w:rFonts w:cs="Times New Roman"/>
                <w:noProof/>
              </w:rPr>
              <w:t>{</w:t>
            </w:r>
            <w:r w:rsidRPr="00732CB8">
              <w:rPr>
                <w:noProof/>
              </w:rPr>
              <w:t xml:space="preserve"> </w:t>
            </w:r>
            <w:hyperlink w:anchor="MFE" w:history="1">
              <w:r w:rsidRPr="00732CB8">
                <w:rPr>
                  <w:rStyle w:val="Hyperlink"/>
                  <w:rFonts w:cs="Courier New"/>
                  <w:noProof/>
                </w:rPr>
                <w:t>MFE</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8CCAF9D"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single" w:sz="2" w:space="0" w:color="auto"/>
              <w:right w:val="nil"/>
            </w:tcBorders>
            <w:shd w:val="clear" w:color="auto" w:fill="FFFFFF"/>
          </w:tcPr>
          <w:p w14:paraId="2F79C45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D6F3C09" w14:textId="77777777" w:rsidR="00007D82" w:rsidRPr="00732CB8" w:rsidRDefault="00007D82">
            <w:pPr>
              <w:pStyle w:val="MsgTableBody"/>
              <w:jc w:val="center"/>
              <w:rPr>
                <w:noProof/>
              </w:rPr>
            </w:pPr>
            <w:r w:rsidRPr="00732CB8">
              <w:rPr>
                <w:noProof/>
              </w:rPr>
              <w:t>8</w:t>
            </w:r>
          </w:p>
        </w:tc>
      </w:tr>
    </w:tbl>
    <w:p w14:paraId="60B75E7F"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1A33862" w14:textId="77777777" w:rsidTr="0047416A">
        <w:trPr>
          <w:jc w:val="center"/>
        </w:trPr>
        <w:tc>
          <w:tcPr>
            <w:tcW w:w="9576" w:type="dxa"/>
            <w:gridSpan w:val="6"/>
          </w:tcPr>
          <w:p w14:paraId="7B08F4C6" w14:textId="0ADBC659" w:rsidR="0047416A" w:rsidRPr="007C4366" w:rsidRDefault="0047416A" w:rsidP="0047416A">
            <w:pPr>
              <w:pStyle w:val="ACK-ChoreographyHeader"/>
            </w:pPr>
            <w:r>
              <w:t>Acknowledgement Choreography</w:t>
            </w:r>
          </w:p>
        </w:tc>
      </w:tr>
      <w:tr w:rsidR="0047416A" w:rsidRPr="009928E9" w14:paraId="035AEDF2" w14:textId="77777777" w:rsidTr="0047416A">
        <w:trPr>
          <w:jc w:val="center"/>
        </w:trPr>
        <w:tc>
          <w:tcPr>
            <w:tcW w:w="9576" w:type="dxa"/>
            <w:gridSpan w:val="6"/>
          </w:tcPr>
          <w:p w14:paraId="51354312" w14:textId="3A7E3C2D" w:rsidR="0047416A" w:rsidRDefault="00A2084A" w:rsidP="0047416A">
            <w:pPr>
              <w:pStyle w:val="ACK-ChoreographyHeader"/>
            </w:pPr>
            <w:r w:rsidRPr="00732CB8">
              <w:rPr>
                <w:noProof/>
              </w:rPr>
              <w:t>MFN^M13^MFN_M13</w:t>
            </w:r>
          </w:p>
        </w:tc>
      </w:tr>
      <w:tr w:rsidR="00742E70" w:rsidRPr="009928E9" w14:paraId="78FDB545" w14:textId="77777777" w:rsidTr="0047416A">
        <w:trPr>
          <w:jc w:val="center"/>
        </w:trPr>
        <w:tc>
          <w:tcPr>
            <w:tcW w:w="1384" w:type="dxa"/>
          </w:tcPr>
          <w:p w14:paraId="239FF297" w14:textId="77777777" w:rsidR="00E23A37" w:rsidRDefault="00742E70" w:rsidP="00A918BF">
            <w:pPr>
              <w:pStyle w:val="ACK-ChoreographyBody"/>
            </w:pPr>
            <w:r w:rsidRPr="007C4366">
              <w:t>Field name</w:t>
            </w:r>
          </w:p>
        </w:tc>
        <w:tc>
          <w:tcPr>
            <w:tcW w:w="2268" w:type="dxa"/>
          </w:tcPr>
          <w:p w14:paraId="4A2A4779" w14:textId="77777777" w:rsidR="00E23A37" w:rsidRDefault="00742E70" w:rsidP="00A918BF">
            <w:pPr>
              <w:pStyle w:val="ACK-ChoreographyBody"/>
            </w:pPr>
            <w:r w:rsidRPr="007C4366">
              <w:t>Field Value: Original mode</w:t>
            </w:r>
          </w:p>
        </w:tc>
        <w:tc>
          <w:tcPr>
            <w:tcW w:w="5924" w:type="dxa"/>
            <w:gridSpan w:val="4"/>
          </w:tcPr>
          <w:p w14:paraId="5304C4C6" w14:textId="77777777" w:rsidR="00E23A37" w:rsidRDefault="00742E70" w:rsidP="00A918BF">
            <w:pPr>
              <w:pStyle w:val="ACK-ChoreographyBody"/>
            </w:pPr>
            <w:r w:rsidRPr="007C4366">
              <w:t>Field value: Enhanced mode</w:t>
            </w:r>
          </w:p>
        </w:tc>
      </w:tr>
      <w:tr w:rsidR="00742E70" w:rsidRPr="009928E9" w14:paraId="69FA9DE2" w14:textId="77777777" w:rsidTr="0047416A">
        <w:trPr>
          <w:jc w:val="center"/>
        </w:trPr>
        <w:tc>
          <w:tcPr>
            <w:tcW w:w="1384" w:type="dxa"/>
          </w:tcPr>
          <w:p w14:paraId="38201400" w14:textId="77777777" w:rsidR="00E23A37" w:rsidRDefault="00E551FD" w:rsidP="00A918BF">
            <w:pPr>
              <w:pStyle w:val="ACK-ChoreographyBody"/>
            </w:pPr>
            <w:r>
              <w:t>MSH-</w:t>
            </w:r>
            <w:r w:rsidR="00742E70" w:rsidRPr="007C4366">
              <w:t>15</w:t>
            </w:r>
          </w:p>
        </w:tc>
        <w:tc>
          <w:tcPr>
            <w:tcW w:w="2268" w:type="dxa"/>
          </w:tcPr>
          <w:p w14:paraId="41AC0843" w14:textId="77777777" w:rsidR="00E23A37" w:rsidRDefault="00742E70" w:rsidP="00A918BF">
            <w:pPr>
              <w:pStyle w:val="ACK-ChoreographyBody"/>
            </w:pPr>
            <w:r w:rsidRPr="007C4366">
              <w:t>Blank</w:t>
            </w:r>
          </w:p>
        </w:tc>
        <w:tc>
          <w:tcPr>
            <w:tcW w:w="523" w:type="dxa"/>
          </w:tcPr>
          <w:p w14:paraId="7FC5B805" w14:textId="77777777" w:rsidR="00E23A37" w:rsidRDefault="00742E70" w:rsidP="00A918BF">
            <w:pPr>
              <w:pStyle w:val="ACK-ChoreographyBody"/>
            </w:pPr>
            <w:r w:rsidRPr="007C4366">
              <w:t>NE</w:t>
            </w:r>
          </w:p>
        </w:tc>
        <w:tc>
          <w:tcPr>
            <w:tcW w:w="1745" w:type="dxa"/>
          </w:tcPr>
          <w:p w14:paraId="5F31952B" w14:textId="77777777" w:rsidR="00E23A37" w:rsidRDefault="00742E70" w:rsidP="00A918BF">
            <w:pPr>
              <w:pStyle w:val="ACK-ChoreographyBody"/>
            </w:pPr>
            <w:r w:rsidRPr="007C4366">
              <w:t>AL, SU, ER</w:t>
            </w:r>
          </w:p>
        </w:tc>
        <w:tc>
          <w:tcPr>
            <w:tcW w:w="1843" w:type="dxa"/>
          </w:tcPr>
          <w:p w14:paraId="0C348E7B" w14:textId="77777777" w:rsidR="00E23A37" w:rsidRDefault="00742E70" w:rsidP="00A918BF">
            <w:pPr>
              <w:pStyle w:val="ACK-ChoreographyBody"/>
            </w:pPr>
            <w:r w:rsidRPr="007C4366">
              <w:t>NE</w:t>
            </w:r>
          </w:p>
        </w:tc>
        <w:tc>
          <w:tcPr>
            <w:tcW w:w="1813" w:type="dxa"/>
          </w:tcPr>
          <w:p w14:paraId="574AC1D3" w14:textId="77777777" w:rsidR="00E23A37" w:rsidRDefault="00742E70" w:rsidP="00A918BF">
            <w:pPr>
              <w:pStyle w:val="ACK-ChoreographyBody"/>
            </w:pPr>
            <w:r w:rsidRPr="007C4366">
              <w:t>AL, SU, ER</w:t>
            </w:r>
          </w:p>
        </w:tc>
      </w:tr>
      <w:tr w:rsidR="00742E70" w:rsidRPr="009928E9" w14:paraId="237BFA22" w14:textId="77777777" w:rsidTr="0047416A">
        <w:trPr>
          <w:jc w:val="center"/>
        </w:trPr>
        <w:tc>
          <w:tcPr>
            <w:tcW w:w="1384" w:type="dxa"/>
          </w:tcPr>
          <w:p w14:paraId="4E87C5F6" w14:textId="77777777" w:rsidR="00E23A37" w:rsidRDefault="00E551FD" w:rsidP="00A918BF">
            <w:pPr>
              <w:pStyle w:val="ACK-ChoreographyBody"/>
            </w:pPr>
            <w:r>
              <w:t>MSH-</w:t>
            </w:r>
            <w:r w:rsidR="00742E70" w:rsidRPr="007C4366">
              <w:t>16</w:t>
            </w:r>
          </w:p>
        </w:tc>
        <w:tc>
          <w:tcPr>
            <w:tcW w:w="2268" w:type="dxa"/>
          </w:tcPr>
          <w:p w14:paraId="49C2468F" w14:textId="77777777" w:rsidR="00E23A37" w:rsidRDefault="00742E70" w:rsidP="00A918BF">
            <w:pPr>
              <w:pStyle w:val="ACK-ChoreographyBody"/>
            </w:pPr>
            <w:r w:rsidRPr="007C4366">
              <w:t>Blank</w:t>
            </w:r>
          </w:p>
        </w:tc>
        <w:tc>
          <w:tcPr>
            <w:tcW w:w="523" w:type="dxa"/>
          </w:tcPr>
          <w:p w14:paraId="3D19ADC5" w14:textId="77777777" w:rsidR="00E23A37" w:rsidRDefault="00742E70" w:rsidP="00A918BF">
            <w:pPr>
              <w:pStyle w:val="ACK-ChoreographyBody"/>
            </w:pPr>
            <w:r w:rsidRPr="007C4366">
              <w:t>NE</w:t>
            </w:r>
          </w:p>
        </w:tc>
        <w:tc>
          <w:tcPr>
            <w:tcW w:w="1745" w:type="dxa"/>
          </w:tcPr>
          <w:p w14:paraId="1D2C45E5" w14:textId="77777777" w:rsidR="00E23A37" w:rsidRDefault="00742E70" w:rsidP="00A918BF">
            <w:pPr>
              <w:pStyle w:val="ACK-ChoreographyBody"/>
            </w:pPr>
            <w:r w:rsidRPr="007C4366">
              <w:t>NE</w:t>
            </w:r>
          </w:p>
        </w:tc>
        <w:tc>
          <w:tcPr>
            <w:tcW w:w="1843" w:type="dxa"/>
          </w:tcPr>
          <w:p w14:paraId="4682282D" w14:textId="77777777" w:rsidR="00E23A37" w:rsidRDefault="00742E70" w:rsidP="00A918BF">
            <w:pPr>
              <w:pStyle w:val="ACK-ChoreographyBody"/>
            </w:pPr>
            <w:r w:rsidRPr="007C4366">
              <w:t>AL, SU, ER</w:t>
            </w:r>
          </w:p>
        </w:tc>
        <w:tc>
          <w:tcPr>
            <w:tcW w:w="1813" w:type="dxa"/>
          </w:tcPr>
          <w:p w14:paraId="0A4C12DA" w14:textId="77777777" w:rsidR="00E23A37" w:rsidRDefault="00742E70" w:rsidP="00A918BF">
            <w:pPr>
              <w:pStyle w:val="ACK-ChoreographyBody"/>
            </w:pPr>
            <w:r w:rsidRPr="007C4366">
              <w:t>AL, SU, ER</w:t>
            </w:r>
          </w:p>
        </w:tc>
      </w:tr>
      <w:tr w:rsidR="00742E70" w:rsidRPr="009928E9" w14:paraId="36780AE0" w14:textId="77777777" w:rsidTr="0047416A">
        <w:trPr>
          <w:jc w:val="center"/>
        </w:trPr>
        <w:tc>
          <w:tcPr>
            <w:tcW w:w="1384" w:type="dxa"/>
          </w:tcPr>
          <w:p w14:paraId="6637A205" w14:textId="77777777" w:rsidR="00E23A37" w:rsidRDefault="00742E70" w:rsidP="00A918BF">
            <w:pPr>
              <w:pStyle w:val="ACK-ChoreographyBody"/>
            </w:pPr>
            <w:r w:rsidRPr="007C4366">
              <w:t>Immediate Ack</w:t>
            </w:r>
          </w:p>
        </w:tc>
        <w:tc>
          <w:tcPr>
            <w:tcW w:w="2268" w:type="dxa"/>
          </w:tcPr>
          <w:p w14:paraId="7F4F9871" w14:textId="77777777" w:rsidR="00E23A37" w:rsidRDefault="00742E70" w:rsidP="00A918BF">
            <w:pPr>
              <w:pStyle w:val="ACK-ChoreographyBody"/>
            </w:pPr>
            <w:r w:rsidRPr="007C4366">
              <w:t>-</w:t>
            </w:r>
          </w:p>
        </w:tc>
        <w:tc>
          <w:tcPr>
            <w:tcW w:w="523" w:type="dxa"/>
          </w:tcPr>
          <w:p w14:paraId="2B982635" w14:textId="77777777" w:rsidR="00E23A37" w:rsidRDefault="00742E70" w:rsidP="00A918BF">
            <w:pPr>
              <w:pStyle w:val="ACK-ChoreographyBody"/>
            </w:pPr>
            <w:r w:rsidRPr="007C4366">
              <w:t>-</w:t>
            </w:r>
          </w:p>
        </w:tc>
        <w:tc>
          <w:tcPr>
            <w:tcW w:w="1745" w:type="dxa"/>
          </w:tcPr>
          <w:p w14:paraId="06FE7C2D" w14:textId="77777777" w:rsidR="00E23A37" w:rsidRDefault="00265CC8" w:rsidP="00A918BF">
            <w:pPr>
              <w:pStyle w:val="ACK-ChoreographyBody"/>
            </w:pPr>
            <w:r>
              <w:t>AC</w:t>
            </w:r>
            <w:r w:rsidR="00742E70" w:rsidRPr="00C66D31">
              <w:t>K^M</w:t>
            </w:r>
            <w:r w:rsidR="00742E70">
              <w:t>13</w:t>
            </w:r>
            <w:r w:rsidR="00742E70" w:rsidRPr="00C66D31">
              <w:t>^</w:t>
            </w:r>
            <w:r>
              <w:t>ACK</w:t>
            </w:r>
          </w:p>
        </w:tc>
        <w:tc>
          <w:tcPr>
            <w:tcW w:w="1843" w:type="dxa"/>
          </w:tcPr>
          <w:p w14:paraId="6BEE714F" w14:textId="77777777" w:rsidR="00E23A37" w:rsidRDefault="00742E70" w:rsidP="00A918BF">
            <w:pPr>
              <w:pStyle w:val="ACK-ChoreographyBody"/>
            </w:pPr>
            <w:r w:rsidRPr="007C4366">
              <w:t>-</w:t>
            </w:r>
          </w:p>
        </w:tc>
        <w:tc>
          <w:tcPr>
            <w:tcW w:w="1813" w:type="dxa"/>
          </w:tcPr>
          <w:p w14:paraId="357DCEEC" w14:textId="77777777" w:rsidR="00E23A37" w:rsidRDefault="00265CC8" w:rsidP="00A918BF">
            <w:pPr>
              <w:pStyle w:val="ACK-ChoreographyBody"/>
            </w:pPr>
            <w:r>
              <w:t>AC</w:t>
            </w:r>
            <w:r w:rsidRPr="00C66D31">
              <w:t>K^M</w:t>
            </w:r>
            <w:r>
              <w:t>13</w:t>
            </w:r>
            <w:r w:rsidRPr="00C66D31">
              <w:t>^</w:t>
            </w:r>
            <w:r>
              <w:t>ACK</w:t>
            </w:r>
          </w:p>
        </w:tc>
      </w:tr>
      <w:tr w:rsidR="00742E70" w:rsidRPr="009928E9" w14:paraId="2445563C" w14:textId="77777777" w:rsidTr="0047416A">
        <w:trPr>
          <w:jc w:val="center"/>
        </w:trPr>
        <w:tc>
          <w:tcPr>
            <w:tcW w:w="1384" w:type="dxa"/>
          </w:tcPr>
          <w:p w14:paraId="364616BB" w14:textId="77777777" w:rsidR="00E23A37" w:rsidRDefault="00742E70" w:rsidP="00A918BF">
            <w:pPr>
              <w:pStyle w:val="ACK-ChoreographyBody"/>
            </w:pPr>
            <w:r w:rsidRPr="007C4366">
              <w:t>Application Ack</w:t>
            </w:r>
          </w:p>
        </w:tc>
        <w:tc>
          <w:tcPr>
            <w:tcW w:w="2268" w:type="dxa"/>
          </w:tcPr>
          <w:p w14:paraId="39E2D83B" w14:textId="77777777" w:rsidR="00E23A37" w:rsidRDefault="00742E70" w:rsidP="00A918BF">
            <w:pPr>
              <w:pStyle w:val="ACK-ChoreographyBody"/>
            </w:pPr>
            <w:r w:rsidRPr="00C66D31">
              <w:t>MFK^M</w:t>
            </w:r>
            <w:r>
              <w:t>13</w:t>
            </w:r>
            <w:r w:rsidRPr="00C66D31">
              <w:t>^MFK_M01</w:t>
            </w:r>
          </w:p>
        </w:tc>
        <w:tc>
          <w:tcPr>
            <w:tcW w:w="523" w:type="dxa"/>
          </w:tcPr>
          <w:p w14:paraId="4E8E102C" w14:textId="77777777" w:rsidR="00E23A37" w:rsidRDefault="00742E70" w:rsidP="00A918BF">
            <w:pPr>
              <w:pStyle w:val="ACK-ChoreographyBody"/>
            </w:pPr>
            <w:r w:rsidRPr="007C4366">
              <w:t>-</w:t>
            </w:r>
          </w:p>
        </w:tc>
        <w:tc>
          <w:tcPr>
            <w:tcW w:w="1745" w:type="dxa"/>
          </w:tcPr>
          <w:p w14:paraId="3B0F3F6D" w14:textId="77777777" w:rsidR="00E23A37" w:rsidRDefault="00742E70" w:rsidP="00A918BF">
            <w:pPr>
              <w:pStyle w:val="ACK-ChoreographyBody"/>
            </w:pPr>
            <w:r w:rsidRPr="007C4366">
              <w:t>-</w:t>
            </w:r>
          </w:p>
        </w:tc>
        <w:tc>
          <w:tcPr>
            <w:tcW w:w="1843" w:type="dxa"/>
          </w:tcPr>
          <w:p w14:paraId="53011176" w14:textId="77777777" w:rsidR="00E23A37" w:rsidRDefault="00742E70" w:rsidP="00A918BF">
            <w:pPr>
              <w:pStyle w:val="ACK-ChoreographyBody"/>
            </w:pPr>
            <w:r w:rsidRPr="00C66D31">
              <w:t>MFK^M</w:t>
            </w:r>
            <w:r>
              <w:t>13</w:t>
            </w:r>
            <w:r w:rsidRPr="00C66D31">
              <w:t>^MFK_M01</w:t>
            </w:r>
          </w:p>
        </w:tc>
        <w:tc>
          <w:tcPr>
            <w:tcW w:w="1813" w:type="dxa"/>
          </w:tcPr>
          <w:p w14:paraId="6B07C60A" w14:textId="77777777" w:rsidR="00E23A37" w:rsidRDefault="00742E70" w:rsidP="00A918BF">
            <w:pPr>
              <w:pStyle w:val="ACK-ChoreographyBody"/>
            </w:pPr>
            <w:r w:rsidRPr="00C66D31">
              <w:t>MFK^M</w:t>
            </w:r>
            <w:r>
              <w:t>13</w:t>
            </w:r>
            <w:r w:rsidRPr="00C66D31">
              <w:t>^MFK_M01</w:t>
            </w:r>
          </w:p>
        </w:tc>
      </w:tr>
    </w:tbl>
    <w:p w14:paraId="130A0528" w14:textId="77777777" w:rsidR="00742E70" w:rsidRPr="00732CB8" w:rsidRDefault="00742E70">
      <w:pPr>
        <w:rPr>
          <w:noProof/>
        </w:rPr>
      </w:pPr>
    </w:p>
    <w:p w14:paraId="02747C58" w14:textId="77777777" w:rsidR="00007D82" w:rsidRPr="00732CB8" w:rsidRDefault="00007D82">
      <w:pPr>
        <w:pStyle w:val="MsgTableCaption"/>
        <w:rPr>
          <w:noProof/>
        </w:rPr>
      </w:pPr>
      <w:r w:rsidRPr="00732CB8">
        <w:rPr>
          <w:noProof/>
        </w:rPr>
        <w:t>MFK^M13^MFK_M01: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3AE6F9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9D2E0E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A0B132E"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5EB8F98"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F0A9C9" w14:textId="77777777" w:rsidR="00007D82" w:rsidRPr="00732CB8" w:rsidRDefault="00007D82">
            <w:pPr>
              <w:pStyle w:val="MsgTableHeader"/>
              <w:jc w:val="center"/>
              <w:rPr>
                <w:noProof/>
              </w:rPr>
            </w:pPr>
            <w:r w:rsidRPr="00732CB8">
              <w:rPr>
                <w:noProof/>
              </w:rPr>
              <w:t>Chapter</w:t>
            </w:r>
          </w:p>
        </w:tc>
      </w:tr>
      <w:tr w:rsidR="006D0760" w:rsidRPr="00DE775D" w14:paraId="10EA5A8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FCD3F1"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F5BB2B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BE330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5D9D5C3" w14:textId="77777777" w:rsidR="00007D82" w:rsidRPr="00732CB8" w:rsidRDefault="00007D82">
            <w:pPr>
              <w:pStyle w:val="MsgTableBody"/>
              <w:jc w:val="center"/>
              <w:rPr>
                <w:noProof/>
              </w:rPr>
            </w:pPr>
            <w:r w:rsidRPr="00732CB8">
              <w:rPr>
                <w:noProof/>
              </w:rPr>
              <w:t>2</w:t>
            </w:r>
          </w:p>
        </w:tc>
      </w:tr>
      <w:tr w:rsidR="006D0760" w:rsidRPr="00DE775D" w14:paraId="7B69048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9ED757"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2DB7DB3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16229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ED15C5" w14:textId="77777777" w:rsidR="00007D82" w:rsidRPr="00732CB8" w:rsidRDefault="00007D82">
            <w:pPr>
              <w:pStyle w:val="MsgTableBody"/>
              <w:jc w:val="center"/>
              <w:rPr>
                <w:noProof/>
              </w:rPr>
            </w:pPr>
            <w:r w:rsidRPr="00732CB8">
              <w:rPr>
                <w:noProof/>
              </w:rPr>
              <w:t>2</w:t>
            </w:r>
          </w:p>
        </w:tc>
      </w:tr>
      <w:tr w:rsidR="006D0760" w:rsidRPr="00DE775D" w14:paraId="34E9B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DF8B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904A2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E586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7176DB" w14:textId="77777777" w:rsidR="00007D82" w:rsidRPr="00732CB8" w:rsidRDefault="00007D82">
            <w:pPr>
              <w:pStyle w:val="MsgTableBody"/>
              <w:jc w:val="center"/>
              <w:rPr>
                <w:noProof/>
              </w:rPr>
            </w:pPr>
            <w:r w:rsidRPr="00732CB8">
              <w:rPr>
                <w:noProof/>
              </w:rPr>
              <w:t>2</w:t>
            </w:r>
          </w:p>
        </w:tc>
      </w:tr>
      <w:tr w:rsidR="006D0760" w:rsidRPr="00DE775D" w14:paraId="19F76F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283C3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69BD08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29B48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36235C" w14:textId="77777777" w:rsidR="00007D82" w:rsidRPr="00732CB8" w:rsidRDefault="00007D82">
            <w:pPr>
              <w:pStyle w:val="MsgTableBody"/>
              <w:jc w:val="center"/>
              <w:rPr>
                <w:noProof/>
              </w:rPr>
            </w:pPr>
            <w:r w:rsidRPr="00732CB8">
              <w:rPr>
                <w:noProof/>
              </w:rPr>
              <w:t>2</w:t>
            </w:r>
          </w:p>
        </w:tc>
      </w:tr>
      <w:tr w:rsidR="006D0760" w:rsidRPr="00DE775D" w14:paraId="1A06E6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7369CD"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AAEB3D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B370F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6183B7" w14:textId="77777777" w:rsidR="00007D82" w:rsidRPr="00732CB8" w:rsidRDefault="00007D82">
            <w:pPr>
              <w:pStyle w:val="MsgTableBody"/>
              <w:jc w:val="center"/>
              <w:rPr>
                <w:noProof/>
              </w:rPr>
            </w:pPr>
            <w:r w:rsidRPr="00732CB8">
              <w:rPr>
                <w:noProof/>
              </w:rPr>
              <w:t>2</w:t>
            </w:r>
          </w:p>
        </w:tc>
      </w:tr>
      <w:tr w:rsidR="006D0760" w:rsidRPr="00DE775D" w14:paraId="2AB643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D2740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5BA645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AA96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05D481" w14:textId="77777777" w:rsidR="00007D82" w:rsidRPr="00732CB8" w:rsidRDefault="00007D82">
            <w:pPr>
              <w:pStyle w:val="MsgTableBody"/>
              <w:jc w:val="center"/>
              <w:rPr>
                <w:noProof/>
              </w:rPr>
            </w:pPr>
            <w:r w:rsidRPr="00732CB8">
              <w:rPr>
                <w:noProof/>
              </w:rPr>
              <w:t>8</w:t>
            </w:r>
          </w:p>
        </w:tc>
      </w:tr>
      <w:tr w:rsidR="006D0760" w:rsidRPr="00DE775D" w14:paraId="0D52E6C6"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D3698F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964C3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7AF78F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63DD64C" w14:textId="77777777" w:rsidR="00007D82" w:rsidRPr="00732CB8" w:rsidRDefault="00007D82">
            <w:pPr>
              <w:pStyle w:val="MsgTableBody"/>
              <w:jc w:val="center"/>
              <w:rPr>
                <w:noProof/>
              </w:rPr>
            </w:pPr>
            <w:r w:rsidRPr="00732CB8">
              <w:rPr>
                <w:noProof/>
              </w:rPr>
              <w:t>8</w:t>
            </w:r>
          </w:p>
        </w:tc>
      </w:tr>
    </w:tbl>
    <w:p w14:paraId="406BE025"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CCF6F26" w14:textId="77777777" w:rsidTr="0047416A">
        <w:trPr>
          <w:jc w:val="center"/>
        </w:trPr>
        <w:tc>
          <w:tcPr>
            <w:tcW w:w="6652" w:type="dxa"/>
            <w:gridSpan w:val="4"/>
          </w:tcPr>
          <w:p w14:paraId="4224E76F" w14:textId="2FC9FF06" w:rsidR="0047416A" w:rsidRPr="006D6BB6" w:rsidRDefault="0047416A" w:rsidP="0047416A">
            <w:pPr>
              <w:pStyle w:val="ACK-ChoreographyHeader"/>
            </w:pPr>
            <w:r>
              <w:t>Acknowledgement Choreography</w:t>
            </w:r>
          </w:p>
        </w:tc>
      </w:tr>
      <w:tr w:rsidR="0047416A" w:rsidRPr="006D6BB6" w14:paraId="2E50A221" w14:textId="77777777" w:rsidTr="0047416A">
        <w:trPr>
          <w:jc w:val="center"/>
        </w:trPr>
        <w:tc>
          <w:tcPr>
            <w:tcW w:w="6652" w:type="dxa"/>
            <w:gridSpan w:val="4"/>
          </w:tcPr>
          <w:p w14:paraId="5D29F95F" w14:textId="77A82EAC" w:rsidR="0047416A" w:rsidRDefault="00A2084A" w:rsidP="0047416A">
            <w:pPr>
              <w:pStyle w:val="ACK-ChoreographyHeader"/>
            </w:pPr>
            <w:r w:rsidRPr="00732CB8">
              <w:rPr>
                <w:noProof/>
              </w:rPr>
              <w:t>MFK^M13^MFK_M01</w:t>
            </w:r>
          </w:p>
        </w:tc>
      </w:tr>
      <w:tr w:rsidR="00742E70" w:rsidRPr="006D6BB6" w14:paraId="799AF2D8" w14:textId="77777777" w:rsidTr="0047416A">
        <w:trPr>
          <w:jc w:val="center"/>
        </w:trPr>
        <w:tc>
          <w:tcPr>
            <w:tcW w:w="1458" w:type="dxa"/>
          </w:tcPr>
          <w:p w14:paraId="02C084E3" w14:textId="77777777" w:rsidR="00742E70" w:rsidRPr="006D6BB6" w:rsidRDefault="00742E70" w:rsidP="00742E70">
            <w:pPr>
              <w:pStyle w:val="ACK-ChoreographyBody"/>
            </w:pPr>
            <w:r w:rsidRPr="006D6BB6">
              <w:t>Field name</w:t>
            </w:r>
          </w:p>
        </w:tc>
        <w:tc>
          <w:tcPr>
            <w:tcW w:w="2478" w:type="dxa"/>
          </w:tcPr>
          <w:p w14:paraId="2EB6AABE" w14:textId="77777777" w:rsidR="00742E70" w:rsidRPr="006D6BB6" w:rsidRDefault="00742E70" w:rsidP="00742E70">
            <w:pPr>
              <w:pStyle w:val="ACK-ChoreographyBody"/>
            </w:pPr>
            <w:r w:rsidRPr="006D6BB6">
              <w:t>Field Value: Original mode</w:t>
            </w:r>
          </w:p>
        </w:tc>
        <w:tc>
          <w:tcPr>
            <w:tcW w:w="2716" w:type="dxa"/>
            <w:gridSpan w:val="2"/>
          </w:tcPr>
          <w:p w14:paraId="30C1104C" w14:textId="77777777" w:rsidR="00742E70" w:rsidRPr="006D6BB6" w:rsidRDefault="00742E70" w:rsidP="00742E70">
            <w:pPr>
              <w:pStyle w:val="ACK-ChoreographyBody"/>
            </w:pPr>
            <w:r w:rsidRPr="006D6BB6">
              <w:t>Field value: Enhanced mode</w:t>
            </w:r>
          </w:p>
        </w:tc>
      </w:tr>
      <w:tr w:rsidR="00742E70" w:rsidRPr="006D6BB6" w14:paraId="446F64E3" w14:textId="77777777" w:rsidTr="0047416A">
        <w:trPr>
          <w:jc w:val="center"/>
        </w:trPr>
        <w:tc>
          <w:tcPr>
            <w:tcW w:w="1458" w:type="dxa"/>
          </w:tcPr>
          <w:p w14:paraId="4863545C" w14:textId="77777777" w:rsidR="00742E70" w:rsidRPr="006D6BB6" w:rsidRDefault="00742E70" w:rsidP="00742E70">
            <w:pPr>
              <w:pStyle w:val="ACK-ChoreographyBody"/>
            </w:pPr>
            <w:r>
              <w:t>MSH-</w:t>
            </w:r>
            <w:r w:rsidRPr="006D6BB6">
              <w:t>15</w:t>
            </w:r>
          </w:p>
        </w:tc>
        <w:tc>
          <w:tcPr>
            <w:tcW w:w="2478" w:type="dxa"/>
          </w:tcPr>
          <w:p w14:paraId="25A82C0F" w14:textId="77777777" w:rsidR="00742E70" w:rsidRPr="006D6BB6" w:rsidRDefault="00742E70" w:rsidP="00742E70">
            <w:pPr>
              <w:pStyle w:val="ACK-ChoreographyBody"/>
            </w:pPr>
            <w:r w:rsidRPr="006D6BB6">
              <w:t>Blank</w:t>
            </w:r>
          </w:p>
        </w:tc>
        <w:tc>
          <w:tcPr>
            <w:tcW w:w="708" w:type="dxa"/>
          </w:tcPr>
          <w:p w14:paraId="3FAEFEBC" w14:textId="77777777" w:rsidR="00742E70" w:rsidRPr="006D6BB6" w:rsidRDefault="00742E70" w:rsidP="00742E70">
            <w:pPr>
              <w:pStyle w:val="ACK-ChoreographyBody"/>
            </w:pPr>
            <w:r w:rsidRPr="006D6BB6">
              <w:t>NE</w:t>
            </w:r>
          </w:p>
        </w:tc>
        <w:tc>
          <w:tcPr>
            <w:tcW w:w="2008" w:type="dxa"/>
          </w:tcPr>
          <w:p w14:paraId="376F507C" w14:textId="77777777" w:rsidR="00742E70" w:rsidRPr="006D6BB6" w:rsidRDefault="00742E70" w:rsidP="00742E70">
            <w:pPr>
              <w:pStyle w:val="ACK-ChoreographyBody"/>
            </w:pPr>
            <w:r w:rsidRPr="006D6BB6">
              <w:t>AL, SU, ER</w:t>
            </w:r>
          </w:p>
        </w:tc>
      </w:tr>
      <w:tr w:rsidR="00742E70" w:rsidRPr="006D6BB6" w14:paraId="5A2995C7" w14:textId="77777777" w:rsidTr="0047416A">
        <w:trPr>
          <w:jc w:val="center"/>
        </w:trPr>
        <w:tc>
          <w:tcPr>
            <w:tcW w:w="1458" w:type="dxa"/>
          </w:tcPr>
          <w:p w14:paraId="007E2904" w14:textId="77777777" w:rsidR="00742E70" w:rsidRPr="006D6BB6" w:rsidRDefault="00742E70" w:rsidP="00742E70">
            <w:pPr>
              <w:pStyle w:val="ACK-ChoreographyBody"/>
            </w:pPr>
            <w:r>
              <w:t>MSH-</w:t>
            </w:r>
            <w:r w:rsidRPr="006D6BB6">
              <w:t>16</w:t>
            </w:r>
          </w:p>
        </w:tc>
        <w:tc>
          <w:tcPr>
            <w:tcW w:w="2478" w:type="dxa"/>
          </w:tcPr>
          <w:p w14:paraId="02F83C0C" w14:textId="77777777" w:rsidR="00742E70" w:rsidRPr="006D6BB6" w:rsidRDefault="00742E70" w:rsidP="00742E70">
            <w:pPr>
              <w:pStyle w:val="ACK-ChoreographyBody"/>
            </w:pPr>
            <w:r w:rsidRPr="006D6BB6">
              <w:t>Blank</w:t>
            </w:r>
          </w:p>
        </w:tc>
        <w:tc>
          <w:tcPr>
            <w:tcW w:w="708" w:type="dxa"/>
          </w:tcPr>
          <w:p w14:paraId="082457AE" w14:textId="77777777" w:rsidR="00742E70" w:rsidRPr="006D6BB6" w:rsidRDefault="00742E70" w:rsidP="00742E70">
            <w:pPr>
              <w:pStyle w:val="ACK-ChoreographyBody"/>
            </w:pPr>
            <w:r w:rsidRPr="006D6BB6">
              <w:t>NE</w:t>
            </w:r>
          </w:p>
        </w:tc>
        <w:tc>
          <w:tcPr>
            <w:tcW w:w="2008" w:type="dxa"/>
          </w:tcPr>
          <w:p w14:paraId="7544597A" w14:textId="77777777" w:rsidR="00742E70" w:rsidRPr="006D6BB6" w:rsidRDefault="00742E70" w:rsidP="00742E70">
            <w:pPr>
              <w:pStyle w:val="ACK-ChoreographyBody"/>
            </w:pPr>
            <w:r w:rsidRPr="006D6BB6">
              <w:t>NE</w:t>
            </w:r>
          </w:p>
        </w:tc>
      </w:tr>
      <w:tr w:rsidR="00742E70" w:rsidRPr="006D6BB6" w14:paraId="062989EE" w14:textId="77777777" w:rsidTr="0047416A">
        <w:trPr>
          <w:jc w:val="center"/>
        </w:trPr>
        <w:tc>
          <w:tcPr>
            <w:tcW w:w="1458" w:type="dxa"/>
          </w:tcPr>
          <w:p w14:paraId="0863C8CA" w14:textId="77777777" w:rsidR="00742E70" w:rsidRPr="006D6BB6" w:rsidRDefault="00742E70" w:rsidP="00742E70">
            <w:pPr>
              <w:pStyle w:val="ACK-ChoreographyBody"/>
            </w:pPr>
            <w:r w:rsidRPr="006D6BB6">
              <w:t>Immediate Ack</w:t>
            </w:r>
          </w:p>
        </w:tc>
        <w:tc>
          <w:tcPr>
            <w:tcW w:w="2478" w:type="dxa"/>
          </w:tcPr>
          <w:p w14:paraId="771AAA85" w14:textId="77777777" w:rsidR="00742E70" w:rsidRPr="006D6BB6" w:rsidRDefault="000E1A4C" w:rsidP="00742E70">
            <w:pPr>
              <w:pStyle w:val="ACK-ChoreographyBody"/>
            </w:pPr>
            <w:r>
              <w:rPr>
                <w:szCs w:val="16"/>
              </w:rPr>
              <w:t>-</w:t>
            </w:r>
          </w:p>
        </w:tc>
        <w:tc>
          <w:tcPr>
            <w:tcW w:w="708" w:type="dxa"/>
          </w:tcPr>
          <w:p w14:paraId="550CB8E9" w14:textId="77777777" w:rsidR="00742E70" w:rsidRPr="006D6BB6" w:rsidRDefault="00742E70" w:rsidP="00742E70">
            <w:pPr>
              <w:pStyle w:val="ACK-ChoreographyBody"/>
            </w:pPr>
            <w:r w:rsidRPr="006D6BB6">
              <w:t>-</w:t>
            </w:r>
          </w:p>
        </w:tc>
        <w:tc>
          <w:tcPr>
            <w:tcW w:w="2008" w:type="dxa"/>
          </w:tcPr>
          <w:p w14:paraId="641EA194" w14:textId="77777777" w:rsidR="00742E70" w:rsidRPr="006D6BB6" w:rsidRDefault="00742E70" w:rsidP="00742E70">
            <w:pPr>
              <w:pStyle w:val="ACK-ChoreographyBody"/>
            </w:pPr>
            <w:r w:rsidRPr="006D6BB6">
              <w:rPr>
                <w:szCs w:val="16"/>
              </w:rPr>
              <w:t>ACK^</w:t>
            </w:r>
            <w:r>
              <w:rPr>
                <w:szCs w:val="16"/>
              </w:rPr>
              <w:t>M13</w:t>
            </w:r>
            <w:r w:rsidRPr="006D6BB6">
              <w:rPr>
                <w:szCs w:val="16"/>
              </w:rPr>
              <w:t>^ACK</w:t>
            </w:r>
          </w:p>
        </w:tc>
      </w:tr>
      <w:tr w:rsidR="00742E70" w:rsidRPr="006D6BB6" w14:paraId="23569328" w14:textId="77777777" w:rsidTr="0047416A">
        <w:trPr>
          <w:jc w:val="center"/>
        </w:trPr>
        <w:tc>
          <w:tcPr>
            <w:tcW w:w="1458" w:type="dxa"/>
          </w:tcPr>
          <w:p w14:paraId="029D16CD" w14:textId="77777777" w:rsidR="00742E70" w:rsidRPr="006D6BB6" w:rsidRDefault="00742E70" w:rsidP="00742E70">
            <w:pPr>
              <w:pStyle w:val="ACK-ChoreographyBody"/>
            </w:pPr>
            <w:r w:rsidRPr="006D6BB6">
              <w:t>Application Ack</w:t>
            </w:r>
          </w:p>
        </w:tc>
        <w:tc>
          <w:tcPr>
            <w:tcW w:w="2478" w:type="dxa"/>
          </w:tcPr>
          <w:p w14:paraId="5F8077CF" w14:textId="77777777" w:rsidR="00742E70" w:rsidRPr="006D6BB6" w:rsidRDefault="00742E70" w:rsidP="00742E70">
            <w:pPr>
              <w:pStyle w:val="ACK-ChoreographyBody"/>
            </w:pPr>
            <w:r>
              <w:rPr>
                <w:szCs w:val="16"/>
              </w:rPr>
              <w:t>-</w:t>
            </w:r>
          </w:p>
        </w:tc>
        <w:tc>
          <w:tcPr>
            <w:tcW w:w="708" w:type="dxa"/>
          </w:tcPr>
          <w:p w14:paraId="5E812906" w14:textId="77777777" w:rsidR="00742E70" w:rsidRPr="006D6BB6" w:rsidRDefault="00742E70" w:rsidP="00742E70">
            <w:pPr>
              <w:pStyle w:val="ACK-ChoreographyBody"/>
            </w:pPr>
            <w:r w:rsidRPr="006D6BB6">
              <w:t>-</w:t>
            </w:r>
          </w:p>
        </w:tc>
        <w:tc>
          <w:tcPr>
            <w:tcW w:w="2008" w:type="dxa"/>
          </w:tcPr>
          <w:p w14:paraId="1C0FC072" w14:textId="77777777" w:rsidR="00742E70" w:rsidRPr="006D6BB6" w:rsidRDefault="00742E70" w:rsidP="00742E70">
            <w:pPr>
              <w:pStyle w:val="ACK-ChoreographyBody"/>
            </w:pPr>
            <w:r w:rsidRPr="006D6BB6">
              <w:t>-</w:t>
            </w:r>
          </w:p>
        </w:tc>
      </w:tr>
    </w:tbl>
    <w:p w14:paraId="4B5832C8" w14:textId="77777777" w:rsidR="00742E70" w:rsidRPr="00732CB8" w:rsidRDefault="00742E70">
      <w:pPr>
        <w:rPr>
          <w:noProof/>
        </w:rPr>
      </w:pPr>
    </w:p>
    <w:p w14:paraId="11A106E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992F3D4" w14:textId="0135BA86" w:rsidR="00007D82" w:rsidRPr="000C426D" w:rsidRDefault="002439A2" w:rsidP="002439A2">
      <w:pPr>
        <w:pStyle w:val="Heading4"/>
        <w:numPr>
          <w:ilvl w:val="0"/>
          <w:numId w:val="0"/>
        </w:numPr>
        <w:tabs>
          <w:tab w:val="left" w:pos="2160"/>
        </w:tabs>
        <w:rPr>
          <w:noProof/>
          <w:vanish/>
        </w:rPr>
      </w:pPr>
      <w:r w:rsidRPr="000C426D">
        <w:rPr>
          <w:noProof/>
          <w:vanish/>
        </w:rPr>
        <w:t>8.4.2.0</w:t>
      </w:r>
      <w:r w:rsidRPr="000C426D">
        <w:rPr>
          <w:noProof/>
          <w:vanish/>
        </w:rPr>
        <w:tab/>
      </w:r>
      <w:r w:rsidR="00007D82" w:rsidRPr="000C426D">
        <w:rPr>
          <w:noProof/>
          <w:vanish/>
        </w:rPr>
        <w:t>hiddentext</w:t>
      </w:r>
      <w:bookmarkStart w:id="53" w:name="_Toc2163319"/>
      <w:bookmarkStart w:id="54" w:name="_Toc175540944"/>
      <w:bookmarkStart w:id="55" w:name="_Toc27825986"/>
      <w:bookmarkEnd w:id="53"/>
      <w:bookmarkEnd w:id="54"/>
      <w:bookmarkEnd w:id="55"/>
    </w:p>
    <w:p w14:paraId="45A10E64" w14:textId="1F1EF1FA" w:rsidR="00007D82" w:rsidRPr="00732CB8" w:rsidRDefault="002439A2" w:rsidP="002439A2">
      <w:pPr>
        <w:pStyle w:val="Heading4"/>
        <w:numPr>
          <w:ilvl w:val="0"/>
          <w:numId w:val="0"/>
        </w:numPr>
        <w:tabs>
          <w:tab w:val="left" w:pos="2160"/>
        </w:tabs>
        <w:rPr>
          <w:noProof/>
        </w:rPr>
      </w:pPr>
      <w:bookmarkStart w:id="56" w:name="_Toc2163320"/>
      <w:bookmarkStart w:id="57" w:name="_Toc175540945"/>
      <w:r w:rsidRPr="00732CB8">
        <w:rPr>
          <w:noProof/>
        </w:rPr>
        <w:t>8.4.2.1</w:t>
      </w:r>
      <w:r w:rsidRPr="00732CB8">
        <w:rPr>
          <w:noProof/>
        </w:rPr>
        <w:tab/>
      </w:r>
      <w:r w:rsidR="00007D82" w:rsidRPr="00732CB8">
        <w:rPr>
          <w:noProof/>
        </w:rPr>
        <w:t>MFK use notes</w:t>
      </w:r>
      <w:bookmarkEnd w:id="56"/>
      <w:bookmarkEnd w:id="57"/>
    </w:p>
    <w:p w14:paraId="4EB1EE44"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1B0E7BAD" w14:textId="20EF806F" w:rsidR="00007D82" w:rsidRPr="00732CB8" w:rsidRDefault="002439A2" w:rsidP="002439A2">
      <w:pPr>
        <w:pStyle w:val="Heading3"/>
        <w:numPr>
          <w:ilvl w:val="0"/>
          <w:numId w:val="0"/>
        </w:numPr>
        <w:tabs>
          <w:tab w:val="left" w:pos="2070"/>
        </w:tabs>
        <w:rPr>
          <w:noProof/>
        </w:rPr>
      </w:pPr>
      <w:bookmarkStart w:id="58" w:name="_Ref536837583"/>
      <w:bookmarkStart w:id="59" w:name="_Toc2163321"/>
      <w:bookmarkStart w:id="60" w:name="_Toc175541012"/>
      <w:bookmarkStart w:id="61" w:name="_Toc191975561"/>
      <w:bookmarkStart w:id="62" w:name="_Toc34319664"/>
      <w:r w:rsidRPr="00732CB8">
        <w:rPr>
          <w:noProof/>
        </w:rPr>
        <w:t>8.4.3</w:t>
      </w:r>
      <w:r w:rsidRPr="00732CB8">
        <w:rPr>
          <w:noProof/>
        </w:rPr>
        <w:tab/>
      </w:r>
      <w:r w:rsidR="00007D82" w:rsidRPr="00732CB8">
        <w:rPr>
          <w:noProof/>
        </w:rPr>
        <w:t>MFN/MFK - Master File Notification - Site Defined (Event M14)</w:t>
      </w:r>
      <w:bookmarkEnd w:id="58"/>
      <w:bookmarkEnd w:id="59"/>
      <w:bookmarkEnd w:id="60"/>
      <w:bookmarkEnd w:id="61"/>
      <w:bookmarkEnd w:id="62"/>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"Messages: MFN"</w:instrText>
      </w:r>
      <w:r w:rsidR="004168E5" w:rsidRPr="00732CB8">
        <w:rPr>
          <w:noProof/>
        </w:rPr>
        <w:fldChar w:fldCharType="end"/>
      </w:r>
      <w:r w:rsidR="00007D82" w:rsidRPr="00732CB8">
        <w:rPr>
          <w:noProof/>
        </w:rPr>
        <w:t xml:space="preserve"> </w:t>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15AB4E94" w14:textId="77777777" w:rsidR="00007D82" w:rsidRPr="00732CB8" w:rsidRDefault="00007D82">
      <w:pPr>
        <w:pStyle w:val="NormalIndented"/>
        <w:rPr>
          <w:noProof/>
        </w:rPr>
      </w:pPr>
      <w:r w:rsidRPr="00732CB8">
        <w:rPr>
          <w:noProof/>
        </w:rPr>
        <w:t>The MFN Site defined master file notification transaction is used where the master file is not a simple one (as defined for MFN^M13) and is not a transaction type currently defined by HL7, but rather requires one or more HL7 and/or 'Z' segments to carry the master file information.</w:t>
      </w:r>
    </w:p>
    <w:p w14:paraId="67F2361E" w14:textId="77777777" w:rsidR="00007D82" w:rsidRPr="00732CB8" w:rsidRDefault="00007D82">
      <w:pPr>
        <w:pStyle w:val="NormalIndented"/>
        <w:rPr>
          <w:noProof/>
        </w:rPr>
      </w:pPr>
      <w:r w:rsidRPr="00732CB8">
        <w:rPr>
          <w:noProof/>
        </w:rPr>
        <w:t>The Site defined master file notification is defined as follows:</w:t>
      </w:r>
    </w:p>
    <w:p w14:paraId="5212F922" w14:textId="77777777" w:rsidR="00007D82" w:rsidRPr="00732CB8" w:rsidRDefault="00007D82">
      <w:pPr>
        <w:pStyle w:val="MsgTableCaption"/>
        <w:rPr>
          <w:noProof/>
        </w:rPr>
      </w:pPr>
      <w:r w:rsidRPr="00732CB8">
        <w:rPr>
          <w:noProof/>
        </w:rPr>
        <w:t>MFN^M14^MFN_Znn: Master File Notification - Site Defined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45B8AFD"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CEC7E3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7B20CC5"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4A0BBC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50B5CF" w14:textId="77777777" w:rsidR="00007D82" w:rsidRPr="00732CB8" w:rsidRDefault="00007D82">
            <w:pPr>
              <w:pStyle w:val="MsgTableHeader"/>
              <w:jc w:val="center"/>
              <w:rPr>
                <w:noProof/>
              </w:rPr>
            </w:pPr>
            <w:r w:rsidRPr="00732CB8">
              <w:rPr>
                <w:noProof/>
              </w:rPr>
              <w:t>Chapter</w:t>
            </w:r>
          </w:p>
        </w:tc>
      </w:tr>
      <w:tr w:rsidR="006D0760" w:rsidRPr="00DE775D" w14:paraId="0845E56D"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EFB5A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5185B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27922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399640" w14:textId="77777777" w:rsidR="00007D82" w:rsidRPr="00732CB8" w:rsidRDefault="00007D82">
            <w:pPr>
              <w:pStyle w:val="MsgTableBody"/>
              <w:jc w:val="center"/>
              <w:rPr>
                <w:noProof/>
              </w:rPr>
            </w:pPr>
            <w:r w:rsidRPr="00732CB8">
              <w:rPr>
                <w:noProof/>
              </w:rPr>
              <w:t>2</w:t>
            </w:r>
          </w:p>
        </w:tc>
      </w:tr>
      <w:tr w:rsidR="006D0760" w:rsidRPr="00DE775D" w14:paraId="3EC97A5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7F47B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9EEE50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CD574E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F23AE0" w14:textId="77777777" w:rsidR="00007D82" w:rsidRPr="00732CB8" w:rsidRDefault="00007D82">
            <w:pPr>
              <w:pStyle w:val="MsgTableBody"/>
              <w:jc w:val="center"/>
              <w:rPr>
                <w:noProof/>
              </w:rPr>
            </w:pPr>
            <w:r w:rsidRPr="00732CB8">
              <w:rPr>
                <w:noProof/>
              </w:rPr>
              <w:t>2</w:t>
            </w:r>
          </w:p>
        </w:tc>
      </w:tr>
      <w:tr w:rsidR="006D0760" w:rsidRPr="00DE775D" w14:paraId="490D56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683D9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40EC0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F0BD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B4B194" w14:textId="77777777" w:rsidR="00007D82" w:rsidRPr="00732CB8" w:rsidRDefault="00007D82">
            <w:pPr>
              <w:pStyle w:val="MsgTableBody"/>
              <w:jc w:val="center"/>
              <w:rPr>
                <w:noProof/>
              </w:rPr>
            </w:pPr>
            <w:r w:rsidRPr="00732CB8">
              <w:rPr>
                <w:noProof/>
              </w:rPr>
              <w:t>2</w:t>
            </w:r>
          </w:p>
        </w:tc>
      </w:tr>
      <w:tr w:rsidR="006D0760" w:rsidRPr="00DE775D" w14:paraId="372E85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BB6CC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47C0D6"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FBDCFB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D5C68B" w14:textId="77777777" w:rsidR="00007D82" w:rsidRPr="00732CB8" w:rsidRDefault="00007D82">
            <w:pPr>
              <w:pStyle w:val="MsgTableBody"/>
              <w:jc w:val="center"/>
              <w:rPr>
                <w:noProof/>
              </w:rPr>
            </w:pPr>
            <w:r w:rsidRPr="00732CB8">
              <w:rPr>
                <w:noProof/>
              </w:rPr>
              <w:t>8</w:t>
            </w:r>
          </w:p>
        </w:tc>
      </w:tr>
      <w:tr w:rsidR="006D0760" w:rsidRPr="00DE775D" w14:paraId="1AF0D3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B5490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5BBE904A" w14:textId="77777777" w:rsidR="00007D82" w:rsidRPr="00732CB8" w:rsidRDefault="00007D82">
            <w:pPr>
              <w:pStyle w:val="MsgTableBody"/>
              <w:rPr>
                <w:noProof/>
              </w:rPr>
            </w:pPr>
            <w:r w:rsidRPr="00732CB8">
              <w:rPr>
                <w:noProof/>
              </w:rPr>
              <w:t>--- MF_SITE_DEFINED begin</w:t>
            </w:r>
          </w:p>
        </w:tc>
        <w:tc>
          <w:tcPr>
            <w:tcW w:w="864" w:type="dxa"/>
            <w:tcBorders>
              <w:top w:val="dotted" w:sz="4" w:space="0" w:color="auto"/>
              <w:left w:val="nil"/>
              <w:bottom w:val="dotted" w:sz="4" w:space="0" w:color="auto"/>
              <w:right w:val="nil"/>
            </w:tcBorders>
            <w:shd w:val="clear" w:color="auto" w:fill="FFFFFF"/>
          </w:tcPr>
          <w:p w14:paraId="38B25A6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43BE86" w14:textId="77777777" w:rsidR="00007D82" w:rsidRPr="00732CB8" w:rsidRDefault="00007D82">
            <w:pPr>
              <w:pStyle w:val="MsgTableBody"/>
              <w:jc w:val="center"/>
              <w:rPr>
                <w:rFonts w:cs="Times New Roman"/>
                <w:noProof/>
              </w:rPr>
            </w:pPr>
          </w:p>
        </w:tc>
      </w:tr>
      <w:tr w:rsidR="006D0760" w:rsidRPr="00DE775D" w14:paraId="120944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3F37CC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4F06244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9AB612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BC1F4A" w14:textId="77777777" w:rsidR="00007D82" w:rsidRPr="00732CB8" w:rsidRDefault="00007D82">
            <w:pPr>
              <w:pStyle w:val="MsgTableBody"/>
              <w:jc w:val="center"/>
              <w:rPr>
                <w:noProof/>
              </w:rPr>
            </w:pPr>
            <w:r w:rsidRPr="00732CB8">
              <w:rPr>
                <w:noProof/>
              </w:rPr>
              <w:t>8</w:t>
            </w:r>
          </w:p>
        </w:tc>
      </w:tr>
      <w:tr w:rsidR="006D0760" w:rsidRPr="00DE775D" w14:paraId="311D0A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8A758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CA9DF2" w14:textId="77777777" w:rsidR="00007D82" w:rsidRPr="00732CB8" w:rsidRDefault="00007D82">
            <w:pPr>
              <w:pStyle w:val="MsgTableBody"/>
              <w:rPr>
                <w:noProof/>
              </w:rPr>
            </w:pPr>
            <w:r w:rsidRPr="00732CB8">
              <w:rPr>
                <w:noProof/>
              </w:rPr>
              <w:t>One or more HL7 and/or Z-segments carrying the data for the entry identified in the MFE segment</w:t>
            </w:r>
          </w:p>
        </w:tc>
        <w:tc>
          <w:tcPr>
            <w:tcW w:w="864" w:type="dxa"/>
            <w:tcBorders>
              <w:top w:val="dotted" w:sz="4" w:space="0" w:color="auto"/>
              <w:left w:val="nil"/>
              <w:bottom w:val="dotted" w:sz="4" w:space="0" w:color="auto"/>
              <w:right w:val="nil"/>
            </w:tcBorders>
            <w:shd w:val="clear" w:color="auto" w:fill="FFFFFF"/>
          </w:tcPr>
          <w:p w14:paraId="721A1C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ECC5D1D" w14:textId="77777777" w:rsidR="00007D82" w:rsidRPr="00732CB8" w:rsidRDefault="00007D82">
            <w:pPr>
              <w:pStyle w:val="MsgTableBody"/>
              <w:jc w:val="center"/>
              <w:rPr>
                <w:noProof/>
              </w:rPr>
            </w:pPr>
            <w:r w:rsidRPr="00732CB8">
              <w:rPr>
                <w:noProof/>
              </w:rPr>
              <w:t>(varies)</w:t>
            </w:r>
          </w:p>
        </w:tc>
      </w:tr>
      <w:tr w:rsidR="006D0760" w:rsidRPr="00DE775D" w14:paraId="4DF73DE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17CA4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5B7BDB1" w14:textId="77777777" w:rsidR="00007D82" w:rsidRPr="00732CB8" w:rsidRDefault="00007D82">
            <w:pPr>
              <w:pStyle w:val="MsgTableBody"/>
              <w:rPr>
                <w:noProof/>
              </w:rPr>
            </w:pPr>
            <w:r w:rsidRPr="00732CB8">
              <w:rPr>
                <w:noProof/>
              </w:rPr>
              <w:t>--- MF_SITE_DEFINED end</w:t>
            </w:r>
          </w:p>
        </w:tc>
        <w:tc>
          <w:tcPr>
            <w:tcW w:w="864" w:type="dxa"/>
            <w:tcBorders>
              <w:top w:val="dotted" w:sz="4" w:space="0" w:color="auto"/>
              <w:left w:val="nil"/>
              <w:bottom w:val="single" w:sz="2" w:space="0" w:color="auto"/>
              <w:right w:val="nil"/>
            </w:tcBorders>
            <w:shd w:val="clear" w:color="auto" w:fill="FFFFFF"/>
          </w:tcPr>
          <w:p w14:paraId="14F4F6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925C9A" w14:textId="77777777" w:rsidR="00007D82" w:rsidRPr="00732CB8" w:rsidRDefault="00007D82">
            <w:pPr>
              <w:pStyle w:val="MsgTableBody"/>
              <w:jc w:val="center"/>
              <w:rPr>
                <w:rFonts w:cs="Times New Roman"/>
                <w:noProof/>
              </w:rPr>
            </w:pPr>
          </w:p>
        </w:tc>
      </w:tr>
    </w:tbl>
    <w:p w14:paraId="210EF5C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2BD70A0A" w14:textId="77777777" w:rsidTr="00566180">
        <w:tc>
          <w:tcPr>
            <w:tcW w:w="9576" w:type="dxa"/>
            <w:gridSpan w:val="6"/>
          </w:tcPr>
          <w:p w14:paraId="4AE41A70" w14:textId="77A8ECF9" w:rsidR="0047416A" w:rsidRPr="007C4366" w:rsidRDefault="0047416A" w:rsidP="0047416A">
            <w:pPr>
              <w:pStyle w:val="ACK-ChoreographyHeader"/>
            </w:pPr>
            <w:r>
              <w:t>Acknowledgement Choreography</w:t>
            </w:r>
          </w:p>
        </w:tc>
      </w:tr>
      <w:tr w:rsidR="0047416A" w:rsidRPr="009928E9" w14:paraId="6B2DEC47" w14:textId="77777777" w:rsidTr="00566180">
        <w:tc>
          <w:tcPr>
            <w:tcW w:w="9576" w:type="dxa"/>
            <w:gridSpan w:val="6"/>
          </w:tcPr>
          <w:p w14:paraId="2E78CBC4" w14:textId="50B5066E" w:rsidR="0047416A" w:rsidRDefault="00A2084A" w:rsidP="0047416A">
            <w:pPr>
              <w:pStyle w:val="ACK-ChoreographyHeader"/>
            </w:pPr>
            <w:r w:rsidRPr="00732CB8">
              <w:rPr>
                <w:noProof/>
              </w:rPr>
              <w:t>MFN^M14^MFN_Znn</w:t>
            </w:r>
          </w:p>
        </w:tc>
      </w:tr>
      <w:tr w:rsidR="00742E70" w:rsidRPr="009928E9" w14:paraId="3933E36B" w14:textId="77777777" w:rsidTr="00742E70">
        <w:tc>
          <w:tcPr>
            <w:tcW w:w="1384" w:type="dxa"/>
          </w:tcPr>
          <w:p w14:paraId="3BED7919" w14:textId="77777777" w:rsidR="00E23A37" w:rsidRDefault="00742E70" w:rsidP="00A918BF">
            <w:pPr>
              <w:pStyle w:val="ACK-ChoreographyBody"/>
            </w:pPr>
            <w:r w:rsidRPr="007C4366">
              <w:t>Field name</w:t>
            </w:r>
          </w:p>
        </w:tc>
        <w:tc>
          <w:tcPr>
            <w:tcW w:w="2268" w:type="dxa"/>
          </w:tcPr>
          <w:p w14:paraId="204B8588" w14:textId="77777777" w:rsidR="00E23A37" w:rsidRDefault="00742E70" w:rsidP="00A918BF">
            <w:pPr>
              <w:pStyle w:val="ACK-ChoreographyBody"/>
            </w:pPr>
            <w:r w:rsidRPr="007C4366">
              <w:t>Field Value: Original mode</w:t>
            </w:r>
          </w:p>
        </w:tc>
        <w:tc>
          <w:tcPr>
            <w:tcW w:w="5924" w:type="dxa"/>
            <w:gridSpan w:val="4"/>
          </w:tcPr>
          <w:p w14:paraId="0C4E76E5" w14:textId="77777777" w:rsidR="00E23A37" w:rsidRDefault="00742E70" w:rsidP="00A918BF">
            <w:pPr>
              <w:pStyle w:val="ACK-ChoreographyBody"/>
            </w:pPr>
            <w:r w:rsidRPr="007C4366">
              <w:t>Field value: Enhanced mode</w:t>
            </w:r>
          </w:p>
        </w:tc>
      </w:tr>
      <w:tr w:rsidR="00742E70" w:rsidRPr="009928E9" w14:paraId="2387B58F" w14:textId="77777777" w:rsidTr="00742E70">
        <w:tc>
          <w:tcPr>
            <w:tcW w:w="1384" w:type="dxa"/>
          </w:tcPr>
          <w:p w14:paraId="16A84A81" w14:textId="77777777" w:rsidR="00E23A37" w:rsidRDefault="00E551FD" w:rsidP="00A918BF">
            <w:pPr>
              <w:pStyle w:val="ACK-ChoreographyBody"/>
            </w:pPr>
            <w:r>
              <w:t>MSH-</w:t>
            </w:r>
            <w:r w:rsidR="00742E70" w:rsidRPr="007C4366">
              <w:t>15</w:t>
            </w:r>
          </w:p>
        </w:tc>
        <w:tc>
          <w:tcPr>
            <w:tcW w:w="2268" w:type="dxa"/>
          </w:tcPr>
          <w:p w14:paraId="513EE70B" w14:textId="77777777" w:rsidR="00E23A37" w:rsidRDefault="00742E70" w:rsidP="00A918BF">
            <w:pPr>
              <w:pStyle w:val="ACK-ChoreographyBody"/>
            </w:pPr>
            <w:r w:rsidRPr="007C4366">
              <w:t>Blank</w:t>
            </w:r>
          </w:p>
        </w:tc>
        <w:tc>
          <w:tcPr>
            <w:tcW w:w="523" w:type="dxa"/>
          </w:tcPr>
          <w:p w14:paraId="753262F7" w14:textId="77777777" w:rsidR="00E23A37" w:rsidRDefault="00742E70" w:rsidP="00A918BF">
            <w:pPr>
              <w:pStyle w:val="ACK-ChoreographyBody"/>
            </w:pPr>
            <w:r w:rsidRPr="007C4366">
              <w:t>NE</w:t>
            </w:r>
          </w:p>
        </w:tc>
        <w:tc>
          <w:tcPr>
            <w:tcW w:w="1745" w:type="dxa"/>
          </w:tcPr>
          <w:p w14:paraId="290B92FF" w14:textId="77777777" w:rsidR="00E23A37" w:rsidRDefault="00742E70" w:rsidP="00A918BF">
            <w:pPr>
              <w:pStyle w:val="ACK-ChoreographyBody"/>
            </w:pPr>
            <w:r w:rsidRPr="007C4366">
              <w:t>AL, SU, ER</w:t>
            </w:r>
          </w:p>
        </w:tc>
        <w:tc>
          <w:tcPr>
            <w:tcW w:w="1843" w:type="dxa"/>
          </w:tcPr>
          <w:p w14:paraId="3C12FE74" w14:textId="77777777" w:rsidR="00E23A37" w:rsidRDefault="00742E70" w:rsidP="00A918BF">
            <w:pPr>
              <w:pStyle w:val="ACK-ChoreographyBody"/>
            </w:pPr>
            <w:r w:rsidRPr="007C4366">
              <w:t>NE</w:t>
            </w:r>
          </w:p>
        </w:tc>
        <w:tc>
          <w:tcPr>
            <w:tcW w:w="1813" w:type="dxa"/>
          </w:tcPr>
          <w:p w14:paraId="3FB87C5C" w14:textId="77777777" w:rsidR="00E23A37" w:rsidRDefault="00742E70" w:rsidP="00A918BF">
            <w:pPr>
              <w:pStyle w:val="ACK-ChoreographyBody"/>
            </w:pPr>
            <w:r w:rsidRPr="007C4366">
              <w:t>AL, SU, ER</w:t>
            </w:r>
          </w:p>
        </w:tc>
      </w:tr>
      <w:tr w:rsidR="00742E70" w:rsidRPr="009928E9" w14:paraId="20CBF872" w14:textId="77777777" w:rsidTr="00742E70">
        <w:tc>
          <w:tcPr>
            <w:tcW w:w="1384" w:type="dxa"/>
          </w:tcPr>
          <w:p w14:paraId="284CE426" w14:textId="77777777" w:rsidR="00E23A37" w:rsidRDefault="00E551FD" w:rsidP="00A918BF">
            <w:pPr>
              <w:pStyle w:val="ACK-ChoreographyBody"/>
            </w:pPr>
            <w:r>
              <w:t>MSH-</w:t>
            </w:r>
            <w:r w:rsidR="00742E70" w:rsidRPr="007C4366">
              <w:t>16</w:t>
            </w:r>
          </w:p>
        </w:tc>
        <w:tc>
          <w:tcPr>
            <w:tcW w:w="2268" w:type="dxa"/>
          </w:tcPr>
          <w:p w14:paraId="28D95E4C" w14:textId="77777777" w:rsidR="00E23A37" w:rsidRDefault="00742E70" w:rsidP="00A918BF">
            <w:pPr>
              <w:pStyle w:val="ACK-ChoreographyBody"/>
            </w:pPr>
            <w:r w:rsidRPr="007C4366">
              <w:t>Blank</w:t>
            </w:r>
          </w:p>
        </w:tc>
        <w:tc>
          <w:tcPr>
            <w:tcW w:w="523" w:type="dxa"/>
          </w:tcPr>
          <w:p w14:paraId="360350F1" w14:textId="77777777" w:rsidR="00E23A37" w:rsidRDefault="00742E70" w:rsidP="00A918BF">
            <w:pPr>
              <w:pStyle w:val="ACK-ChoreographyBody"/>
            </w:pPr>
            <w:r w:rsidRPr="007C4366">
              <w:t>NE</w:t>
            </w:r>
          </w:p>
        </w:tc>
        <w:tc>
          <w:tcPr>
            <w:tcW w:w="1745" w:type="dxa"/>
          </w:tcPr>
          <w:p w14:paraId="38450465" w14:textId="77777777" w:rsidR="00E23A37" w:rsidRDefault="00742E70" w:rsidP="00A918BF">
            <w:pPr>
              <w:pStyle w:val="ACK-ChoreographyBody"/>
            </w:pPr>
            <w:r w:rsidRPr="007C4366">
              <w:t>NE</w:t>
            </w:r>
          </w:p>
        </w:tc>
        <w:tc>
          <w:tcPr>
            <w:tcW w:w="1843" w:type="dxa"/>
          </w:tcPr>
          <w:p w14:paraId="4AC65E2C" w14:textId="77777777" w:rsidR="00E23A37" w:rsidRDefault="00742E70" w:rsidP="00A918BF">
            <w:pPr>
              <w:pStyle w:val="ACK-ChoreographyBody"/>
            </w:pPr>
            <w:r w:rsidRPr="007C4366">
              <w:t>AL, SU, ER</w:t>
            </w:r>
          </w:p>
        </w:tc>
        <w:tc>
          <w:tcPr>
            <w:tcW w:w="1813" w:type="dxa"/>
          </w:tcPr>
          <w:p w14:paraId="3717A2C4" w14:textId="77777777" w:rsidR="00E23A37" w:rsidRDefault="00742E70" w:rsidP="00A918BF">
            <w:pPr>
              <w:pStyle w:val="ACK-ChoreographyBody"/>
            </w:pPr>
            <w:r w:rsidRPr="007C4366">
              <w:t>AL, SU, ER</w:t>
            </w:r>
          </w:p>
        </w:tc>
      </w:tr>
      <w:tr w:rsidR="00742E70" w:rsidRPr="009928E9" w14:paraId="365156C2" w14:textId="77777777" w:rsidTr="00742E70">
        <w:tc>
          <w:tcPr>
            <w:tcW w:w="1384" w:type="dxa"/>
          </w:tcPr>
          <w:p w14:paraId="4C06EC94" w14:textId="77777777" w:rsidR="00E23A37" w:rsidRDefault="00742E70" w:rsidP="00A918BF">
            <w:pPr>
              <w:pStyle w:val="ACK-ChoreographyBody"/>
            </w:pPr>
            <w:r w:rsidRPr="007C4366">
              <w:t>Immediate Ack</w:t>
            </w:r>
          </w:p>
        </w:tc>
        <w:tc>
          <w:tcPr>
            <w:tcW w:w="2268" w:type="dxa"/>
          </w:tcPr>
          <w:p w14:paraId="40AEC853" w14:textId="77777777" w:rsidR="00E23A37" w:rsidRDefault="00742E70" w:rsidP="00A918BF">
            <w:pPr>
              <w:pStyle w:val="ACK-ChoreographyBody"/>
            </w:pPr>
            <w:r w:rsidRPr="007C4366">
              <w:t>-</w:t>
            </w:r>
          </w:p>
        </w:tc>
        <w:tc>
          <w:tcPr>
            <w:tcW w:w="523" w:type="dxa"/>
          </w:tcPr>
          <w:p w14:paraId="0C47FAD6" w14:textId="77777777" w:rsidR="00E23A37" w:rsidRDefault="00742E70" w:rsidP="00A918BF">
            <w:pPr>
              <w:pStyle w:val="ACK-ChoreographyBody"/>
            </w:pPr>
            <w:r w:rsidRPr="007C4366">
              <w:t>-</w:t>
            </w:r>
          </w:p>
        </w:tc>
        <w:tc>
          <w:tcPr>
            <w:tcW w:w="1745" w:type="dxa"/>
          </w:tcPr>
          <w:p w14:paraId="406E9FAF" w14:textId="77777777" w:rsidR="00E23A37" w:rsidRDefault="00265CC8" w:rsidP="00A918BF">
            <w:pPr>
              <w:pStyle w:val="ACK-ChoreographyBody"/>
            </w:pPr>
            <w:r>
              <w:t>AC</w:t>
            </w:r>
            <w:r w:rsidRPr="00C66D31">
              <w:t>K^M</w:t>
            </w:r>
            <w:r>
              <w:t>14</w:t>
            </w:r>
            <w:r w:rsidRPr="00C66D31">
              <w:t>^</w:t>
            </w:r>
            <w:r>
              <w:t>ACK</w:t>
            </w:r>
          </w:p>
        </w:tc>
        <w:tc>
          <w:tcPr>
            <w:tcW w:w="1843" w:type="dxa"/>
          </w:tcPr>
          <w:p w14:paraId="6EF0E266" w14:textId="77777777" w:rsidR="00E23A37" w:rsidRDefault="00742E70" w:rsidP="00A918BF">
            <w:pPr>
              <w:pStyle w:val="ACK-ChoreographyBody"/>
            </w:pPr>
            <w:r w:rsidRPr="007C4366">
              <w:t>-</w:t>
            </w:r>
          </w:p>
        </w:tc>
        <w:tc>
          <w:tcPr>
            <w:tcW w:w="1813" w:type="dxa"/>
          </w:tcPr>
          <w:p w14:paraId="2A2A5D7D" w14:textId="77777777" w:rsidR="00E23A37" w:rsidRDefault="00265CC8" w:rsidP="00A918BF">
            <w:pPr>
              <w:pStyle w:val="ACK-ChoreographyBody"/>
            </w:pPr>
            <w:r>
              <w:t>AC</w:t>
            </w:r>
            <w:r w:rsidRPr="00C66D31">
              <w:t>K^M</w:t>
            </w:r>
            <w:r>
              <w:t>14</w:t>
            </w:r>
            <w:r w:rsidRPr="00C66D31">
              <w:t>^</w:t>
            </w:r>
            <w:r>
              <w:t>ACK</w:t>
            </w:r>
          </w:p>
        </w:tc>
      </w:tr>
      <w:tr w:rsidR="00742E70" w:rsidRPr="009928E9" w14:paraId="78931C6B" w14:textId="77777777" w:rsidTr="00742E70">
        <w:tc>
          <w:tcPr>
            <w:tcW w:w="1384" w:type="dxa"/>
          </w:tcPr>
          <w:p w14:paraId="697A1BDA" w14:textId="77777777" w:rsidR="00E23A37" w:rsidRDefault="00742E70" w:rsidP="00A918BF">
            <w:pPr>
              <w:pStyle w:val="ACK-ChoreographyBody"/>
            </w:pPr>
            <w:r w:rsidRPr="007C4366">
              <w:t>Application Ack</w:t>
            </w:r>
          </w:p>
        </w:tc>
        <w:tc>
          <w:tcPr>
            <w:tcW w:w="2268" w:type="dxa"/>
          </w:tcPr>
          <w:p w14:paraId="0C8B7010" w14:textId="77777777" w:rsidR="00E23A37" w:rsidRDefault="00742E70" w:rsidP="00A918BF">
            <w:pPr>
              <w:pStyle w:val="ACK-ChoreographyBody"/>
            </w:pPr>
            <w:r w:rsidRPr="00C66D31">
              <w:t>MFK^M</w:t>
            </w:r>
            <w:r>
              <w:t>14</w:t>
            </w:r>
            <w:r w:rsidRPr="00C66D31">
              <w:t>^MFK_M01</w:t>
            </w:r>
          </w:p>
        </w:tc>
        <w:tc>
          <w:tcPr>
            <w:tcW w:w="523" w:type="dxa"/>
          </w:tcPr>
          <w:p w14:paraId="5C56BE92" w14:textId="77777777" w:rsidR="00E23A37" w:rsidRDefault="00742E70" w:rsidP="00A918BF">
            <w:pPr>
              <w:pStyle w:val="ACK-ChoreographyBody"/>
            </w:pPr>
            <w:r w:rsidRPr="007C4366">
              <w:t>-</w:t>
            </w:r>
          </w:p>
        </w:tc>
        <w:tc>
          <w:tcPr>
            <w:tcW w:w="1745" w:type="dxa"/>
          </w:tcPr>
          <w:p w14:paraId="06D9E00D" w14:textId="77777777" w:rsidR="00E23A37" w:rsidRDefault="00742E70" w:rsidP="00A918BF">
            <w:pPr>
              <w:pStyle w:val="ACK-ChoreographyBody"/>
            </w:pPr>
            <w:r w:rsidRPr="007C4366">
              <w:t>-</w:t>
            </w:r>
          </w:p>
        </w:tc>
        <w:tc>
          <w:tcPr>
            <w:tcW w:w="1843" w:type="dxa"/>
          </w:tcPr>
          <w:p w14:paraId="6F75139C" w14:textId="77777777" w:rsidR="00E23A37" w:rsidRDefault="00742E70" w:rsidP="00A918BF">
            <w:pPr>
              <w:pStyle w:val="ACK-ChoreographyBody"/>
            </w:pPr>
            <w:r w:rsidRPr="00C66D31">
              <w:t>MFK^M</w:t>
            </w:r>
            <w:r>
              <w:t>14</w:t>
            </w:r>
            <w:r w:rsidRPr="00C66D31">
              <w:t>^MFK_M01</w:t>
            </w:r>
          </w:p>
        </w:tc>
        <w:tc>
          <w:tcPr>
            <w:tcW w:w="1813" w:type="dxa"/>
          </w:tcPr>
          <w:p w14:paraId="797E2D0C" w14:textId="77777777" w:rsidR="00E23A37" w:rsidRDefault="00742E70" w:rsidP="00A918BF">
            <w:pPr>
              <w:pStyle w:val="ACK-ChoreographyBody"/>
            </w:pPr>
            <w:r w:rsidRPr="00C66D31">
              <w:t>MFK^M</w:t>
            </w:r>
            <w:r>
              <w:t>14</w:t>
            </w:r>
            <w:r w:rsidRPr="00C66D31">
              <w:t>^MFK_M01</w:t>
            </w:r>
          </w:p>
        </w:tc>
      </w:tr>
    </w:tbl>
    <w:p w14:paraId="3EB626D6" w14:textId="77777777" w:rsidR="00742E70" w:rsidRPr="00732CB8" w:rsidRDefault="00742E70">
      <w:pPr>
        <w:rPr>
          <w:noProof/>
        </w:rPr>
      </w:pPr>
    </w:p>
    <w:p w14:paraId="6CFCC438" w14:textId="77777777" w:rsidR="00007D82" w:rsidRPr="00732CB8" w:rsidRDefault="00007D82">
      <w:pPr>
        <w:pStyle w:val="MsgTableCaption"/>
        <w:rPr>
          <w:noProof/>
        </w:rPr>
      </w:pPr>
      <w:r w:rsidRPr="00732CB8">
        <w:rPr>
          <w:noProof/>
        </w:rPr>
        <w:t>MFK^M14^MFK_M01: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C9C4CA8"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800887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77F005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3CC04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BAA3ABD" w14:textId="77777777" w:rsidR="00007D82" w:rsidRPr="00732CB8" w:rsidRDefault="00007D82">
            <w:pPr>
              <w:pStyle w:val="MsgTableHeader"/>
              <w:jc w:val="center"/>
              <w:rPr>
                <w:noProof/>
              </w:rPr>
            </w:pPr>
            <w:r w:rsidRPr="00732CB8">
              <w:rPr>
                <w:noProof/>
              </w:rPr>
              <w:t>Chapter</w:t>
            </w:r>
          </w:p>
        </w:tc>
      </w:tr>
      <w:tr w:rsidR="006D0760" w:rsidRPr="00DE775D" w14:paraId="69B3870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35CDB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2224CC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8E88A4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C0E3FD5" w14:textId="77777777" w:rsidR="00007D82" w:rsidRPr="00732CB8" w:rsidRDefault="00007D82">
            <w:pPr>
              <w:pStyle w:val="MsgTableBody"/>
              <w:jc w:val="center"/>
              <w:rPr>
                <w:noProof/>
              </w:rPr>
            </w:pPr>
            <w:r w:rsidRPr="00732CB8">
              <w:rPr>
                <w:noProof/>
              </w:rPr>
              <w:t>2</w:t>
            </w:r>
          </w:p>
        </w:tc>
      </w:tr>
      <w:tr w:rsidR="006D0760" w:rsidRPr="00DE775D" w14:paraId="6D52094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4FD74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03BB4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3347A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5A7BF4" w14:textId="77777777" w:rsidR="00007D82" w:rsidRPr="00732CB8" w:rsidRDefault="00007D82">
            <w:pPr>
              <w:pStyle w:val="MsgTableBody"/>
              <w:jc w:val="center"/>
              <w:rPr>
                <w:noProof/>
              </w:rPr>
            </w:pPr>
            <w:r w:rsidRPr="00732CB8">
              <w:rPr>
                <w:noProof/>
              </w:rPr>
              <w:t>2</w:t>
            </w:r>
          </w:p>
        </w:tc>
      </w:tr>
      <w:tr w:rsidR="006D0760" w:rsidRPr="00DE775D" w14:paraId="484476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3B7149"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676053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8B2E70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2559511" w14:textId="77777777" w:rsidR="00007D82" w:rsidRPr="00732CB8" w:rsidRDefault="00007D82">
            <w:pPr>
              <w:pStyle w:val="MsgTableBody"/>
              <w:jc w:val="center"/>
              <w:rPr>
                <w:noProof/>
              </w:rPr>
            </w:pPr>
            <w:r w:rsidRPr="00732CB8">
              <w:rPr>
                <w:noProof/>
              </w:rPr>
              <w:t>2</w:t>
            </w:r>
          </w:p>
        </w:tc>
      </w:tr>
      <w:tr w:rsidR="006D0760" w:rsidRPr="00DE775D" w14:paraId="17FDD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57E52D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5A3CAF49"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651D71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9E610C" w14:textId="77777777" w:rsidR="00007D82" w:rsidRPr="00732CB8" w:rsidRDefault="00007D82">
            <w:pPr>
              <w:pStyle w:val="MsgTableBody"/>
              <w:jc w:val="center"/>
              <w:rPr>
                <w:noProof/>
              </w:rPr>
            </w:pPr>
            <w:r w:rsidRPr="00732CB8">
              <w:rPr>
                <w:noProof/>
              </w:rPr>
              <w:t>2</w:t>
            </w:r>
          </w:p>
        </w:tc>
      </w:tr>
      <w:tr w:rsidR="006D0760" w:rsidRPr="00DE775D" w14:paraId="167DD42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4CD55A"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BA187C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EE3C6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4F5BB5" w14:textId="77777777" w:rsidR="00007D82" w:rsidRPr="00732CB8" w:rsidRDefault="00007D82">
            <w:pPr>
              <w:pStyle w:val="MsgTableBody"/>
              <w:jc w:val="center"/>
              <w:rPr>
                <w:noProof/>
              </w:rPr>
            </w:pPr>
            <w:r w:rsidRPr="00732CB8">
              <w:rPr>
                <w:noProof/>
              </w:rPr>
              <w:t>2</w:t>
            </w:r>
          </w:p>
        </w:tc>
      </w:tr>
      <w:tr w:rsidR="006D0760" w:rsidRPr="00DE775D" w14:paraId="2A8EC59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05B6B"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4000F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16950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290ED" w14:textId="77777777" w:rsidR="00007D82" w:rsidRPr="00732CB8" w:rsidRDefault="00007D82">
            <w:pPr>
              <w:pStyle w:val="MsgTableBody"/>
              <w:jc w:val="center"/>
              <w:rPr>
                <w:noProof/>
              </w:rPr>
            </w:pPr>
            <w:r w:rsidRPr="00732CB8">
              <w:rPr>
                <w:noProof/>
              </w:rPr>
              <w:t>8</w:t>
            </w:r>
          </w:p>
        </w:tc>
      </w:tr>
      <w:tr w:rsidR="006D0760" w:rsidRPr="00DE775D" w14:paraId="192AAA0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23FF91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B42E3A2"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0238B4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A20871" w14:textId="77777777" w:rsidR="00007D82" w:rsidRPr="00732CB8" w:rsidRDefault="00007D82">
            <w:pPr>
              <w:pStyle w:val="MsgTableBody"/>
              <w:jc w:val="center"/>
              <w:rPr>
                <w:noProof/>
              </w:rPr>
            </w:pPr>
            <w:r w:rsidRPr="00732CB8">
              <w:rPr>
                <w:noProof/>
              </w:rPr>
              <w:t>8</w:t>
            </w:r>
          </w:p>
        </w:tc>
      </w:tr>
    </w:tbl>
    <w:p w14:paraId="14C87867"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D34055" w14:textId="77777777" w:rsidTr="0047416A">
        <w:trPr>
          <w:jc w:val="center"/>
        </w:trPr>
        <w:tc>
          <w:tcPr>
            <w:tcW w:w="6652" w:type="dxa"/>
            <w:gridSpan w:val="4"/>
          </w:tcPr>
          <w:p w14:paraId="3A2BDD3D" w14:textId="328B6D55" w:rsidR="0047416A" w:rsidRPr="006D6BB6" w:rsidRDefault="0047416A" w:rsidP="0047416A">
            <w:pPr>
              <w:pStyle w:val="ACK-ChoreographyHeader"/>
            </w:pPr>
            <w:r>
              <w:t>Acknowledgement Choreography</w:t>
            </w:r>
          </w:p>
        </w:tc>
      </w:tr>
      <w:tr w:rsidR="0047416A" w:rsidRPr="006D6BB6" w14:paraId="0C86876C" w14:textId="77777777" w:rsidTr="0047416A">
        <w:trPr>
          <w:jc w:val="center"/>
        </w:trPr>
        <w:tc>
          <w:tcPr>
            <w:tcW w:w="6652" w:type="dxa"/>
            <w:gridSpan w:val="4"/>
          </w:tcPr>
          <w:p w14:paraId="30BAE240" w14:textId="6A701E4E" w:rsidR="0047416A" w:rsidRDefault="00A2084A" w:rsidP="0047416A">
            <w:pPr>
              <w:pStyle w:val="ACK-ChoreographyHeader"/>
            </w:pPr>
            <w:r w:rsidRPr="00732CB8">
              <w:rPr>
                <w:noProof/>
              </w:rPr>
              <w:t>MFK^M14^MFK_M01</w:t>
            </w:r>
          </w:p>
        </w:tc>
      </w:tr>
      <w:tr w:rsidR="00742E70" w:rsidRPr="006D6BB6" w14:paraId="2BB9602C" w14:textId="77777777" w:rsidTr="0047416A">
        <w:trPr>
          <w:jc w:val="center"/>
        </w:trPr>
        <w:tc>
          <w:tcPr>
            <w:tcW w:w="1458" w:type="dxa"/>
          </w:tcPr>
          <w:p w14:paraId="7AB3FD65" w14:textId="77777777" w:rsidR="00742E70" w:rsidRPr="006D6BB6" w:rsidRDefault="00742E70" w:rsidP="00742E70">
            <w:pPr>
              <w:pStyle w:val="ACK-ChoreographyBody"/>
            </w:pPr>
            <w:r w:rsidRPr="006D6BB6">
              <w:t>Field name</w:t>
            </w:r>
          </w:p>
        </w:tc>
        <w:tc>
          <w:tcPr>
            <w:tcW w:w="2478" w:type="dxa"/>
          </w:tcPr>
          <w:p w14:paraId="660D0EE4" w14:textId="77777777" w:rsidR="00742E70" w:rsidRPr="006D6BB6" w:rsidRDefault="00742E70" w:rsidP="00742E70">
            <w:pPr>
              <w:pStyle w:val="ACK-ChoreographyBody"/>
            </w:pPr>
            <w:r w:rsidRPr="006D6BB6">
              <w:t>Field Value: Original mode</w:t>
            </w:r>
          </w:p>
        </w:tc>
        <w:tc>
          <w:tcPr>
            <w:tcW w:w="2716" w:type="dxa"/>
            <w:gridSpan w:val="2"/>
          </w:tcPr>
          <w:p w14:paraId="1E011CC4" w14:textId="77777777" w:rsidR="00742E70" w:rsidRPr="006D6BB6" w:rsidRDefault="00742E70" w:rsidP="00742E70">
            <w:pPr>
              <w:pStyle w:val="ACK-ChoreographyBody"/>
            </w:pPr>
            <w:r w:rsidRPr="006D6BB6">
              <w:t>Field value: Enhanced mode</w:t>
            </w:r>
          </w:p>
        </w:tc>
      </w:tr>
      <w:tr w:rsidR="00742E70" w:rsidRPr="006D6BB6" w14:paraId="18280FA5" w14:textId="77777777" w:rsidTr="0047416A">
        <w:trPr>
          <w:jc w:val="center"/>
        </w:trPr>
        <w:tc>
          <w:tcPr>
            <w:tcW w:w="1458" w:type="dxa"/>
          </w:tcPr>
          <w:p w14:paraId="01AB5114" w14:textId="77777777" w:rsidR="00742E70" w:rsidRPr="006D6BB6" w:rsidRDefault="00742E70" w:rsidP="00742E70">
            <w:pPr>
              <w:pStyle w:val="ACK-ChoreographyBody"/>
            </w:pPr>
            <w:r>
              <w:t>MSH-</w:t>
            </w:r>
            <w:r w:rsidRPr="006D6BB6">
              <w:t>15</w:t>
            </w:r>
          </w:p>
        </w:tc>
        <w:tc>
          <w:tcPr>
            <w:tcW w:w="2478" w:type="dxa"/>
          </w:tcPr>
          <w:p w14:paraId="24521E9F" w14:textId="77777777" w:rsidR="00742E70" w:rsidRPr="006D6BB6" w:rsidRDefault="00742E70" w:rsidP="00742E70">
            <w:pPr>
              <w:pStyle w:val="ACK-ChoreographyBody"/>
            </w:pPr>
            <w:r w:rsidRPr="006D6BB6">
              <w:t>Blank</w:t>
            </w:r>
          </w:p>
        </w:tc>
        <w:tc>
          <w:tcPr>
            <w:tcW w:w="708" w:type="dxa"/>
          </w:tcPr>
          <w:p w14:paraId="7D6D6FA2" w14:textId="77777777" w:rsidR="00742E70" w:rsidRPr="006D6BB6" w:rsidRDefault="00742E70" w:rsidP="00742E70">
            <w:pPr>
              <w:pStyle w:val="ACK-ChoreographyBody"/>
            </w:pPr>
            <w:r w:rsidRPr="006D6BB6">
              <w:t>NE</w:t>
            </w:r>
          </w:p>
        </w:tc>
        <w:tc>
          <w:tcPr>
            <w:tcW w:w="2008" w:type="dxa"/>
          </w:tcPr>
          <w:p w14:paraId="6A60A1B2" w14:textId="77777777" w:rsidR="00742E70" w:rsidRPr="006D6BB6" w:rsidRDefault="00742E70" w:rsidP="00742E70">
            <w:pPr>
              <w:pStyle w:val="ACK-ChoreographyBody"/>
            </w:pPr>
            <w:r w:rsidRPr="006D6BB6">
              <w:t>AL, SU, ER</w:t>
            </w:r>
          </w:p>
        </w:tc>
      </w:tr>
      <w:tr w:rsidR="00742E70" w:rsidRPr="006D6BB6" w14:paraId="105E4647" w14:textId="77777777" w:rsidTr="0047416A">
        <w:trPr>
          <w:jc w:val="center"/>
        </w:trPr>
        <w:tc>
          <w:tcPr>
            <w:tcW w:w="1458" w:type="dxa"/>
          </w:tcPr>
          <w:p w14:paraId="53ECE895" w14:textId="77777777" w:rsidR="00742E70" w:rsidRPr="006D6BB6" w:rsidRDefault="00742E70" w:rsidP="00742E70">
            <w:pPr>
              <w:pStyle w:val="ACK-ChoreographyBody"/>
            </w:pPr>
            <w:r>
              <w:t>MSH-</w:t>
            </w:r>
            <w:r w:rsidRPr="006D6BB6">
              <w:t>16</w:t>
            </w:r>
          </w:p>
        </w:tc>
        <w:tc>
          <w:tcPr>
            <w:tcW w:w="2478" w:type="dxa"/>
          </w:tcPr>
          <w:p w14:paraId="42A38C72" w14:textId="77777777" w:rsidR="00742E70" w:rsidRPr="006D6BB6" w:rsidRDefault="00742E70" w:rsidP="00742E70">
            <w:pPr>
              <w:pStyle w:val="ACK-ChoreographyBody"/>
            </w:pPr>
            <w:r w:rsidRPr="006D6BB6">
              <w:t>Blank</w:t>
            </w:r>
          </w:p>
        </w:tc>
        <w:tc>
          <w:tcPr>
            <w:tcW w:w="708" w:type="dxa"/>
          </w:tcPr>
          <w:p w14:paraId="174FD5F8" w14:textId="77777777" w:rsidR="00742E70" w:rsidRPr="006D6BB6" w:rsidRDefault="00742E70" w:rsidP="00742E70">
            <w:pPr>
              <w:pStyle w:val="ACK-ChoreographyBody"/>
            </w:pPr>
            <w:r w:rsidRPr="006D6BB6">
              <w:t>NE</w:t>
            </w:r>
          </w:p>
        </w:tc>
        <w:tc>
          <w:tcPr>
            <w:tcW w:w="2008" w:type="dxa"/>
          </w:tcPr>
          <w:p w14:paraId="6CD05BCA" w14:textId="77777777" w:rsidR="00742E70" w:rsidRPr="006D6BB6" w:rsidRDefault="00742E70" w:rsidP="00742E70">
            <w:pPr>
              <w:pStyle w:val="ACK-ChoreographyBody"/>
            </w:pPr>
            <w:r w:rsidRPr="006D6BB6">
              <w:t>NE</w:t>
            </w:r>
          </w:p>
        </w:tc>
      </w:tr>
      <w:tr w:rsidR="00742E70" w:rsidRPr="006D6BB6" w14:paraId="5A7680BE" w14:textId="77777777" w:rsidTr="0047416A">
        <w:trPr>
          <w:jc w:val="center"/>
        </w:trPr>
        <w:tc>
          <w:tcPr>
            <w:tcW w:w="1458" w:type="dxa"/>
          </w:tcPr>
          <w:p w14:paraId="0BBAC8DE" w14:textId="77777777" w:rsidR="00742E70" w:rsidRPr="006D6BB6" w:rsidRDefault="00742E70" w:rsidP="00742E70">
            <w:pPr>
              <w:pStyle w:val="ACK-ChoreographyBody"/>
            </w:pPr>
            <w:r w:rsidRPr="006D6BB6">
              <w:t>Immediate Ack</w:t>
            </w:r>
          </w:p>
        </w:tc>
        <w:tc>
          <w:tcPr>
            <w:tcW w:w="2478" w:type="dxa"/>
          </w:tcPr>
          <w:p w14:paraId="17B8B389" w14:textId="77777777" w:rsidR="00742E70" w:rsidRPr="006D6BB6" w:rsidRDefault="000E1A4C" w:rsidP="00742E70">
            <w:pPr>
              <w:pStyle w:val="ACK-ChoreographyBody"/>
            </w:pPr>
            <w:r>
              <w:rPr>
                <w:szCs w:val="16"/>
              </w:rPr>
              <w:t>-</w:t>
            </w:r>
          </w:p>
        </w:tc>
        <w:tc>
          <w:tcPr>
            <w:tcW w:w="708" w:type="dxa"/>
          </w:tcPr>
          <w:p w14:paraId="23CC3BCE" w14:textId="77777777" w:rsidR="00742E70" w:rsidRPr="006D6BB6" w:rsidRDefault="00742E70" w:rsidP="00742E70">
            <w:pPr>
              <w:pStyle w:val="ACK-ChoreographyBody"/>
            </w:pPr>
            <w:r w:rsidRPr="006D6BB6">
              <w:t>-</w:t>
            </w:r>
          </w:p>
        </w:tc>
        <w:tc>
          <w:tcPr>
            <w:tcW w:w="2008" w:type="dxa"/>
          </w:tcPr>
          <w:p w14:paraId="6D1F07AE" w14:textId="77777777" w:rsidR="00742E70" w:rsidRPr="006D6BB6" w:rsidRDefault="00742E70" w:rsidP="00742E70">
            <w:pPr>
              <w:pStyle w:val="ACK-ChoreographyBody"/>
            </w:pPr>
            <w:r w:rsidRPr="006D6BB6">
              <w:rPr>
                <w:szCs w:val="16"/>
              </w:rPr>
              <w:t>ACK^</w:t>
            </w:r>
            <w:r>
              <w:rPr>
                <w:szCs w:val="16"/>
              </w:rPr>
              <w:t>M14</w:t>
            </w:r>
            <w:r w:rsidRPr="006D6BB6">
              <w:rPr>
                <w:szCs w:val="16"/>
              </w:rPr>
              <w:t>^ACK</w:t>
            </w:r>
          </w:p>
        </w:tc>
      </w:tr>
      <w:tr w:rsidR="00742E70" w:rsidRPr="006D6BB6" w14:paraId="57FFCD8E" w14:textId="77777777" w:rsidTr="0047416A">
        <w:trPr>
          <w:jc w:val="center"/>
        </w:trPr>
        <w:tc>
          <w:tcPr>
            <w:tcW w:w="1458" w:type="dxa"/>
          </w:tcPr>
          <w:p w14:paraId="0F35CD79" w14:textId="77777777" w:rsidR="00742E70" w:rsidRPr="006D6BB6" w:rsidRDefault="00742E70" w:rsidP="00742E70">
            <w:pPr>
              <w:pStyle w:val="ACK-ChoreographyBody"/>
            </w:pPr>
            <w:r w:rsidRPr="006D6BB6">
              <w:t>Application Ack</w:t>
            </w:r>
          </w:p>
        </w:tc>
        <w:tc>
          <w:tcPr>
            <w:tcW w:w="2478" w:type="dxa"/>
          </w:tcPr>
          <w:p w14:paraId="1E184345" w14:textId="77777777" w:rsidR="00742E70" w:rsidRPr="006D6BB6" w:rsidRDefault="00742E70" w:rsidP="00742E70">
            <w:pPr>
              <w:pStyle w:val="ACK-ChoreographyBody"/>
            </w:pPr>
            <w:r>
              <w:rPr>
                <w:szCs w:val="16"/>
              </w:rPr>
              <w:t>-</w:t>
            </w:r>
          </w:p>
        </w:tc>
        <w:tc>
          <w:tcPr>
            <w:tcW w:w="708" w:type="dxa"/>
          </w:tcPr>
          <w:p w14:paraId="23D97D45" w14:textId="77777777" w:rsidR="00742E70" w:rsidRPr="006D6BB6" w:rsidRDefault="00742E70" w:rsidP="00742E70">
            <w:pPr>
              <w:pStyle w:val="ACK-ChoreographyBody"/>
            </w:pPr>
            <w:r w:rsidRPr="006D6BB6">
              <w:t>-</w:t>
            </w:r>
          </w:p>
        </w:tc>
        <w:tc>
          <w:tcPr>
            <w:tcW w:w="2008" w:type="dxa"/>
          </w:tcPr>
          <w:p w14:paraId="69A77351" w14:textId="77777777" w:rsidR="00742E70" w:rsidRPr="006D6BB6" w:rsidRDefault="00742E70" w:rsidP="00742E70">
            <w:pPr>
              <w:pStyle w:val="ACK-ChoreographyBody"/>
            </w:pPr>
            <w:r w:rsidRPr="006D6BB6">
              <w:t>-</w:t>
            </w:r>
          </w:p>
        </w:tc>
      </w:tr>
    </w:tbl>
    <w:p w14:paraId="0B7DA658" w14:textId="77777777" w:rsidR="00742E70" w:rsidRPr="00732CB8" w:rsidRDefault="00742E70">
      <w:pPr>
        <w:rPr>
          <w:noProof/>
        </w:rPr>
      </w:pPr>
    </w:p>
    <w:p w14:paraId="6E6324B4"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C840A12" w14:textId="49E63E44" w:rsidR="00007D82" w:rsidRPr="000C426D" w:rsidRDefault="002439A2" w:rsidP="002439A2">
      <w:pPr>
        <w:pStyle w:val="Heading4"/>
        <w:numPr>
          <w:ilvl w:val="0"/>
          <w:numId w:val="0"/>
        </w:numPr>
        <w:tabs>
          <w:tab w:val="left" w:pos="2160"/>
        </w:tabs>
        <w:rPr>
          <w:noProof/>
          <w:vanish/>
        </w:rPr>
      </w:pPr>
      <w:r w:rsidRPr="000C426D">
        <w:rPr>
          <w:noProof/>
          <w:vanish/>
        </w:rPr>
        <w:t>8.4.3.0</w:t>
      </w:r>
      <w:r w:rsidRPr="000C426D">
        <w:rPr>
          <w:noProof/>
          <w:vanish/>
        </w:rPr>
        <w:tab/>
      </w:r>
      <w:r w:rsidR="00007D82" w:rsidRPr="000C426D">
        <w:rPr>
          <w:noProof/>
          <w:vanish/>
        </w:rPr>
        <w:t>hiddentext</w:t>
      </w:r>
      <w:bookmarkStart w:id="63" w:name="_Toc2163322"/>
      <w:bookmarkStart w:id="64" w:name="_Toc175541013"/>
      <w:bookmarkStart w:id="65" w:name="_Toc27825989"/>
      <w:bookmarkEnd w:id="63"/>
      <w:bookmarkEnd w:id="64"/>
      <w:bookmarkEnd w:id="65"/>
    </w:p>
    <w:p w14:paraId="208337F9" w14:textId="0D2E725E" w:rsidR="00007D82" w:rsidRPr="00732CB8" w:rsidRDefault="002439A2" w:rsidP="002439A2">
      <w:pPr>
        <w:pStyle w:val="Heading4"/>
        <w:numPr>
          <w:ilvl w:val="0"/>
          <w:numId w:val="0"/>
        </w:numPr>
        <w:tabs>
          <w:tab w:val="left" w:pos="2160"/>
        </w:tabs>
        <w:rPr>
          <w:noProof/>
        </w:rPr>
      </w:pPr>
      <w:bookmarkStart w:id="66" w:name="_Toc2163323"/>
      <w:bookmarkStart w:id="67" w:name="_Toc175541014"/>
      <w:r w:rsidRPr="00732CB8">
        <w:rPr>
          <w:noProof/>
        </w:rPr>
        <w:t>8.4.3.1</w:t>
      </w:r>
      <w:r w:rsidRPr="00732CB8">
        <w:rPr>
          <w:noProof/>
        </w:rPr>
        <w:tab/>
      </w:r>
      <w:r w:rsidR="00007D82" w:rsidRPr="00732CB8">
        <w:rPr>
          <w:noProof/>
        </w:rPr>
        <w:t>MFN use notes</w:t>
      </w:r>
      <w:bookmarkEnd w:id="66"/>
      <w:bookmarkEnd w:id="67"/>
    </w:p>
    <w:p w14:paraId="6507006E" w14:textId="77777777" w:rsidR="00007D82" w:rsidRPr="00732CB8" w:rsidRDefault="00007D82">
      <w:pPr>
        <w:pStyle w:val="NormalIndented"/>
        <w:rPr>
          <w:noProof/>
        </w:rPr>
      </w:pPr>
      <w:r w:rsidRPr="00732CB8">
        <w:rPr>
          <w:noProof/>
        </w:rPr>
        <w:t>The master file record identified by the MFE segment is contained in Z-segments immediately following the MFE segment, and is denoted by "..." in the MFN abstract message definition given above.  This record may be either a flat record contained in a single segment, or a complex record needing more than a single segment to carry its data and (usually hierarchical) structure.</w:t>
      </w:r>
    </w:p>
    <w:p w14:paraId="58A865E9" w14:textId="77777777" w:rsidR="00007D82" w:rsidRPr="00732CB8" w:rsidRDefault="00007D82">
      <w:pPr>
        <w:pStyle w:val="NormalIndented"/>
        <w:rPr>
          <w:noProof/>
        </w:rPr>
      </w:pPr>
      <w:r w:rsidRPr="00732CB8">
        <w:rPr>
          <w:noProof/>
        </w:rPr>
        <w:t xml:space="preserve">The definition of this transaction and the associated abstract message structure code (as defined in </w:t>
      </w:r>
      <w:r w:rsidRPr="00732CB8">
        <w:rPr>
          <w:rStyle w:val="ReferenceAttribute"/>
          <w:noProof/>
        </w:rPr>
        <w:t>MSH-9 - Message Type</w:t>
      </w:r>
      <w:r w:rsidRPr="00732CB8">
        <w:rPr>
          <w:noProof/>
        </w:rPr>
        <w:t>, denoted by MFN_Znn above) are subject to site negotiation.  Refer to Chapter 2, section 2.17, "Local Extension" for additional information on 'Z' abstract message structure code definition.</w:t>
      </w:r>
    </w:p>
    <w:p w14:paraId="4F5A6F57" w14:textId="34B7E08E" w:rsidR="00007D82" w:rsidRPr="00732CB8" w:rsidRDefault="002439A2" w:rsidP="002439A2">
      <w:pPr>
        <w:pStyle w:val="Heading4"/>
        <w:numPr>
          <w:ilvl w:val="0"/>
          <w:numId w:val="0"/>
        </w:numPr>
        <w:tabs>
          <w:tab w:val="left" w:pos="2160"/>
        </w:tabs>
        <w:rPr>
          <w:noProof/>
        </w:rPr>
      </w:pPr>
      <w:bookmarkStart w:id="68" w:name="_Toc2163324"/>
      <w:bookmarkStart w:id="69" w:name="_Toc175541015"/>
      <w:r w:rsidRPr="00732CB8">
        <w:rPr>
          <w:noProof/>
        </w:rPr>
        <w:t>8.4.3.2</w:t>
      </w:r>
      <w:r w:rsidRPr="00732CB8">
        <w:rPr>
          <w:noProof/>
        </w:rPr>
        <w:tab/>
      </w:r>
      <w:r w:rsidR="00007D82" w:rsidRPr="00732CB8">
        <w:rPr>
          <w:noProof/>
        </w:rPr>
        <w:t>MFK use notes</w:t>
      </w:r>
      <w:bookmarkEnd w:id="68"/>
      <w:bookmarkEnd w:id="69"/>
    </w:p>
    <w:p w14:paraId="5B6E3252" w14:textId="77777777" w:rsidR="00007D82" w:rsidRPr="00732CB8" w:rsidRDefault="00007D82">
      <w:pPr>
        <w:pStyle w:val="NormalIndented"/>
        <w:rPr>
          <w:noProof/>
        </w:rPr>
      </w:pPr>
      <w:r w:rsidRPr="00732CB8">
        <w:rPr>
          <w:noProof/>
        </w:rPr>
        <w:t>The MFA segment carries acknowledgment information for the corresponding MFE segment (identified by MFA</w:t>
      </w:r>
      <w:r w:rsidRPr="00732CB8">
        <w:rPr>
          <w:rStyle w:val="ReferenceAttribute"/>
          <w:noProof/>
        </w:rPr>
        <w:t>-5 - Primary Key Value - MFA</w:t>
      </w:r>
      <w:r w:rsidRPr="00732CB8">
        <w:rPr>
          <w:noProof/>
        </w:rPr>
        <w:t xml:space="preserve">).  Fields </w:t>
      </w:r>
      <w:r w:rsidRPr="00732CB8">
        <w:rPr>
          <w:rStyle w:val="ReferenceAttribute"/>
          <w:noProof/>
        </w:rPr>
        <w:t>MFE-4 - Primary Key Value - MFE</w:t>
      </w:r>
      <w:r w:rsidRPr="00732CB8">
        <w:rPr>
          <w:noProof/>
        </w:rPr>
        <w:t xml:space="preserve"> and </w:t>
      </w:r>
      <w:r w:rsidRPr="00732CB8">
        <w:rPr>
          <w:rStyle w:val="ReferenceAttribute"/>
          <w:noProof/>
        </w:rPr>
        <w:t>MFA-5 - Primary Key Value - MFA</w:t>
      </w:r>
      <w:r w:rsidRPr="00732CB8">
        <w:rPr>
          <w:noProof/>
        </w:rPr>
        <w:t xml:space="preserve"> provide the link between the corresponding segments.</w:t>
      </w:r>
    </w:p>
    <w:p w14:paraId="2D8D6C33" w14:textId="2AEB4B60" w:rsidR="00007D82" w:rsidRPr="00732CB8" w:rsidRDefault="002439A2" w:rsidP="002439A2">
      <w:pPr>
        <w:pStyle w:val="Heading3"/>
        <w:numPr>
          <w:ilvl w:val="0"/>
          <w:numId w:val="0"/>
        </w:numPr>
        <w:tabs>
          <w:tab w:val="left" w:pos="2070"/>
        </w:tabs>
        <w:rPr>
          <w:noProof/>
        </w:rPr>
      </w:pPr>
      <w:bookmarkStart w:id="70" w:name="_Toc348247048"/>
      <w:bookmarkStart w:id="71" w:name="_Toc348256128"/>
      <w:bookmarkStart w:id="72" w:name="_Toc348259776"/>
      <w:bookmarkStart w:id="73" w:name="_Toc348344735"/>
      <w:bookmarkStart w:id="74" w:name="_Ref358429960"/>
      <w:bookmarkStart w:id="75" w:name="_Toc359236357"/>
      <w:bookmarkStart w:id="76" w:name="_Ref373551764"/>
      <w:bookmarkStart w:id="77" w:name="_Toc495681915"/>
      <w:bookmarkStart w:id="78" w:name="_Toc2163326"/>
      <w:bookmarkStart w:id="79" w:name="_Toc175541016"/>
      <w:bookmarkStart w:id="80" w:name="_Ref176159579"/>
      <w:bookmarkStart w:id="81" w:name="_Ref176159606"/>
      <w:bookmarkStart w:id="82" w:name="_Toc191975562"/>
      <w:bookmarkStart w:id="83" w:name="_Toc34319665"/>
      <w:bookmarkEnd w:id="47"/>
      <w:bookmarkEnd w:id="48"/>
      <w:bookmarkEnd w:id="49"/>
      <w:bookmarkEnd w:id="50"/>
      <w:bookmarkEnd w:id="51"/>
      <w:bookmarkEnd w:id="52"/>
      <w:r w:rsidRPr="00732CB8">
        <w:rPr>
          <w:noProof/>
        </w:rPr>
        <w:t>8.4.4</w:t>
      </w:r>
      <w:r w:rsidRPr="00732CB8">
        <w:rPr>
          <w:noProof/>
        </w:rPr>
        <w:tab/>
      </w:r>
      <w:r w:rsidR="00007D82" w:rsidRPr="00732CB8">
        <w:rPr>
          <w:noProof/>
        </w:rPr>
        <w:t>MFQ/MFR - Master Files Query</w:t>
      </w:r>
      <w:bookmarkEnd w:id="70"/>
      <w:bookmarkEnd w:id="71"/>
      <w:bookmarkEnd w:id="72"/>
      <w:bookmarkEnd w:id="73"/>
      <w:bookmarkEnd w:id="74"/>
      <w:bookmarkEnd w:id="75"/>
      <w:bookmarkEnd w:id="76"/>
      <w:bookmarkEnd w:id="77"/>
      <w:r w:rsidR="00007D82" w:rsidRPr="00732CB8">
        <w:rPr>
          <w:noProof/>
        </w:rPr>
        <w:t xml:space="preserve"> [WITHDRAWN] (Event M01-M17)</w:t>
      </w:r>
      <w:bookmarkEnd w:id="78"/>
      <w:bookmarkEnd w:id="79"/>
      <w:bookmarkEnd w:id="80"/>
      <w:bookmarkEnd w:id="81"/>
      <w:bookmarkEnd w:id="82"/>
      <w:bookmarkEnd w:id="83"/>
      <w:r w:rsidR="004168E5" w:rsidRPr="00732CB8">
        <w:rPr>
          <w:noProof/>
        </w:rPr>
        <w:fldChar w:fldCharType="begin"/>
      </w:r>
      <w:r w:rsidR="00007D82" w:rsidRPr="00732CB8">
        <w:rPr>
          <w:noProof/>
        </w:rPr>
        <w:instrText>xe "MFQ"</w:instrText>
      </w:r>
      <w:r w:rsidR="004168E5" w:rsidRPr="00732CB8">
        <w:rPr>
          <w:noProof/>
        </w:rPr>
        <w:fldChar w:fldCharType="end"/>
      </w:r>
      <w:r w:rsidR="004168E5" w:rsidRPr="00732CB8">
        <w:rPr>
          <w:noProof/>
        </w:rPr>
        <w:fldChar w:fldCharType="begin"/>
      </w:r>
      <w:r w:rsidR="00007D82" w:rsidRPr="00732CB8">
        <w:rPr>
          <w:noProof/>
        </w:rPr>
        <w:instrText>xe "Query: MFQ"</w:instrText>
      </w:r>
      <w:r w:rsidR="004168E5" w:rsidRPr="00732CB8">
        <w:rPr>
          <w:noProof/>
        </w:rPr>
        <w:fldChar w:fldCharType="end"/>
      </w:r>
      <w:r w:rsidR="00007D82" w:rsidRPr="00732CB8">
        <w:rPr>
          <w:noProof/>
        </w:rPr>
        <w:t xml:space="preserve"> </w:t>
      </w:r>
      <w:r w:rsidR="004168E5" w:rsidRPr="00732CB8">
        <w:rPr>
          <w:noProof/>
        </w:rPr>
        <w:fldChar w:fldCharType="begin"/>
      </w:r>
      <w:r w:rsidR="00007D82" w:rsidRPr="00732CB8">
        <w:rPr>
          <w:noProof/>
        </w:rPr>
        <w:instrText>xe "MFR"</w:instrText>
      </w:r>
      <w:r w:rsidR="004168E5" w:rsidRPr="00732CB8">
        <w:rPr>
          <w:noProof/>
        </w:rPr>
        <w:fldChar w:fldCharType="end"/>
      </w:r>
      <w:r w:rsidR="004168E5" w:rsidRPr="00732CB8">
        <w:rPr>
          <w:noProof/>
        </w:rPr>
        <w:fldChar w:fldCharType="begin"/>
      </w:r>
      <w:r w:rsidR="00007D82" w:rsidRPr="00732CB8">
        <w:rPr>
          <w:noProof/>
        </w:rPr>
        <w:instrText>xe "Query:MFR"</w:instrText>
      </w:r>
      <w:r w:rsidR="004168E5" w:rsidRPr="00732CB8">
        <w:rPr>
          <w:noProof/>
        </w:rPr>
        <w:fldChar w:fldCharType="end"/>
      </w:r>
    </w:p>
    <w:p w14:paraId="257CB666" w14:textId="77777777" w:rsidR="00007D82" w:rsidRPr="00732CB8" w:rsidRDefault="00007D82">
      <w:pPr>
        <w:pStyle w:val="NormalIndented"/>
        <w:rPr>
          <w:noProof/>
        </w:rPr>
      </w:pPr>
      <w:r w:rsidRPr="00732CB8">
        <w:rPr>
          <w:b/>
          <w:bCs/>
          <w:i/>
          <w:iCs/>
          <w:noProof/>
        </w:rPr>
        <w:t>Withdrawn  in version 2.7 and later</w:t>
      </w:r>
      <w:r w:rsidRPr="00732CB8">
        <w:rPr>
          <w:noProof/>
        </w:rPr>
        <w:t xml:space="preserve">; refer to Chapter 5 section 5.4 instead.  Also, refer to </w:t>
      </w:r>
      <w:hyperlink w:anchor="_Example_Conformance_Based" w:history="1">
        <w:r w:rsidRPr="00732CB8">
          <w:rPr>
            <w:rStyle w:val="Hyperlink"/>
            <w:rFonts w:ascii="Times New Roman" w:hAnsi="Times New Roman"/>
            <w:noProof/>
            <w:sz w:val="20"/>
          </w:rPr>
          <w:t>Section 8.4.5</w:t>
        </w:r>
      </w:hyperlink>
      <w:r w:rsidRPr="00732CB8">
        <w:rPr>
          <w:noProof/>
        </w:rPr>
        <w:t xml:space="preserve"> for an example of a master file conformance based query.</w:t>
      </w:r>
    </w:p>
    <w:p w14:paraId="3C6E20AD" w14:textId="164B7AE1" w:rsidR="00007D82" w:rsidRPr="00732CB8" w:rsidRDefault="002439A2" w:rsidP="002439A2">
      <w:pPr>
        <w:pStyle w:val="Heading2"/>
        <w:numPr>
          <w:ilvl w:val="0"/>
          <w:numId w:val="0"/>
        </w:numPr>
        <w:tabs>
          <w:tab w:val="left" w:pos="1437"/>
        </w:tabs>
        <w:rPr>
          <w:noProof/>
        </w:rPr>
      </w:pPr>
      <w:bookmarkStart w:id="84" w:name="_Toc191975601"/>
      <w:bookmarkStart w:id="85" w:name="_Toc495681916"/>
      <w:bookmarkStart w:id="86" w:name="_Toc1111184"/>
      <w:bookmarkStart w:id="87" w:name="_Toc2163327"/>
      <w:bookmarkStart w:id="88" w:name="_Toc175541017"/>
      <w:bookmarkStart w:id="89" w:name="_Toc191975677"/>
      <w:bookmarkStart w:id="90" w:name="_Example_Conformance_Based"/>
      <w:bookmarkStart w:id="91" w:name="_Toc348247049"/>
      <w:bookmarkStart w:id="92" w:name="_Toc348256129"/>
      <w:bookmarkStart w:id="93" w:name="_Toc348259777"/>
      <w:bookmarkStart w:id="94" w:name="_Toc348344736"/>
      <w:bookmarkStart w:id="95" w:name="_Ref358430413"/>
      <w:bookmarkStart w:id="96" w:name="_Toc359236358"/>
      <w:bookmarkStart w:id="97" w:name="_Ref423831238"/>
      <w:bookmarkStart w:id="98" w:name="_Toc495681918"/>
      <w:bookmarkStart w:id="99" w:name="_Ref536779580"/>
      <w:bookmarkStart w:id="100" w:name="_Toc2163333"/>
      <w:bookmarkStart w:id="101" w:name="_Toc175541023"/>
      <w:bookmarkStart w:id="102" w:name="_Toc191975681"/>
      <w:bookmarkStart w:id="103" w:name="_Toc34319666"/>
      <w:bookmarkEnd w:id="84"/>
      <w:bookmarkEnd w:id="85"/>
      <w:bookmarkEnd w:id="86"/>
      <w:bookmarkEnd w:id="87"/>
      <w:bookmarkEnd w:id="88"/>
      <w:bookmarkEnd w:id="89"/>
      <w:bookmarkEnd w:id="90"/>
      <w:r w:rsidRPr="00732CB8">
        <w:rPr>
          <w:noProof/>
        </w:rPr>
        <w:t>8.5</w:t>
      </w:r>
      <w:r w:rsidRPr="00732CB8">
        <w:rPr>
          <w:noProof/>
        </w:rPr>
        <w:tab/>
      </w:r>
      <w:r w:rsidR="00007D82" w:rsidRPr="00732CB8">
        <w:rPr>
          <w:noProof/>
        </w:rPr>
        <w:t>GENERAL MASTER FILE SEGMENTS</w:t>
      </w:r>
      <w:bookmarkEnd w:id="91"/>
      <w:bookmarkEnd w:id="92"/>
      <w:bookmarkEnd w:id="93"/>
      <w:bookmarkEnd w:id="94"/>
      <w:bookmarkEnd w:id="95"/>
      <w:bookmarkEnd w:id="96"/>
      <w:bookmarkEnd w:id="97"/>
      <w:bookmarkEnd w:id="98"/>
      <w:bookmarkEnd w:id="99"/>
      <w:bookmarkEnd w:id="100"/>
      <w:bookmarkEnd w:id="101"/>
      <w:bookmarkEnd w:id="102"/>
      <w:bookmarkEnd w:id="103"/>
    </w:p>
    <w:p w14:paraId="67E85A79" w14:textId="77777777" w:rsidR="00007D82" w:rsidRPr="00732CB8" w:rsidRDefault="00007D82">
      <w:pPr>
        <w:rPr>
          <w:noProof/>
        </w:rPr>
      </w:pPr>
      <w:r w:rsidRPr="00732CB8">
        <w:rPr>
          <w:noProof/>
        </w:rPr>
        <w:t>The following segments are defined for the master files messages.</w:t>
      </w:r>
    </w:p>
    <w:p w14:paraId="57E3B4B0" w14:textId="2F79815D" w:rsidR="00007D82" w:rsidRPr="00732CB8" w:rsidRDefault="002439A2" w:rsidP="002439A2">
      <w:pPr>
        <w:pStyle w:val="Heading3"/>
        <w:numPr>
          <w:ilvl w:val="0"/>
          <w:numId w:val="0"/>
        </w:numPr>
        <w:tabs>
          <w:tab w:val="left" w:pos="2070"/>
        </w:tabs>
        <w:rPr>
          <w:noProof/>
        </w:rPr>
      </w:pPr>
      <w:bookmarkStart w:id="104" w:name="_MFI___master"/>
      <w:bookmarkStart w:id="105" w:name="_Toc348247050"/>
      <w:bookmarkStart w:id="106" w:name="_Toc348256130"/>
      <w:bookmarkStart w:id="107" w:name="_Toc348259778"/>
      <w:bookmarkStart w:id="108" w:name="_Toc348344737"/>
      <w:bookmarkStart w:id="109" w:name="_Toc359236359"/>
      <w:bookmarkStart w:id="110" w:name="_Toc495681919"/>
      <w:bookmarkStart w:id="111" w:name="_Toc2163334"/>
      <w:bookmarkStart w:id="112" w:name="_Toc175541024"/>
      <w:bookmarkStart w:id="113" w:name="_Ref176145134"/>
      <w:bookmarkStart w:id="114" w:name="_Ref176145157"/>
      <w:bookmarkStart w:id="115" w:name="_Toc191975682"/>
      <w:bookmarkStart w:id="116" w:name="_Toc34319667"/>
      <w:bookmarkEnd w:id="104"/>
      <w:r w:rsidRPr="00732CB8">
        <w:rPr>
          <w:noProof/>
        </w:rPr>
        <w:t>8.5.1</w:t>
      </w:r>
      <w:r w:rsidRPr="00732CB8">
        <w:rPr>
          <w:noProof/>
        </w:rPr>
        <w:tab/>
      </w:r>
      <w:r w:rsidR="00007D82" w:rsidRPr="00732CB8">
        <w:rPr>
          <w:noProof/>
        </w:rPr>
        <w:t>MFI - Master File Identification Segment</w:t>
      </w:r>
      <w:bookmarkEnd w:id="105"/>
      <w:bookmarkEnd w:id="106"/>
      <w:bookmarkEnd w:id="107"/>
      <w:bookmarkEnd w:id="108"/>
      <w:bookmarkEnd w:id="109"/>
      <w:bookmarkEnd w:id="110"/>
      <w:bookmarkEnd w:id="111"/>
      <w:bookmarkEnd w:id="112"/>
      <w:bookmarkEnd w:id="113"/>
      <w:bookmarkEnd w:id="114"/>
      <w:bookmarkEnd w:id="115"/>
      <w:bookmarkEnd w:id="116"/>
      <w:r w:rsidR="004168E5" w:rsidRPr="00732CB8">
        <w:rPr>
          <w:noProof/>
        </w:rPr>
        <w:fldChar w:fldCharType="begin"/>
      </w:r>
      <w:r w:rsidR="00007D82" w:rsidRPr="00732CB8">
        <w:rPr>
          <w:noProof/>
        </w:rPr>
        <w:instrText>xe "master file identification segment"</w:instrText>
      </w:r>
      <w:r w:rsidR="004168E5" w:rsidRPr="00732CB8">
        <w:rPr>
          <w:noProof/>
        </w:rPr>
        <w:fldChar w:fldCharType="end"/>
      </w:r>
      <w:r w:rsidR="004168E5" w:rsidRPr="00732CB8">
        <w:rPr>
          <w:noProof/>
        </w:rPr>
        <w:fldChar w:fldCharType="begin"/>
      </w:r>
      <w:r w:rsidR="00007D82" w:rsidRPr="00732CB8">
        <w:rPr>
          <w:noProof/>
        </w:rPr>
        <w:instrText>xe "MFI"</w:instrText>
      </w:r>
      <w:r w:rsidR="004168E5" w:rsidRPr="00732CB8">
        <w:rPr>
          <w:noProof/>
        </w:rPr>
        <w:fldChar w:fldCharType="end"/>
      </w:r>
      <w:r w:rsidR="004168E5" w:rsidRPr="00732CB8">
        <w:rPr>
          <w:noProof/>
        </w:rPr>
        <w:fldChar w:fldCharType="begin"/>
      </w:r>
      <w:r w:rsidR="00007D82" w:rsidRPr="00732CB8">
        <w:rPr>
          <w:noProof/>
        </w:rPr>
        <w:instrText>xe "Segments: MFI"</w:instrText>
      </w:r>
      <w:r w:rsidR="004168E5" w:rsidRPr="00732CB8">
        <w:rPr>
          <w:noProof/>
        </w:rPr>
        <w:fldChar w:fldCharType="end"/>
      </w:r>
    </w:p>
    <w:p w14:paraId="5597B0E2" w14:textId="77777777" w:rsidR="00007D82" w:rsidRPr="00732CB8" w:rsidRDefault="00007D82">
      <w:pPr>
        <w:pStyle w:val="NormalIndented"/>
        <w:rPr>
          <w:noProof/>
        </w:rPr>
      </w:pPr>
      <w:r w:rsidRPr="00732CB8">
        <w:rPr>
          <w:noProof/>
        </w:rPr>
        <w:t>The Technical Steward for the MFI segment is Infrastructure and Messaging.</w:t>
      </w:r>
    </w:p>
    <w:p w14:paraId="3769ABFD" w14:textId="77777777" w:rsidR="00007D82" w:rsidRPr="00732CB8" w:rsidRDefault="00007D82">
      <w:pPr>
        <w:pStyle w:val="NormalIndented"/>
        <w:rPr>
          <w:noProof/>
        </w:rPr>
      </w:pPr>
      <w:r w:rsidRPr="00732CB8">
        <w:rPr>
          <w:noProof/>
        </w:rPr>
        <w:t>The fields in the MFI segment are defined in HL7 Attribute Table - MFI.</w:t>
      </w:r>
    </w:p>
    <w:p w14:paraId="6BF7D33D" w14:textId="77777777" w:rsidR="00007D82" w:rsidRPr="00732CB8" w:rsidRDefault="00007D82">
      <w:pPr>
        <w:pStyle w:val="AttributeTableCaption"/>
        <w:rPr>
          <w:noProof/>
        </w:rPr>
      </w:pPr>
      <w:bookmarkStart w:id="117" w:name="MFI"/>
      <w:r w:rsidRPr="00732CB8">
        <w:rPr>
          <w:noProof/>
        </w:rPr>
        <w:t>HL7 Attribute Table - MFI - Master File Identification</w:t>
      </w:r>
      <w:r w:rsidR="004168E5" w:rsidRPr="00732CB8">
        <w:rPr>
          <w:noProof/>
        </w:rPr>
        <w:fldChar w:fldCharType="begin"/>
      </w:r>
      <w:r w:rsidRPr="00732CB8">
        <w:rPr>
          <w:noProof/>
        </w:rPr>
        <w:instrText>xe "HL7 Attribute Table - MFI"</w:instrText>
      </w:r>
      <w:r w:rsidR="004168E5" w:rsidRPr="00732CB8">
        <w:rPr>
          <w:noProof/>
        </w:rPr>
        <w:fldChar w:fldCharType="end"/>
      </w:r>
      <w:r w:rsidR="004168E5" w:rsidRPr="00732CB8">
        <w:rPr>
          <w:noProof/>
        </w:rPr>
        <w:fldChar w:fldCharType="begin"/>
      </w:r>
      <w:r w:rsidRPr="00732CB8">
        <w:rPr>
          <w:noProof/>
        </w:rPr>
        <w:instrText>xe "HL7 Attribute Table - Master File Identification"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5F32CC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17"/>
          <w:p w14:paraId="1D6FAC3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02DB65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4B8AF3F"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7F1F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37A1753"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DDDA464"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AF876F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58F94F5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F6522C1" w14:textId="77777777" w:rsidR="00007D82" w:rsidRPr="00732CB8" w:rsidRDefault="00007D82">
            <w:pPr>
              <w:pStyle w:val="AttributeTableHeader"/>
              <w:jc w:val="left"/>
              <w:rPr>
                <w:noProof/>
              </w:rPr>
            </w:pPr>
            <w:r w:rsidRPr="00732CB8">
              <w:rPr>
                <w:noProof/>
              </w:rPr>
              <w:t>ELEMENT NAME</w:t>
            </w:r>
          </w:p>
        </w:tc>
      </w:tr>
      <w:tr w:rsidR="006D0760" w:rsidRPr="00DE775D" w14:paraId="00940EEB"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D092F5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6A427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B85E1D3"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A350D68"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505019A2"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BF4474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601A94" w14:textId="77777777" w:rsidR="00007D82" w:rsidRPr="00732CB8" w:rsidRDefault="00000000">
            <w:pPr>
              <w:pStyle w:val="AttributeTableBody"/>
              <w:rPr>
                <w:rStyle w:val="HyperlinkTable"/>
                <w:rFonts w:cs="Times New Roman"/>
                <w:noProof/>
              </w:rPr>
            </w:pPr>
            <w:hyperlink r:id="rId8" w:anchor="0175" w:history="1">
              <w:r w:rsidR="00007D82" w:rsidRPr="00732CB8">
                <w:rPr>
                  <w:rStyle w:val="HyperlinkTable"/>
                  <w:noProof/>
                </w:rPr>
                <w:t>0175</w:t>
              </w:r>
            </w:hyperlink>
          </w:p>
        </w:tc>
        <w:tc>
          <w:tcPr>
            <w:tcW w:w="720" w:type="dxa"/>
            <w:tcBorders>
              <w:top w:val="single" w:sz="4" w:space="0" w:color="auto"/>
              <w:left w:val="nil"/>
              <w:bottom w:val="dotted" w:sz="4" w:space="0" w:color="auto"/>
              <w:right w:val="nil"/>
            </w:tcBorders>
            <w:shd w:val="clear" w:color="auto" w:fill="FFFFFF"/>
          </w:tcPr>
          <w:p w14:paraId="62E89627" w14:textId="77777777" w:rsidR="00007D82" w:rsidRPr="00732CB8" w:rsidRDefault="00007D82">
            <w:pPr>
              <w:pStyle w:val="AttributeTableBody"/>
              <w:rPr>
                <w:noProof/>
              </w:rPr>
            </w:pPr>
            <w:r w:rsidRPr="00732CB8">
              <w:rPr>
                <w:noProof/>
              </w:rPr>
              <w:t>00658</w:t>
            </w:r>
          </w:p>
        </w:tc>
        <w:tc>
          <w:tcPr>
            <w:tcW w:w="3888" w:type="dxa"/>
            <w:tcBorders>
              <w:top w:val="single" w:sz="4" w:space="0" w:color="auto"/>
              <w:left w:val="nil"/>
              <w:bottom w:val="dotted" w:sz="4" w:space="0" w:color="auto"/>
              <w:right w:val="nil"/>
            </w:tcBorders>
            <w:shd w:val="clear" w:color="auto" w:fill="FFFFFF"/>
          </w:tcPr>
          <w:p w14:paraId="0FD52FB6" w14:textId="77777777" w:rsidR="00007D82" w:rsidRPr="00732CB8" w:rsidRDefault="00007D82">
            <w:pPr>
              <w:pStyle w:val="AttributeTableBody"/>
              <w:jc w:val="left"/>
              <w:rPr>
                <w:noProof/>
              </w:rPr>
            </w:pPr>
            <w:r w:rsidRPr="00732CB8">
              <w:rPr>
                <w:noProof/>
              </w:rPr>
              <w:t>Master File Identifier</w:t>
            </w:r>
          </w:p>
        </w:tc>
      </w:tr>
      <w:tr w:rsidR="006D0760" w:rsidRPr="00DE775D" w14:paraId="62732D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0D10E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F4D7A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DFC5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59F72" w14:textId="77777777" w:rsidR="00007D82" w:rsidRPr="00732CB8" w:rsidRDefault="00007D82">
            <w:pPr>
              <w:pStyle w:val="AttributeTableBody"/>
              <w:rPr>
                <w:noProof/>
              </w:rPr>
            </w:pPr>
            <w:r w:rsidRPr="00732CB8">
              <w:rPr>
                <w:noProof/>
              </w:rPr>
              <w:t>HD</w:t>
            </w:r>
          </w:p>
        </w:tc>
        <w:tc>
          <w:tcPr>
            <w:tcW w:w="648" w:type="dxa"/>
            <w:tcBorders>
              <w:top w:val="dotted" w:sz="4" w:space="0" w:color="auto"/>
              <w:left w:val="nil"/>
              <w:bottom w:val="dotted" w:sz="4" w:space="0" w:color="auto"/>
              <w:right w:val="nil"/>
            </w:tcBorders>
            <w:shd w:val="clear" w:color="auto" w:fill="FFFFFF"/>
          </w:tcPr>
          <w:p w14:paraId="7372A11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9AF6E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FEC606" w14:textId="5DCFF043" w:rsidR="00007D82" w:rsidRPr="00732CB8" w:rsidRDefault="00000000">
            <w:pPr>
              <w:pStyle w:val="AttributeTableBody"/>
              <w:rPr>
                <w:rFonts w:cs="Times New Roman"/>
                <w:noProof/>
              </w:rPr>
            </w:pPr>
            <w:hyperlink r:id="rId9" w:anchor="HL70361" w:history="1">
              <w:r w:rsidR="00007D82" w:rsidRPr="00732CB8">
                <w:rPr>
                  <w:rStyle w:val="Hyperlink"/>
                  <w:rFonts w:ascii="Arial" w:hAnsi="Arial" w:cs="Arial"/>
                  <w:noProof/>
                  <w:kern w:val="16"/>
                </w:rPr>
                <w:t>0361</w:t>
              </w:r>
            </w:hyperlink>
          </w:p>
        </w:tc>
        <w:tc>
          <w:tcPr>
            <w:tcW w:w="720" w:type="dxa"/>
            <w:tcBorders>
              <w:top w:val="dotted" w:sz="4" w:space="0" w:color="auto"/>
              <w:left w:val="nil"/>
              <w:bottom w:val="dotted" w:sz="4" w:space="0" w:color="auto"/>
              <w:right w:val="nil"/>
            </w:tcBorders>
            <w:shd w:val="clear" w:color="auto" w:fill="FFFFFF"/>
          </w:tcPr>
          <w:p w14:paraId="36FFA04F" w14:textId="77777777" w:rsidR="00007D82" w:rsidRPr="00732CB8" w:rsidRDefault="00007D82">
            <w:pPr>
              <w:pStyle w:val="AttributeTableBody"/>
              <w:rPr>
                <w:noProof/>
              </w:rPr>
            </w:pPr>
            <w:r w:rsidRPr="00732CB8">
              <w:rPr>
                <w:noProof/>
              </w:rPr>
              <w:t>00659</w:t>
            </w:r>
          </w:p>
        </w:tc>
        <w:tc>
          <w:tcPr>
            <w:tcW w:w="3888" w:type="dxa"/>
            <w:tcBorders>
              <w:top w:val="dotted" w:sz="4" w:space="0" w:color="auto"/>
              <w:left w:val="nil"/>
              <w:bottom w:val="dotted" w:sz="4" w:space="0" w:color="auto"/>
              <w:right w:val="nil"/>
            </w:tcBorders>
            <w:shd w:val="clear" w:color="auto" w:fill="FFFFFF"/>
          </w:tcPr>
          <w:p w14:paraId="07B5BF29" w14:textId="77777777" w:rsidR="00007D82" w:rsidRPr="00732CB8" w:rsidRDefault="00007D82">
            <w:pPr>
              <w:pStyle w:val="AttributeTableBody"/>
              <w:jc w:val="left"/>
              <w:rPr>
                <w:noProof/>
              </w:rPr>
            </w:pPr>
            <w:r w:rsidRPr="00732CB8">
              <w:rPr>
                <w:noProof/>
              </w:rPr>
              <w:t>Master File Application Identifier</w:t>
            </w:r>
          </w:p>
        </w:tc>
      </w:tr>
      <w:tr w:rsidR="006D0760" w:rsidRPr="00DE775D" w14:paraId="7FA24DB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7B1349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B6F40" w14:textId="77777777" w:rsidR="00007D82" w:rsidRPr="00732CB8" w:rsidRDefault="00007D82">
            <w:pPr>
              <w:pStyle w:val="AttributeTableBody"/>
              <w:rPr>
                <w:noProof/>
              </w:rPr>
            </w:pPr>
            <w:r w:rsidRPr="00732CB8">
              <w:rPr>
                <w:noProof/>
              </w:rPr>
              <w:t>3..3</w:t>
            </w:r>
          </w:p>
        </w:tc>
        <w:tc>
          <w:tcPr>
            <w:tcW w:w="720" w:type="dxa"/>
            <w:tcBorders>
              <w:top w:val="dotted" w:sz="4" w:space="0" w:color="auto"/>
              <w:left w:val="nil"/>
              <w:bottom w:val="dotted" w:sz="4" w:space="0" w:color="auto"/>
              <w:right w:val="nil"/>
            </w:tcBorders>
            <w:shd w:val="clear" w:color="auto" w:fill="FFFFFF"/>
          </w:tcPr>
          <w:p w14:paraId="5727E7C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F2BA78"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AE861E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00028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11A1E" w14:textId="69D9BAD0" w:rsidR="00007D82" w:rsidRPr="00732CB8" w:rsidRDefault="00000000">
            <w:pPr>
              <w:pStyle w:val="AttributeTableBody"/>
              <w:rPr>
                <w:rStyle w:val="HyperlinkTable"/>
                <w:rFonts w:cs="Times New Roman"/>
                <w:noProof/>
              </w:rPr>
            </w:pPr>
            <w:hyperlink r:id="rId10" w:anchor="HL70178" w:history="1">
              <w:r w:rsidR="00007D82" w:rsidRPr="00732CB8">
                <w:rPr>
                  <w:rStyle w:val="HyperlinkTable"/>
                  <w:noProof/>
                </w:rPr>
                <w:t>0178</w:t>
              </w:r>
            </w:hyperlink>
          </w:p>
        </w:tc>
        <w:tc>
          <w:tcPr>
            <w:tcW w:w="720" w:type="dxa"/>
            <w:tcBorders>
              <w:top w:val="dotted" w:sz="4" w:space="0" w:color="auto"/>
              <w:left w:val="nil"/>
              <w:bottom w:val="dotted" w:sz="4" w:space="0" w:color="auto"/>
              <w:right w:val="nil"/>
            </w:tcBorders>
            <w:shd w:val="clear" w:color="auto" w:fill="FFFFFF"/>
          </w:tcPr>
          <w:p w14:paraId="7DF3C9D6" w14:textId="77777777" w:rsidR="00007D82" w:rsidRPr="00732CB8" w:rsidRDefault="00007D82">
            <w:pPr>
              <w:pStyle w:val="AttributeTableBody"/>
              <w:rPr>
                <w:noProof/>
              </w:rPr>
            </w:pPr>
            <w:r w:rsidRPr="00732CB8">
              <w:rPr>
                <w:noProof/>
              </w:rPr>
              <w:t>00660</w:t>
            </w:r>
          </w:p>
        </w:tc>
        <w:tc>
          <w:tcPr>
            <w:tcW w:w="3888" w:type="dxa"/>
            <w:tcBorders>
              <w:top w:val="dotted" w:sz="4" w:space="0" w:color="auto"/>
              <w:left w:val="nil"/>
              <w:bottom w:val="dotted" w:sz="4" w:space="0" w:color="auto"/>
              <w:right w:val="nil"/>
            </w:tcBorders>
            <w:shd w:val="clear" w:color="auto" w:fill="FFFFFF"/>
          </w:tcPr>
          <w:p w14:paraId="0C9307E3" w14:textId="77777777" w:rsidR="00007D82" w:rsidRPr="00732CB8" w:rsidRDefault="00007D82">
            <w:pPr>
              <w:pStyle w:val="AttributeTableBody"/>
              <w:jc w:val="left"/>
              <w:rPr>
                <w:noProof/>
              </w:rPr>
            </w:pPr>
            <w:r w:rsidRPr="00732CB8">
              <w:rPr>
                <w:noProof/>
              </w:rPr>
              <w:t>File-Level Event Code</w:t>
            </w:r>
          </w:p>
        </w:tc>
      </w:tr>
      <w:tr w:rsidR="006D0760" w:rsidRPr="00DE775D" w14:paraId="47D5A2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08CD6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1199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AAF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61E55F"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0A92D2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3506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C3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24964"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5E965206" w14:textId="77777777" w:rsidR="00007D82" w:rsidRPr="00732CB8" w:rsidRDefault="00007D82">
            <w:pPr>
              <w:pStyle w:val="AttributeTableBody"/>
              <w:jc w:val="left"/>
              <w:rPr>
                <w:noProof/>
              </w:rPr>
            </w:pPr>
            <w:r w:rsidRPr="00732CB8">
              <w:rPr>
                <w:noProof/>
              </w:rPr>
              <w:t>Entered Date/Time</w:t>
            </w:r>
          </w:p>
        </w:tc>
      </w:tr>
      <w:tr w:rsidR="006D0760" w:rsidRPr="00DE775D" w14:paraId="329640E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B769F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C696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C66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000D3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C084C9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56F84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3DF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03EEAB"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10E815BA" w14:textId="77777777" w:rsidR="00007D82" w:rsidRPr="00732CB8" w:rsidRDefault="00007D82">
            <w:pPr>
              <w:pStyle w:val="AttributeTableBody"/>
              <w:jc w:val="left"/>
              <w:rPr>
                <w:noProof/>
              </w:rPr>
            </w:pPr>
            <w:r w:rsidRPr="00732CB8">
              <w:rPr>
                <w:noProof/>
              </w:rPr>
              <w:t>Effective Date/Time</w:t>
            </w:r>
          </w:p>
        </w:tc>
      </w:tr>
      <w:tr w:rsidR="006D0760" w:rsidRPr="00DE775D" w14:paraId="6B14575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945EBC9"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1A736B7E" w14:textId="77777777" w:rsidR="00007D82" w:rsidRPr="00732CB8" w:rsidRDefault="00007D82">
            <w:pPr>
              <w:pStyle w:val="AttributeTableBody"/>
              <w:rPr>
                <w:noProof/>
              </w:rPr>
            </w:pPr>
            <w:r w:rsidRPr="00732CB8">
              <w:rPr>
                <w:noProof/>
              </w:rPr>
              <w:t>2..2</w:t>
            </w:r>
          </w:p>
        </w:tc>
        <w:tc>
          <w:tcPr>
            <w:tcW w:w="720" w:type="dxa"/>
            <w:tcBorders>
              <w:top w:val="dotted" w:sz="4" w:space="0" w:color="auto"/>
              <w:left w:val="nil"/>
              <w:bottom w:val="single" w:sz="4" w:space="0" w:color="auto"/>
              <w:right w:val="nil"/>
            </w:tcBorders>
            <w:shd w:val="clear" w:color="auto" w:fill="FFFFFF"/>
          </w:tcPr>
          <w:p w14:paraId="58EF82B6"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7653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117FE80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2F4F82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E014E8" w14:textId="19782F86" w:rsidR="00007D82" w:rsidRPr="00732CB8" w:rsidRDefault="00000000">
            <w:pPr>
              <w:pStyle w:val="AttributeTableBody"/>
              <w:rPr>
                <w:rStyle w:val="HyperlinkTable"/>
                <w:rFonts w:cs="Times New Roman"/>
                <w:noProof/>
              </w:rPr>
            </w:pPr>
            <w:hyperlink r:id="rId11" w:anchor="HL70179" w:history="1">
              <w:r w:rsidR="00007D82" w:rsidRPr="00732CB8">
                <w:rPr>
                  <w:rStyle w:val="HyperlinkTable"/>
                  <w:noProof/>
                </w:rPr>
                <w:t>0179</w:t>
              </w:r>
            </w:hyperlink>
          </w:p>
        </w:tc>
        <w:tc>
          <w:tcPr>
            <w:tcW w:w="720" w:type="dxa"/>
            <w:tcBorders>
              <w:top w:val="dotted" w:sz="4" w:space="0" w:color="auto"/>
              <w:left w:val="nil"/>
              <w:bottom w:val="single" w:sz="4" w:space="0" w:color="auto"/>
              <w:right w:val="nil"/>
            </w:tcBorders>
            <w:shd w:val="clear" w:color="auto" w:fill="FFFFFF"/>
          </w:tcPr>
          <w:p w14:paraId="418ED921" w14:textId="77777777" w:rsidR="00007D82" w:rsidRPr="00732CB8" w:rsidRDefault="00007D82">
            <w:pPr>
              <w:pStyle w:val="AttributeTableBody"/>
              <w:rPr>
                <w:noProof/>
              </w:rPr>
            </w:pPr>
            <w:r w:rsidRPr="00732CB8">
              <w:rPr>
                <w:noProof/>
              </w:rPr>
              <w:t>00663</w:t>
            </w:r>
          </w:p>
        </w:tc>
        <w:tc>
          <w:tcPr>
            <w:tcW w:w="3888" w:type="dxa"/>
            <w:tcBorders>
              <w:top w:val="dotted" w:sz="4" w:space="0" w:color="auto"/>
              <w:left w:val="nil"/>
              <w:bottom w:val="single" w:sz="4" w:space="0" w:color="auto"/>
              <w:right w:val="nil"/>
            </w:tcBorders>
            <w:shd w:val="clear" w:color="auto" w:fill="FFFFFF"/>
          </w:tcPr>
          <w:p w14:paraId="202CA074" w14:textId="77777777" w:rsidR="00007D82" w:rsidRPr="00732CB8" w:rsidRDefault="00007D82">
            <w:pPr>
              <w:pStyle w:val="AttributeTableBody"/>
              <w:jc w:val="left"/>
              <w:rPr>
                <w:noProof/>
              </w:rPr>
            </w:pPr>
            <w:r w:rsidRPr="00732CB8">
              <w:rPr>
                <w:noProof/>
              </w:rPr>
              <w:t>Response Level Code</w:t>
            </w:r>
          </w:p>
        </w:tc>
      </w:tr>
    </w:tbl>
    <w:p w14:paraId="066745E1" w14:textId="602B9043" w:rsidR="00007D82" w:rsidRPr="00732CB8" w:rsidRDefault="002439A2" w:rsidP="002439A2">
      <w:pPr>
        <w:pStyle w:val="Heading4"/>
        <w:numPr>
          <w:ilvl w:val="0"/>
          <w:numId w:val="0"/>
        </w:numPr>
        <w:tabs>
          <w:tab w:val="left" w:pos="2160"/>
        </w:tabs>
        <w:rPr>
          <w:noProof/>
          <w:vanish/>
        </w:rPr>
      </w:pPr>
      <w:bookmarkStart w:id="118" w:name="_Ref447425333"/>
      <w:bookmarkStart w:id="119" w:name="_Toc495681920"/>
      <w:bookmarkStart w:id="120" w:name="_Toc2163335"/>
      <w:bookmarkStart w:id="121" w:name="_Toc175541025"/>
      <w:bookmarkStart w:id="122" w:name="_Ref358427807"/>
      <w:r w:rsidRPr="00732CB8">
        <w:rPr>
          <w:noProof/>
          <w:vanish/>
        </w:rPr>
        <w:t>8.5.1.0</w:t>
      </w:r>
      <w:r w:rsidRPr="00732CB8">
        <w:rPr>
          <w:noProof/>
          <w:vanish/>
        </w:rPr>
        <w:tab/>
      </w:r>
      <w:r w:rsidR="00007D82" w:rsidRPr="00732CB8">
        <w:rPr>
          <w:noProof/>
          <w:vanish/>
        </w:rPr>
        <w:t xml:space="preserve">MFI </w:t>
      </w:r>
      <w:bookmarkEnd w:id="118"/>
      <w:bookmarkEnd w:id="119"/>
      <w:bookmarkEnd w:id="120"/>
      <w:r w:rsidR="00007D82" w:rsidRPr="00732CB8">
        <w:rPr>
          <w:noProof/>
          <w:vanish/>
        </w:rPr>
        <w:t>Field Definitions</w:t>
      </w:r>
      <w:bookmarkEnd w:id="121"/>
      <w:r w:rsidR="004168E5" w:rsidRPr="00732CB8">
        <w:rPr>
          <w:noProof/>
        </w:rPr>
        <w:fldChar w:fldCharType="begin"/>
      </w:r>
      <w:r w:rsidR="00007D82" w:rsidRPr="00732CB8">
        <w:rPr>
          <w:noProof/>
        </w:rPr>
        <w:instrText>xe "MFI - data element definitions"</w:instrText>
      </w:r>
      <w:r w:rsidR="004168E5" w:rsidRPr="00732CB8">
        <w:rPr>
          <w:noProof/>
        </w:rPr>
        <w:fldChar w:fldCharType="end"/>
      </w:r>
      <w:bookmarkStart w:id="123" w:name="_Toc27825995"/>
      <w:bookmarkEnd w:id="123"/>
    </w:p>
    <w:p w14:paraId="42F06EBA" w14:textId="25699FFE" w:rsidR="00007D82" w:rsidRPr="00732CB8" w:rsidRDefault="002439A2" w:rsidP="002439A2">
      <w:pPr>
        <w:pStyle w:val="Heading4"/>
        <w:numPr>
          <w:ilvl w:val="0"/>
          <w:numId w:val="0"/>
        </w:numPr>
        <w:tabs>
          <w:tab w:val="left" w:pos="2160"/>
        </w:tabs>
        <w:rPr>
          <w:noProof/>
        </w:rPr>
      </w:pPr>
      <w:bookmarkStart w:id="124" w:name="_Toc495681921"/>
      <w:bookmarkStart w:id="125" w:name="_Toc2163336"/>
      <w:bookmarkStart w:id="126" w:name="_Toc175541026"/>
      <w:r w:rsidRPr="00732CB8">
        <w:rPr>
          <w:noProof/>
        </w:rPr>
        <w:t>8.5.1.1</w:t>
      </w:r>
      <w:r w:rsidRPr="00732CB8">
        <w:rPr>
          <w:noProof/>
        </w:rPr>
        <w:tab/>
      </w:r>
      <w:r w:rsidR="00007D82" w:rsidRPr="00732CB8">
        <w:rPr>
          <w:noProof/>
        </w:rPr>
        <w:t>MFI-1   Master File Identifier</w:t>
      </w:r>
      <w:r w:rsidR="004168E5" w:rsidRPr="00732CB8">
        <w:rPr>
          <w:noProof/>
        </w:rPr>
        <w:fldChar w:fldCharType="begin"/>
      </w:r>
      <w:r w:rsidR="00007D82" w:rsidRPr="00732CB8">
        <w:rPr>
          <w:noProof/>
        </w:rPr>
        <w:instrText>xe "Master file identifier"</w:instrText>
      </w:r>
      <w:r w:rsidR="004168E5" w:rsidRPr="00732CB8">
        <w:rPr>
          <w:noProof/>
        </w:rPr>
        <w:fldChar w:fldCharType="end"/>
      </w:r>
      <w:r w:rsidR="00007D82" w:rsidRPr="00732CB8">
        <w:rPr>
          <w:noProof/>
        </w:rPr>
        <w:t xml:space="preserve">   (CWE)   00658</w:t>
      </w:r>
      <w:bookmarkEnd w:id="122"/>
      <w:bookmarkEnd w:id="124"/>
      <w:bookmarkEnd w:id="125"/>
      <w:bookmarkEnd w:id="126"/>
    </w:p>
    <w:p w14:paraId="1CD4B2EF" w14:textId="77777777" w:rsidR="00007D82" w:rsidRDefault="00007D82" w:rsidP="00477F56">
      <w:pPr>
        <w:pStyle w:val="Components"/>
        <w:rPr>
          <w:noProof/>
        </w:rPr>
      </w:pPr>
      <w:bookmarkStart w:id="127"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27"/>
    </w:p>
    <w:p w14:paraId="26E13ABD" w14:textId="684EC0E4" w:rsidR="00007D82" w:rsidRPr="00732CB8" w:rsidRDefault="00007D82">
      <w:pPr>
        <w:pStyle w:val="NormalIndented"/>
        <w:rPr>
          <w:noProof/>
        </w:rPr>
      </w:pPr>
      <w:r w:rsidRPr="00732CB8">
        <w:rPr>
          <w:noProof/>
        </w:rPr>
        <w:t xml:space="preserve">Definition:  This field is a CWE data type that identifies a standard HL7 master file.  This table may be extended by local agreement during implementation to cover site-specific master files (z-master files).  HL7 recommends use of the HL7 assigned table number as the master file identifier code if one is not specified in Table 0175.  For example, a master file of Marital Status codes would be identified by HL70002 as the </w:t>
      </w:r>
      <w:r w:rsidRPr="00732CB8">
        <w:rPr>
          <w:rStyle w:val="ReferenceAttribute"/>
          <w:noProof/>
        </w:rPr>
        <w:t>MFI-1 - Master file identifier</w:t>
      </w:r>
      <w:r w:rsidRPr="00732CB8">
        <w:rPr>
          <w:noProof/>
        </w:rPr>
        <w:t xml:space="preserve">.  Refer to </w:t>
      </w:r>
      <w:hyperlink r:id="rId12" w:anchor="HL70175" w:history="1">
        <w:r>
          <w:rPr>
            <w:noProof/>
          </w:rPr>
          <w:t>HL7 Table 0175 – Master File Identifier Code</w:t>
        </w:r>
      </w:hyperlink>
      <w:r w:rsidRPr="00732CB8">
        <w:rPr>
          <w:noProof/>
        </w:rPr>
        <w:t xml:space="preserve"> </w:t>
      </w:r>
      <w:r>
        <w:rPr>
          <w:noProof/>
        </w:rPr>
        <w:t xml:space="preserve">in Chapter 2C, Code Tables, </w:t>
      </w:r>
      <w:r w:rsidRPr="00732CB8">
        <w:rPr>
          <w:noProof/>
        </w:rPr>
        <w:t>for valid values.</w:t>
      </w:r>
    </w:p>
    <w:p w14:paraId="29973C2E" w14:textId="1A0FE44B" w:rsidR="00007D82" w:rsidRPr="001B2612" w:rsidRDefault="002439A2" w:rsidP="002439A2">
      <w:pPr>
        <w:pStyle w:val="Heading4"/>
        <w:numPr>
          <w:ilvl w:val="0"/>
          <w:numId w:val="0"/>
        </w:numPr>
        <w:tabs>
          <w:tab w:val="left" w:pos="2160"/>
        </w:tabs>
        <w:rPr>
          <w:noProof/>
        </w:rPr>
      </w:pPr>
      <w:bookmarkStart w:id="128" w:name="HL70175"/>
      <w:bookmarkStart w:id="129" w:name="_Toc495681922"/>
      <w:bookmarkStart w:id="130" w:name="_Toc2163337"/>
      <w:bookmarkStart w:id="131" w:name="_Toc175541027"/>
      <w:bookmarkEnd w:id="128"/>
      <w:r w:rsidRPr="001B2612">
        <w:rPr>
          <w:noProof/>
        </w:rPr>
        <w:t>8.5.1.2</w:t>
      </w:r>
      <w:r w:rsidRPr="001B2612">
        <w:rPr>
          <w:noProof/>
        </w:rPr>
        <w:tab/>
      </w:r>
      <w:r w:rsidR="00007D82" w:rsidRPr="001B2612">
        <w:rPr>
          <w:noProof/>
        </w:rPr>
        <w:t>MFI-2   Master File Application Identifier</w:t>
      </w:r>
      <w:r w:rsidR="004168E5" w:rsidRPr="001B2612">
        <w:rPr>
          <w:noProof/>
        </w:rPr>
        <w:fldChar w:fldCharType="begin"/>
      </w:r>
      <w:r w:rsidR="00007D82" w:rsidRPr="001B2612">
        <w:rPr>
          <w:noProof/>
        </w:rPr>
        <w:instrText>xe "Master file application identifier"</w:instrText>
      </w:r>
      <w:r w:rsidR="004168E5" w:rsidRPr="001B2612">
        <w:rPr>
          <w:noProof/>
        </w:rPr>
        <w:fldChar w:fldCharType="end"/>
      </w:r>
      <w:r w:rsidR="00007D82" w:rsidRPr="001B2612">
        <w:rPr>
          <w:noProof/>
        </w:rPr>
        <w:t xml:space="preserve">   (HD)   00659</w:t>
      </w:r>
      <w:bookmarkEnd w:id="129"/>
      <w:bookmarkEnd w:id="130"/>
      <w:bookmarkEnd w:id="131"/>
    </w:p>
    <w:p w14:paraId="29EC6A2F" w14:textId="77777777" w:rsidR="00007D82" w:rsidRDefault="00007D82" w:rsidP="00477F56">
      <w:pPr>
        <w:pStyle w:val="Components"/>
      </w:pPr>
      <w:bookmarkStart w:id="132" w:name="HDComponent"/>
      <w:r>
        <w:t>Components:  &lt;Namespace ID (IS)&gt; ^ &lt;Universal ID (ST)&gt; ^ &lt;Universal ID Type (ID)&gt;</w:t>
      </w:r>
      <w:bookmarkEnd w:id="132"/>
    </w:p>
    <w:p w14:paraId="6DB24CC3" w14:textId="285C0985" w:rsidR="00007D82" w:rsidRPr="00732CB8" w:rsidRDefault="00007D82">
      <w:pPr>
        <w:pStyle w:val="NormalIndented"/>
        <w:rPr>
          <w:b/>
          <w:bCs/>
          <w:i/>
          <w:iCs/>
          <w:noProof/>
        </w:rPr>
      </w:pPr>
      <w:r w:rsidRPr="00732CB8">
        <w:rPr>
          <w:noProof/>
        </w:rPr>
        <w:t xml:space="preserve">Definition:  This field contains an optional code of up to 180 characters which (if applicable) uniquely identifies the application responsible for maintaining this file at a particular site.  A group of intercommunicating applications may use more than a single instance of a master file of certain type (e.g., charge master or physician master).  The particular instance of the file is identified by this field.  Refer to </w:t>
      </w:r>
      <w:hyperlink r:id="rId13" w:anchor="HL70361" w:history="1">
        <w:r w:rsidRPr="00732CB8">
          <w:t>User-defined table 0361 - Applications</w:t>
        </w:r>
      </w:hyperlink>
      <w:r w:rsidRPr="00732CB8">
        <w:rPr>
          <w:noProof/>
        </w:rPr>
        <w:t>.</w:t>
      </w:r>
    </w:p>
    <w:p w14:paraId="6C37BDD0" w14:textId="5D2BF17D" w:rsidR="00007D82" w:rsidRPr="00732CB8" w:rsidRDefault="002439A2" w:rsidP="002439A2">
      <w:pPr>
        <w:pStyle w:val="Heading4"/>
        <w:numPr>
          <w:ilvl w:val="0"/>
          <w:numId w:val="0"/>
        </w:numPr>
        <w:tabs>
          <w:tab w:val="left" w:pos="2160"/>
        </w:tabs>
        <w:rPr>
          <w:noProof/>
        </w:rPr>
      </w:pPr>
      <w:bookmarkStart w:id="133" w:name="_MFI_3___File_Level_Event_Code____ID"/>
      <w:bookmarkStart w:id="134" w:name="_Toc495681923"/>
      <w:bookmarkStart w:id="135" w:name="_Toc2163338"/>
      <w:bookmarkStart w:id="136" w:name="_Toc175541028"/>
      <w:bookmarkEnd w:id="133"/>
      <w:r w:rsidRPr="00732CB8">
        <w:rPr>
          <w:noProof/>
        </w:rPr>
        <w:t>8.5.1.3</w:t>
      </w:r>
      <w:r w:rsidRPr="00732CB8">
        <w:rPr>
          <w:noProof/>
        </w:rPr>
        <w:tab/>
      </w:r>
      <w:r w:rsidR="00007D82" w:rsidRPr="00732CB8">
        <w:rPr>
          <w:noProof/>
        </w:rPr>
        <w:t>MFI-3   File-Level Event Code</w:t>
      </w:r>
      <w:r w:rsidR="004168E5" w:rsidRPr="00732CB8">
        <w:rPr>
          <w:noProof/>
        </w:rPr>
        <w:fldChar w:fldCharType="begin"/>
      </w:r>
      <w:r w:rsidR="00007D82" w:rsidRPr="00732CB8">
        <w:rPr>
          <w:noProof/>
        </w:rPr>
        <w:instrText>xe "File-level event code"</w:instrText>
      </w:r>
      <w:r w:rsidR="004168E5" w:rsidRPr="00732CB8">
        <w:rPr>
          <w:noProof/>
        </w:rPr>
        <w:fldChar w:fldCharType="end"/>
      </w:r>
      <w:r w:rsidR="00007D82" w:rsidRPr="00732CB8">
        <w:rPr>
          <w:noProof/>
        </w:rPr>
        <w:t xml:space="preserve">   (ID)   00660</w:t>
      </w:r>
      <w:bookmarkEnd w:id="134"/>
      <w:bookmarkEnd w:id="135"/>
      <w:bookmarkEnd w:id="136"/>
    </w:p>
    <w:p w14:paraId="3179C0D6" w14:textId="77781FEA" w:rsidR="00007D82" w:rsidRPr="00732CB8" w:rsidRDefault="00007D82">
      <w:pPr>
        <w:pStyle w:val="NormalIndented"/>
        <w:rPr>
          <w:noProof/>
        </w:rPr>
      </w:pPr>
      <w:r w:rsidRPr="00732CB8">
        <w:rPr>
          <w:noProof/>
        </w:rPr>
        <w:t xml:space="preserve">Definition:  This field defines the file-level event code.  Refer to </w:t>
      </w:r>
      <w:hyperlink r:id="rId14" w:anchor="HL70178" w:history="1">
        <w:r>
          <w:rPr>
            <w:noProof/>
          </w:rPr>
          <w:t>HL7 Table 0178 – File Level Event Code</w:t>
        </w:r>
      </w:hyperlink>
      <w:r w:rsidRPr="00732CB8">
        <w:rPr>
          <w:noProof/>
        </w:rPr>
        <w:t xml:space="preserve"> </w:t>
      </w:r>
      <w:r>
        <w:rPr>
          <w:noProof/>
        </w:rPr>
        <w:t xml:space="preserve">in Chapter 2C, Code Tables, </w:t>
      </w:r>
      <w:r w:rsidRPr="00732CB8">
        <w:rPr>
          <w:noProof/>
        </w:rPr>
        <w:t>for valid values.</w:t>
      </w:r>
    </w:p>
    <w:p w14:paraId="26E7975A" w14:textId="77777777" w:rsidR="00007D82" w:rsidRDefault="00007D82">
      <w:pPr>
        <w:pStyle w:val="Note"/>
        <w:rPr>
          <w:noProof/>
        </w:rPr>
      </w:pPr>
      <w:bookmarkStart w:id="137" w:name="HL70178"/>
      <w:bookmarkEnd w:id="137"/>
      <w:r w:rsidRPr="00732CB8">
        <w:rPr>
          <w:rStyle w:val="Strong"/>
          <w:bCs/>
          <w:noProof/>
          <w:szCs w:val="20"/>
        </w:rPr>
        <w:t>Note</w:t>
      </w:r>
      <w:r w:rsidRPr="00732CB8">
        <w:rPr>
          <w:noProof/>
        </w:rPr>
        <w:t xml:space="preserve">:  </w:t>
      </w:r>
      <w:bookmarkStart w:id="138" w:name="_Toc495681924"/>
      <w:r>
        <w:rPr>
          <w:noProof/>
        </w:rPr>
        <w:t>The replace option allows the sending system to replace a file without sending delete record-level events for each record in that file.  UPD means that the events are defined according to the record-level event code contained in each MFE segment in that message.</w:t>
      </w:r>
    </w:p>
    <w:p w14:paraId="1DA627B9" w14:textId="77777777" w:rsidR="00007D82" w:rsidRPr="00732CB8" w:rsidRDefault="00007D82">
      <w:pPr>
        <w:pStyle w:val="Note"/>
        <w:rPr>
          <w:noProof/>
        </w:rPr>
      </w:pPr>
      <w:r w:rsidRPr="00732CB8">
        <w:rPr>
          <w:noProof/>
        </w:rPr>
        <w:t xml:space="preserve">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0A4E9763" w14:textId="019282E8" w:rsidR="00007D82" w:rsidRPr="00732CB8" w:rsidRDefault="002439A2" w:rsidP="002439A2">
      <w:pPr>
        <w:pStyle w:val="Heading4"/>
        <w:numPr>
          <w:ilvl w:val="0"/>
          <w:numId w:val="0"/>
        </w:numPr>
        <w:tabs>
          <w:tab w:val="left" w:pos="2160"/>
        </w:tabs>
        <w:rPr>
          <w:noProof/>
        </w:rPr>
      </w:pPr>
      <w:bookmarkStart w:id="139" w:name="_Toc2163339"/>
      <w:bookmarkStart w:id="140" w:name="_Toc175541029"/>
      <w:r w:rsidRPr="00732CB8">
        <w:rPr>
          <w:noProof/>
        </w:rPr>
        <w:t>8.5.1.4</w:t>
      </w:r>
      <w:r w:rsidRPr="00732CB8">
        <w:rPr>
          <w:noProof/>
        </w:rPr>
        <w:tab/>
      </w:r>
      <w:r w:rsidR="00007D82" w:rsidRPr="00732CB8">
        <w:rPr>
          <w:noProof/>
        </w:rPr>
        <w:t>MFI-4   Entered Date/Time</w:t>
      </w:r>
      <w:r w:rsidR="004168E5" w:rsidRPr="00732CB8">
        <w:rPr>
          <w:noProof/>
        </w:rPr>
        <w:fldChar w:fldCharType="begin"/>
      </w:r>
      <w:r w:rsidR="00007D82" w:rsidRPr="00732CB8">
        <w:rPr>
          <w:noProof/>
        </w:rPr>
        <w:instrText>xe "Entered date/time"</w:instrText>
      </w:r>
      <w:r w:rsidR="004168E5" w:rsidRPr="00732CB8">
        <w:rPr>
          <w:noProof/>
        </w:rPr>
        <w:fldChar w:fldCharType="end"/>
      </w:r>
      <w:r w:rsidR="00007D82" w:rsidRPr="00732CB8">
        <w:rPr>
          <w:noProof/>
        </w:rPr>
        <w:t xml:space="preserve">   (DTM)   00661</w:t>
      </w:r>
      <w:bookmarkEnd w:id="138"/>
      <w:bookmarkEnd w:id="139"/>
      <w:bookmarkEnd w:id="140"/>
    </w:p>
    <w:p w14:paraId="041266C4" w14:textId="77777777" w:rsidR="00007D82" w:rsidRPr="00732CB8" w:rsidRDefault="00007D82">
      <w:pPr>
        <w:pStyle w:val="NormalIndented"/>
        <w:rPr>
          <w:noProof/>
        </w:rPr>
      </w:pPr>
      <w:r w:rsidRPr="00732CB8">
        <w:rPr>
          <w:noProof/>
        </w:rPr>
        <w:t>Definition:  This field contains the date/time for the file-level event on originating system.</w:t>
      </w:r>
    </w:p>
    <w:p w14:paraId="50FD30B6" w14:textId="73C096DE" w:rsidR="00007D82" w:rsidRPr="00732CB8" w:rsidRDefault="002439A2" w:rsidP="002439A2">
      <w:pPr>
        <w:pStyle w:val="Heading4"/>
        <w:numPr>
          <w:ilvl w:val="0"/>
          <w:numId w:val="0"/>
        </w:numPr>
        <w:tabs>
          <w:tab w:val="left" w:pos="2160"/>
        </w:tabs>
        <w:rPr>
          <w:noProof/>
        </w:rPr>
      </w:pPr>
      <w:bookmarkStart w:id="141" w:name="_Toc495681925"/>
      <w:bookmarkStart w:id="142" w:name="_Toc2163340"/>
      <w:bookmarkStart w:id="143" w:name="_Toc175541030"/>
      <w:r w:rsidRPr="00732CB8">
        <w:rPr>
          <w:noProof/>
        </w:rPr>
        <w:t>8.5.1.5</w:t>
      </w:r>
      <w:r w:rsidRPr="00732CB8">
        <w:rPr>
          <w:noProof/>
        </w:rPr>
        <w:tab/>
      </w:r>
      <w:r w:rsidR="00007D82" w:rsidRPr="00732CB8">
        <w:rPr>
          <w:noProof/>
        </w:rPr>
        <w:t>MFI-5   Effective Date/Time</w:t>
      </w:r>
      <w:r w:rsidR="004168E5" w:rsidRPr="00732CB8">
        <w:rPr>
          <w:noProof/>
        </w:rPr>
        <w:fldChar w:fldCharType="begin"/>
      </w:r>
      <w:r w:rsidR="00007D82" w:rsidRPr="00732CB8">
        <w:rPr>
          <w:noProof/>
        </w:rPr>
        <w:instrText>xe "Effective date/time"</w:instrText>
      </w:r>
      <w:r w:rsidR="004168E5" w:rsidRPr="00732CB8">
        <w:rPr>
          <w:noProof/>
        </w:rPr>
        <w:fldChar w:fldCharType="end"/>
      </w:r>
      <w:r w:rsidR="00007D82" w:rsidRPr="00732CB8">
        <w:rPr>
          <w:noProof/>
        </w:rPr>
        <w:t xml:space="preserve">   (DTM)   00662</w:t>
      </w:r>
      <w:bookmarkEnd w:id="141"/>
      <w:bookmarkEnd w:id="142"/>
      <w:bookmarkEnd w:id="143"/>
    </w:p>
    <w:p w14:paraId="1C42A936" w14:textId="77777777" w:rsidR="00007D82" w:rsidRPr="00732CB8" w:rsidRDefault="00007D82">
      <w:pPr>
        <w:pStyle w:val="NormalIndented"/>
        <w:rPr>
          <w:noProof/>
        </w:rPr>
      </w:pPr>
      <w:r w:rsidRPr="00732CB8">
        <w:rPr>
          <w:noProof/>
        </w:rPr>
        <w:t>Definition:  This optional field contains the effective date/time, which can be included for file-level action specified.  It is the date/time the originating system expects that the event is to have been completed on the receiving system.  If this field is not present, the action date/time should default to the current date/time (when the message is received).</w:t>
      </w:r>
    </w:p>
    <w:p w14:paraId="44623018" w14:textId="655ED3DF" w:rsidR="00007D82" w:rsidRPr="001B2612" w:rsidRDefault="002439A2" w:rsidP="002439A2">
      <w:pPr>
        <w:pStyle w:val="Heading4"/>
        <w:numPr>
          <w:ilvl w:val="0"/>
          <w:numId w:val="0"/>
        </w:numPr>
        <w:tabs>
          <w:tab w:val="left" w:pos="2160"/>
        </w:tabs>
        <w:rPr>
          <w:noProof/>
        </w:rPr>
      </w:pPr>
      <w:bookmarkStart w:id="144" w:name="_Toc495681926"/>
      <w:bookmarkStart w:id="145" w:name="_Toc2163341"/>
      <w:bookmarkStart w:id="146" w:name="_Toc175541031"/>
      <w:r w:rsidRPr="001B2612">
        <w:rPr>
          <w:noProof/>
        </w:rPr>
        <w:t>8.5.1.6</w:t>
      </w:r>
      <w:r w:rsidRPr="001B2612">
        <w:rPr>
          <w:noProof/>
        </w:rPr>
        <w:tab/>
      </w:r>
      <w:r w:rsidR="00007D82" w:rsidRPr="001B2612">
        <w:rPr>
          <w:noProof/>
        </w:rPr>
        <w:t>MFI-6   Response Level Code</w:t>
      </w:r>
      <w:r w:rsidR="004168E5" w:rsidRPr="001B2612">
        <w:rPr>
          <w:noProof/>
        </w:rPr>
        <w:fldChar w:fldCharType="begin"/>
      </w:r>
      <w:r w:rsidR="00007D82" w:rsidRPr="001B2612">
        <w:rPr>
          <w:noProof/>
        </w:rPr>
        <w:instrText>xe "Response level code"</w:instrText>
      </w:r>
      <w:r w:rsidR="004168E5" w:rsidRPr="001B2612">
        <w:rPr>
          <w:noProof/>
        </w:rPr>
        <w:fldChar w:fldCharType="end"/>
      </w:r>
      <w:r w:rsidR="00007D82" w:rsidRPr="001B2612">
        <w:rPr>
          <w:noProof/>
        </w:rPr>
        <w:t xml:space="preserve">   (ID)   00663</w:t>
      </w:r>
      <w:bookmarkEnd w:id="144"/>
      <w:bookmarkEnd w:id="145"/>
      <w:bookmarkEnd w:id="146"/>
    </w:p>
    <w:p w14:paraId="05DBDA65" w14:textId="50CCBEB2" w:rsidR="00007D82" w:rsidRPr="00732CB8" w:rsidRDefault="00007D82" w:rsidP="00E2223B">
      <w:pPr>
        <w:pStyle w:val="NormalIndented"/>
        <w:rPr>
          <w:noProof/>
        </w:rPr>
      </w:pPr>
      <w:r w:rsidRPr="00732CB8">
        <w:rPr>
          <w:noProof/>
        </w:rPr>
        <w:t xml:space="preserve">Definition:  These codes specify the application response level defined for a given Master File Message at the MFE segment level as defined in </w:t>
      </w:r>
      <w:hyperlink r:id="rId15" w:anchor="HL70179" w:history="1">
        <w:r w:rsidRPr="00732CB8">
          <w:rPr>
            <w:noProof/>
          </w:rPr>
          <w:t>HL7 Table 0179 – Response Level</w:t>
        </w:r>
      </w:hyperlink>
      <w:r>
        <w:rPr>
          <w:noProof/>
        </w:rPr>
        <w:t xml:space="preserve"> in Chapter 2C, Code Tables</w:t>
      </w:r>
      <w:r w:rsidRPr="00732CB8">
        <w:rPr>
          <w:noProof/>
        </w:rPr>
        <w:t xml:space="preserve">.  Required for MFN-Master File Notification message.  Specifies additional detail (beyond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for application-level acknowledgment paradigms for Master Files transactions.  </w:t>
      </w:r>
      <w:r w:rsidRPr="00732CB8">
        <w:rPr>
          <w:rStyle w:val="ReferenceAttribute"/>
          <w:noProof/>
        </w:rPr>
        <w:t>MSH-15 - Accept Acknowledgment Type</w:t>
      </w:r>
      <w:r w:rsidRPr="00732CB8">
        <w:rPr>
          <w:noProof/>
        </w:rPr>
        <w:t xml:space="preserve"> and </w:t>
      </w:r>
      <w:r w:rsidRPr="00732CB8">
        <w:rPr>
          <w:rStyle w:val="ReferenceAttribute"/>
          <w:noProof/>
        </w:rPr>
        <w:t>MSH-16 - Application Acknowledgment Type</w:t>
      </w:r>
      <w:r w:rsidRPr="00732CB8">
        <w:rPr>
          <w:noProof/>
        </w:rPr>
        <w:t xml:space="preserve"> operate as defined in Chapter 2.</w:t>
      </w:r>
    </w:p>
    <w:p w14:paraId="5E5607B7" w14:textId="7174DFE4" w:rsidR="00007D82" w:rsidRPr="00732CB8" w:rsidRDefault="002439A2" w:rsidP="002439A2">
      <w:pPr>
        <w:pStyle w:val="Heading3"/>
        <w:numPr>
          <w:ilvl w:val="0"/>
          <w:numId w:val="0"/>
        </w:numPr>
        <w:tabs>
          <w:tab w:val="left" w:pos="2070"/>
        </w:tabs>
        <w:rPr>
          <w:noProof/>
        </w:rPr>
      </w:pPr>
      <w:bookmarkStart w:id="147" w:name="HL70179"/>
      <w:bookmarkStart w:id="148" w:name="_Toc191367009"/>
      <w:bookmarkStart w:id="149" w:name="_Toc191367245"/>
      <w:bookmarkStart w:id="150" w:name="_Toc191975683"/>
      <w:bookmarkStart w:id="151" w:name="_MFE___master"/>
      <w:bookmarkStart w:id="152" w:name="_Toc348247051"/>
      <w:bookmarkStart w:id="153" w:name="_Toc348256131"/>
      <w:bookmarkStart w:id="154" w:name="_Toc348259779"/>
      <w:bookmarkStart w:id="155" w:name="_Toc348344738"/>
      <w:bookmarkStart w:id="156" w:name="_Toc359236360"/>
      <w:bookmarkStart w:id="157" w:name="_Toc495681927"/>
      <w:bookmarkStart w:id="158" w:name="_Toc2163342"/>
      <w:bookmarkStart w:id="159" w:name="_Toc175541032"/>
      <w:bookmarkStart w:id="160" w:name="_Toc191975704"/>
      <w:bookmarkStart w:id="161" w:name="_Toc34319668"/>
      <w:bookmarkEnd w:id="147"/>
      <w:bookmarkEnd w:id="148"/>
      <w:bookmarkEnd w:id="149"/>
      <w:bookmarkEnd w:id="150"/>
      <w:bookmarkEnd w:id="151"/>
      <w:r w:rsidRPr="00732CB8">
        <w:rPr>
          <w:noProof/>
        </w:rPr>
        <w:t>8.5.2</w:t>
      </w:r>
      <w:r w:rsidRPr="00732CB8">
        <w:rPr>
          <w:noProof/>
        </w:rPr>
        <w:tab/>
      </w:r>
      <w:r w:rsidR="00007D82" w:rsidRPr="00732CB8">
        <w:rPr>
          <w:noProof/>
        </w:rPr>
        <w:t>MFE - Master File Entry Segment</w:t>
      </w:r>
      <w:bookmarkEnd w:id="152"/>
      <w:bookmarkEnd w:id="153"/>
      <w:bookmarkEnd w:id="154"/>
      <w:bookmarkEnd w:id="155"/>
      <w:bookmarkEnd w:id="156"/>
      <w:bookmarkEnd w:id="157"/>
      <w:bookmarkEnd w:id="158"/>
      <w:bookmarkEnd w:id="159"/>
      <w:bookmarkEnd w:id="160"/>
      <w:bookmarkEnd w:id="161"/>
      <w:r w:rsidR="004168E5" w:rsidRPr="00732CB8">
        <w:rPr>
          <w:noProof/>
        </w:rPr>
        <w:fldChar w:fldCharType="begin"/>
      </w:r>
      <w:r w:rsidR="00007D82" w:rsidRPr="00732CB8">
        <w:rPr>
          <w:noProof/>
        </w:rPr>
        <w:instrText>xe "master file entry segment"</w:instrText>
      </w:r>
      <w:r w:rsidR="004168E5" w:rsidRPr="00732CB8">
        <w:rPr>
          <w:noProof/>
        </w:rPr>
        <w:fldChar w:fldCharType="end"/>
      </w:r>
      <w:r w:rsidR="00007D82" w:rsidRPr="00732CB8">
        <w:rPr>
          <w:noProof/>
        </w:rPr>
        <w:t xml:space="preserve"> </w:t>
      </w:r>
      <w:r w:rsidR="004168E5" w:rsidRPr="00732CB8">
        <w:rPr>
          <w:noProof/>
        </w:rPr>
        <w:fldChar w:fldCharType="begin"/>
      </w:r>
      <w:r w:rsidR="00007D82" w:rsidRPr="00732CB8">
        <w:rPr>
          <w:noProof/>
        </w:rPr>
        <w:instrText>xe "MFE"</w:instrText>
      </w:r>
      <w:r w:rsidR="004168E5" w:rsidRPr="00732CB8">
        <w:rPr>
          <w:noProof/>
        </w:rPr>
        <w:fldChar w:fldCharType="end"/>
      </w:r>
      <w:r w:rsidR="004168E5" w:rsidRPr="00732CB8">
        <w:rPr>
          <w:noProof/>
        </w:rPr>
        <w:fldChar w:fldCharType="begin"/>
      </w:r>
      <w:r w:rsidR="00007D82" w:rsidRPr="00732CB8">
        <w:rPr>
          <w:noProof/>
        </w:rPr>
        <w:instrText>xe "Segments:MFE"</w:instrText>
      </w:r>
      <w:r w:rsidR="004168E5" w:rsidRPr="00732CB8">
        <w:rPr>
          <w:noProof/>
        </w:rPr>
        <w:fldChar w:fldCharType="end"/>
      </w:r>
    </w:p>
    <w:p w14:paraId="2572EC12" w14:textId="77777777" w:rsidR="00007D82" w:rsidRPr="00732CB8" w:rsidRDefault="00007D82">
      <w:pPr>
        <w:pStyle w:val="NormalIndented"/>
        <w:rPr>
          <w:noProof/>
        </w:rPr>
      </w:pPr>
      <w:r w:rsidRPr="00732CB8">
        <w:rPr>
          <w:noProof/>
        </w:rPr>
        <w:t>The Technical Steward for the MFE segment is Infrastructure and Messaging.</w:t>
      </w:r>
    </w:p>
    <w:p w14:paraId="44D73A4B" w14:textId="77777777" w:rsidR="00007D82" w:rsidRPr="00732CB8" w:rsidRDefault="00007D82">
      <w:pPr>
        <w:pStyle w:val="AttributeTableCaption"/>
        <w:rPr>
          <w:noProof/>
        </w:rPr>
      </w:pPr>
      <w:bookmarkStart w:id="162" w:name="MFE"/>
      <w:r w:rsidRPr="00732CB8">
        <w:rPr>
          <w:noProof/>
        </w:rPr>
        <w:t>HL7 Attribute Table - MFE - Master File Entry</w:t>
      </w:r>
      <w:r w:rsidR="004168E5" w:rsidRPr="00732CB8">
        <w:rPr>
          <w:noProof/>
        </w:rPr>
        <w:fldChar w:fldCharType="begin"/>
      </w:r>
      <w:r w:rsidRPr="00732CB8">
        <w:rPr>
          <w:noProof/>
        </w:rPr>
        <w:instrText>xe "HL7 Attribute Table - MFE"</w:instrText>
      </w:r>
      <w:r w:rsidR="004168E5" w:rsidRPr="00732CB8">
        <w:rPr>
          <w:noProof/>
        </w:rPr>
        <w:fldChar w:fldCharType="end"/>
      </w:r>
      <w:r w:rsidR="004168E5" w:rsidRPr="00732CB8">
        <w:rPr>
          <w:noProof/>
        </w:rPr>
        <w:fldChar w:fldCharType="begin"/>
      </w:r>
      <w:r w:rsidRPr="00732CB8">
        <w:rPr>
          <w:noProof/>
        </w:rPr>
        <w:instrText>xe "HL7 Attribute Table - Master File Entry"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986B07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62"/>
          <w:p w14:paraId="0FE41B3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CF53A9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6D58760" w14:textId="0C55EAFF" w:rsidR="00007D82" w:rsidRPr="00732CB8" w:rsidRDefault="00A64A95">
            <w:pPr>
              <w:pStyle w:val="AttributeTableHeader"/>
              <w:rPr>
                <w:noProof/>
              </w:rPr>
            </w:pPr>
            <w:r>
              <w:rPr>
                <w:noProof/>
              </w:rPr>
              <w:t>C.LEN</w:t>
            </w:r>
          </w:p>
        </w:tc>
        <w:tc>
          <w:tcPr>
            <w:tcW w:w="648" w:type="dxa"/>
            <w:tcBorders>
              <w:top w:val="single" w:sz="4" w:space="0" w:color="auto"/>
              <w:left w:val="nil"/>
              <w:bottom w:val="single" w:sz="4" w:space="0" w:color="auto"/>
              <w:right w:val="nil"/>
            </w:tcBorders>
            <w:shd w:val="clear" w:color="auto" w:fill="FFFFFF"/>
          </w:tcPr>
          <w:p w14:paraId="68B7438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9A6106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2CFCCA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8EC0ED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3015F6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6B71AA9" w14:textId="77777777" w:rsidR="00007D82" w:rsidRPr="00732CB8" w:rsidRDefault="00007D82">
            <w:pPr>
              <w:pStyle w:val="AttributeTableHeader"/>
              <w:jc w:val="left"/>
              <w:rPr>
                <w:noProof/>
              </w:rPr>
            </w:pPr>
            <w:r w:rsidRPr="00732CB8">
              <w:rPr>
                <w:noProof/>
              </w:rPr>
              <w:t>ELEMENT NAME</w:t>
            </w:r>
          </w:p>
        </w:tc>
      </w:tr>
      <w:tr w:rsidR="006D0760" w:rsidRPr="00DE775D" w14:paraId="25C285D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3F2CB4B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11E01D6" w14:textId="77777777" w:rsidR="00007D82" w:rsidRPr="00732CB8" w:rsidRDefault="00007D82" w:rsidP="00E2223B">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67394668" w14:textId="77777777" w:rsidR="00007D82" w:rsidRPr="00732CB8" w:rsidRDefault="00007D82">
            <w:pPr>
              <w:pStyle w:val="AttributeTableBody"/>
              <w:rPr>
                <w:rFonts w:cs="Times New Roman"/>
                <w:noProof/>
              </w:rPr>
            </w:pPr>
          </w:p>
        </w:tc>
        <w:tc>
          <w:tcPr>
            <w:tcW w:w="648" w:type="dxa"/>
            <w:tcBorders>
              <w:top w:val="single" w:sz="4" w:space="0" w:color="auto"/>
              <w:left w:val="nil"/>
              <w:bottom w:val="dotted" w:sz="4" w:space="0" w:color="auto"/>
              <w:right w:val="nil"/>
            </w:tcBorders>
            <w:shd w:val="clear" w:color="auto" w:fill="FFFFFF"/>
          </w:tcPr>
          <w:p w14:paraId="1B4EF18E"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3E958C09"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A29F8A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7341DA5" w14:textId="6D7B96A7" w:rsidR="00007D82" w:rsidRPr="00732CB8" w:rsidRDefault="00000000">
            <w:pPr>
              <w:pStyle w:val="AttributeTableBody"/>
              <w:rPr>
                <w:rStyle w:val="HyperlinkTable"/>
                <w:rFonts w:cs="Times New Roman"/>
                <w:noProof/>
              </w:rPr>
            </w:pPr>
            <w:hyperlink r:id="rId16"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7561FEA8"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4B736A51" w14:textId="77777777" w:rsidR="00007D82" w:rsidRPr="00732CB8" w:rsidRDefault="00007D82">
            <w:pPr>
              <w:pStyle w:val="AttributeTableBody"/>
              <w:jc w:val="left"/>
              <w:rPr>
                <w:noProof/>
              </w:rPr>
            </w:pPr>
            <w:r w:rsidRPr="00732CB8">
              <w:rPr>
                <w:noProof/>
              </w:rPr>
              <w:t>Record-Level Event Code</w:t>
            </w:r>
          </w:p>
        </w:tc>
      </w:tr>
      <w:tr w:rsidR="006D0760" w:rsidRPr="00DE775D" w14:paraId="1FF56E7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9619F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3701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E69C6"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71C99A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F40B6B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0AEC3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E0B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12C67"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7C212E2D" w14:textId="77777777" w:rsidR="00007D82" w:rsidRPr="00732CB8" w:rsidRDefault="00007D82">
            <w:pPr>
              <w:pStyle w:val="AttributeTableBody"/>
              <w:jc w:val="left"/>
              <w:rPr>
                <w:noProof/>
              </w:rPr>
            </w:pPr>
            <w:r w:rsidRPr="00732CB8">
              <w:rPr>
                <w:noProof/>
              </w:rPr>
              <w:t>MFN Control ID</w:t>
            </w:r>
          </w:p>
        </w:tc>
      </w:tr>
      <w:tr w:rsidR="006D0760" w:rsidRPr="00DE775D" w14:paraId="50371F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59C4186"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68A67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51DB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1AC6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EEFCAB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0411D3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0A59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084B1" w14:textId="77777777" w:rsidR="00007D82" w:rsidRPr="00732CB8" w:rsidRDefault="00007D82">
            <w:pPr>
              <w:pStyle w:val="AttributeTableBody"/>
              <w:rPr>
                <w:noProof/>
              </w:rPr>
            </w:pPr>
            <w:r w:rsidRPr="00732CB8">
              <w:rPr>
                <w:noProof/>
              </w:rPr>
              <w:t>00662</w:t>
            </w:r>
          </w:p>
        </w:tc>
        <w:tc>
          <w:tcPr>
            <w:tcW w:w="3888" w:type="dxa"/>
            <w:tcBorders>
              <w:top w:val="dotted" w:sz="4" w:space="0" w:color="auto"/>
              <w:left w:val="nil"/>
              <w:bottom w:val="dotted" w:sz="4" w:space="0" w:color="auto"/>
              <w:right w:val="nil"/>
            </w:tcBorders>
            <w:shd w:val="clear" w:color="auto" w:fill="FFFFFF"/>
          </w:tcPr>
          <w:p w14:paraId="778F5184" w14:textId="77777777" w:rsidR="00007D82" w:rsidRPr="00732CB8" w:rsidRDefault="00007D82">
            <w:pPr>
              <w:pStyle w:val="AttributeTableBody"/>
              <w:jc w:val="left"/>
              <w:rPr>
                <w:noProof/>
              </w:rPr>
            </w:pPr>
            <w:r w:rsidRPr="00732CB8">
              <w:rPr>
                <w:noProof/>
              </w:rPr>
              <w:t>Effective Date/Time</w:t>
            </w:r>
          </w:p>
        </w:tc>
      </w:tr>
      <w:tr w:rsidR="006D0760" w:rsidRPr="00DE775D" w14:paraId="55E6B0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B7B70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BF5E9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FB74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6348D"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433AE5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5836F5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541308" w14:textId="2A4590B0" w:rsidR="00007D82" w:rsidRPr="00732CB8" w:rsidRDefault="00566180">
            <w:pPr>
              <w:pStyle w:val="AttributeTableBody"/>
              <w:rPr>
                <w:noProof/>
              </w:rPr>
            </w:pPr>
            <w:r>
              <w:rPr>
                <w:noProof/>
              </w:rPr>
              <w:t>0608</w:t>
            </w:r>
          </w:p>
        </w:tc>
        <w:tc>
          <w:tcPr>
            <w:tcW w:w="720" w:type="dxa"/>
            <w:tcBorders>
              <w:top w:val="dotted" w:sz="4" w:space="0" w:color="auto"/>
              <w:left w:val="nil"/>
              <w:bottom w:val="dotted" w:sz="4" w:space="0" w:color="auto"/>
              <w:right w:val="nil"/>
            </w:tcBorders>
            <w:shd w:val="clear" w:color="auto" w:fill="FFFFFF"/>
          </w:tcPr>
          <w:p w14:paraId="5A6B0859" w14:textId="77777777" w:rsidR="00007D82" w:rsidRPr="00732CB8" w:rsidRDefault="00007D82">
            <w:pPr>
              <w:pStyle w:val="AttributeTableBody"/>
              <w:rPr>
                <w:noProof/>
              </w:rPr>
            </w:pPr>
            <w:r w:rsidRPr="00732CB8">
              <w:rPr>
                <w:noProof/>
              </w:rPr>
              <w:t>00667</w:t>
            </w:r>
          </w:p>
        </w:tc>
        <w:tc>
          <w:tcPr>
            <w:tcW w:w="3888" w:type="dxa"/>
            <w:tcBorders>
              <w:top w:val="dotted" w:sz="4" w:space="0" w:color="auto"/>
              <w:left w:val="nil"/>
              <w:bottom w:val="dotted" w:sz="4" w:space="0" w:color="auto"/>
              <w:right w:val="nil"/>
            </w:tcBorders>
            <w:shd w:val="clear" w:color="auto" w:fill="FFFFFF"/>
          </w:tcPr>
          <w:p w14:paraId="572C347E" w14:textId="77777777" w:rsidR="00007D82" w:rsidRPr="00732CB8" w:rsidRDefault="00007D82">
            <w:pPr>
              <w:pStyle w:val="AttributeTableBody"/>
              <w:jc w:val="left"/>
              <w:rPr>
                <w:noProof/>
              </w:rPr>
            </w:pPr>
            <w:r w:rsidRPr="00732CB8">
              <w:rPr>
                <w:noProof/>
              </w:rPr>
              <w:t>Primary Key Value - MFE</w:t>
            </w:r>
          </w:p>
        </w:tc>
      </w:tr>
      <w:tr w:rsidR="006D0760" w:rsidRPr="00DE775D" w14:paraId="19843F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E185E1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7DE811B"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0E0BC0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D5705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E44DEE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329120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9A5478C" w14:textId="0AB42E32" w:rsidR="00007D82" w:rsidRPr="00732CB8" w:rsidRDefault="00000000">
            <w:pPr>
              <w:pStyle w:val="AttributeTableBody"/>
              <w:rPr>
                <w:rStyle w:val="HyperlinkTable"/>
                <w:rFonts w:cs="Times New Roman"/>
                <w:noProof/>
              </w:rPr>
            </w:pPr>
            <w:hyperlink r:id="rId17" w:anchor="HL70355" w:history="1">
              <w:r w:rsidR="00007D82" w:rsidRPr="00732CB8">
                <w:rPr>
                  <w:rStyle w:val="HyperlinkTable"/>
                  <w:noProof/>
                </w:rPr>
                <w:t>0355</w:t>
              </w:r>
            </w:hyperlink>
          </w:p>
        </w:tc>
        <w:tc>
          <w:tcPr>
            <w:tcW w:w="720" w:type="dxa"/>
            <w:tcBorders>
              <w:top w:val="dotted" w:sz="4" w:space="0" w:color="auto"/>
              <w:left w:val="nil"/>
              <w:bottom w:val="dotted" w:sz="4" w:space="0" w:color="auto"/>
              <w:right w:val="nil"/>
            </w:tcBorders>
            <w:shd w:val="clear" w:color="auto" w:fill="FFFFFF"/>
          </w:tcPr>
          <w:p w14:paraId="44B697C2" w14:textId="77777777" w:rsidR="00007D82" w:rsidRPr="00732CB8" w:rsidRDefault="00007D82">
            <w:pPr>
              <w:pStyle w:val="AttributeTableBody"/>
              <w:rPr>
                <w:noProof/>
              </w:rPr>
            </w:pPr>
            <w:r w:rsidRPr="00732CB8">
              <w:rPr>
                <w:noProof/>
              </w:rPr>
              <w:t>01319</w:t>
            </w:r>
          </w:p>
        </w:tc>
        <w:tc>
          <w:tcPr>
            <w:tcW w:w="3888" w:type="dxa"/>
            <w:tcBorders>
              <w:top w:val="dotted" w:sz="4" w:space="0" w:color="auto"/>
              <w:left w:val="nil"/>
              <w:bottom w:val="dotted" w:sz="4" w:space="0" w:color="auto"/>
              <w:right w:val="nil"/>
            </w:tcBorders>
            <w:shd w:val="clear" w:color="auto" w:fill="FFFFFF"/>
          </w:tcPr>
          <w:p w14:paraId="2BE8B569" w14:textId="77777777" w:rsidR="00007D82" w:rsidRPr="00732CB8" w:rsidRDefault="00007D82">
            <w:pPr>
              <w:pStyle w:val="AttributeTableBody"/>
              <w:jc w:val="left"/>
              <w:rPr>
                <w:noProof/>
              </w:rPr>
            </w:pPr>
            <w:r w:rsidRPr="00732CB8">
              <w:rPr>
                <w:noProof/>
              </w:rPr>
              <w:t>Primary Key Value Type</w:t>
            </w:r>
          </w:p>
        </w:tc>
      </w:tr>
      <w:tr w:rsidR="006D0760" w:rsidRPr="00DE775D" w14:paraId="73D4202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171FC9B"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CF487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78D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D18BDA"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49EF26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A093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B93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4C7E0" w14:textId="77777777" w:rsidR="00007D82" w:rsidRPr="00732CB8" w:rsidRDefault="00007D82">
            <w:pPr>
              <w:pStyle w:val="AttributeTableBody"/>
              <w:rPr>
                <w:noProof/>
              </w:rPr>
            </w:pPr>
            <w:r w:rsidRPr="00732CB8">
              <w:rPr>
                <w:noProof/>
              </w:rPr>
              <w:t>00661</w:t>
            </w:r>
          </w:p>
        </w:tc>
        <w:tc>
          <w:tcPr>
            <w:tcW w:w="3888" w:type="dxa"/>
            <w:tcBorders>
              <w:top w:val="dotted" w:sz="4" w:space="0" w:color="auto"/>
              <w:left w:val="nil"/>
              <w:bottom w:val="dotted" w:sz="4" w:space="0" w:color="auto"/>
              <w:right w:val="nil"/>
            </w:tcBorders>
            <w:shd w:val="clear" w:color="auto" w:fill="FFFFFF"/>
          </w:tcPr>
          <w:p w14:paraId="2224AB80" w14:textId="77777777" w:rsidR="00007D82" w:rsidRPr="00732CB8" w:rsidRDefault="00007D82">
            <w:pPr>
              <w:pStyle w:val="AttributeTableBody"/>
              <w:jc w:val="left"/>
              <w:rPr>
                <w:noProof/>
              </w:rPr>
            </w:pPr>
            <w:r w:rsidRPr="00732CB8">
              <w:rPr>
                <w:noProof/>
              </w:rPr>
              <w:t>Entered Date/Time</w:t>
            </w:r>
          </w:p>
        </w:tc>
      </w:tr>
      <w:tr w:rsidR="006D0760" w:rsidRPr="00DE775D" w14:paraId="4A1F6D87"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2BE212B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AF3F5D5"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2AA49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F87E1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single" w:sz="4" w:space="0" w:color="auto"/>
              <w:right w:val="nil"/>
            </w:tcBorders>
            <w:shd w:val="clear" w:color="auto" w:fill="FFFFFF"/>
          </w:tcPr>
          <w:p w14:paraId="1A09CDF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52E2F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E6EDB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13B3DDB"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single" w:sz="4" w:space="0" w:color="auto"/>
              <w:right w:val="nil"/>
            </w:tcBorders>
            <w:shd w:val="clear" w:color="auto" w:fill="FFFFFF"/>
          </w:tcPr>
          <w:p w14:paraId="68C0DE5C" w14:textId="77777777" w:rsidR="00007D82" w:rsidRPr="00732CB8" w:rsidRDefault="00007D82">
            <w:pPr>
              <w:pStyle w:val="AttributeTableBody"/>
              <w:jc w:val="left"/>
              <w:rPr>
                <w:noProof/>
              </w:rPr>
            </w:pPr>
            <w:r w:rsidRPr="00732CB8">
              <w:rPr>
                <w:noProof/>
              </w:rPr>
              <w:t>Entered By</w:t>
            </w:r>
          </w:p>
        </w:tc>
      </w:tr>
    </w:tbl>
    <w:p w14:paraId="32B9A26B" w14:textId="00486FE7" w:rsidR="00007D82" w:rsidRPr="00732CB8" w:rsidRDefault="002439A2" w:rsidP="002439A2">
      <w:pPr>
        <w:pStyle w:val="Heading4"/>
        <w:numPr>
          <w:ilvl w:val="0"/>
          <w:numId w:val="0"/>
        </w:numPr>
        <w:tabs>
          <w:tab w:val="left" w:pos="2160"/>
        </w:tabs>
        <w:rPr>
          <w:noProof/>
          <w:vanish/>
        </w:rPr>
      </w:pPr>
      <w:bookmarkStart w:id="163" w:name="_Toc495681928"/>
      <w:bookmarkStart w:id="164" w:name="_Toc2163343"/>
      <w:bookmarkStart w:id="165" w:name="_Toc175541033"/>
      <w:r w:rsidRPr="00732CB8">
        <w:rPr>
          <w:noProof/>
          <w:vanish/>
        </w:rPr>
        <w:t>8.5.2.0</w:t>
      </w:r>
      <w:r w:rsidRPr="00732CB8">
        <w:rPr>
          <w:noProof/>
          <w:vanish/>
        </w:rPr>
        <w:tab/>
      </w:r>
      <w:r w:rsidR="00007D82" w:rsidRPr="00732CB8">
        <w:rPr>
          <w:noProof/>
          <w:vanish/>
        </w:rPr>
        <w:t xml:space="preserve">MFE </w:t>
      </w:r>
      <w:bookmarkEnd w:id="163"/>
      <w:bookmarkEnd w:id="164"/>
      <w:r w:rsidR="00007D82" w:rsidRPr="00732CB8">
        <w:rPr>
          <w:noProof/>
          <w:vanish/>
        </w:rPr>
        <w:t>Field Definitions</w:t>
      </w:r>
      <w:bookmarkEnd w:id="165"/>
      <w:r w:rsidR="004168E5" w:rsidRPr="00732CB8">
        <w:rPr>
          <w:noProof/>
        </w:rPr>
        <w:fldChar w:fldCharType="begin"/>
      </w:r>
      <w:r w:rsidR="00007D82" w:rsidRPr="00732CB8">
        <w:rPr>
          <w:noProof/>
        </w:rPr>
        <w:instrText>xe "MFE - data element definitions"</w:instrText>
      </w:r>
      <w:r w:rsidR="004168E5" w:rsidRPr="00732CB8">
        <w:rPr>
          <w:noProof/>
        </w:rPr>
        <w:fldChar w:fldCharType="end"/>
      </w:r>
      <w:bookmarkStart w:id="166" w:name="_Toc27826003"/>
      <w:bookmarkEnd w:id="166"/>
    </w:p>
    <w:p w14:paraId="1698BC90" w14:textId="0902BD69" w:rsidR="00007D82" w:rsidRPr="00732CB8" w:rsidRDefault="002439A2" w:rsidP="002439A2">
      <w:pPr>
        <w:pStyle w:val="Heading4"/>
        <w:numPr>
          <w:ilvl w:val="0"/>
          <w:numId w:val="0"/>
        </w:numPr>
        <w:tabs>
          <w:tab w:val="left" w:pos="2160"/>
        </w:tabs>
        <w:rPr>
          <w:noProof/>
        </w:rPr>
      </w:pPr>
      <w:bookmarkStart w:id="167" w:name="_MFE_1___Record_Level_Event_Code____"/>
      <w:bookmarkStart w:id="168" w:name="_Toc495681929"/>
      <w:bookmarkStart w:id="169" w:name="_Toc2163344"/>
      <w:bookmarkStart w:id="170" w:name="_Toc175541034"/>
      <w:bookmarkEnd w:id="167"/>
      <w:r w:rsidRPr="00732CB8">
        <w:rPr>
          <w:noProof/>
        </w:rPr>
        <w:t>8.5.2.1</w:t>
      </w:r>
      <w:r w:rsidRPr="00732CB8">
        <w:rPr>
          <w:noProof/>
        </w:rPr>
        <w:tab/>
      </w:r>
      <w:r w:rsidR="00007D82" w:rsidRPr="00732CB8">
        <w:rPr>
          <w:noProof/>
        </w:rPr>
        <w:t>MFE-1   Record-Level Event Code</w:t>
      </w:r>
      <w:r w:rsidR="004168E5" w:rsidRPr="00732CB8">
        <w:rPr>
          <w:noProof/>
        </w:rPr>
        <w:fldChar w:fldCharType="begin"/>
      </w:r>
      <w:r w:rsidR="00007D82" w:rsidRPr="00732CB8">
        <w:rPr>
          <w:noProof/>
        </w:rPr>
        <w:instrText>xe "Record-level event code"</w:instrText>
      </w:r>
      <w:r w:rsidR="004168E5" w:rsidRPr="00732CB8">
        <w:rPr>
          <w:noProof/>
        </w:rPr>
        <w:fldChar w:fldCharType="end"/>
      </w:r>
      <w:r w:rsidR="00007D82" w:rsidRPr="00732CB8">
        <w:rPr>
          <w:noProof/>
        </w:rPr>
        <w:t xml:space="preserve">   (ID)   00664</w:t>
      </w:r>
      <w:bookmarkEnd w:id="168"/>
      <w:bookmarkEnd w:id="169"/>
      <w:bookmarkEnd w:id="170"/>
    </w:p>
    <w:p w14:paraId="7C86A40B" w14:textId="72003F0A" w:rsidR="00007D82" w:rsidRPr="00732CB8" w:rsidRDefault="00007D82">
      <w:pPr>
        <w:pStyle w:val="NormalIndented"/>
        <w:rPr>
          <w:noProof/>
        </w:rPr>
      </w:pPr>
      <w:r w:rsidRPr="00732CB8">
        <w:rPr>
          <w:noProof/>
        </w:rPr>
        <w:t xml:space="preserve">Definition:  This field defines the record-level event for the master file record identified by the MFI segment and the primary key field in this segment.   Refer to </w:t>
      </w:r>
      <w:hyperlink r:id="rId18" w:anchor="HL70180" w:history="1">
        <w:r w:rsidRPr="00732CB8">
          <w:rPr>
            <w:noProof/>
          </w:rPr>
          <w:t>HL7 Table 0180 - Record Level Event Code</w:t>
        </w:r>
      </w:hyperlink>
      <w:r w:rsidRPr="00732CB8">
        <w:rPr>
          <w:noProof/>
        </w:rPr>
        <w:t xml:space="preserve"> </w:t>
      </w:r>
      <w:r>
        <w:rPr>
          <w:noProof/>
        </w:rPr>
        <w:t xml:space="preserve">in Chapter 2C, Code Tables, </w:t>
      </w:r>
      <w:r w:rsidRPr="00732CB8">
        <w:rPr>
          <w:noProof/>
        </w:rPr>
        <w:t>for valid values.</w:t>
      </w:r>
    </w:p>
    <w:p w14:paraId="545041FD" w14:textId="77777777" w:rsidR="00007D82" w:rsidRPr="00732CB8" w:rsidRDefault="00007D82">
      <w:pPr>
        <w:pStyle w:val="Note"/>
        <w:rPr>
          <w:noProof/>
        </w:rPr>
      </w:pPr>
      <w:bookmarkStart w:id="171" w:name="HL70180"/>
      <w:bookmarkEnd w:id="171"/>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MFE segment must have an </w:t>
      </w:r>
      <w:r w:rsidRPr="00732CB8">
        <w:rPr>
          <w:rStyle w:val="ReferenceAttribute"/>
          <w:noProof/>
        </w:rPr>
        <w:t>MFE-1 - Record-level event code</w:t>
      </w:r>
      <w:r w:rsidRPr="00732CB8">
        <w:rPr>
          <w:noProof/>
        </w:rPr>
        <w:t xml:space="preserve"> of "MAD" (add record to master file).</w:t>
      </w:r>
    </w:p>
    <w:p w14:paraId="26007AD3" w14:textId="52BC714A" w:rsidR="00007D82" w:rsidRPr="00732CB8" w:rsidRDefault="002439A2" w:rsidP="002439A2">
      <w:pPr>
        <w:pStyle w:val="Heading4"/>
        <w:numPr>
          <w:ilvl w:val="0"/>
          <w:numId w:val="0"/>
        </w:numPr>
        <w:tabs>
          <w:tab w:val="left" w:pos="2160"/>
        </w:tabs>
        <w:rPr>
          <w:noProof/>
        </w:rPr>
      </w:pPr>
      <w:bookmarkStart w:id="172" w:name="_Toc495681930"/>
      <w:bookmarkStart w:id="173" w:name="_Toc2163345"/>
      <w:bookmarkStart w:id="174" w:name="_Toc175541035"/>
      <w:r w:rsidRPr="00732CB8">
        <w:rPr>
          <w:noProof/>
        </w:rPr>
        <w:t>8.5.2.2</w:t>
      </w:r>
      <w:r w:rsidRPr="00732CB8">
        <w:rPr>
          <w:noProof/>
        </w:rPr>
        <w:tab/>
      </w:r>
      <w:r w:rsidR="00007D82" w:rsidRPr="00732CB8">
        <w:rPr>
          <w:noProof/>
        </w:rPr>
        <w:t>MFE-2   MFN Control ID</w:t>
      </w:r>
      <w:r w:rsidR="004168E5" w:rsidRPr="00732CB8">
        <w:rPr>
          <w:noProof/>
        </w:rPr>
        <w:fldChar w:fldCharType="begin"/>
      </w:r>
      <w:r w:rsidR="00007D82" w:rsidRPr="00732CB8">
        <w:rPr>
          <w:noProof/>
        </w:rPr>
        <w:instrText>xe "MFN control ID"</w:instrText>
      </w:r>
      <w:r w:rsidR="004168E5" w:rsidRPr="00732CB8">
        <w:rPr>
          <w:noProof/>
        </w:rPr>
        <w:fldChar w:fldCharType="end"/>
      </w:r>
      <w:r w:rsidR="00007D82" w:rsidRPr="00732CB8">
        <w:rPr>
          <w:noProof/>
        </w:rPr>
        <w:t xml:space="preserve">   (ST)   00665</w:t>
      </w:r>
      <w:bookmarkEnd w:id="172"/>
      <w:bookmarkEnd w:id="173"/>
      <w:bookmarkEnd w:id="174"/>
    </w:p>
    <w:p w14:paraId="7B74CA6A" w14:textId="77777777" w:rsidR="00007D82" w:rsidRPr="00732CB8" w:rsidRDefault="00007D82">
      <w:pPr>
        <w:pStyle w:val="NormalIndented"/>
        <w:rPr>
          <w:noProof/>
        </w:rPr>
      </w:pPr>
      <w:r w:rsidRPr="00732CB8">
        <w:rPr>
          <w:noProof/>
        </w:rPr>
        <w:t xml:space="preserve">Definition:  A number or other identifier that uniquely identifies this change to this record from the point of view of the originating system.  When returned to the originating system via the MFA segment, this field allows the target system to precisely identify which change to this record is being acknowledged.  It is only required if the MFI response level code requires responses at the record level (any value other than NE). </w:t>
      </w:r>
    </w:p>
    <w:p w14:paraId="4A863593" w14:textId="77777777" w:rsidR="00007D82" w:rsidRPr="00732CB8" w:rsidRDefault="00007D82">
      <w:pPr>
        <w:pStyle w:val="Note"/>
        <w:rPr>
          <w:noProof/>
        </w:rPr>
      </w:pPr>
      <w:r w:rsidRPr="00732CB8">
        <w:rPr>
          <w:rStyle w:val="Strong"/>
          <w:bCs/>
          <w:noProof/>
          <w:szCs w:val="20"/>
        </w:rPr>
        <w:t>Note:</w:t>
      </w:r>
      <w:r w:rsidRPr="00732CB8">
        <w:rPr>
          <w:noProof/>
        </w:rPr>
        <w:t xml:space="preserve">  Note that this segment does not contain a Set ID field. The </w:t>
      </w:r>
      <w:r w:rsidRPr="00732CB8">
        <w:rPr>
          <w:rStyle w:val="ReferenceAttribute"/>
          <w:noProof/>
        </w:rPr>
        <w:t>MFE-2 - MFN Control ID</w:t>
      </w:r>
      <w:r w:rsidRPr="00732CB8">
        <w:rPr>
          <w:noProof/>
        </w:rPr>
        <w:t xml:space="preserve"> implements a more general concept than the Set ID. It takes the place of the SET ID in the MFE segment.</w:t>
      </w:r>
    </w:p>
    <w:p w14:paraId="19C225FE" w14:textId="5B382C24" w:rsidR="00007D82" w:rsidRPr="00732CB8" w:rsidRDefault="002439A2" w:rsidP="002439A2">
      <w:pPr>
        <w:pStyle w:val="Heading4"/>
        <w:numPr>
          <w:ilvl w:val="0"/>
          <w:numId w:val="0"/>
        </w:numPr>
        <w:tabs>
          <w:tab w:val="left" w:pos="2160"/>
        </w:tabs>
        <w:rPr>
          <w:noProof/>
        </w:rPr>
      </w:pPr>
      <w:bookmarkStart w:id="175" w:name="_Toc495681931"/>
      <w:bookmarkStart w:id="176" w:name="_Toc2163346"/>
      <w:bookmarkStart w:id="177" w:name="_Toc175541036"/>
      <w:r w:rsidRPr="00732CB8">
        <w:rPr>
          <w:noProof/>
        </w:rPr>
        <w:t>8.5.2.3</w:t>
      </w:r>
      <w:r w:rsidRPr="00732CB8">
        <w:rPr>
          <w:noProof/>
        </w:rPr>
        <w:tab/>
      </w:r>
      <w:r w:rsidR="00007D82" w:rsidRPr="00732CB8">
        <w:rPr>
          <w:noProof/>
        </w:rPr>
        <w:t>MFE-3   Effective Date/Time</w:t>
      </w:r>
      <w:r w:rsidR="004168E5" w:rsidRPr="00732CB8">
        <w:rPr>
          <w:noProof/>
        </w:rPr>
        <w:fldChar w:fldCharType="begin"/>
      </w:r>
      <w:r w:rsidR="00007D82" w:rsidRPr="00732CB8">
        <w:rPr>
          <w:noProof/>
        </w:rPr>
        <w:instrText>xe "Effective date/time"</w:instrText>
      </w:r>
      <w:r w:rsidR="004168E5" w:rsidRPr="00732CB8">
        <w:rPr>
          <w:noProof/>
        </w:rPr>
        <w:fldChar w:fldCharType="end"/>
      </w:r>
      <w:r w:rsidR="00007D82" w:rsidRPr="00732CB8">
        <w:rPr>
          <w:noProof/>
        </w:rPr>
        <w:t xml:space="preserve">   (DTM)   00662</w:t>
      </w:r>
      <w:bookmarkEnd w:id="175"/>
      <w:bookmarkEnd w:id="176"/>
      <w:bookmarkEnd w:id="177"/>
    </w:p>
    <w:p w14:paraId="48382FBB" w14:textId="77777777" w:rsidR="00007D82" w:rsidRPr="00732CB8" w:rsidRDefault="00007D82">
      <w:pPr>
        <w:pStyle w:val="NormalIndented"/>
        <w:rPr>
          <w:noProof/>
        </w:rPr>
      </w:pPr>
      <w:r w:rsidRPr="00732CB8">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2E8BE417" w14:textId="4DB308D7" w:rsidR="00007D82" w:rsidRPr="00732CB8" w:rsidRDefault="002439A2" w:rsidP="002439A2">
      <w:pPr>
        <w:pStyle w:val="Heading4"/>
        <w:numPr>
          <w:ilvl w:val="0"/>
          <w:numId w:val="0"/>
        </w:numPr>
        <w:tabs>
          <w:tab w:val="left" w:pos="2160"/>
        </w:tabs>
        <w:rPr>
          <w:noProof/>
        </w:rPr>
      </w:pPr>
      <w:bookmarkStart w:id="178" w:name="_Toc495681932"/>
      <w:bookmarkStart w:id="179" w:name="_Toc2163347"/>
      <w:bookmarkStart w:id="180" w:name="_Toc175541037"/>
      <w:bookmarkStart w:id="181" w:name="MFE4"/>
      <w:r w:rsidRPr="00732CB8">
        <w:rPr>
          <w:noProof/>
        </w:rPr>
        <w:t>8.5.2.4</w:t>
      </w:r>
      <w:r w:rsidRPr="00732CB8">
        <w:rPr>
          <w:noProof/>
        </w:rPr>
        <w:tab/>
      </w:r>
      <w:r w:rsidR="00007D82" w:rsidRPr="00732CB8">
        <w:rPr>
          <w:noProof/>
        </w:rPr>
        <w:t>MFE-4   Primary Key Value - MFE</w:t>
      </w:r>
      <w:r w:rsidR="004168E5" w:rsidRPr="00732CB8">
        <w:rPr>
          <w:noProof/>
        </w:rPr>
        <w:fldChar w:fldCharType="begin"/>
      </w:r>
      <w:r w:rsidR="00007D82" w:rsidRPr="00732CB8">
        <w:rPr>
          <w:noProof/>
        </w:rPr>
        <w:instrText>xe "Primary key value - MFE"</w:instrText>
      </w:r>
      <w:r w:rsidR="004168E5" w:rsidRPr="00732CB8">
        <w:rPr>
          <w:noProof/>
        </w:rPr>
        <w:fldChar w:fldCharType="end"/>
      </w:r>
      <w:r w:rsidR="00007D82" w:rsidRPr="00732CB8">
        <w:rPr>
          <w:noProof/>
        </w:rPr>
        <w:t xml:space="preserve">   (Varies)   00667</w:t>
      </w:r>
      <w:bookmarkEnd w:id="178"/>
      <w:bookmarkEnd w:id="179"/>
      <w:bookmarkEnd w:id="180"/>
    </w:p>
    <w:bookmarkEnd w:id="181"/>
    <w:p w14:paraId="47BA00F3" w14:textId="0E26D1F7" w:rsidR="00007D82" w:rsidRPr="00732CB8" w:rsidRDefault="00007D82">
      <w:pPr>
        <w:pStyle w:val="NormalIndented"/>
        <w:rPr>
          <w:noProof/>
        </w:rPr>
      </w:pPr>
      <w:r w:rsidRPr="00732CB8">
        <w:rPr>
          <w:noProof/>
        </w:rPr>
        <w:t xml:space="preserve">Definition:  This field uniquely identifies the record of the master file (identified in the MFI segment) to be changed (as defined by the record-level event code).  The data type of field is defined by the value of </w:t>
      </w:r>
      <w:r w:rsidRPr="00732CB8">
        <w:rPr>
          <w:rStyle w:val="ReferenceAttribute"/>
          <w:noProof/>
        </w:rPr>
        <w:t>MFE-5 - Value Type</w:t>
      </w:r>
      <w:r w:rsidRPr="00732CB8">
        <w:rPr>
          <w:noProof/>
        </w:rPr>
        <w:t xml:space="preserve">, and may take on the format of any of the HL7 data types defined in </w:t>
      </w:r>
      <w:hyperlink r:id="rId19" w:anchor="HL70355" w:history="1">
        <w:r w:rsidRPr="00732CB8">
          <w:rPr>
            <w:noProof/>
          </w:rPr>
          <w:t>HL7 Table 0355 - Primary Key Value Type</w:t>
        </w:r>
      </w:hyperlink>
      <w:r>
        <w:rPr>
          <w:noProof/>
        </w:rPr>
        <w:t xml:space="preserve"> in Chapter 2C, Code Tables.  </w:t>
      </w:r>
      <w:r w:rsidRPr="00732CB8">
        <w:rPr>
          <w:noProof/>
        </w:rPr>
        <w:t xml:space="preserve">The PL data type is used only on Location master transactions.  </w:t>
      </w:r>
      <w:r w:rsidR="00566180" w:rsidRPr="00566180">
        <w:rPr>
          <w:noProof/>
        </w:rPr>
        <w:t>Refer to Table 0608 - Primary Key Value - MFE in Chapter 2C for valid values.</w:t>
      </w:r>
    </w:p>
    <w:p w14:paraId="45C345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 xml:space="preserve">MFE-5 - Value Type </w:t>
      </w:r>
      <w:r w:rsidRPr="00732CB8">
        <w:rPr>
          <w:noProof/>
        </w:rPr>
        <w:t xml:space="preserve">must also repeat (with the same number of repetitions), and the data type of each repetition of </w:t>
      </w:r>
      <w:r w:rsidRPr="00732CB8">
        <w:rPr>
          <w:rStyle w:val="ReferenceAttribute"/>
          <w:noProof/>
        </w:rPr>
        <w:t>MFE-4 - Primary Key Value - MFE</w:t>
      </w:r>
      <w:r w:rsidRPr="00732CB8">
        <w:rPr>
          <w:noProof/>
        </w:rPr>
        <w:t xml:space="preserve"> is specified by the corresponding repetition of </w:t>
      </w:r>
      <w:r w:rsidRPr="00732CB8">
        <w:rPr>
          <w:rStyle w:val="ReferenceAttribute"/>
          <w:noProof/>
        </w:rPr>
        <w:t>MFE-5 - Value Type</w:t>
      </w:r>
      <w:r w:rsidRPr="00732CB8">
        <w:rPr>
          <w:noProof/>
        </w:rPr>
        <w:t>.</w:t>
      </w:r>
    </w:p>
    <w:p w14:paraId="6F5841B9" w14:textId="506C274C" w:rsidR="00007D82" w:rsidRPr="00732CB8" w:rsidRDefault="002439A2" w:rsidP="002439A2">
      <w:pPr>
        <w:pStyle w:val="Heading4"/>
        <w:numPr>
          <w:ilvl w:val="0"/>
          <w:numId w:val="0"/>
        </w:numPr>
        <w:tabs>
          <w:tab w:val="left" w:pos="2160"/>
        </w:tabs>
        <w:rPr>
          <w:noProof/>
        </w:rPr>
      </w:pPr>
      <w:bookmarkStart w:id="182" w:name="_Toc495681933"/>
      <w:bookmarkStart w:id="183" w:name="_Toc2163348"/>
      <w:bookmarkStart w:id="184" w:name="_Toc175541038"/>
      <w:r w:rsidRPr="00732CB8">
        <w:rPr>
          <w:noProof/>
        </w:rPr>
        <w:t>8.5.2.5</w:t>
      </w:r>
      <w:r w:rsidRPr="00732CB8">
        <w:rPr>
          <w:noProof/>
        </w:rPr>
        <w:tab/>
      </w:r>
      <w:r w:rsidR="00007D82" w:rsidRPr="00732CB8">
        <w:rPr>
          <w:noProof/>
        </w:rPr>
        <w:t>MFE-5   Primary Key Value Type</w:t>
      </w:r>
      <w:r w:rsidR="004168E5" w:rsidRPr="00732CB8">
        <w:rPr>
          <w:noProof/>
        </w:rPr>
        <w:fldChar w:fldCharType="begin"/>
      </w:r>
      <w:r w:rsidR="00007D82" w:rsidRPr="00732CB8">
        <w:rPr>
          <w:noProof/>
        </w:rPr>
        <w:instrText>xe "Primary key value type"</w:instrText>
      </w:r>
      <w:r w:rsidR="004168E5" w:rsidRPr="00732CB8">
        <w:rPr>
          <w:noProof/>
        </w:rPr>
        <w:fldChar w:fldCharType="end"/>
      </w:r>
      <w:r w:rsidR="00007D82" w:rsidRPr="00732CB8">
        <w:rPr>
          <w:noProof/>
        </w:rPr>
        <w:t xml:space="preserve">   (ID)   01319</w:t>
      </w:r>
      <w:bookmarkEnd w:id="182"/>
      <w:bookmarkEnd w:id="183"/>
      <w:bookmarkEnd w:id="184"/>
      <w:r w:rsidR="00007D82" w:rsidRPr="00732CB8">
        <w:rPr>
          <w:noProof/>
        </w:rPr>
        <w:t xml:space="preserve"> </w:t>
      </w:r>
    </w:p>
    <w:p w14:paraId="27DE4806" w14:textId="4990B46E"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MFE-4 - Primary Key Value - MFE</w:t>
      </w:r>
      <w:r w:rsidRPr="00732CB8">
        <w:rPr>
          <w:noProof/>
        </w:rPr>
        <w:t xml:space="preserve">.  The valid values for the data type of a primary key are listed in </w:t>
      </w:r>
      <w:hyperlink r:id="rId20" w:anchor="HL70355" w:history="1">
        <w:r w:rsidRPr="00732CB8">
          <w:rPr>
            <w:noProof/>
          </w:rPr>
          <w:t>HL7 Table 0355 - Primary Key Value Type</w:t>
        </w:r>
      </w:hyperlink>
      <w:r>
        <w:rPr>
          <w:noProof/>
        </w:rPr>
        <w:t xml:space="preserve"> in Chapter 2C, Code Tables.</w:t>
      </w:r>
    </w:p>
    <w:p w14:paraId="157DE4BA" w14:textId="374BDA95" w:rsidR="00007D82" w:rsidRPr="00732CB8" w:rsidRDefault="002439A2" w:rsidP="002439A2">
      <w:pPr>
        <w:pStyle w:val="Heading4"/>
        <w:numPr>
          <w:ilvl w:val="0"/>
          <w:numId w:val="0"/>
        </w:numPr>
        <w:tabs>
          <w:tab w:val="left" w:pos="2160"/>
        </w:tabs>
        <w:rPr>
          <w:noProof/>
        </w:rPr>
      </w:pPr>
      <w:bookmarkStart w:id="185" w:name="HL70355"/>
      <w:bookmarkStart w:id="186" w:name="_MFA___master"/>
      <w:bookmarkStart w:id="187" w:name="_Toc175541039"/>
      <w:bookmarkStart w:id="188" w:name="_Toc348247052"/>
      <w:bookmarkStart w:id="189" w:name="_Toc348256132"/>
      <w:bookmarkStart w:id="190" w:name="_Toc348259780"/>
      <w:bookmarkStart w:id="191" w:name="_Toc348344739"/>
      <w:bookmarkStart w:id="192" w:name="_Toc359236361"/>
      <w:bookmarkEnd w:id="185"/>
      <w:bookmarkEnd w:id="186"/>
      <w:r w:rsidRPr="00732CB8">
        <w:rPr>
          <w:noProof/>
        </w:rPr>
        <w:t>8.5.2.6</w:t>
      </w:r>
      <w:r w:rsidRPr="00732CB8">
        <w:rPr>
          <w:noProof/>
        </w:rPr>
        <w:tab/>
      </w:r>
      <w:r w:rsidR="00007D82" w:rsidRPr="00732CB8">
        <w:rPr>
          <w:noProof/>
        </w:rPr>
        <w:t>MFE-6   Entered Date/Time</w:t>
      </w:r>
      <w:r w:rsidR="004168E5" w:rsidRPr="00732CB8">
        <w:rPr>
          <w:noProof/>
        </w:rPr>
        <w:fldChar w:fldCharType="begin"/>
      </w:r>
      <w:r w:rsidR="00007D82" w:rsidRPr="00732CB8">
        <w:rPr>
          <w:noProof/>
        </w:rPr>
        <w:instrText>xe "Entered Date/Time"</w:instrText>
      </w:r>
      <w:r w:rsidR="004168E5" w:rsidRPr="00732CB8">
        <w:rPr>
          <w:noProof/>
        </w:rPr>
        <w:fldChar w:fldCharType="end"/>
      </w:r>
      <w:r w:rsidR="00007D82" w:rsidRPr="00732CB8">
        <w:rPr>
          <w:noProof/>
        </w:rPr>
        <w:t xml:space="preserve">   (DTM)   00661</w:t>
      </w:r>
      <w:bookmarkEnd w:id="187"/>
    </w:p>
    <w:p w14:paraId="19BC5F2E" w14:textId="77777777" w:rsidR="00007D82" w:rsidRPr="00732CB8" w:rsidRDefault="00007D82">
      <w:pPr>
        <w:pStyle w:val="NormalIndented"/>
        <w:ind w:left="1440"/>
        <w:rPr>
          <w:noProof/>
        </w:rPr>
      </w:pPr>
      <w:r w:rsidRPr="00732CB8">
        <w:rPr>
          <w:noProof/>
        </w:rPr>
        <w:t>Definition: This field contains the date and time of the last change of the record.</w:t>
      </w:r>
    </w:p>
    <w:p w14:paraId="6A9C369C" w14:textId="0CA8803A" w:rsidR="00007D82" w:rsidRPr="00732CB8" w:rsidRDefault="002439A2" w:rsidP="002439A2">
      <w:pPr>
        <w:pStyle w:val="Heading4"/>
        <w:numPr>
          <w:ilvl w:val="0"/>
          <w:numId w:val="0"/>
        </w:numPr>
        <w:tabs>
          <w:tab w:val="left" w:pos="2160"/>
        </w:tabs>
        <w:rPr>
          <w:noProof/>
        </w:rPr>
      </w:pPr>
      <w:bookmarkStart w:id="193" w:name="_Toc175541040"/>
      <w:r w:rsidRPr="00732CB8">
        <w:rPr>
          <w:noProof/>
        </w:rPr>
        <w:t>8.5.2.7</w:t>
      </w:r>
      <w:r w:rsidRPr="00732CB8">
        <w:rPr>
          <w:noProof/>
        </w:rPr>
        <w:tab/>
      </w:r>
      <w:r w:rsidR="00007D82" w:rsidRPr="00732CB8">
        <w:rPr>
          <w:noProof/>
        </w:rPr>
        <w:t>MFE-7   Entered By</w:t>
      </w:r>
      <w:r w:rsidR="004168E5" w:rsidRPr="00732CB8">
        <w:rPr>
          <w:noProof/>
        </w:rPr>
        <w:fldChar w:fldCharType="begin"/>
      </w:r>
      <w:r w:rsidR="00007D82" w:rsidRPr="00732CB8">
        <w:rPr>
          <w:noProof/>
        </w:rPr>
        <w:instrText>xe "Entered By"</w:instrText>
      </w:r>
      <w:r w:rsidR="004168E5" w:rsidRPr="00732CB8">
        <w:rPr>
          <w:noProof/>
        </w:rPr>
        <w:fldChar w:fldCharType="end"/>
      </w:r>
      <w:r w:rsidR="00007D82" w:rsidRPr="00732CB8">
        <w:rPr>
          <w:noProof/>
        </w:rPr>
        <w:t xml:space="preserve">   (XCN)   00224</w:t>
      </w:r>
      <w:bookmarkEnd w:id="193"/>
    </w:p>
    <w:p w14:paraId="05E7E2C8" w14:textId="77777777" w:rsidR="00007D82" w:rsidRDefault="00007D82" w:rsidP="00477F56">
      <w:pPr>
        <w:pStyle w:val="Components"/>
      </w:pPr>
      <w:bookmarkStart w:id="194"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F3B98C"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4021EDC0"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AAB9EF" w14:textId="77777777" w:rsidR="00007D82" w:rsidRDefault="00007D82" w:rsidP="00477F56">
      <w:pPr>
        <w:pStyle w:val="Components"/>
      </w:pPr>
      <w:r>
        <w:t>Subcomponents for Assigning Authority (HD):  &lt;Namespace ID (IS)&gt; &amp; &lt;Universal ID (ST)&gt; &amp; &lt;Universal ID Type (ID)&gt;</w:t>
      </w:r>
    </w:p>
    <w:p w14:paraId="60AC0833" w14:textId="77777777" w:rsidR="00007D82" w:rsidRDefault="00007D82" w:rsidP="00477F56">
      <w:pPr>
        <w:pStyle w:val="Components"/>
      </w:pPr>
      <w:r>
        <w:t>Subcomponents for Assigning Facility (HD):  &lt;Namespace ID (IS)&gt; &amp; &lt;Universal ID (ST)&gt; &amp; &lt;Universal ID Type (ID)&gt;</w:t>
      </w:r>
    </w:p>
    <w:p w14:paraId="42C36877"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8B7233"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9A8E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94"/>
    </w:p>
    <w:p w14:paraId="6FCA711C" w14:textId="77777777" w:rsidR="00007D82" w:rsidRPr="00732CB8" w:rsidRDefault="00007D82">
      <w:pPr>
        <w:pStyle w:val="NormalIndented"/>
        <w:ind w:left="1440"/>
        <w:rPr>
          <w:noProof/>
        </w:rPr>
      </w:pPr>
      <w:r w:rsidRPr="00732CB8">
        <w:rPr>
          <w:noProof/>
        </w:rPr>
        <w:t>Definition: This field contains the identity of the person who actually keyed the master file entry into the application.  It provides an audit trail in case the request is entered incorrectly and the ancillary department needs to clarify the request.</w:t>
      </w:r>
    </w:p>
    <w:p w14:paraId="446241C6" w14:textId="4ECC3F62" w:rsidR="00007D82" w:rsidRPr="00732CB8" w:rsidRDefault="002439A2" w:rsidP="002439A2">
      <w:pPr>
        <w:pStyle w:val="Heading3"/>
        <w:numPr>
          <w:ilvl w:val="0"/>
          <w:numId w:val="0"/>
        </w:numPr>
        <w:tabs>
          <w:tab w:val="left" w:pos="2070"/>
        </w:tabs>
        <w:rPr>
          <w:noProof/>
        </w:rPr>
      </w:pPr>
      <w:bookmarkStart w:id="195" w:name="_Toc495681934"/>
      <w:bookmarkStart w:id="196" w:name="_Toc2163349"/>
      <w:bookmarkStart w:id="197" w:name="_Toc175541041"/>
      <w:bookmarkStart w:id="198" w:name="_Toc191975705"/>
      <w:bookmarkStart w:id="199" w:name="_Toc34319669"/>
      <w:r w:rsidRPr="00732CB8">
        <w:rPr>
          <w:noProof/>
        </w:rPr>
        <w:t>8.5.3</w:t>
      </w:r>
      <w:r w:rsidRPr="00732CB8">
        <w:rPr>
          <w:noProof/>
        </w:rPr>
        <w:tab/>
      </w:r>
      <w:r w:rsidR="00007D82" w:rsidRPr="00732CB8">
        <w:rPr>
          <w:noProof/>
        </w:rPr>
        <w:t>MFA - Master File Acknowledgment Segment</w:t>
      </w:r>
      <w:bookmarkEnd w:id="188"/>
      <w:bookmarkEnd w:id="189"/>
      <w:bookmarkEnd w:id="190"/>
      <w:bookmarkEnd w:id="191"/>
      <w:bookmarkEnd w:id="192"/>
      <w:bookmarkEnd w:id="195"/>
      <w:bookmarkEnd w:id="196"/>
      <w:bookmarkEnd w:id="197"/>
      <w:bookmarkEnd w:id="198"/>
      <w:bookmarkEnd w:id="199"/>
      <w:r w:rsidR="004168E5" w:rsidRPr="00732CB8">
        <w:rPr>
          <w:noProof/>
        </w:rPr>
        <w:fldChar w:fldCharType="begin"/>
      </w:r>
      <w:r w:rsidR="00007D82" w:rsidRPr="00732CB8">
        <w:rPr>
          <w:noProof/>
        </w:rPr>
        <w:instrText>xe "master file acknowledgment segment"</w:instrText>
      </w:r>
      <w:r w:rsidR="004168E5" w:rsidRPr="00732CB8">
        <w:rPr>
          <w:noProof/>
        </w:rPr>
        <w:fldChar w:fldCharType="end"/>
      </w:r>
      <w:r w:rsidR="004168E5" w:rsidRPr="00732CB8">
        <w:rPr>
          <w:noProof/>
        </w:rPr>
        <w:fldChar w:fldCharType="begin"/>
      </w:r>
      <w:r w:rsidR="00007D82" w:rsidRPr="00732CB8">
        <w:rPr>
          <w:noProof/>
        </w:rPr>
        <w:instrText>xe "MFA"</w:instrText>
      </w:r>
      <w:r w:rsidR="004168E5" w:rsidRPr="00732CB8">
        <w:rPr>
          <w:noProof/>
        </w:rPr>
        <w:fldChar w:fldCharType="end"/>
      </w:r>
      <w:r w:rsidR="004168E5" w:rsidRPr="00732CB8">
        <w:rPr>
          <w:noProof/>
        </w:rPr>
        <w:fldChar w:fldCharType="begin"/>
      </w:r>
      <w:r w:rsidR="00007D82" w:rsidRPr="00732CB8">
        <w:rPr>
          <w:noProof/>
        </w:rPr>
        <w:instrText>xe "Segments: MFA"</w:instrText>
      </w:r>
      <w:r w:rsidR="004168E5" w:rsidRPr="00732CB8">
        <w:rPr>
          <w:noProof/>
        </w:rPr>
        <w:fldChar w:fldCharType="end"/>
      </w:r>
    </w:p>
    <w:p w14:paraId="0882137D" w14:textId="77777777" w:rsidR="00007D82" w:rsidRPr="00732CB8" w:rsidRDefault="00007D82">
      <w:pPr>
        <w:pStyle w:val="NormalIndented"/>
        <w:rPr>
          <w:noProof/>
        </w:rPr>
      </w:pPr>
      <w:r w:rsidRPr="00732CB8">
        <w:rPr>
          <w:noProof/>
        </w:rPr>
        <w:t>The Technical Steward for the MFA segment is Infrastructure and Messaging.</w:t>
      </w:r>
    </w:p>
    <w:p w14:paraId="01324BA0" w14:textId="77777777" w:rsidR="00007D82" w:rsidRPr="00732CB8" w:rsidRDefault="00007D82">
      <w:pPr>
        <w:pStyle w:val="NormalIndented"/>
        <w:rPr>
          <w:noProof/>
        </w:rPr>
      </w:pPr>
      <w:r w:rsidRPr="00732CB8">
        <w:rPr>
          <w:noProof/>
        </w:rPr>
        <w:t>The MFA segment contains the following fields as defined in HL7 Attribute Table - MFA - Master File Acknowledgment</w:t>
      </w:r>
    </w:p>
    <w:p w14:paraId="018BE8DC" w14:textId="77777777" w:rsidR="00007D82" w:rsidRPr="00732CB8" w:rsidRDefault="00007D82">
      <w:pPr>
        <w:pStyle w:val="AttributeTableCaption"/>
        <w:rPr>
          <w:noProof/>
        </w:rPr>
      </w:pPr>
      <w:bookmarkStart w:id="200" w:name="MFA"/>
      <w:r w:rsidRPr="00732CB8">
        <w:rPr>
          <w:noProof/>
        </w:rPr>
        <w:t>HL7 Attribute Table - MFA - Master File Acknowledgment</w:t>
      </w:r>
      <w:r w:rsidR="004168E5" w:rsidRPr="00732CB8">
        <w:rPr>
          <w:noProof/>
        </w:rPr>
        <w:fldChar w:fldCharType="begin"/>
      </w:r>
      <w:r w:rsidRPr="00732CB8">
        <w:rPr>
          <w:noProof/>
        </w:rPr>
        <w:instrText>xe "HL7 Attribute Table - Master File Acknowledgment"</w:instrText>
      </w:r>
      <w:r w:rsidR="004168E5" w:rsidRPr="00732CB8">
        <w:rPr>
          <w:noProof/>
        </w:rPr>
        <w:fldChar w:fldCharType="end"/>
      </w:r>
      <w:r w:rsidR="004168E5" w:rsidRPr="00732CB8">
        <w:rPr>
          <w:noProof/>
        </w:rPr>
        <w:fldChar w:fldCharType="begin"/>
      </w:r>
      <w:r w:rsidRPr="00732CB8">
        <w:rPr>
          <w:noProof/>
        </w:rPr>
        <w:instrText>xe "HL7 Attribute Table - MFA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77B2279"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200"/>
          <w:p w14:paraId="6F70E81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98460C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680A5A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05FD3D4"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4E55E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341D88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01D996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A93BC45"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AA7C9B" w14:textId="77777777" w:rsidR="00007D82" w:rsidRPr="00732CB8" w:rsidRDefault="00007D82">
            <w:pPr>
              <w:pStyle w:val="AttributeTableHeader"/>
              <w:jc w:val="left"/>
              <w:rPr>
                <w:noProof/>
              </w:rPr>
            </w:pPr>
            <w:r w:rsidRPr="00732CB8">
              <w:rPr>
                <w:noProof/>
              </w:rPr>
              <w:t>ELEMENT NAME</w:t>
            </w:r>
          </w:p>
        </w:tc>
      </w:tr>
      <w:tr w:rsidR="006D0760" w:rsidRPr="00DE775D" w14:paraId="04102AF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09E63F79"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11DAB52" w14:textId="77777777" w:rsidR="00007D82" w:rsidRPr="00732CB8" w:rsidRDefault="00007D82">
            <w:pPr>
              <w:pStyle w:val="AttributeTableBody"/>
              <w:rPr>
                <w:noProof/>
              </w:rPr>
            </w:pPr>
            <w:r w:rsidRPr="00732CB8">
              <w:rPr>
                <w:noProof/>
              </w:rPr>
              <w:t>3..3</w:t>
            </w:r>
          </w:p>
        </w:tc>
        <w:tc>
          <w:tcPr>
            <w:tcW w:w="720" w:type="dxa"/>
            <w:tcBorders>
              <w:top w:val="single" w:sz="4" w:space="0" w:color="auto"/>
              <w:left w:val="nil"/>
              <w:bottom w:val="dotted" w:sz="4" w:space="0" w:color="auto"/>
              <w:right w:val="nil"/>
            </w:tcBorders>
            <w:shd w:val="clear" w:color="auto" w:fill="FFFFFF"/>
          </w:tcPr>
          <w:p w14:paraId="4A4242A1"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B02EC28" w14:textId="77777777" w:rsidR="00007D82" w:rsidRPr="00732CB8" w:rsidRDefault="00007D82">
            <w:pPr>
              <w:pStyle w:val="AttributeTableBody"/>
              <w:rPr>
                <w:noProof/>
              </w:rPr>
            </w:pPr>
            <w:r w:rsidRPr="00732CB8">
              <w:rPr>
                <w:noProof/>
              </w:rPr>
              <w:t>ID</w:t>
            </w:r>
          </w:p>
        </w:tc>
        <w:tc>
          <w:tcPr>
            <w:tcW w:w="648" w:type="dxa"/>
            <w:tcBorders>
              <w:top w:val="single" w:sz="4" w:space="0" w:color="auto"/>
              <w:left w:val="nil"/>
              <w:bottom w:val="dotted" w:sz="4" w:space="0" w:color="auto"/>
              <w:right w:val="nil"/>
            </w:tcBorders>
            <w:shd w:val="clear" w:color="auto" w:fill="FFFFFF"/>
          </w:tcPr>
          <w:p w14:paraId="6A2ABA4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043950D3"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DE5B03" w14:textId="4557093F" w:rsidR="00007D82" w:rsidRPr="00732CB8" w:rsidRDefault="00000000">
            <w:pPr>
              <w:pStyle w:val="AttributeTableBody"/>
              <w:rPr>
                <w:rStyle w:val="HyperlinkTable"/>
                <w:rFonts w:cs="Times New Roman"/>
                <w:noProof/>
              </w:rPr>
            </w:pPr>
            <w:hyperlink r:id="rId21" w:anchor="HL70180" w:history="1">
              <w:r w:rsidR="00007D82" w:rsidRPr="00732CB8">
                <w:rPr>
                  <w:rStyle w:val="HyperlinkTable"/>
                  <w:noProof/>
                </w:rPr>
                <w:t>0180</w:t>
              </w:r>
            </w:hyperlink>
          </w:p>
        </w:tc>
        <w:tc>
          <w:tcPr>
            <w:tcW w:w="720" w:type="dxa"/>
            <w:tcBorders>
              <w:top w:val="single" w:sz="4" w:space="0" w:color="auto"/>
              <w:left w:val="nil"/>
              <w:bottom w:val="dotted" w:sz="4" w:space="0" w:color="auto"/>
              <w:right w:val="nil"/>
            </w:tcBorders>
            <w:shd w:val="clear" w:color="auto" w:fill="FFFFFF"/>
          </w:tcPr>
          <w:p w14:paraId="5E5649F2" w14:textId="77777777" w:rsidR="00007D82" w:rsidRPr="00732CB8" w:rsidRDefault="00007D82">
            <w:pPr>
              <w:pStyle w:val="AttributeTableBody"/>
              <w:rPr>
                <w:noProof/>
              </w:rPr>
            </w:pPr>
            <w:r w:rsidRPr="00732CB8">
              <w:rPr>
                <w:noProof/>
              </w:rPr>
              <w:t>00664</w:t>
            </w:r>
          </w:p>
        </w:tc>
        <w:tc>
          <w:tcPr>
            <w:tcW w:w="3888" w:type="dxa"/>
            <w:tcBorders>
              <w:top w:val="single" w:sz="4" w:space="0" w:color="auto"/>
              <w:left w:val="nil"/>
              <w:bottom w:val="dotted" w:sz="4" w:space="0" w:color="auto"/>
              <w:right w:val="nil"/>
            </w:tcBorders>
            <w:shd w:val="clear" w:color="auto" w:fill="FFFFFF"/>
          </w:tcPr>
          <w:p w14:paraId="2F5FAA2C" w14:textId="77777777" w:rsidR="00007D82" w:rsidRPr="00732CB8" w:rsidRDefault="00007D82">
            <w:pPr>
              <w:pStyle w:val="AttributeTableBody"/>
              <w:jc w:val="left"/>
              <w:rPr>
                <w:noProof/>
              </w:rPr>
            </w:pPr>
            <w:r w:rsidRPr="00732CB8">
              <w:rPr>
                <w:noProof/>
              </w:rPr>
              <w:t>Record-Level Event Code</w:t>
            </w:r>
          </w:p>
        </w:tc>
      </w:tr>
      <w:tr w:rsidR="006D0760" w:rsidRPr="00DE775D" w14:paraId="3AADB40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DC6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1C8357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8B71EDF"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14281D5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1FB562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24AF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75FD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59242" w14:textId="77777777" w:rsidR="00007D82" w:rsidRPr="00732CB8" w:rsidRDefault="00007D82">
            <w:pPr>
              <w:pStyle w:val="AttributeTableBody"/>
              <w:rPr>
                <w:noProof/>
              </w:rPr>
            </w:pPr>
            <w:r w:rsidRPr="00732CB8">
              <w:rPr>
                <w:noProof/>
              </w:rPr>
              <w:t>00665</w:t>
            </w:r>
          </w:p>
        </w:tc>
        <w:tc>
          <w:tcPr>
            <w:tcW w:w="3888" w:type="dxa"/>
            <w:tcBorders>
              <w:top w:val="dotted" w:sz="4" w:space="0" w:color="auto"/>
              <w:left w:val="nil"/>
              <w:bottom w:val="dotted" w:sz="4" w:space="0" w:color="auto"/>
              <w:right w:val="nil"/>
            </w:tcBorders>
            <w:shd w:val="clear" w:color="auto" w:fill="FFFFFF"/>
          </w:tcPr>
          <w:p w14:paraId="1848C4AC" w14:textId="77777777" w:rsidR="00007D82" w:rsidRPr="00732CB8" w:rsidRDefault="00007D82">
            <w:pPr>
              <w:pStyle w:val="AttributeTableBody"/>
              <w:jc w:val="left"/>
              <w:rPr>
                <w:noProof/>
              </w:rPr>
            </w:pPr>
            <w:r w:rsidRPr="00732CB8">
              <w:rPr>
                <w:noProof/>
              </w:rPr>
              <w:t>MFN Control ID</w:t>
            </w:r>
          </w:p>
        </w:tc>
      </w:tr>
      <w:tr w:rsidR="006D0760" w:rsidRPr="00DE775D" w14:paraId="554F503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4E05D91"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E72422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131D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C1736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775D52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7FB1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413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771C2" w14:textId="77777777" w:rsidR="00007D82" w:rsidRPr="00732CB8" w:rsidRDefault="00007D82">
            <w:pPr>
              <w:pStyle w:val="AttributeTableBody"/>
              <w:rPr>
                <w:noProof/>
              </w:rPr>
            </w:pPr>
            <w:r w:rsidRPr="00732CB8">
              <w:rPr>
                <w:noProof/>
              </w:rPr>
              <w:t>00668</w:t>
            </w:r>
          </w:p>
        </w:tc>
        <w:tc>
          <w:tcPr>
            <w:tcW w:w="3888" w:type="dxa"/>
            <w:tcBorders>
              <w:top w:val="dotted" w:sz="4" w:space="0" w:color="auto"/>
              <w:left w:val="nil"/>
              <w:bottom w:val="dotted" w:sz="4" w:space="0" w:color="auto"/>
              <w:right w:val="nil"/>
            </w:tcBorders>
            <w:shd w:val="clear" w:color="auto" w:fill="FFFFFF"/>
          </w:tcPr>
          <w:p w14:paraId="04D4084E" w14:textId="77777777" w:rsidR="00007D82" w:rsidRPr="00732CB8" w:rsidRDefault="00007D82">
            <w:pPr>
              <w:pStyle w:val="AttributeTableBody"/>
              <w:jc w:val="left"/>
              <w:rPr>
                <w:noProof/>
              </w:rPr>
            </w:pPr>
            <w:r w:rsidRPr="00732CB8">
              <w:rPr>
                <w:noProof/>
              </w:rPr>
              <w:t>Event Completion Date/Time</w:t>
            </w:r>
          </w:p>
        </w:tc>
      </w:tr>
      <w:tr w:rsidR="006D0760" w:rsidRPr="00DE775D" w14:paraId="5A8846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C5D49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7A0A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FAB2A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A386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A635033"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F0878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0043B7" w14:textId="2E17EA48" w:rsidR="00007D82" w:rsidRPr="00732CB8" w:rsidRDefault="00000000">
            <w:pPr>
              <w:pStyle w:val="AttributeTableBody"/>
              <w:rPr>
                <w:rStyle w:val="HyperlinkTable"/>
                <w:rFonts w:cs="Times New Roman"/>
                <w:noProof/>
              </w:rPr>
            </w:pPr>
            <w:hyperlink r:id="rId22" w:anchor="HL70181" w:history="1">
              <w:r w:rsidR="00007D82" w:rsidRPr="00732CB8">
                <w:rPr>
                  <w:rStyle w:val="HyperlinkTable"/>
                  <w:noProof/>
                </w:rPr>
                <w:t>0181</w:t>
              </w:r>
            </w:hyperlink>
          </w:p>
        </w:tc>
        <w:tc>
          <w:tcPr>
            <w:tcW w:w="720" w:type="dxa"/>
            <w:tcBorders>
              <w:top w:val="dotted" w:sz="4" w:space="0" w:color="auto"/>
              <w:left w:val="nil"/>
              <w:bottom w:val="dotted" w:sz="4" w:space="0" w:color="auto"/>
              <w:right w:val="nil"/>
            </w:tcBorders>
            <w:shd w:val="clear" w:color="auto" w:fill="FFFFFF"/>
          </w:tcPr>
          <w:p w14:paraId="2C3288CA" w14:textId="77777777" w:rsidR="00007D82" w:rsidRPr="00732CB8" w:rsidRDefault="00007D82">
            <w:pPr>
              <w:pStyle w:val="AttributeTableBody"/>
              <w:rPr>
                <w:noProof/>
              </w:rPr>
            </w:pPr>
            <w:r w:rsidRPr="00732CB8">
              <w:rPr>
                <w:noProof/>
              </w:rPr>
              <w:t>00669</w:t>
            </w:r>
          </w:p>
        </w:tc>
        <w:tc>
          <w:tcPr>
            <w:tcW w:w="3888" w:type="dxa"/>
            <w:tcBorders>
              <w:top w:val="dotted" w:sz="4" w:space="0" w:color="auto"/>
              <w:left w:val="nil"/>
              <w:bottom w:val="dotted" w:sz="4" w:space="0" w:color="auto"/>
              <w:right w:val="nil"/>
            </w:tcBorders>
            <w:shd w:val="clear" w:color="auto" w:fill="FFFFFF"/>
          </w:tcPr>
          <w:p w14:paraId="29B687E6" w14:textId="77777777" w:rsidR="00007D82" w:rsidRPr="00732CB8" w:rsidRDefault="00007D82">
            <w:pPr>
              <w:pStyle w:val="AttributeTableBody"/>
              <w:jc w:val="left"/>
              <w:rPr>
                <w:noProof/>
              </w:rPr>
            </w:pPr>
            <w:r w:rsidRPr="00732CB8">
              <w:rPr>
                <w:noProof/>
              </w:rPr>
              <w:t>MFN Record Level Error Return</w:t>
            </w:r>
          </w:p>
        </w:tc>
      </w:tr>
      <w:tr w:rsidR="006D0760" w:rsidRPr="00DE775D" w14:paraId="13AF87E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FA86A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E0C39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835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FB5AEE" w14:textId="77777777" w:rsidR="00007D82" w:rsidRPr="00732CB8" w:rsidRDefault="00007D82">
            <w:pPr>
              <w:pStyle w:val="AttributeTableBody"/>
              <w:rPr>
                <w:noProof/>
              </w:rPr>
            </w:pPr>
            <w:r w:rsidRPr="00732CB8">
              <w:rPr>
                <w:noProof/>
              </w:rPr>
              <w:t>Varies</w:t>
            </w:r>
          </w:p>
        </w:tc>
        <w:tc>
          <w:tcPr>
            <w:tcW w:w="648" w:type="dxa"/>
            <w:tcBorders>
              <w:top w:val="dotted" w:sz="4" w:space="0" w:color="auto"/>
              <w:left w:val="nil"/>
              <w:bottom w:val="dotted" w:sz="4" w:space="0" w:color="auto"/>
              <w:right w:val="nil"/>
            </w:tcBorders>
            <w:shd w:val="clear" w:color="auto" w:fill="FFFFFF"/>
          </w:tcPr>
          <w:p w14:paraId="0CDC4E35"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7AB0F08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08BB31" w14:textId="424ADCF4" w:rsidR="00007D82" w:rsidRPr="00732CB8" w:rsidRDefault="00566180">
            <w:pPr>
              <w:pStyle w:val="AttributeTableBody"/>
              <w:rPr>
                <w:noProof/>
              </w:rPr>
            </w:pPr>
            <w:r>
              <w:rPr>
                <w:noProof/>
              </w:rPr>
              <w:t>0607</w:t>
            </w:r>
          </w:p>
        </w:tc>
        <w:tc>
          <w:tcPr>
            <w:tcW w:w="720" w:type="dxa"/>
            <w:tcBorders>
              <w:top w:val="dotted" w:sz="4" w:space="0" w:color="auto"/>
              <w:left w:val="nil"/>
              <w:bottom w:val="dotted" w:sz="4" w:space="0" w:color="auto"/>
              <w:right w:val="nil"/>
            </w:tcBorders>
            <w:shd w:val="clear" w:color="auto" w:fill="FFFFFF"/>
          </w:tcPr>
          <w:p w14:paraId="770237B7" w14:textId="77777777" w:rsidR="00007D82" w:rsidRPr="00732CB8" w:rsidRDefault="00007D82">
            <w:pPr>
              <w:pStyle w:val="AttributeTableBody"/>
              <w:rPr>
                <w:noProof/>
              </w:rPr>
            </w:pPr>
            <w:r w:rsidRPr="00732CB8">
              <w:rPr>
                <w:noProof/>
              </w:rPr>
              <w:t>01308</w:t>
            </w:r>
          </w:p>
        </w:tc>
        <w:tc>
          <w:tcPr>
            <w:tcW w:w="3888" w:type="dxa"/>
            <w:tcBorders>
              <w:top w:val="dotted" w:sz="4" w:space="0" w:color="auto"/>
              <w:left w:val="nil"/>
              <w:bottom w:val="dotted" w:sz="4" w:space="0" w:color="auto"/>
              <w:right w:val="nil"/>
            </w:tcBorders>
            <w:shd w:val="clear" w:color="auto" w:fill="FFFFFF"/>
          </w:tcPr>
          <w:p w14:paraId="2B205D7E" w14:textId="77777777" w:rsidR="00007D82" w:rsidRPr="00732CB8" w:rsidRDefault="00007D82">
            <w:pPr>
              <w:pStyle w:val="AttributeTableBody"/>
              <w:jc w:val="left"/>
              <w:rPr>
                <w:noProof/>
              </w:rPr>
            </w:pPr>
            <w:r w:rsidRPr="00732CB8">
              <w:rPr>
                <w:noProof/>
              </w:rPr>
              <w:t>Primary Key Value - MFA</w:t>
            </w:r>
          </w:p>
        </w:tc>
      </w:tr>
      <w:tr w:rsidR="006D0760" w:rsidRPr="00DE775D" w14:paraId="42D952B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FFDC704"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5C8C855"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12BA439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EBFC21D"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6D86863C"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5CD8925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7B7439F9" w14:textId="128EE457" w:rsidR="00007D82" w:rsidRPr="00244E98" w:rsidRDefault="00000000">
            <w:pPr>
              <w:pStyle w:val="AttributeTableBody"/>
              <w:rPr>
                <w:rStyle w:val="HyperlinkTable"/>
              </w:rPr>
            </w:pPr>
            <w:hyperlink r:id="rId23" w:anchor="HL70355" w:history="1">
              <w:r w:rsidR="00007D82" w:rsidRPr="00244E98">
                <w:rPr>
                  <w:rStyle w:val="HyperlinkTable"/>
                </w:rPr>
                <w:t>0355</w:t>
              </w:r>
            </w:hyperlink>
          </w:p>
        </w:tc>
        <w:tc>
          <w:tcPr>
            <w:tcW w:w="720" w:type="dxa"/>
            <w:tcBorders>
              <w:top w:val="dotted" w:sz="4" w:space="0" w:color="auto"/>
              <w:left w:val="nil"/>
              <w:bottom w:val="single" w:sz="4" w:space="0" w:color="auto"/>
              <w:right w:val="nil"/>
            </w:tcBorders>
            <w:shd w:val="clear" w:color="auto" w:fill="FFFFFF"/>
          </w:tcPr>
          <w:p w14:paraId="34E10224" w14:textId="77777777" w:rsidR="00007D82" w:rsidRPr="00732CB8" w:rsidRDefault="00007D82">
            <w:pPr>
              <w:pStyle w:val="AttributeTableBody"/>
              <w:rPr>
                <w:noProof/>
              </w:rPr>
            </w:pPr>
            <w:r w:rsidRPr="00732CB8">
              <w:rPr>
                <w:noProof/>
              </w:rPr>
              <w:t>01320</w:t>
            </w:r>
          </w:p>
        </w:tc>
        <w:tc>
          <w:tcPr>
            <w:tcW w:w="3888" w:type="dxa"/>
            <w:tcBorders>
              <w:top w:val="dotted" w:sz="4" w:space="0" w:color="auto"/>
              <w:left w:val="nil"/>
              <w:bottom w:val="single" w:sz="4" w:space="0" w:color="auto"/>
              <w:right w:val="nil"/>
            </w:tcBorders>
            <w:shd w:val="clear" w:color="auto" w:fill="FFFFFF"/>
          </w:tcPr>
          <w:p w14:paraId="371BDC25" w14:textId="77777777" w:rsidR="00007D82" w:rsidRPr="00732CB8" w:rsidRDefault="00007D82">
            <w:pPr>
              <w:pStyle w:val="AttributeTableBody"/>
              <w:jc w:val="left"/>
              <w:rPr>
                <w:noProof/>
              </w:rPr>
            </w:pPr>
            <w:r w:rsidRPr="00732CB8">
              <w:rPr>
                <w:noProof/>
              </w:rPr>
              <w:t>Primary Key Value Type - MFA</w:t>
            </w:r>
          </w:p>
        </w:tc>
      </w:tr>
    </w:tbl>
    <w:p w14:paraId="2646A65F" w14:textId="6137ADEC" w:rsidR="00007D82" w:rsidRPr="00732CB8" w:rsidRDefault="002439A2" w:rsidP="002439A2">
      <w:pPr>
        <w:pStyle w:val="Heading4"/>
        <w:numPr>
          <w:ilvl w:val="0"/>
          <w:numId w:val="0"/>
        </w:numPr>
        <w:tabs>
          <w:tab w:val="left" w:pos="2160"/>
        </w:tabs>
        <w:rPr>
          <w:noProof/>
          <w:vanish/>
        </w:rPr>
      </w:pPr>
      <w:bookmarkStart w:id="201" w:name="_Toc495681935"/>
      <w:bookmarkStart w:id="202" w:name="_Toc2163350"/>
      <w:bookmarkStart w:id="203" w:name="_Toc175541042"/>
      <w:r w:rsidRPr="00732CB8">
        <w:rPr>
          <w:noProof/>
          <w:vanish/>
        </w:rPr>
        <w:t>8.5.3.0</w:t>
      </w:r>
      <w:r w:rsidRPr="00732CB8">
        <w:rPr>
          <w:noProof/>
          <w:vanish/>
        </w:rPr>
        <w:tab/>
      </w:r>
      <w:r w:rsidR="00007D82" w:rsidRPr="00732CB8">
        <w:rPr>
          <w:noProof/>
          <w:vanish/>
        </w:rPr>
        <w:t xml:space="preserve">MFA </w:t>
      </w:r>
      <w:bookmarkEnd w:id="201"/>
      <w:bookmarkEnd w:id="202"/>
      <w:r w:rsidR="00007D82" w:rsidRPr="00732CB8">
        <w:rPr>
          <w:noProof/>
          <w:vanish/>
        </w:rPr>
        <w:t>Field Definitions</w:t>
      </w:r>
      <w:bookmarkEnd w:id="203"/>
      <w:r w:rsidR="004168E5" w:rsidRPr="00732CB8">
        <w:rPr>
          <w:noProof/>
        </w:rPr>
        <w:fldChar w:fldCharType="begin"/>
      </w:r>
      <w:r w:rsidR="00007D82" w:rsidRPr="00732CB8">
        <w:rPr>
          <w:noProof/>
        </w:rPr>
        <w:instrText>xe "MFA - data element definitions"</w:instrText>
      </w:r>
      <w:r w:rsidR="004168E5" w:rsidRPr="00732CB8">
        <w:rPr>
          <w:noProof/>
        </w:rPr>
        <w:fldChar w:fldCharType="end"/>
      </w:r>
      <w:bookmarkStart w:id="204" w:name="_Toc27826012"/>
      <w:bookmarkEnd w:id="204"/>
    </w:p>
    <w:p w14:paraId="7F696253" w14:textId="522B759B" w:rsidR="00007D82" w:rsidRPr="00732CB8" w:rsidRDefault="002439A2" w:rsidP="002439A2">
      <w:pPr>
        <w:pStyle w:val="Heading4"/>
        <w:numPr>
          <w:ilvl w:val="0"/>
          <w:numId w:val="0"/>
        </w:numPr>
        <w:tabs>
          <w:tab w:val="left" w:pos="2160"/>
        </w:tabs>
        <w:rPr>
          <w:noProof/>
        </w:rPr>
      </w:pPr>
      <w:bookmarkStart w:id="205" w:name="_Toc495681936"/>
      <w:bookmarkStart w:id="206" w:name="_Toc2163351"/>
      <w:bookmarkStart w:id="207" w:name="_Toc175541043"/>
      <w:r w:rsidRPr="00732CB8">
        <w:rPr>
          <w:noProof/>
        </w:rPr>
        <w:t>8.5.3.1</w:t>
      </w:r>
      <w:r w:rsidRPr="00732CB8">
        <w:rPr>
          <w:noProof/>
        </w:rPr>
        <w:tab/>
      </w:r>
      <w:r w:rsidR="00007D82" w:rsidRPr="00732CB8">
        <w:rPr>
          <w:noProof/>
        </w:rPr>
        <w:t>MFA-1   Record-Level Event Code</w:t>
      </w:r>
      <w:r w:rsidR="004168E5" w:rsidRPr="00732CB8">
        <w:rPr>
          <w:noProof/>
        </w:rPr>
        <w:fldChar w:fldCharType="begin"/>
      </w:r>
      <w:r w:rsidR="00007D82" w:rsidRPr="00732CB8">
        <w:rPr>
          <w:noProof/>
        </w:rPr>
        <w:instrText>xe "Record-level event code"</w:instrText>
      </w:r>
      <w:r w:rsidR="004168E5" w:rsidRPr="00732CB8">
        <w:rPr>
          <w:noProof/>
        </w:rPr>
        <w:fldChar w:fldCharType="end"/>
      </w:r>
      <w:r w:rsidR="00007D82" w:rsidRPr="00732CB8">
        <w:rPr>
          <w:noProof/>
        </w:rPr>
        <w:t xml:space="preserve">   (ID)   00664</w:t>
      </w:r>
      <w:bookmarkEnd w:id="205"/>
      <w:bookmarkEnd w:id="206"/>
      <w:bookmarkEnd w:id="207"/>
    </w:p>
    <w:p w14:paraId="08EE05DD" w14:textId="2C63A966" w:rsidR="00007D82" w:rsidRPr="00732CB8" w:rsidRDefault="00007D82">
      <w:pPr>
        <w:pStyle w:val="NormalIndented"/>
        <w:rPr>
          <w:noProof/>
        </w:rPr>
      </w:pPr>
      <w:r w:rsidRPr="00732CB8">
        <w:rPr>
          <w:noProof/>
        </w:rPr>
        <w:t xml:space="preserve">Definition:  This field defines record-level event for the master file record identified by the MFI segment and the primary key in this segment.  Refer to </w:t>
      </w:r>
      <w:hyperlink r:id="rId24" w:anchor="HL70180" w:history="1">
        <w:r w:rsidRPr="00732CB8">
          <w:rPr>
            <w:noProof/>
          </w:rPr>
          <w:t>HL7 Table 0180 - Record-level Event Code</w:t>
        </w:r>
      </w:hyperlink>
      <w:r w:rsidRPr="00732CB8">
        <w:rPr>
          <w:noProof/>
        </w:rPr>
        <w:t xml:space="preserve"> </w:t>
      </w:r>
      <w:r>
        <w:rPr>
          <w:noProof/>
        </w:rPr>
        <w:t xml:space="preserve">in Chapter 2C, Code Tables, </w:t>
      </w:r>
      <w:r w:rsidRPr="00732CB8">
        <w:rPr>
          <w:noProof/>
        </w:rPr>
        <w:t>for valid values.</w:t>
      </w:r>
    </w:p>
    <w:p w14:paraId="2E639E91" w14:textId="77777777" w:rsidR="00007D82" w:rsidRPr="00732CB8" w:rsidRDefault="00007D82">
      <w:pPr>
        <w:pStyle w:val="Note"/>
        <w:rPr>
          <w:noProof/>
        </w:rPr>
      </w:pPr>
      <w:bookmarkStart w:id="208" w:name="_Toc495681937"/>
      <w:r w:rsidRPr="00732CB8">
        <w:rPr>
          <w:rStyle w:val="Strong"/>
          <w:bCs/>
          <w:noProof/>
          <w:szCs w:val="20"/>
        </w:rPr>
        <w:t>Note:</w:t>
      </w:r>
      <w:r w:rsidRPr="00732CB8">
        <w:rPr>
          <w:noProof/>
        </w:rPr>
        <w:t xml:space="preserve">  If the </w:t>
      </w:r>
      <w:r w:rsidRPr="00732CB8">
        <w:rPr>
          <w:rStyle w:val="ReferenceAttribute"/>
          <w:noProof/>
        </w:rPr>
        <w:t>MFI-3 - File-level event code</w:t>
      </w:r>
      <w:r w:rsidRPr="00732CB8">
        <w:rPr>
          <w:noProof/>
        </w:rPr>
        <w:t xml:space="preserve"> is "REP" (replace file), then each MFA segment must have an </w:t>
      </w:r>
      <w:r w:rsidRPr="00732CB8">
        <w:rPr>
          <w:rStyle w:val="ReferenceAttribute"/>
          <w:noProof/>
        </w:rPr>
        <w:t>MFA-1 - Record-level event code</w:t>
      </w:r>
      <w:r w:rsidRPr="00732CB8">
        <w:rPr>
          <w:noProof/>
        </w:rPr>
        <w:t xml:space="preserve"> of "MAD" (add record to master file).</w:t>
      </w:r>
    </w:p>
    <w:p w14:paraId="3EC6EBC1" w14:textId="6B9C4430" w:rsidR="00007D82" w:rsidRPr="00732CB8" w:rsidRDefault="002439A2" w:rsidP="002439A2">
      <w:pPr>
        <w:pStyle w:val="Heading4"/>
        <w:numPr>
          <w:ilvl w:val="0"/>
          <w:numId w:val="0"/>
        </w:numPr>
        <w:tabs>
          <w:tab w:val="left" w:pos="2160"/>
        </w:tabs>
        <w:rPr>
          <w:noProof/>
        </w:rPr>
      </w:pPr>
      <w:bookmarkStart w:id="209" w:name="_Toc2163352"/>
      <w:bookmarkStart w:id="210" w:name="_Toc175541044"/>
      <w:r w:rsidRPr="00732CB8">
        <w:rPr>
          <w:noProof/>
        </w:rPr>
        <w:t>8.5.3.2</w:t>
      </w:r>
      <w:r w:rsidRPr="00732CB8">
        <w:rPr>
          <w:noProof/>
        </w:rPr>
        <w:tab/>
      </w:r>
      <w:r w:rsidR="00007D82" w:rsidRPr="00732CB8">
        <w:rPr>
          <w:noProof/>
        </w:rPr>
        <w:t>MFA-2   MFN Control ID</w:t>
      </w:r>
      <w:r w:rsidR="004168E5" w:rsidRPr="00732CB8">
        <w:rPr>
          <w:noProof/>
        </w:rPr>
        <w:fldChar w:fldCharType="begin"/>
      </w:r>
      <w:r w:rsidR="00007D82" w:rsidRPr="00732CB8">
        <w:rPr>
          <w:noProof/>
        </w:rPr>
        <w:instrText>xe "MFN control ID"</w:instrText>
      </w:r>
      <w:r w:rsidR="004168E5" w:rsidRPr="00732CB8">
        <w:rPr>
          <w:noProof/>
        </w:rPr>
        <w:fldChar w:fldCharType="end"/>
      </w:r>
      <w:r w:rsidR="00007D82" w:rsidRPr="00732CB8">
        <w:rPr>
          <w:noProof/>
        </w:rPr>
        <w:t xml:space="preserve">   (ST)   00665</w:t>
      </w:r>
      <w:bookmarkEnd w:id="208"/>
      <w:bookmarkEnd w:id="209"/>
      <w:bookmarkEnd w:id="210"/>
    </w:p>
    <w:p w14:paraId="704F2519" w14:textId="77777777" w:rsidR="00007D82" w:rsidRPr="00732CB8" w:rsidRDefault="00007D82">
      <w:pPr>
        <w:pStyle w:val="NormalIndented"/>
        <w:rPr>
          <w:noProof/>
        </w:rPr>
      </w:pPr>
      <w:r w:rsidRPr="00732CB8">
        <w:rPr>
          <w:noProof/>
        </w:rPr>
        <w:t xml:space="preserve">Definition:  This field contains a number or other identifier that uniquely identifies this change to this record from the point of view of the originating system.  This field uniquely identifies the particular record (identified by the MFE segment) being acknowledged by this MFA segment.  When returned to the originating system via the MFA segment, this field allows the target system to precisely identify which change to this record is being acknowledged.  It is only required if </w:t>
      </w:r>
      <w:r w:rsidRPr="00732CB8">
        <w:rPr>
          <w:rStyle w:val="ReferenceAttribute"/>
          <w:noProof/>
        </w:rPr>
        <w:t>MFI-6 - Response Level Code</w:t>
      </w:r>
      <w:r w:rsidRPr="00732CB8">
        <w:rPr>
          <w:noProof/>
        </w:rPr>
        <w:t xml:space="preserve"> requires responses at the record level (any value other than NE). </w:t>
      </w:r>
    </w:p>
    <w:p w14:paraId="274F360E" w14:textId="35A38271" w:rsidR="00007D82" w:rsidRPr="00732CB8" w:rsidRDefault="002439A2" w:rsidP="002439A2">
      <w:pPr>
        <w:pStyle w:val="Heading4"/>
        <w:numPr>
          <w:ilvl w:val="0"/>
          <w:numId w:val="0"/>
        </w:numPr>
        <w:tabs>
          <w:tab w:val="left" w:pos="2160"/>
        </w:tabs>
        <w:rPr>
          <w:noProof/>
        </w:rPr>
      </w:pPr>
      <w:bookmarkStart w:id="211" w:name="_Toc495681938"/>
      <w:bookmarkStart w:id="212" w:name="_Toc2163353"/>
      <w:bookmarkStart w:id="213" w:name="_Toc175541045"/>
      <w:r w:rsidRPr="00732CB8">
        <w:rPr>
          <w:noProof/>
        </w:rPr>
        <w:t>8.5.3.3</w:t>
      </w:r>
      <w:r w:rsidRPr="00732CB8">
        <w:rPr>
          <w:noProof/>
        </w:rPr>
        <w:tab/>
      </w:r>
      <w:r w:rsidR="00007D82" w:rsidRPr="00732CB8">
        <w:rPr>
          <w:noProof/>
        </w:rPr>
        <w:t>MFA-3   Event Completion Date/Time</w:t>
      </w:r>
      <w:r w:rsidR="004168E5" w:rsidRPr="00732CB8">
        <w:rPr>
          <w:noProof/>
        </w:rPr>
        <w:fldChar w:fldCharType="begin"/>
      </w:r>
      <w:r w:rsidR="00007D82" w:rsidRPr="00732CB8">
        <w:rPr>
          <w:noProof/>
        </w:rPr>
        <w:instrText>xe "Event Completion date/time"</w:instrText>
      </w:r>
      <w:r w:rsidR="004168E5" w:rsidRPr="00732CB8">
        <w:rPr>
          <w:noProof/>
        </w:rPr>
        <w:fldChar w:fldCharType="end"/>
      </w:r>
      <w:r w:rsidR="00007D82" w:rsidRPr="00732CB8">
        <w:rPr>
          <w:noProof/>
        </w:rPr>
        <w:t xml:space="preserve">   (DTM)   00668</w:t>
      </w:r>
      <w:bookmarkEnd w:id="211"/>
      <w:bookmarkEnd w:id="212"/>
      <w:bookmarkEnd w:id="213"/>
    </w:p>
    <w:p w14:paraId="24D9883C" w14:textId="77777777" w:rsidR="00007D82" w:rsidRPr="00732CB8" w:rsidRDefault="00007D82">
      <w:pPr>
        <w:pStyle w:val="NormalIndented"/>
        <w:rPr>
          <w:noProof/>
        </w:rPr>
      </w:pPr>
      <w:r w:rsidRPr="00732CB8">
        <w:rPr>
          <w:noProof/>
        </w:rPr>
        <w:t>Definition:  This field may be required or optional depending on the site specifications for the given master file, master file event, and receiving facility.</w:t>
      </w:r>
    </w:p>
    <w:p w14:paraId="484C34C5" w14:textId="5F152320" w:rsidR="00007D82" w:rsidRPr="00732CB8" w:rsidRDefault="002439A2" w:rsidP="002439A2">
      <w:pPr>
        <w:pStyle w:val="Heading4"/>
        <w:numPr>
          <w:ilvl w:val="0"/>
          <w:numId w:val="0"/>
        </w:numPr>
        <w:tabs>
          <w:tab w:val="left" w:pos="2160"/>
        </w:tabs>
        <w:rPr>
          <w:noProof/>
        </w:rPr>
      </w:pPr>
      <w:bookmarkStart w:id="214" w:name="_Toc495681939"/>
      <w:bookmarkStart w:id="215" w:name="_Toc2163354"/>
      <w:bookmarkStart w:id="216" w:name="_Toc175541046"/>
      <w:r w:rsidRPr="00732CB8">
        <w:rPr>
          <w:noProof/>
        </w:rPr>
        <w:t>8.5.3.4</w:t>
      </w:r>
      <w:r w:rsidRPr="00732CB8">
        <w:rPr>
          <w:noProof/>
        </w:rPr>
        <w:tab/>
      </w:r>
      <w:r w:rsidR="00007D82" w:rsidRPr="00732CB8">
        <w:rPr>
          <w:noProof/>
        </w:rPr>
        <w:t>MFA-4   MFN Record Level Error Return</w:t>
      </w:r>
      <w:r w:rsidR="004168E5" w:rsidRPr="00732CB8">
        <w:rPr>
          <w:noProof/>
        </w:rPr>
        <w:fldChar w:fldCharType="begin"/>
      </w:r>
      <w:r w:rsidR="00007D82" w:rsidRPr="00732CB8">
        <w:rPr>
          <w:noProof/>
        </w:rPr>
        <w:instrText>xe "MFN Record Level error return"</w:instrText>
      </w:r>
      <w:r w:rsidR="004168E5" w:rsidRPr="00732CB8">
        <w:rPr>
          <w:noProof/>
        </w:rPr>
        <w:fldChar w:fldCharType="end"/>
      </w:r>
      <w:r w:rsidR="00007D82" w:rsidRPr="00732CB8">
        <w:rPr>
          <w:noProof/>
        </w:rPr>
        <w:t xml:space="preserve">   (CWE)   00669</w:t>
      </w:r>
      <w:bookmarkEnd w:id="214"/>
      <w:bookmarkEnd w:id="215"/>
      <w:bookmarkEnd w:id="216"/>
    </w:p>
    <w:p w14:paraId="2E9154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68E0B6" w14:textId="77777777" w:rsidR="00007D82" w:rsidRPr="00732CB8" w:rsidRDefault="00007D82">
      <w:pPr>
        <w:pStyle w:val="NormalIndented"/>
        <w:rPr>
          <w:noProof/>
        </w:rPr>
      </w:pPr>
      <w:r w:rsidRPr="00732CB8">
        <w:rPr>
          <w:noProof/>
        </w:rPr>
        <w:t>Definition:  This field contains the status of the requested update.  Site-defined table, specific to each master file being updated via this transaction.</w:t>
      </w:r>
    </w:p>
    <w:p w14:paraId="0A816463" w14:textId="64CAC96C" w:rsidR="00007D82" w:rsidRPr="00732CB8" w:rsidRDefault="00007D82">
      <w:pPr>
        <w:pStyle w:val="NormalIndented"/>
        <w:rPr>
          <w:noProof/>
        </w:rPr>
      </w:pPr>
      <w:r w:rsidRPr="00732CB8">
        <w:rPr>
          <w:noProof/>
        </w:rPr>
        <w:t xml:space="preserve">Refer to </w:t>
      </w:r>
      <w:hyperlink r:id="rId25" w:anchor="HL70181" w:history="1">
        <w:r w:rsidRPr="00732CB8">
          <w:rPr>
            <w:noProof/>
          </w:rPr>
          <w:t>User-defined Table 0181 - MFN Record-level Error Return</w:t>
        </w:r>
      </w:hyperlink>
      <w:r w:rsidRPr="00732CB8">
        <w:rPr>
          <w:noProof/>
        </w:rPr>
        <w:t xml:space="preserve"> </w:t>
      </w:r>
      <w:r>
        <w:rPr>
          <w:noProof/>
        </w:rPr>
        <w:t xml:space="preserve">in Chapter 2C, Code Tables, </w:t>
      </w:r>
      <w:r w:rsidRPr="00732CB8">
        <w:rPr>
          <w:noProof/>
        </w:rPr>
        <w:t>for suggested values.  All such tables will have at least the following two return code values: "S" for successful and "U" for unsuccessful.</w:t>
      </w:r>
    </w:p>
    <w:p w14:paraId="20F4DB45" w14:textId="267D3F62" w:rsidR="00007D82" w:rsidRPr="00732CB8" w:rsidRDefault="002439A2" w:rsidP="002439A2">
      <w:pPr>
        <w:pStyle w:val="Heading4"/>
        <w:numPr>
          <w:ilvl w:val="0"/>
          <w:numId w:val="0"/>
        </w:numPr>
        <w:tabs>
          <w:tab w:val="left" w:pos="2160"/>
        </w:tabs>
        <w:rPr>
          <w:noProof/>
        </w:rPr>
      </w:pPr>
      <w:bookmarkStart w:id="217" w:name="HL70181"/>
      <w:bookmarkStart w:id="218" w:name="_Toc495681940"/>
      <w:bookmarkStart w:id="219" w:name="_Toc2163355"/>
      <w:bookmarkStart w:id="220" w:name="_Toc175541047"/>
      <w:bookmarkEnd w:id="217"/>
      <w:r w:rsidRPr="00732CB8">
        <w:rPr>
          <w:noProof/>
        </w:rPr>
        <w:t>8.5.3.5</w:t>
      </w:r>
      <w:r w:rsidRPr="00732CB8">
        <w:rPr>
          <w:noProof/>
        </w:rPr>
        <w:tab/>
      </w:r>
      <w:r w:rsidR="00007D82" w:rsidRPr="00732CB8">
        <w:rPr>
          <w:noProof/>
        </w:rPr>
        <w:t>MFA-5   Primary Key Value - MFA</w:t>
      </w:r>
      <w:r w:rsidR="004168E5" w:rsidRPr="00732CB8">
        <w:rPr>
          <w:noProof/>
        </w:rPr>
        <w:fldChar w:fldCharType="begin"/>
      </w:r>
      <w:r w:rsidR="00007D82" w:rsidRPr="00732CB8">
        <w:rPr>
          <w:noProof/>
        </w:rPr>
        <w:instrText>xe "Primary key value - MFA"</w:instrText>
      </w:r>
      <w:r w:rsidR="004168E5" w:rsidRPr="00732CB8">
        <w:rPr>
          <w:noProof/>
        </w:rPr>
        <w:fldChar w:fldCharType="end"/>
      </w:r>
      <w:r w:rsidR="00007D82" w:rsidRPr="00732CB8">
        <w:rPr>
          <w:noProof/>
        </w:rPr>
        <w:t xml:space="preserve">   (Varies)   01308</w:t>
      </w:r>
      <w:bookmarkEnd w:id="218"/>
      <w:bookmarkEnd w:id="219"/>
      <w:bookmarkEnd w:id="220"/>
    </w:p>
    <w:p w14:paraId="6C8CAD78" w14:textId="3BC90F22" w:rsidR="00007D82" w:rsidRPr="00732CB8" w:rsidRDefault="00007D82">
      <w:pPr>
        <w:pStyle w:val="NormalIndented"/>
        <w:rPr>
          <w:noProof/>
        </w:rPr>
      </w:pPr>
      <w:r w:rsidRPr="00732CB8">
        <w:rPr>
          <w:noProof/>
        </w:rPr>
        <w:t xml:space="preserve">Definition:  This field uniquely identifies the record of the master file (identified in the MFI segment) for which the update status is being acknowledged (as defined by the field </w:t>
      </w:r>
      <w:r w:rsidRPr="00732CB8">
        <w:rPr>
          <w:rStyle w:val="ReferenceAttribute"/>
          <w:noProof/>
        </w:rPr>
        <w:t>MFN-4 - Record Level Error Return</w:t>
      </w:r>
      <w:r w:rsidRPr="00732CB8">
        <w:rPr>
          <w:noProof/>
        </w:rPr>
        <w:t xml:space="preserve">).  The data type of this field is defined by the value of </w:t>
      </w:r>
      <w:r w:rsidRPr="00732CB8">
        <w:rPr>
          <w:rStyle w:val="ReferenceAttribute"/>
          <w:noProof/>
        </w:rPr>
        <w:t>MFA-6 - Value Type - MFA</w:t>
      </w:r>
      <w:r w:rsidRPr="00732CB8">
        <w:rPr>
          <w:noProof/>
        </w:rPr>
        <w:t xml:space="preserve">, and may take on the format of any of the HL7 data types defined in </w:t>
      </w:r>
      <w:hyperlink r:id="rId26" w:anchor="HL70355" w:history="1">
        <w:r w:rsidRPr="00732CB8">
          <w:rPr>
            <w:noProof/>
          </w:rPr>
          <w:t>HL7 Table 0355 - Primary Key Value Type</w:t>
        </w:r>
      </w:hyperlink>
      <w:r w:rsidRPr="00732CB8">
        <w:rPr>
          <w:noProof/>
        </w:rPr>
        <w:t xml:space="preserve"> </w:t>
      </w:r>
      <w:r>
        <w:rPr>
          <w:noProof/>
        </w:rPr>
        <w:t xml:space="preserve">in Chapter 2C, Code Tables. </w:t>
      </w:r>
      <w:r w:rsidRPr="00732CB8">
        <w:rPr>
          <w:noProof/>
        </w:rPr>
        <w:t xml:space="preserve"> The PL data type is used only on location master transactions. </w:t>
      </w:r>
      <w:r w:rsidR="00566180" w:rsidRPr="00566180">
        <w:rPr>
          <w:noProof/>
        </w:rPr>
        <w:t>Refer to Table 0607 - Primary Key Value - MFA in Chapter 2C for valid values.</w:t>
      </w:r>
    </w:p>
    <w:p w14:paraId="6BE7D8C4" w14:textId="77777777" w:rsidR="00007D82" w:rsidRPr="00732CB8" w:rsidRDefault="00007D82">
      <w:pPr>
        <w:pStyle w:val="NormalIndented"/>
        <w:rPr>
          <w:noProof/>
        </w:rPr>
      </w:pPr>
      <w:r w:rsidRPr="00732CB8">
        <w:rPr>
          <w:noProof/>
        </w:rPr>
        <w:t xml:space="preserve">The repetition of the primary key permits the identification of an individual component of a complex record as the object of the record-level event code.  This feature allows the Master Files protocol to be used for modifications of single components of complex records.  If this field repeats, the field </w:t>
      </w:r>
      <w:r w:rsidRPr="00732CB8">
        <w:rPr>
          <w:rStyle w:val="ReferenceAttribute"/>
          <w:noProof/>
        </w:rPr>
        <w:t>MFA-6 - Primary Key Value Type - MFA</w:t>
      </w:r>
      <w:r w:rsidRPr="00732CB8">
        <w:rPr>
          <w:noProof/>
        </w:rPr>
        <w:t xml:space="preserve"> must also repeat (with the same number of repetitions), and the data type of each repetition of </w:t>
      </w:r>
      <w:r w:rsidRPr="00732CB8">
        <w:rPr>
          <w:rStyle w:val="ReferenceAttribute"/>
          <w:noProof/>
        </w:rPr>
        <w:t>MFA-5 - Primary Key Value - MFA</w:t>
      </w:r>
      <w:r w:rsidRPr="00732CB8">
        <w:rPr>
          <w:noProof/>
        </w:rPr>
        <w:t xml:space="preserve"> is specified by the corresponding repetition of </w:t>
      </w:r>
      <w:r w:rsidRPr="00732CB8">
        <w:rPr>
          <w:rStyle w:val="ReferenceAttribute"/>
          <w:noProof/>
        </w:rPr>
        <w:t>MFA-6 - Value Type - MFA</w:t>
      </w:r>
      <w:r w:rsidRPr="00732CB8">
        <w:rPr>
          <w:noProof/>
        </w:rPr>
        <w:t>.</w:t>
      </w:r>
    </w:p>
    <w:p w14:paraId="3873C0EE" w14:textId="2519F394" w:rsidR="00007D82" w:rsidRPr="00732CB8" w:rsidRDefault="002439A2" w:rsidP="002439A2">
      <w:pPr>
        <w:pStyle w:val="Heading4"/>
        <w:numPr>
          <w:ilvl w:val="0"/>
          <w:numId w:val="0"/>
        </w:numPr>
        <w:tabs>
          <w:tab w:val="left" w:pos="2160"/>
        </w:tabs>
        <w:rPr>
          <w:noProof/>
        </w:rPr>
      </w:pPr>
      <w:bookmarkStart w:id="221" w:name="_Toc495681941"/>
      <w:bookmarkStart w:id="222" w:name="_Toc2163356"/>
      <w:bookmarkStart w:id="223" w:name="_Toc175541048"/>
      <w:r w:rsidRPr="00732CB8">
        <w:rPr>
          <w:noProof/>
        </w:rPr>
        <w:t>8.5.3.6</w:t>
      </w:r>
      <w:r w:rsidRPr="00732CB8">
        <w:rPr>
          <w:noProof/>
        </w:rPr>
        <w:tab/>
      </w:r>
      <w:r w:rsidR="00007D82" w:rsidRPr="00732CB8">
        <w:rPr>
          <w:noProof/>
        </w:rPr>
        <w:t>MFA-6   Primary Key Value Type - MFA</w:t>
      </w:r>
      <w:r w:rsidR="004168E5" w:rsidRPr="00732CB8">
        <w:rPr>
          <w:noProof/>
        </w:rPr>
        <w:fldChar w:fldCharType="begin"/>
      </w:r>
      <w:r w:rsidR="00007D82" w:rsidRPr="00732CB8">
        <w:rPr>
          <w:noProof/>
        </w:rPr>
        <w:instrText>xe "Primary key value type - MFA"</w:instrText>
      </w:r>
      <w:r w:rsidR="004168E5" w:rsidRPr="00732CB8">
        <w:rPr>
          <w:noProof/>
        </w:rPr>
        <w:fldChar w:fldCharType="end"/>
      </w:r>
      <w:r w:rsidR="00007D82" w:rsidRPr="00732CB8">
        <w:rPr>
          <w:noProof/>
        </w:rPr>
        <w:t xml:space="preserve">   (ID)   01320</w:t>
      </w:r>
      <w:bookmarkEnd w:id="221"/>
      <w:bookmarkEnd w:id="222"/>
      <w:bookmarkEnd w:id="223"/>
      <w:r w:rsidR="00007D82" w:rsidRPr="00732CB8">
        <w:rPr>
          <w:noProof/>
        </w:rPr>
        <w:t xml:space="preserve"> </w:t>
      </w:r>
    </w:p>
    <w:p w14:paraId="4BBD2953" w14:textId="321C4D8C" w:rsidR="00007D82" w:rsidRPr="00732CB8" w:rsidRDefault="00007D82">
      <w:pPr>
        <w:pStyle w:val="NormalIndented"/>
        <w:rPr>
          <w:noProof/>
        </w:rPr>
      </w:pPr>
      <w:r w:rsidRPr="00732CB8">
        <w:rPr>
          <w:noProof/>
        </w:rPr>
        <w:t xml:space="preserve">Definition: This field contains the HL7 data type of </w:t>
      </w:r>
      <w:r w:rsidRPr="00732CB8">
        <w:rPr>
          <w:rStyle w:val="ReferenceAttribute"/>
          <w:noProof/>
        </w:rPr>
        <w:t>MFA-5 - Primary Key Value - MFA</w:t>
      </w:r>
      <w:r w:rsidRPr="00732CB8">
        <w:rPr>
          <w:noProof/>
        </w:rPr>
        <w:t xml:space="preserve">.  The valid HL7 data types are listed in </w:t>
      </w:r>
      <w:hyperlink r:id="rId27" w:anchor="HL70355" w:history="1">
        <w:r w:rsidRPr="00732CB8">
          <w:rPr>
            <w:noProof/>
          </w:rPr>
          <w:t>HL7 Table 0355 - Primary Key Value Type</w:t>
        </w:r>
      </w:hyperlink>
      <w:r>
        <w:rPr>
          <w:noProof/>
        </w:rPr>
        <w:t xml:space="preserve"> in Chapter 2C, Code Tables.</w:t>
      </w:r>
    </w:p>
    <w:p w14:paraId="32E73E34" w14:textId="34F8863A" w:rsidR="00007D82" w:rsidRPr="00732CB8" w:rsidRDefault="002439A2" w:rsidP="002439A2">
      <w:pPr>
        <w:pStyle w:val="Heading2"/>
        <w:numPr>
          <w:ilvl w:val="0"/>
          <w:numId w:val="0"/>
        </w:numPr>
        <w:tabs>
          <w:tab w:val="left" w:pos="1437"/>
        </w:tabs>
        <w:rPr>
          <w:noProof/>
        </w:rPr>
      </w:pPr>
      <w:bookmarkStart w:id="224" w:name="_Toc348247053"/>
      <w:bookmarkStart w:id="225" w:name="_Toc348256133"/>
      <w:bookmarkStart w:id="226" w:name="_Toc348259781"/>
      <w:bookmarkStart w:id="227" w:name="_Toc348344740"/>
      <w:bookmarkStart w:id="228" w:name="_Toc359236362"/>
      <w:bookmarkStart w:id="229" w:name="_Toc495681942"/>
      <w:bookmarkStart w:id="230" w:name="_Toc2163357"/>
      <w:bookmarkStart w:id="231" w:name="_Toc175541049"/>
      <w:bookmarkStart w:id="232" w:name="_Toc191975706"/>
      <w:bookmarkStart w:id="233" w:name="_Toc34319670"/>
      <w:r w:rsidRPr="00732CB8">
        <w:rPr>
          <w:noProof/>
        </w:rPr>
        <w:t>8.6</w:t>
      </w:r>
      <w:r w:rsidRPr="00732CB8">
        <w:rPr>
          <w:noProof/>
        </w:rPr>
        <w:tab/>
      </w:r>
      <w:r w:rsidR="00007D82" w:rsidRPr="00732CB8">
        <w:rPr>
          <w:noProof/>
        </w:rPr>
        <w:t>GENERIC MASTER FILE EXAMPLES</w:t>
      </w:r>
      <w:bookmarkEnd w:id="224"/>
      <w:bookmarkEnd w:id="225"/>
      <w:bookmarkEnd w:id="226"/>
      <w:bookmarkEnd w:id="227"/>
      <w:bookmarkEnd w:id="228"/>
      <w:bookmarkEnd w:id="229"/>
      <w:bookmarkEnd w:id="230"/>
      <w:bookmarkEnd w:id="231"/>
      <w:bookmarkEnd w:id="232"/>
      <w:bookmarkEnd w:id="233"/>
    </w:p>
    <w:p w14:paraId="6C4A1DB1" w14:textId="77777777" w:rsidR="00007D82" w:rsidRPr="00732CB8" w:rsidRDefault="00007D82">
      <w:pPr>
        <w:rPr>
          <w:noProof/>
        </w:rPr>
      </w:pPr>
      <w:r w:rsidRPr="00732CB8">
        <w:rPr>
          <w:noProof/>
        </w:rPr>
        <w:t>The following are examples of a generic method of updating a standard HL7 table, covering the following two cases:</w:t>
      </w:r>
    </w:p>
    <w:p w14:paraId="7261F01B" w14:textId="6288CB9F" w:rsidR="00007D82" w:rsidRPr="00732CB8" w:rsidRDefault="002439A2" w:rsidP="002439A2">
      <w:pPr>
        <w:pStyle w:val="NormalListNumbered"/>
        <w:ind w:left="1080" w:hanging="360"/>
        <w:rPr>
          <w:noProof/>
        </w:rPr>
      </w:pPr>
      <w:r w:rsidRPr="00732CB8">
        <w:rPr>
          <w:noProof/>
        </w:rPr>
        <w:t>1)</w:t>
      </w:r>
      <w:r w:rsidRPr="00732CB8">
        <w:rPr>
          <w:noProof/>
        </w:rPr>
        <w:tab/>
      </w:r>
      <w:r w:rsidR="00007D82" w:rsidRPr="00732CB8">
        <w:rPr>
          <w:noProof/>
        </w:rPr>
        <w:t xml:space="preserve">The case with a site-defined "Z" segment.  This message type is used when standard HL7 segments are not available to carry all of the required information on the master file.  This message type can also be used in the case where standard HL7 segments are available, but the transaction type is not currently defined by HL7.  Refer to Section </w:t>
      </w:r>
      <w:r w:rsidR="00B86DFB">
        <w:fldChar w:fldCharType="begin"/>
      </w:r>
      <w:r w:rsidR="00B86DFB">
        <w:instrText xml:space="preserve"> REF _Ref536837583 \r \h  \* MERGEFORMAT </w:instrText>
      </w:r>
      <w:r w:rsidR="00B86DFB">
        <w:fldChar w:fldCharType="separate"/>
      </w:r>
      <w:r w:rsidR="00584526">
        <w:t>8.4.3</w:t>
      </w:r>
      <w:r w:rsidR="00B86DFB">
        <w:fldChar w:fldCharType="end"/>
      </w:r>
      <w:r w:rsidR="00007D82" w:rsidRPr="00732CB8">
        <w:rPr>
          <w:noProof/>
        </w:rPr>
        <w:t>, "</w:t>
      </w:r>
      <w:r w:rsidR="00B86DFB">
        <w:fldChar w:fldCharType="begin"/>
      </w:r>
      <w:r w:rsidR="00B86DFB">
        <w:instrText xml:space="preserve"> REF _Ref536837583 \h  \* MERGEFORMAT </w:instrText>
      </w:r>
      <w:r w:rsidR="00B86DFB">
        <w:fldChar w:fldCharType="separate"/>
      </w:r>
      <w:r w:rsidR="00584526" w:rsidRPr="00732CB8">
        <w:rPr>
          <w:noProof/>
        </w:rPr>
        <w:t>MFN/MFK - Master File Notification - Site Defined (Event M14)</w:t>
      </w:r>
      <w:r w:rsidR="00B86DFB">
        <w:fldChar w:fldCharType="end"/>
      </w:r>
      <w:r w:rsidR="00007D82" w:rsidRPr="00732CB8">
        <w:rPr>
          <w:noProof/>
          <w:kern w:val="0"/>
        </w:rPr>
        <w:t>,"</w:t>
      </w:r>
      <w:r w:rsidR="00007D82" w:rsidRPr="00732CB8">
        <w:rPr>
          <w:noProof/>
        </w:rPr>
        <w:t xml:space="preserve"> for more information on this message type.</w:t>
      </w:r>
    </w:p>
    <w:p w14:paraId="32452FB9" w14:textId="3503816C" w:rsidR="00007D82" w:rsidRPr="00732CB8" w:rsidRDefault="002439A2" w:rsidP="002439A2">
      <w:pPr>
        <w:pStyle w:val="NormalListNumbered"/>
        <w:ind w:left="1080" w:hanging="360"/>
        <w:rPr>
          <w:noProof/>
        </w:rPr>
      </w:pPr>
      <w:r w:rsidRPr="00732CB8">
        <w:rPr>
          <w:noProof/>
        </w:rPr>
        <w:t>2)</w:t>
      </w:r>
      <w:r w:rsidRPr="00732CB8">
        <w:rPr>
          <w:noProof/>
        </w:rPr>
        <w:tab/>
      </w:r>
      <w:r w:rsidR="00007D82" w:rsidRPr="00732CB8">
        <w:rPr>
          <w:noProof/>
        </w:rPr>
        <w:t xml:space="preserve">The case without a site-defined "Z" segment.  This message type is used when standard HL7 segments are available to carry all of the required information on the master file (in the case of a 'simple' master file that contains only a key and the text value of that key).  Refer to Section </w:t>
      </w:r>
      <w:r w:rsidR="00B86DFB">
        <w:fldChar w:fldCharType="begin"/>
      </w:r>
      <w:r w:rsidR="00B86DFB">
        <w:instrText xml:space="preserve"> REF _Ref536837651 \r \h  \* MERGEFORMAT </w:instrText>
      </w:r>
      <w:r w:rsidR="00B86DFB">
        <w:fldChar w:fldCharType="separate"/>
      </w:r>
      <w:r w:rsidR="00584526">
        <w:t>8.4.2</w:t>
      </w:r>
      <w:r w:rsidR="00B86DFB">
        <w:fldChar w:fldCharType="end"/>
      </w:r>
      <w:r w:rsidR="00007D82" w:rsidRPr="00732CB8">
        <w:rPr>
          <w:noProof/>
        </w:rPr>
        <w:t>, "</w:t>
      </w:r>
      <w:r w:rsidR="00B86DFB">
        <w:fldChar w:fldCharType="begin"/>
      </w:r>
      <w:r w:rsidR="00B86DFB">
        <w:instrText xml:space="preserve"> REF _Ref536837651 \h  \* MERGEFORMAT </w:instrText>
      </w:r>
      <w:r w:rsidR="00B86DFB">
        <w:fldChar w:fldCharType="separate"/>
      </w:r>
      <w:r w:rsidR="00584526" w:rsidRPr="00732CB8">
        <w:rPr>
          <w:noProof/>
        </w:rPr>
        <w:t>MFN/MFK - Master File Notification - General (Event M13)</w:t>
      </w:r>
      <w:r w:rsidR="00B86DFB">
        <w:fldChar w:fldCharType="end"/>
      </w:r>
      <w:r w:rsidR="00007D82" w:rsidRPr="00732CB8">
        <w:rPr>
          <w:noProof/>
        </w:rPr>
        <w:t xml:space="preserve">," for more information on this message type. </w:t>
      </w:r>
    </w:p>
    <w:p w14:paraId="2344A60C" w14:textId="3DDEBB6C" w:rsidR="00007D82" w:rsidRPr="00732CB8" w:rsidRDefault="00007D82">
      <w:pPr>
        <w:rPr>
          <w:noProof/>
        </w:rPr>
      </w:pPr>
      <w:r w:rsidRPr="00732CB8">
        <w:rPr>
          <w:noProof/>
        </w:rPr>
        <w:t xml:space="preserve">The following examples show two records being added to </w:t>
      </w:r>
      <w:hyperlink r:id="rId28" w:anchor="HL70006" w:history="1">
        <w:r w:rsidRPr="00732CB8">
          <w:t>User-defined Table 0006 - Religion</w:t>
        </w:r>
      </w:hyperlink>
      <w:r>
        <w:rPr>
          <w:noProof/>
        </w:rPr>
        <w:t xml:space="preserve"> (in Chapter 2C, Code Tables).</w:t>
      </w:r>
    </w:p>
    <w:p w14:paraId="1BA2EC09" w14:textId="77777777" w:rsidR="00007D82" w:rsidRPr="00732CB8" w:rsidRDefault="00007D82">
      <w:pPr>
        <w:pStyle w:val="Note"/>
        <w:rPr>
          <w:noProof/>
        </w:rPr>
      </w:pPr>
      <w:r w:rsidRPr="00732CB8">
        <w:rPr>
          <w:rStyle w:val="Strong"/>
          <w:bCs/>
          <w:noProof/>
          <w:szCs w:val="20"/>
        </w:rPr>
        <w:t>Note</w:t>
      </w:r>
      <w:r w:rsidRPr="00732CB8">
        <w:rPr>
          <w:noProof/>
        </w:rPr>
        <w:t>:  A site-defined "Z" table segment ("ZL7" in this example) can be constructed by defining two fields: a table entry field (as a CWE field) and a display-sort-key field (a numeric field) as follows.</w:t>
      </w:r>
    </w:p>
    <w:p w14:paraId="5445C84B" w14:textId="3E01C826" w:rsidR="00007D82" w:rsidRPr="00732CB8" w:rsidRDefault="002439A2" w:rsidP="002439A2">
      <w:pPr>
        <w:pStyle w:val="Heading3"/>
        <w:numPr>
          <w:ilvl w:val="0"/>
          <w:numId w:val="0"/>
        </w:numPr>
        <w:tabs>
          <w:tab w:val="left" w:pos="2070"/>
        </w:tabs>
        <w:rPr>
          <w:noProof/>
        </w:rPr>
      </w:pPr>
      <w:bookmarkStart w:id="234" w:name="_Toc348247054"/>
      <w:bookmarkStart w:id="235" w:name="_Toc348256134"/>
      <w:bookmarkStart w:id="236" w:name="_Toc348259782"/>
      <w:bookmarkStart w:id="237" w:name="_Toc348344741"/>
      <w:bookmarkStart w:id="238" w:name="_Toc359236363"/>
      <w:bookmarkStart w:id="239" w:name="_Toc495681943"/>
      <w:bookmarkStart w:id="240" w:name="_Toc2163358"/>
      <w:bookmarkStart w:id="241" w:name="_Toc175541050"/>
      <w:bookmarkStart w:id="242" w:name="_Toc191975707"/>
      <w:bookmarkStart w:id="243" w:name="_Toc34319671"/>
      <w:r w:rsidRPr="00732CB8">
        <w:rPr>
          <w:noProof/>
        </w:rPr>
        <w:t>8.6.1</w:t>
      </w:r>
      <w:r w:rsidRPr="00732CB8">
        <w:rPr>
          <w:noProof/>
        </w:rPr>
        <w:tab/>
      </w:r>
      <w:r w:rsidR="00007D82" w:rsidRPr="00732CB8">
        <w:rPr>
          <w:noProof/>
        </w:rPr>
        <w:t>ZL7 Segment (Proposed Example Only)</w:t>
      </w:r>
      <w:bookmarkEnd w:id="234"/>
      <w:bookmarkEnd w:id="235"/>
      <w:bookmarkEnd w:id="236"/>
      <w:bookmarkEnd w:id="237"/>
      <w:bookmarkEnd w:id="238"/>
      <w:bookmarkEnd w:id="239"/>
      <w:bookmarkEnd w:id="240"/>
      <w:bookmarkEnd w:id="241"/>
      <w:bookmarkEnd w:id="242"/>
      <w:bookmarkEnd w:id="243"/>
    </w:p>
    <w:p w14:paraId="1421D9D6" w14:textId="77777777" w:rsidR="00007D82" w:rsidRPr="00732CB8" w:rsidRDefault="00007D82">
      <w:pPr>
        <w:pStyle w:val="AttributeTableCaption"/>
        <w:rPr>
          <w:noProof/>
        </w:rPr>
      </w:pPr>
      <w:r w:rsidRPr="00732CB8">
        <w:rPr>
          <w:noProof/>
        </w:rPr>
        <w:t xml:space="preserve">HL7 Attribute Table – ZL7 – (proposed example only) </w:t>
      </w:r>
      <w:bookmarkStart w:id="244" w:name="ZL7"/>
      <w:bookmarkEnd w:id="244"/>
      <w:r w:rsidR="004168E5" w:rsidRPr="00732CB8">
        <w:rPr>
          <w:noProof/>
        </w:rPr>
        <w:fldChar w:fldCharType="begin"/>
      </w:r>
      <w:r w:rsidRPr="00732CB8">
        <w:rPr>
          <w:noProof/>
        </w:rPr>
        <w:instrText>xe "HL7 Attribute Table – ZL7 – (proposed example only)"</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6A705E7"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71AEB27E"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56027E1D"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38ACFF91"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5FD5402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30A25C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75728F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CA787F"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37D7CE6"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702D5872" w14:textId="77777777" w:rsidR="00007D82" w:rsidRPr="00732CB8" w:rsidRDefault="00007D82">
            <w:pPr>
              <w:pStyle w:val="AttributeTableHeader"/>
              <w:jc w:val="left"/>
              <w:rPr>
                <w:noProof/>
              </w:rPr>
            </w:pPr>
            <w:r w:rsidRPr="00732CB8">
              <w:rPr>
                <w:noProof/>
              </w:rPr>
              <w:t>ELEMENT NAME</w:t>
            </w:r>
          </w:p>
        </w:tc>
      </w:tr>
      <w:tr w:rsidR="006D0760" w:rsidRPr="00DE775D" w14:paraId="01DCE262"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09A256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5499493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9AAC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D3A57A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4242ACEA"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2F06CD8"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8C5A2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F6B9982" w14:textId="77777777" w:rsidR="00007D82" w:rsidRPr="00732CB8" w:rsidRDefault="00007D82">
            <w:pPr>
              <w:pStyle w:val="AttributeTableBody"/>
              <w:rPr>
                <w:noProof/>
              </w:rPr>
            </w:pPr>
          </w:p>
        </w:tc>
        <w:tc>
          <w:tcPr>
            <w:tcW w:w="3888" w:type="dxa"/>
            <w:tcBorders>
              <w:top w:val="single" w:sz="4" w:space="0" w:color="auto"/>
              <w:left w:val="nil"/>
              <w:bottom w:val="dotted" w:sz="4" w:space="0" w:color="auto"/>
              <w:right w:val="nil"/>
            </w:tcBorders>
            <w:shd w:val="clear" w:color="auto" w:fill="FFFFFF"/>
          </w:tcPr>
          <w:p w14:paraId="7DECD60E" w14:textId="77777777" w:rsidR="00007D82" w:rsidRPr="00732CB8" w:rsidRDefault="00007D82">
            <w:pPr>
              <w:pStyle w:val="AttributeTableBody"/>
              <w:jc w:val="left"/>
              <w:rPr>
                <w:noProof/>
              </w:rPr>
            </w:pPr>
            <w:r w:rsidRPr="00732CB8">
              <w:rPr>
                <w:noProof/>
              </w:rPr>
              <w:t>Primary key value - ZL7</w:t>
            </w:r>
          </w:p>
        </w:tc>
      </w:tr>
      <w:tr w:rsidR="006D0760" w:rsidRPr="00DE775D" w14:paraId="4BDD56E9"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1E5707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194FA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21EF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5A3A2339"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03661E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FABB67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4AB8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B55D3D" w14:textId="77777777" w:rsidR="00007D82" w:rsidRPr="00732CB8" w:rsidRDefault="00007D82">
            <w:pPr>
              <w:pStyle w:val="AttributeTableBody"/>
              <w:rPr>
                <w:noProof/>
              </w:rPr>
            </w:pPr>
          </w:p>
        </w:tc>
        <w:tc>
          <w:tcPr>
            <w:tcW w:w="3888" w:type="dxa"/>
            <w:tcBorders>
              <w:top w:val="dotted" w:sz="4" w:space="0" w:color="auto"/>
              <w:left w:val="nil"/>
              <w:bottom w:val="single" w:sz="4" w:space="0" w:color="auto"/>
              <w:right w:val="nil"/>
            </w:tcBorders>
            <w:shd w:val="clear" w:color="auto" w:fill="FFFFFF"/>
          </w:tcPr>
          <w:p w14:paraId="55C6EF76" w14:textId="77777777" w:rsidR="00007D82" w:rsidRPr="00732CB8" w:rsidRDefault="00007D82">
            <w:pPr>
              <w:pStyle w:val="AttributeTableBody"/>
              <w:jc w:val="left"/>
              <w:rPr>
                <w:noProof/>
              </w:rPr>
            </w:pPr>
            <w:r w:rsidRPr="00732CB8">
              <w:rPr>
                <w:noProof/>
              </w:rPr>
              <w:t>Display-sort-key</w:t>
            </w:r>
          </w:p>
        </w:tc>
      </w:tr>
    </w:tbl>
    <w:p w14:paraId="055C08B5" w14:textId="466AE527" w:rsidR="00007D82" w:rsidRPr="000C426D" w:rsidRDefault="002439A2" w:rsidP="002439A2">
      <w:pPr>
        <w:pStyle w:val="Heading4"/>
        <w:numPr>
          <w:ilvl w:val="0"/>
          <w:numId w:val="0"/>
        </w:numPr>
        <w:tabs>
          <w:tab w:val="left" w:pos="2160"/>
        </w:tabs>
        <w:rPr>
          <w:noProof/>
          <w:vanish/>
        </w:rPr>
      </w:pPr>
      <w:bookmarkStart w:id="245" w:name="_Toc495681944"/>
      <w:bookmarkStart w:id="246" w:name="_Toc2163359"/>
      <w:bookmarkStart w:id="247" w:name="_Toc175541051"/>
      <w:r w:rsidRPr="000C426D">
        <w:rPr>
          <w:noProof/>
          <w:vanish/>
        </w:rPr>
        <w:t>8.6.1.0</w:t>
      </w:r>
      <w:r w:rsidRPr="000C426D">
        <w:rPr>
          <w:noProof/>
          <w:vanish/>
        </w:rPr>
        <w:tab/>
      </w:r>
      <w:r w:rsidR="00007D82" w:rsidRPr="000C426D">
        <w:rPr>
          <w:noProof/>
          <w:vanish/>
        </w:rPr>
        <w:t xml:space="preserve">ZL7 </w:t>
      </w:r>
      <w:bookmarkEnd w:id="245"/>
      <w:bookmarkEnd w:id="246"/>
      <w:r w:rsidR="00007D82" w:rsidRPr="000C426D">
        <w:rPr>
          <w:noProof/>
          <w:vanish/>
        </w:rPr>
        <w:t>Field Definitions</w:t>
      </w:r>
      <w:bookmarkStart w:id="248" w:name="_Toc27826021"/>
      <w:bookmarkEnd w:id="247"/>
      <w:bookmarkEnd w:id="248"/>
    </w:p>
    <w:p w14:paraId="36C6B5FC" w14:textId="6A3412F7" w:rsidR="00007D82" w:rsidRPr="00732CB8" w:rsidRDefault="002439A2" w:rsidP="002439A2">
      <w:pPr>
        <w:pStyle w:val="Heading4"/>
        <w:numPr>
          <w:ilvl w:val="0"/>
          <w:numId w:val="0"/>
        </w:numPr>
        <w:tabs>
          <w:tab w:val="left" w:pos="2160"/>
        </w:tabs>
        <w:rPr>
          <w:noProof/>
        </w:rPr>
      </w:pPr>
      <w:bookmarkStart w:id="249" w:name="_Toc495681945"/>
      <w:bookmarkStart w:id="250" w:name="_Toc2163360"/>
      <w:bookmarkStart w:id="251" w:name="_Toc175541052"/>
      <w:r w:rsidRPr="00732CB8">
        <w:rPr>
          <w:noProof/>
        </w:rPr>
        <w:t>8.6.1.1</w:t>
      </w:r>
      <w:r w:rsidRPr="00732CB8">
        <w:rPr>
          <w:noProof/>
        </w:rPr>
        <w:tab/>
      </w:r>
      <w:r w:rsidR="00007D82" w:rsidRPr="00732CB8">
        <w:rPr>
          <w:noProof/>
        </w:rPr>
        <w:t>ZL7-1   Primary Key Value - ZL7   (CWE)</w:t>
      </w:r>
      <w:bookmarkEnd w:id="249"/>
      <w:bookmarkEnd w:id="250"/>
      <w:bookmarkEnd w:id="251"/>
    </w:p>
    <w:p w14:paraId="0040612A" w14:textId="77777777" w:rsidR="00007D82" w:rsidRPr="00732CB8" w:rsidRDefault="00007D82">
      <w:pPr>
        <w:pStyle w:val="NormalIndented"/>
        <w:rPr>
          <w:noProof/>
        </w:rPr>
      </w:pPr>
      <w:r w:rsidRPr="00732CB8">
        <w:rPr>
          <w:noProof/>
        </w:rPr>
        <w:t>Definition:  This field contains HL7 table values for identifier and text encoded as a CWE data type.</w:t>
      </w:r>
    </w:p>
    <w:p w14:paraId="40DC28DA" w14:textId="298B8122" w:rsidR="00007D82" w:rsidRPr="00732CB8" w:rsidRDefault="002439A2" w:rsidP="002439A2">
      <w:pPr>
        <w:pStyle w:val="Heading4"/>
        <w:numPr>
          <w:ilvl w:val="0"/>
          <w:numId w:val="0"/>
        </w:numPr>
        <w:tabs>
          <w:tab w:val="left" w:pos="2160"/>
        </w:tabs>
        <w:rPr>
          <w:noProof/>
        </w:rPr>
      </w:pPr>
      <w:bookmarkStart w:id="252" w:name="_Toc495681946"/>
      <w:bookmarkStart w:id="253" w:name="_Toc2163361"/>
      <w:bookmarkStart w:id="254" w:name="_Toc175541053"/>
      <w:r w:rsidRPr="00732CB8">
        <w:rPr>
          <w:noProof/>
        </w:rPr>
        <w:t>8.6.1.2</w:t>
      </w:r>
      <w:r w:rsidRPr="00732CB8">
        <w:rPr>
          <w:noProof/>
        </w:rPr>
        <w:tab/>
      </w:r>
      <w:r w:rsidR="00007D82" w:rsidRPr="00732CB8">
        <w:rPr>
          <w:noProof/>
        </w:rPr>
        <w:t>ZL7-2   Display-Sort-Key   (NM)</w:t>
      </w:r>
      <w:bookmarkEnd w:id="252"/>
      <w:bookmarkEnd w:id="253"/>
      <w:bookmarkEnd w:id="254"/>
    </w:p>
    <w:p w14:paraId="59180D8F" w14:textId="77777777" w:rsidR="00007D82" w:rsidRPr="00732CB8" w:rsidRDefault="00007D82">
      <w:pPr>
        <w:pStyle w:val="NormalIndented"/>
        <w:rPr>
          <w:noProof/>
        </w:rPr>
      </w:pPr>
      <w:r w:rsidRPr="00732CB8">
        <w:rPr>
          <w:noProof/>
        </w:rPr>
        <w:t>Definition:  This field is used to specify a non-alphabetic ordering for display or print versions of a standard HL7 table.</w:t>
      </w:r>
    </w:p>
    <w:p w14:paraId="0ACD116D" w14:textId="632A9B02" w:rsidR="00007D82" w:rsidRPr="00732CB8" w:rsidRDefault="002439A2" w:rsidP="002439A2">
      <w:pPr>
        <w:pStyle w:val="Heading3"/>
        <w:numPr>
          <w:ilvl w:val="0"/>
          <w:numId w:val="0"/>
        </w:numPr>
        <w:tabs>
          <w:tab w:val="left" w:pos="2070"/>
        </w:tabs>
        <w:rPr>
          <w:noProof/>
        </w:rPr>
      </w:pPr>
      <w:bookmarkStart w:id="255" w:name="_Toc348247055"/>
      <w:bookmarkStart w:id="256" w:name="_Toc348256135"/>
      <w:bookmarkStart w:id="257" w:name="_Toc348259783"/>
      <w:bookmarkStart w:id="258" w:name="_Toc348344742"/>
      <w:bookmarkStart w:id="259" w:name="_Toc359236364"/>
      <w:bookmarkStart w:id="260" w:name="_Toc495681947"/>
      <w:bookmarkStart w:id="261" w:name="_Toc2163362"/>
      <w:bookmarkStart w:id="262" w:name="_Toc175541054"/>
      <w:bookmarkStart w:id="263" w:name="_Toc191975708"/>
      <w:bookmarkStart w:id="264" w:name="_Toc34319672"/>
      <w:r w:rsidRPr="00732CB8">
        <w:rPr>
          <w:noProof/>
        </w:rPr>
        <w:t>8.6.2</w:t>
      </w:r>
      <w:r w:rsidRPr="00732CB8">
        <w:rPr>
          <w:noProof/>
        </w:rPr>
        <w:tab/>
      </w:r>
      <w:r w:rsidR="00007D82" w:rsidRPr="00732CB8">
        <w:rPr>
          <w:noProof/>
        </w:rPr>
        <w:t>MFN Message with Original Acknowledgment Mode</w:t>
      </w:r>
      <w:bookmarkEnd w:id="255"/>
      <w:bookmarkEnd w:id="256"/>
      <w:bookmarkEnd w:id="257"/>
      <w:bookmarkEnd w:id="258"/>
      <w:bookmarkEnd w:id="259"/>
      <w:bookmarkEnd w:id="260"/>
      <w:bookmarkEnd w:id="261"/>
      <w:bookmarkEnd w:id="262"/>
      <w:bookmarkEnd w:id="263"/>
      <w:bookmarkEnd w:id="264"/>
    </w:p>
    <w:p w14:paraId="78223A57" w14:textId="3D6191FE" w:rsidR="00007D82" w:rsidRPr="000C426D" w:rsidRDefault="002439A2" w:rsidP="002439A2">
      <w:pPr>
        <w:pStyle w:val="Heading4"/>
        <w:numPr>
          <w:ilvl w:val="0"/>
          <w:numId w:val="0"/>
        </w:numPr>
        <w:tabs>
          <w:tab w:val="left" w:pos="2160"/>
        </w:tabs>
        <w:rPr>
          <w:noProof/>
          <w:vanish/>
        </w:rPr>
      </w:pPr>
      <w:r w:rsidRPr="000C426D">
        <w:rPr>
          <w:noProof/>
          <w:vanish/>
        </w:rPr>
        <w:t>8.6.2.0</w:t>
      </w:r>
      <w:r w:rsidRPr="000C426D">
        <w:rPr>
          <w:noProof/>
          <w:vanish/>
        </w:rPr>
        <w:tab/>
      </w:r>
      <w:r w:rsidR="00007D82" w:rsidRPr="000C426D">
        <w:rPr>
          <w:noProof/>
          <w:vanish/>
        </w:rPr>
        <w:t>hiddentext</w:t>
      </w:r>
      <w:bookmarkStart w:id="265" w:name="_Toc2163363"/>
      <w:bookmarkStart w:id="266" w:name="_Toc175541055"/>
      <w:bookmarkStart w:id="267" w:name="_Toc27826025"/>
      <w:bookmarkEnd w:id="265"/>
      <w:bookmarkEnd w:id="266"/>
      <w:bookmarkEnd w:id="267"/>
    </w:p>
    <w:p w14:paraId="54252134" w14:textId="1FFDB8ED" w:rsidR="00007D82" w:rsidRPr="00732CB8" w:rsidRDefault="002439A2" w:rsidP="002439A2">
      <w:pPr>
        <w:pStyle w:val="Heading4"/>
        <w:numPr>
          <w:ilvl w:val="0"/>
          <w:numId w:val="0"/>
        </w:numPr>
        <w:tabs>
          <w:tab w:val="left" w:pos="2160"/>
        </w:tabs>
        <w:rPr>
          <w:noProof/>
        </w:rPr>
      </w:pPr>
      <w:bookmarkStart w:id="268" w:name="_Toc2163364"/>
      <w:bookmarkStart w:id="269" w:name="_Toc175541056"/>
      <w:r w:rsidRPr="00732CB8">
        <w:rPr>
          <w:noProof/>
        </w:rPr>
        <w:t>8.6.2.1</w:t>
      </w:r>
      <w:r w:rsidRPr="00732CB8">
        <w:rPr>
          <w:noProof/>
        </w:rPr>
        <w:tab/>
      </w:r>
      <w:r w:rsidR="00007D82" w:rsidRPr="00732CB8">
        <w:rPr>
          <w:noProof/>
        </w:rPr>
        <w:t>Example message</w:t>
      </w:r>
      <w:bookmarkEnd w:id="268"/>
      <w:bookmarkEnd w:id="269"/>
    </w:p>
    <w:p w14:paraId="2F779CA3" w14:textId="77777777" w:rsidR="00007D82" w:rsidRPr="00732CB8" w:rsidRDefault="00007D82">
      <w:pPr>
        <w:pStyle w:val="NormalIndented"/>
        <w:rPr>
          <w:noProof/>
        </w:rPr>
      </w:pPr>
      <w:r w:rsidRPr="00732CB8">
        <w:rPr>
          <w:noProof/>
        </w:rPr>
        <w:t>The initiating system constructs an MFN^M14 message.  In this example, the message contains site-defined "Z" segments.  The following message is sent to the responding system:</w:t>
      </w:r>
    </w:p>
    <w:p w14:paraId="1AC0DD67" w14:textId="2D1F0B23" w:rsidR="00007D82" w:rsidRPr="00732CB8" w:rsidRDefault="00007D82">
      <w:pPr>
        <w:pStyle w:val="Example"/>
      </w:pPr>
      <w:r w:rsidRPr="00732CB8">
        <w:t>MSH|^~\&amp;|HL7REG|UH|HL7LAB|CH|200106290544</w:t>
      </w:r>
      <w:r>
        <w:t>||MFN^M14^MFN_Z99|MSGID001|P</w:t>
      </w:r>
      <w:r w:rsidR="0056527D">
        <w:t>|2.9</w:t>
      </w:r>
    </w:p>
    <w:p w14:paraId="73FA7721" w14:textId="77777777" w:rsidR="00007D82" w:rsidRPr="00732CB8" w:rsidRDefault="00007D82">
      <w:pPr>
        <w:pStyle w:val="Example"/>
      </w:pPr>
      <w:r w:rsidRPr="00732CB8">
        <w:t>MFI|HL70006^RELIGION^HL70175||UPD|||AL</w:t>
      </w:r>
    </w:p>
    <w:p w14:paraId="6AB92E76" w14:textId="77777777" w:rsidR="00007D82" w:rsidRPr="00732CB8" w:rsidRDefault="00007D82">
      <w:pPr>
        <w:pStyle w:val="Example"/>
      </w:pPr>
      <w:r w:rsidRPr="00732CB8">
        <w:t>MFE|MAD|6772331|200106290500|BUD^Buddhist^HL70006|CWE</w:t>
      </w:r>
    </w:p>
    <w:p w14:paraId="5D386046" w14:textId="77777777" w:rsidR="00007D82" w:rsidRPr="00732CB8" w:rsidRDefault="00007D82">
      <w:pPr>
        <w:pStyle w:val="Example"/>
      </w:pPr>
      <w:r w:rsidRPr="00732CB8">
        <w:t>ZL7|BUD^Buddhist^HL70006|3</w:t>
      </w:r>
    </w:p>
    <w:p w14:paraId="56D23D7D" w14:textId="77777777" w:rsidR="00007D82" w:rsidRPr="00732CB8" w:rsidRDefault="00007D82">
      <w:pPr>
        <w:pStyle w:val="Example"/>
      </w:pPr>
      <w:r w:rsidRPr="00732CB8">
        <w:t>MFE|MAD|6772332|200106290500|BOT^Buddhist: Other^HL70006|CWE</w:t>
      </w:r>
    </w:p>
    <w:p w14:paraId="5A8DB901" w14:textId="77777777" w:rsidR="00007D82" w:rsidRPr="00732CB8" w:rsidRDefault="00007D82">
      <w:pPr>
        <w:pStyle w:val="Example"/>
      </w:pPr>
      <w:r w:rsidRPr="00732CB8">
        <w:t>ZL7|BOT^Buddhist: Other^HL70006|4</w:t>
      </w:r>
    </w:p>
    <w:p w14:paraId="09FF37FA" w14:textId="77777777" w:rsidR="00007D82" w:rsidRPr="00732CB8" w:rsidRDefault="00007D82">
      <w:pPr>
        <w:pStyle w:val="NormalIndented"/>
        <w:rPr>
          <w:noProof/>
        </w:rPr>
      </w:pPr>
      <w:r w:rsidRPr="00732CB8">
        <w:rPr>
          <w:noProof/>
        </w:rPr>
        <w:t>The responder receives the message and performs necessary validation on the message.  In this example, it determines the message just received is acceptable for processing.  The following MFK^M14 message is constructed by the responder and sent to the initiating system to indicate acknowledgment of the MFN^M14 message:</w:t>
      </w:r>
    </w:p>
    <w:p w14:paraId="1F1338C8" w14:textId="1AFB0FB0" w:rsidR="00007D82" w:rsidRPr="00732CB8" w:rsidRDefault="00007D82">
      <w:pPr>
        <w:pStyle w:val="Example"/>
      </w:pPr>
      <w:r w:rsidRPr="00732CB8">
        <w:t>MSH|^~\&amp;|HL7LAB|CH|HL7REG|UH|200106290545||</w:t>
      </w:r>
      <w:r>
        <w:t>MFK^M14^MFK_M01|MSGID99001|P</w:t>
      </w:r>
      <w:r w:rsidR="0056527D">
        <w:t>|2.9</w:t>
      </w:r>
    </w:p>
    <w:p w14:paraId="3F7604A8" w14:textId="77777777" w:rsidR="00007D82" w:rsidRPr="00732CB8" w:rsidRDefault="00007D82">
      <w:pPr>
        <w:pStyle w:val="Example"/>
      </w:pPr>
      <w:r w:rsidRPr="00732CB8">
        <w:t>MSA|AA|MSGID001</w:t>
      </w:r>
    </w:p>
    <w:p w14:paraId="2D9D7D1F" w14:textId="77777777" w:rsidR="00007D82" w:rsidRPr="00732CB8" w:rsidRDefault="00007D82">
      <w:pPr>
        <w:pStyle w:val="Example"/>
      </w:pPr>
      <w:r w:rsidRPr="00732CB8">
        <w:t>MFI|HL70006^RELIGION^HL70175||UPD|||AL</w:t>
      </w:r>
    </w:p>
    <w:p w14:paraId="0DD5CACF" w14:textId="77777777" w:rsidR="00007D82" w:rsidRPr="00732CB8" w:rsidRDefault="00007D82">
      <w:pPr>
        <w:pStyle w:val="Example"/>
      </w:pPr>
      <w:r w:rsidRPr="00732CB8">
        <w:t>MFA|MAD|6772331|200106290545|S|BUD^Buddhist^HL70006|CWE</w:t>
      </w:r>
    </w:p>
    <w:p w14:paraId="5DD211AF" w14:textId="77777777" w:rsidR="00007D82" w:rsidRPr="00732CB8" w:rsidRDefault="00007D82">
      <w:pPr>
        <w:pStyle w:val="Example"/>
      </w:pPr>
      <w:r w:rsidRPr="00732CB8">
        <w:t>MFA|MAD|6772332|200106290545|S|BOT^Buddhist: Other^HL70006|CWE</w:t>
      </w:r>
    </w:p>
    <w:p w14:paraId="5EFD4009"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MFN^M14 message (MSGID001) to link the acknowledgment response to the initiating message.</w:t>
      </w:r>
    </w:p>
    <w:p w14:paraId="348E94D4" w14:textId="1A4C3353" w:rsidR="00007D82" w:rsidRPr="00732CB8" w:rsidRDefault="002439A2" w:rsidP="002439A2">
      <w:pPr>
        <w:pStyle w:val="Heading3"/>
        <w:numPr>
          <w:ilvl w:val="0"/>
          <w:numId w:val="0"/>
        </w:numPr>
        <w:tabs>
          <w:tab w:val="left" w:pos="2070"/>
        </w:tabs>
        <w:rPr>
          <w:noProof/>
        </w:rPr>
      </w:pPr>
      <w:bookmarkStart w:id="270" w:name="_Toc348247056"/>
      <w:bookmarkStart w:id="271" w:name="_Toc348256136"/>
      <w:bookmarkStart w:id="272" w:name="_Toc348259784"/>
      <w:bookmarkStart w:id="273" w:name="_Toc348344743"/>
      <w:bookmarkStart w:id="274" w:name="_Toc359236365"/>
      <w:bookmarkStart w:id="275" w:name="_Toc495681948"/>
      <w:bookmarkStart w:id="276" w:name="_Toc2163365"/>
      <w:bookmarkStart w:id="277" w:name="_Toc175541057"/>
      <w:bookmarkStart w:id="278" w:name="_Toc191975709"/>
      <w:bookmarkStart w:id="279" w:name="_Toc34319673"/>
      <w:r w:rsidRPr="00732CB8">
        <w:rPr>
          <w:noProof/>
        </w:rPr>
        <w:t>8.6.3</w:t>
      </w:r>
      <w:r w:rsidRPr="00732CB8">
        <w:rPr>
          <w:noProof/>
        </w:rPr>
        <w:tab/>
      </w:r>
      <w:r w:rsidR="00007D82" w:rsidRPr="00732CB8">
        <w:rPr>
          <w:noProof/>
        </w:rPr>
        <w:t>MFN message with enhanced Mode Application-Level Acknowledgment</w:t>
      </w:r>
      <w:bookmarkEnd w:id="270"/>
      <w:bookmarkEnd w:id="271"/>
      <w:bookmarkEnd w:id="272"/>
      <w:bookmarkEnd w:id="273"/>
      <w:bookmarkEnd w:id="274"/>
      <w:bookmarkEnd w:id="275"/>
      <w:bookmarkEnd w:id="276"/>
      <w:bookmarkEnd w:id="277"/>
      <w:bookmarkEnd w:id="278"/>
      <w:bookmarkEnd w:id="279"/>
    </w:p>
    <w:p w14:paraId="5CF050A5" w14:textId="618083C6" w:rsidR="00007D82" w:rsidRPr="000C426D" w:rsidRDefault="002439A2" w:rsidP="002439A2">
      <w:pPr>
        <w:pStyle w:val="Heading4"/>
        <w:numPr>
          <w:ilvl w:val="0"/>
          <w:numId w:val="0"/>
        </w:numPr>
        <w:tabs>
          <w:tab w:val="left" w:pos="2160"/>
        </w:tabs>
        <w:rPr>
          <w:noProof/>
          <w:vanish/>
        </w:rPr>
      </w:pPr>
      <w:r w:rsidRPr="000C426D">
        <w:rPr>
          <w:noProof/>
          <w:vanish/>
        </w:rPr>
        <w:t>8.6.3.0</w:t>
      </w:r>
      <w:r w:rsidRPr="000C426D">
        <w:rPr>
          <w:noProof/>
          <w:vanish/>
        </w:rPr>
        <w:tab/>
      </w:r>
      <w:r w:rsidR="00007D82" w:rsidRPr="000C426D">
        <w:rPr>
          <w:noProof/>
          <w:vanish/>
        </w:rPr>
        <w:t>hiddentext</w:t>
      </w:r>
      <w:bookmarkStart w:id="280" w:name="_Toc495681949"/>
      <w:bookmarkStart w:id="281" w:name="_Toc1111223"/>
      <w:bookmarkStart w:id="282" w:name="_Toc2163366"/>
      <w:bookmarkStart w:id="283" w:name="_Toc175541058"/>
      <w:bookmarkStart w:id="284" w:name="_Toc27826028"/>
      <w:bookmarkEnd w:id="280"/>
      <w:bookmarkEnd w:id="281"/>
      <w:bookmarkEnd w:id="282"/>
      <w:bookmarkEnd w:id="283"/>
      <w:bookmarkEnd w:id="284"/>
    </w:p>
    <w:p w14:paraId="0A52BCA9" w14:textId="09D72AFC" w:rsidR="00007D82" w:rsidRPr="00732CB8" w:rsidRDefault="002439A2" w:rsidP="002439A2">
      <w:pPr>
        <w:pStyle w:val="Heading4"/>
        <w:numPr>
          <w:ilvl w:val="0"/>
          <w:numId w:val="0"/>
        </w:numPr>
        <w:tabs>
          <w:tab w:val="left" w:pos="2160"/>
        </w:tabs>
        <w:rPr>
          <w:noProof/>
        </w:rPr>
      </w:pPr>
      <w:bookmarkStart w:id="285" w:name="_Toc495681950"/>
      <w:bookmarkStart w:id="286" w:name="_Toc2163367"/>
      <w:bookmarkStart w:id="287" w:name="_Toc175541059"/>
      <w:r w:rsidRPr="00732CB8">
        <w:rPr>
          <w:noProof/>
        </w:rPr>
        <w:t>8.6.3.1</w:t>
      </w:r>
      <w:r w:rsidRPr="00732CB8">
        <w:rPr>
          <w:noProof/>
        </w:rPr>
        <w:tab/>
      </w:r>
      <w:r w:rsidR="00007D82" w:rsidRPr="00732CB8">
        <w:rPr>
          <w:noProof/>
        </w:rPr>
        <w:t>Example message</w:t>
      </w:r>
      <w:bookmarkEnd w:id="285"/>
      <w:bookmarkEnd w:id="286"/>
      <w:bookmarkEnd w:id="287"/>
    </w:p>
    <w:p w14:paraId="231C5665" w14:textId="77777777" w:rsidR="00007D82" w:rsidRPr="00732CB8" w:rsidRDefault="00007D82">
      <w:pPr>
        <w:pStyle w:val="NormalIndented"/>
        <w:rPr>
          <w:noProof/>
        </w:rPr>
      </w:pPr>
      <w:bookmarkStart w:id="288" w:name="_Toc348247057"/>
      <w:bookmarkStart w:id="289" w:name="_Toc348256137"/>
      <w:bookmarkStart w:id="290" w:name="_Toc348259785"/>
      <w:bookmarkStart w:id="291" w:name="_Toc348344744"/>
      <w:bookmarkStart w:id="292" w:name="_Toc359236366"/>
      <w:bookmarkStart w:id="293" w:name="_Toc495681952"/>
      <w:r w:rsidRPr="00732CB8">
        <w:rPr>
          <w:noProof/>
        </w:rPr>
        <w:t>The initiating system constructs an MFN^M13 message.  In this example, the message does not contain site-defined "Z" segments.  The following message is sent to the responding system:</w:t>
      </w:r>
    </w:p>
    <w:p w14:paraId="112B209C" w14:textId="3F38BC15" w:rsidR="00007D82" w:rsidRPr="00732CB8" w:rsidRDefault="00007D82">
      <w:pPr>
        <w:pStyle w:val="Example"/>
      </w:pPr>
      <w:r w:rsidRPr="00732CB8">
        <w:t>MSH|^~\&amp;|HL7REG|UH|HL7LAB|CH|200106290544||MFN^M13^MFN_M13|MSGID004|P</w:t>
      </w:r>
      <w:r w:rsidR="0056527D">
        <w:t>|2.9</w:t>
      </w:r>
      <w:r w:rsidRPr="00732CB8">
        <w:t>||AL|AL</w:t>
      </w:r>
    </w:p>
    <w:p w14:paraId="3E8EB1D3" w14:textId="77777777" w:rsidR="00007D82" w:rsidRPr="00732CB8" w:rsidRDefault="00007D82">
      <w:pPr>
        <w:pStyle w:val="Example"/>
      </w:pPr>
      <w:r w:rsidRPr="00732CB8">
        <w:t>MFI|HL70006^RELIGION^HL70175||UPD|||AL</w:t>
      </w:r>
    </w:p>
    <w:p w14:paraId="0348CB7D" w14:textId="77777777" w:rsidR="00007D82" w:rsidRPr="00732CB8" w:rsidRDefault="00007D82">
      <w:pPr>
        <w:pStyle w:val="Example"/>
      </w:pPr>
      <w:r w:rsidRPr="00732CB8">
        <w:t>MFE|MAD|6772333|200106290500|BUD^Buddhist^HL70006|CWE</w:t>
      </w:r>
    </w:p>
    <w:p w14:paraId="1AB33A1A" w14:textId="77777777" w:rsidR="00007D82" w:rsidRPr="00732CB8" w:rsidRDefault="00007D82">
      <w:pPr>
        <w:pStyle w:val="Example"/>
      </w:pPr>
      <w:r w:rsidRPr="00732CB8">
        <w:t>MFE|MAD|6772334|200106290500|BOT^Buddhist: Other^HL70006|CWE</w:t>
      </w:r>
    </w:p>
    <w:p w14:paraId="68C8BA0F" w14:textId="77777777" w:rsidR="00007D82" w:rsidRPr="00732CB8" w:rsidRDefault="00007D82">
      <w:pPr>
        <w:pStyle w:val="NormalIndented"/>
        <w:rPr>
          <w:noProof/>
        </w:rPr>
      </w:pPr>
      <w:r w:rsidRPr="00732CB8">
        <w:rPr>
          <w:noProof/>
        </w:rPr>
        <w:t xml:space="preserve">The responder receives the message and performs necessary validation on the message.  In this example, it determines the message just received is acceptable for processing.  Since </w:t>
      </w:r>
      <w:r w:rsidRPr="00732CB8">
        <w:rPr>
          <w:rStyle w:val="ReferenceAttribute"/>
          <w:noProof/>
        </w:rPr>
        <w:t>MSH-15 - Accept Acknowledgment</w:t>
      </w:r>
      <w:r w:rsidRPr="00732CB8">
        <w:rPr>
          <w:noProof/>
        </w:rPr>
        <w:t xml:space="preserve"> of the initiating message indicates an accept acknowledgment is required ('AL'), the following ACK message is constructed by the responder and sent to the initiating system to indicate acknowledgment of the MFN^M13 message:</w:t>
      </w:r>
    </w:p>
    <w:p w14:paraId="7796AE48" w14:textId="7E9455E1" w:rsidR="00007D82" w:rsidRPr="00732CB8" w:rsidRDefault="00007D82">
      <w:pPr>
        <w:pStyle w:val="Example"/>
      </w:pPr>
      <w:r w:rsidRPr="00732CB8">
        <w:t>MSH|^~\&amp;|HL7LAB|CH|HL7REG|UH|2001062905</w:t>
      </w:r>
      <w:r>
        <w:t>45||ACK^M13^ACK|MSGID99004|P</w:t>
      </w:r>
      <w:r w:rsidR="0056527D">
        <w:t>|2.9</w:t>
      </w:r>
    </w:p>
    <w:p w14:paraId="6AA90261" w14:textId="77777777" w:rsidR="00007D82" w:rsidRPr="00732CB8" w:rsidRDefault="00007D82">
      <w:pPr>
        <w:pStyle w:val="Example"/>
      </w:pPr>
      <w:r w:rsidRPr="00732CB8">
        <w:t>MSA|CA|MSGID004</w:t>
      </w:r>
    </w:p>
    <w:p w14:paraId="70CD37C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'CA' to indicate the message was received and committed to safe storage.  This value could also have been 'CE' or 'CR' to indicate the message was received but not processed successfully.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acknowledgment response to the initiating message.</w:t>
      </w:r>
    </w:p>
    <w:p w14:paraId="0BE0ABE7" w14:textId="77777777" w:rsidR="00007D82" w:rsidRPr="00732CB8" w:rsidRDefault="00007D82">
      <w:pPr>
        <w:pStyle w:val="NormalIndented"/>
        <w:rPr>
          <w:noProof/>
        </w:rPr>
      </w:pPr>
      <w:r w:rsidRPr="00732CB8">
        <w:rPr>
          <w:noProof/>
        </w:rPr>
        <w:t xml:space="preserve">The initiating system indicated in this example via </w:t>
      </w:r>
      <w:r w:rsidRPr="00732CB8">
        <w:rPr>
          <w:rStyle w:val="ReferenceAttribute"/>
          <w:noProof/>
        </w:rPr>
        <w:t>MSH-16 - Application Acknowledgment Type</w:t>
      </w:r>
      <w:r w:rsidRPr="00732CB8">
        <w:rPr>
          <w:noProof/>
        </w:rPr>
        <w:t xml:space="preserve"> that it requires an application level acknowledgment ('AL').  The responder, at some point following the sending of the above ACK message to the initiating system, will process the MFN^M13 message.  Once message processing is complete, the application acknowledgment is sent from the responder to the initiating system to indicate the message was processed.  The responder constructs an MFK^M13 acknowledgment message, and sends it to the initiating system:</w:t>
      </w:r>
    </w:p>
    <w:p w14:paraId="452F66CE" w14:textId="3ABEE4F8" w:rsidR="00007D82" w:rsidRPr="00732CB8" w:rsidRDefault="00007D82">
      <w:pPr>
        <w:pStyle w:val="Example"/>
      </w:pPr>
      <w:r w:rsidRPr="00732CB8">
        <w:t>MSH|^~\&amp;|HL7LAB|CH|HL7REG|UH|200106290550||MFK^M13^MFK_M13|MSGID99501|P</w:t>
      </w:r>
      <w:r w:rsidR="0056527D">
        <w:t>|2.9</w:t>
      </w:r>
      <w:r w:rsidRPr="00732CB8">
        <w:t>||AL|</w:t>
      </w:r>
    </w:p>
    <w:p w14:paraId="4687B4EB" w14:textId="77777777" w:rsidR="00007D82" w:rsidRPr="00732CB8" w:rsidRDefault="00007D82">
      <w:pPr>
        <w:pStyle w:val="Example"/>
      </w:pPr>
      <w:r w:rsidRPr="00732CB8">
        <w:t>MSA|AA|MSGID004</w:t>
      </w:r>
    </w:p>
    <w:p w14:paraId="5F346B2B" w14:textId="77777777" w:rsidR="00007D82" w:rsidRPr="00732CB8" w:rsidRDefault="00007D82">
      <w:pPr>
        <w:pStyle w:val="Example"/>
      </w:pPr>
      <w:r w:rsidRPr="00732CB8">
        <w:t>MFI|HL70006^RELIGION^HL70175||UPD|||AL</w:t>
      </w:r>
    </w:p>
    <w:p w14:paraId="79003B9E" w14:textId="77777777" w:rsidR="00007D82" w:rsidRPr="00732CB8" w:rsidRDefault="00007D82">
      <w:pPr>
        <w:pStyle w:val="Example"/>
      </w:pPr>
      <w:r w:rsidRPr="00732CB8">
        <w:t>MFA|MAD|6772333|200106290550|S|BUD^Buddhist^HL70006|CWE</w:t>
      </w:r>
    </w:p>
    <w:p w14:paraId="18FC04ED" w14:textId="77777777" w:rsidR="00007D82" w:rsidRPr="00732CB8" w:rsidRDefault="00007D82">
      <w:pPr>
        <w:pStyle w:val="Example"/>
      </w:pPr>
      <w:r w:rsidRPr="00732CB8">
        <w:t>MFA|MAD|6772334|200106290550|S|BOT^Buddhist: Other^HL70006|CWE</w:t>
      </w:r>
    </w:p>
    <w:p w14:paraId="1755BA90" w14:textId="77777777" w:rsidR="00007D82" w:rsidRPr="00732CB8" w:rsidRDefault="00007D82">
      <w:pPr>
        <w:pStyle w:val="NormalIndented"/>
        <w:rPr>
          <w:noProof/>
        </w:rPr>
      </w:pPr>
      <w:r w:rsidRPr="00732CB8">
        <w:rPr>
          <w:noProof/>
        </w:rPr>
        <w:t xml:space="preserve">Note that </w:t>
      </w:r>
      <w:r w:rsidRPr="00732CB8">
        <w:rPr>
          <w:rStyle w:val="ReferenceAttribute"/>
          <w:noProof/>
        </w:rPr>
        <w:t>MSA-1 - Acknowledgment Code</w:t>
      </w:r>
      <w:r w:rsidRPr="00732CB8">
        <w:rPr>
          <w:noProof/>
        </w:rPr>
        <w:t xml:space="preserve"> contains 'AA' to indicate the message was received and processed successfully.  This value could also have been 'AE' or 'AR' to indicate the message was received but not processed successfully.  This value applies to all MFA segments which follow.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initiating MFN^M13 message (MSGID004) to link the application acknowledgment response to the initiating message.</w:t>
      </w:r>
    </w:p>
    <w:p w14:paraId="4EE2DE35" w14:textId="77777777" w:rsidR="00007D82" w:rsidRPr="00732CB8" w:rsidRDefault="00007D82">
      <w:pPr>
        <w:pStyle w:val="NormalIndented"/>
        <w:rPr>
          <w:noProof/>
        </w:rPr>
      </w:pPr>
      <w:r w:rsidRPr="00732CB8">
        <w:rPr>
          <w:noProof/>
        </w:rPr>
        <w:t>The initiating system receives the application acknowledgment message from the responder, and forms an ACK message to acknowledge it.  The following message is sent to the responder system:</w:t>
      </w:r>
    </w:p>
    <w:p w14:paraId="7073846C" w14:textId="145E8DDA" w:rsidR="00007D82" w:rsidRPr="00732CB8" w:rsidRDefault="00007D82">
      <w:pPr>
        <w:pStyle w:val="Example"/>
      </w:pPr>
      <w:r w:rsidRPr="00732CB8">
        <w:t>MSH|^~\&amp;|HL7REG|UH|HL7LAB|CH|200106290551||ACK^M13^ACK|MSGID445|P</w:t>
      </w:r>
      <w:r w:rsidR="0056527D">
        <w:t>|2.9</w:t>
      </w:r>
    </w:p>
    <w:p w14:paraId="1AAC1607" w14:textId="77777777" w:rsidR="00007D82" w:rsidRPr="00732CB8" w:rsidRDefault="00007D82">
      <w:pPr>
        <w:pStyle w:val="Example"/>
      </w:pPr>
      <w:r w:rsidRPr="00732CB8">
        <w:t>MSA|CA|MSGID99501</w:t>
      </w:r>
    </w:p>
    <w:p w14:paraId="56D5C882" w14:textId="77777777" w:rsidR="00007D82" w:rsidRPr="00732CB8" w:rsidRDefault="00007D82">
      <w:pPr>
        <w:pStyle w:val="NormalIndented"/>
        <w:rPr>
          <w:noProof/>
        </w:rPr>
      </w:pPr>
      <w:r w:rsidRPr="00732CB8">
        <w:rPr>
          <w:noProof/>
        </w:rPr>
        <w:t xml:space="preserve">Note that </w:t>
      </w:r>
      <w:r w:rsidRPr="00732CB8">
        <w:rPr>
          <w:rStyle w:val="ReferenceAttribute"/>
          <w:noProof/>
        </w:rPr>
        <w:t>MSA-2 - Message Control ID</w:t>
      </w:r>
      <w:r w:rsidRPr="00732CB8">
        <w:rPr>
          <w:noProof/>
        </w:rPr>
        <w:t xml:space="preserve"> contains the value from </w:t>
      </w:r>
      <w:r w:rsidRPr="00732CB8">
        <w:rPr>
          <w:rStyle w:val="ReferenceAttribute"/>
          <w:noProof/>
        </w:rPr>
        <w:t>MSH-10 - Message Control ID</w:t>
      </w:r>
      <w:r w:rsidRPr="00732CB8">
        <w:rPr>
          <w:noProof/>
        </w:rPr>
        <w:t xml:space="preserve"> in the MFK^M13 message just received (MSGID99501), and NOT from the initiating MFN^M13 message.</w:t>
      </w:r>
    </w:p>
    <w:p w14:paraId="211E8D78" w14:textId="4D19D09D" w:rsidR="00041DBA" w:rsidRDefault="00041DBA" w:rsidP="00041DBA">
      <w:pPr>
        <w:pStyle w:val="NormalIndented"/>
      </w:pPr>
      <w:bookmarkStart w:id="294" w:name="_Ref358427606"/>
      <w:bookmarkStart w:id="295" w:name="_Toc359236367"/>
      <w:bookmarkStart w:id="296" w:name="_Ref373551488"/>
      <w:bookmarkStart w:id="297" w:name="_Toc495681956"/>
      <w:bookmarkStart w:id="298" w:name="_Ref536837468"/>
      <w:bookmarkStart w:id="299" w:name="_Ref536856423"/>
      <w:bookmarkStart w:id="300" w:name="_Toc2163371"/>
      <w:bookmarkStart w:id="301" w:name="_Toc175541060"/>
      <w:bookmarkStart w:id="302" w:name="_Toc191975710"/>
      <w:bookmarkEnd w:id="288"/>
      <w:bookmarkEnd w:id="289"/>
      <w:bookmarkEnd w:id="290"/>
      <w:bookmarkEnd w:id="291"/>
      <w:bookmarkEnd w:id="292"/>
      <w:bookmarkEnd w:id="293"/>
    </w:p>
    <w:p w14:paraId="2C260990" w14:textId="39C29B53" w:rsidR="00007D82" w:rsidRPr="00732CB8" w:rsidRDefault="002439A2" w:rsidP="002439A2">
      <w:pPr>
        <w:pStyle w:val="Heading2"/>
        <w:numPr>
          <w:ilvl w:val="0"/>
          <w:numId w:val="0"/>
        </w:numPr>
        <w:tabs>
          <w:tab w:val="left" w:pos="1437"/>
        </w:tabs>
        <w:rPr>
          <w:noProof/>
        </w:rPr>
      </w:pPr>
      <w:bookmarkStart w:id="303" w:name="_Toc34319674"/>
      <w:r w:rsidRPr="00732CB8">
        <w:rPr>
          <w:noProof/>
        </w:rPr>
        <w:t>8.7</w:t>
      </w:r>
      <w:r w:rsidRPr="00732CB8">
        <w:rPr>
          <w:noProof/>
        </w:rPr>
        <w:tab/>
      </w:r>
      <w:r w:rsidR="00007D82" w:rsidRPr="00732CB8">
        <w:rPr>
          <w:noProof/>
        </w:rPr>
        <w:t>STAFF AND PRACTITIONER</w:t>
      </w:r>
      <w:bookmarkEnd w:id="294"/>
      <w:r w:rsidR="00007D82" w:rsidRPr="00732CB8">
        <w:rPr>
          <w:noProof/>
        </w:rPr>
        <w:t xml:space="preserve"> MASTER FILES</w:t>
      </w:r>
      <w:bookmarkEnd w:id="295"/>
      <w:bookmarkEnd w:id="296"/>
      <w:bookmarkEnd w:id="297"/>
      <w:bookmarkEnd w:id="298"/>
      <w:bookmarkEnd w:id="299"/>
      <w:bookmarkEnd w:id="300"/>
      <w:bookmarkEnd w:id="301"/>
      <w:bookmarkEnd w:id="302"/>
      <w:bookmarkEnd w:id="303"/>
      <w:r w:rsidR="004168E5" w:rsidRPr="00732CB8">
        <w:rPr>
          <w:noProof/>
        </w:rPr>
        <w:fldChar w:fldCharType="begin"/>
      </w:r>
      <w:r w:rsidR="00007D82" w:rsidRPr="00732CB8">
        <w:rPr>
          <w:noProof/>
        </w:rPr>
        <w:instrText>xe "STAFF AND PRACTITIONER MASTER FILES"</w:instrText>
      </w:r>
      <w:r w:rsidR="004168E5" w:rsidRPr="00732CB8">
        <w:rPr>
          <w:noProof/>
        </w:rPr>
        <w:fldChar w:fldCharType="end"/>
      </w:r>
    </w:p>
    <w:p w14:paraId="4A49B267" w14:textId="39BA94D9" w:rsidR="00007D82" w:rsidRPr="00732CB8" w:rsidRDefault="002439A2" w:rsidP="002439A2">
      <w:pPr>
        <w:pStyle w:val="Heading3"/>
        <w:numPr>
          <w:ilvl w:val="0"/>
          <w:numId w:val="0"/>
        </w:numPr>
        <w:tabs>
          <w:tab w:val="left" w:pos="2070"/>
        </w:tabs>
        <w:rPr>
          <w:noProof/>
        </w:rPr>
      </w:pPr>
      <w:bookmarkStart w:id="304" w:name="_Toc359236368"/>
      <w:bookmarkStart w:id="305" w:name="_Toc495681957"/>
      <w:bookmarkStart w:id="306" w:name="_Toc2163372"/>
      <w:bookmarkStart w:id="307" w:name="_Toc175541061"/>
      <w:bookmarkStart w:id="308" w:name="_Toc191975711"/>
      <w:bookmarkStart w:id="309" w:name="_Toc34319675"/>
      <w:r w:rsidRPr="00732CB8">
        <w:rPr>
          <w:noProof/>
        </w:rPr>
        <w:t>8.7.1</w:t>
      </w:r>
      <w:r w:rsidRPr="00732CB8">
        <w:rPr>
          <w:noProof/>
        </w:rPr>
        <w:tab/>
      </w:r>
      <w:r w:rsidR="00007D82" w:rsidRPr="00732CB8">
        <w:rPr>
          <w:noProof/>
        </w:rPr>
        <w:t>MFN/MFK - Staff/Practitioner Master File Message</w:t>
      </w:r>
      <w:bookmarkEnd w:id="304"/>
      <w:bookmarkEnd w:id="305"/>
      <w:r w:rsidR="00007D82" w:rsidRPr="00732CB8">
        <w:rPr>
          <w:noProof/>
        </w:rPr>
        <w:t xml:space="preserve"> (Event M02)</w:t>
      </w:r>
      <w:bookmarkEnd w:id="306"/>
      <w:bookmarkEnd w:id="307"/>
      <w:bookmarkEnd w:id="308"/>
      <w:bookmarkEnd w:id="309"/>
      <w:r w:rsidR="004168E5" w:rsidRPr="00732CB8">
        <w:rPr>
          <w:noProof/>
        </w:rPr>
        <w:fldChar w:fldCharType="begin"/>
      </w:r>
      <w:r w:rsidR="00007D82" w:rsidRPr="00732CB8">
        <w:rPr>
          <w:noProof/>
        </w:rPr>
        <w:instrText>xe "MFN"</w:instrText>
      </w:r>
      <w:r w:rsidR="004168E5" w:rsidRPr="00732CB8">
        <w:rPr>
          <w:noProof/>
        </w:rPr>
        <w:fldChar w:fldCharType="end"/>
      </w:r>
      <w:r w:rsidR="00007D82" w:rsidRPr="00732CB8">
        <w:rPr>
          <w:noProof/>
        </w:rPr>
        <w:t xml:space="preserve"> </w:t>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084DF223" w14:textId="236F3C25" w:rsidR="00007D82" w:rsidRPr="00732CB8" w:rsidRDefault="00007D82">
      <w:pPr>
        <w:pStyle w:val="NormalIndented"/>
        <w:rPr>
          <w:noProof/>
        </w:rPr>
      </w:pPr>
      <w:r w:rsidRPr="00732CB8">
        <w:rPr>
          <w:noProof/>
        </w:rPr>
        <w:t xml:space="preserve">The staff identification (STF), </w:t>
      </w:r>
      <w:r w:rsidR="0008091B">
        <w:rPr>
          <w:noProof/>
        </w:rPr>
        <w:t>person gen</w:t>
      </w:r>
      <w:r w:rsidR="000042E6">
        <w:rPr>
          <w:noProof/>
        </w:rPr>
        <w:t xml:space="preserve">der and </w:t>
      </w:r>
      <w:r w:rsidR="00B043D6">
        <w:rPr>
          <w:noProof/>
        </w:rPr>
        <w:t>sex (GSP)</w:t>
      </w:r>
      <w:r w:rsidR="006D2B53">
        <w:rPr>
          <w:noProof/>
        </w:rPr>
        <w:t xml:space="preserve"> and </w:t>
      </w:r>
      <w:r w:rsidR="00B043D6">
        <w:rPr>
          <w:noProof/>
        </w:rPr>
        <w:t>recorded</w:t>
      </w:r>
      <w:r w:rsidR="00085F30">
        <w:rPr>
          <w:noProof/>
        </w:rPr>
        <w:t xml:space="preserve">, </w:t>
      </w:r>
      <w:r w:rsidRPr="00732CB8">
        <w:rPr>
          <w:noProof/>
        </w:rPr>
        <w:t xml:space="preserve">practitioner detail (PRA), practitioner organization unit segment (ORG), professional affiliation (AFF), language detail (LAN), educational detail (EDU), and certificate detail (CER) segments can be used to transmit master files information between systems. The STF segment provides general information about personnel; the </w:t>
      </w:r>
      <w:r w:rsidR="00085F30">
        <w:rPr>
          <w:noProof/>
        </w:rPr>
        <w:t>GSP, GSR, GS</w:t>
      </w:r>
      <w:r w:rsidR="009A23CB">
        <w:rPr>
          <w:noProof/>
        </w:rPr>
        <w:t xml:space="preserve">C, </w:t>
      </w:r>
      <w:r w:rsidRPr="00732CB8">
        <w:rPr>
          <w:noProof/>
        </w:rPr>
        <w:t xml:space="preserve">PRA, ORG, AFF, LAN, EDU, CER and NTE segments provide detailed information for a staff member.  </w:t>
      </w:r>
    </w:p>
    <w:p w14:paraId="314EDE97" w14:textId="721F0170" w:rsidR="00007D82" w:rsidRPr="00732CB8" w:rsidRDefault="00007D82">
      <w:pPr>
        <w:pStyle w:val="NormalIndented"/>
        <w:rPr>
          <w:noProof/>
        </w:rPr>
      </w:pPr>
      <w:r w:rsidRPr="00732CB8">
        <w:rPr>
          <w:noProof/>
        </w:rPr>
        <w:t xml:space="preserve">When the STF, </w:t>
      </w:r>
      <w:r w:rsidR="005E6520">
        <w:rPr>
          <w:noProof/>
        </w:rPr>
        <w:t xml:space="preserve">GSP, GSR, GSC, </w:t>
      </w:r>
      <w:r w:rsidRPr="00732CB8">
        <w:rPr>
          <w:noProof/>
        </w:rPr>
        <w:t>PRA, ORG, AFF, LAN, EDU, CER and NTE segments are used in an MFN message, the abstract definition is as follows:</w:t>
      </w:r>
    </w:p>
    <w:p w14:paraId="39BE1156" w14:textId="77777777" w:rsidR="00007D82" w:rsidRPr="00732CB8" w:rsidRDefault="00007D82">
      <w:pPr>
        <w:pStyle w:val="MsgTableCaption"/>
        <w:rPr>
          <w:noProof/>
        </w:rPr>
      </w:pPr>
      <w:r w:rsidRPr="00732CB8">
        <w:rPr>
          <w:noProof/>
        </w:rPr>
        <w:t>MFN^M02^MFN_M02: Master File Notification for Staff/Practitioner</w:t>
      </w:r>
      <w:r w:rsidR="004168E5" w:rsidRPr="00732CB8">
        <w:rPr>
          <w:noProof/>
        </w:rPr>
        <w:fldChar w:fldCharType="begin"/>
      </w:r>
      <w:r w:rsidRPr="00732CB8">
        <w:rPr>
          <w:noProof/>
        </w:rPr>
        <w:instrText>xe "MasterFileNotificationforStaff/Pracitioner"</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37B5DF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ABD8D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AAAD70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08B58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4282761" w14:textId="77777777" w:rsidR="00007D82" w:rsidRPr="00732CB8" w:rsidRDefault="00007D82">
            <w:pPr>
              <w:pStyle w:val="MsgTableHeader"/>
              <w:jc w:val="center"/>
              <w:rPr>
                <w:noProof/>
              </w:rPr>
            </w:pPr>
            <w:r w:rsidRPr="00732CB8">
              <w:rPr>
                <w:noProof/>
              </w:rPr>
              <w:t>Chapter</w:t>
            </w:r>
          </w:p>
        </w:tc>
      </w:tr>
      <w:tr w:rsidR="006D0760" w:rsidRPr="00DE775D" w14:paraId="48397A97"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ED0F9F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1250C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3B17FD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B813E23" w14:textId="77777777" w:rsidR="00007D82" w:rsidRPr="00732CB8" w:rsidRDefault="00007D82">
            <w:pPr>
              <w:pStyle w:val="MsgTableBody"/>
              <w:jc w:val="center"/>
              <w:rPr>
                <w:noProof/>
              </w:rPr>
            </w:pPr>
            <w:r w:rsidRPr="00732CB8">
              <w:rPr>
                <w:noProof/>
              </w:rPr>
              <w:t>2</w:t>
            </w:r>
          </w:p>
        </w:tc>
      </w:tr>
      <w:tr w:rsidR="006D0760" w:rsidRPr="00DE775D" w14:paraId="1DEA93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020BD55"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0C54D9"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B1FE3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561183" w14:textId="77777777" w:rsidR="00007D82" w:rsidRPr="00732CB8" w:rsidRDefault="00007D82">
            <w:pPr>
              <w:pStyle w:val="MsgTableBody"/>
              <w:jc w:val="center"/>
              <w:rPr>
                <w:noProof/>
              </w:rPr>
            </w:pPr>
            <w:r w:rsidRPr="00732CB8">
              <w:rPr>
                <w:noProof/>
              </w:rPr>
              <w:t>2</w:t>
            </w:r>
          </w:p>
        </w:tc>
      </w:tr>
      <w:tr w:rsidR="006D0760" w:rsidRPr="00DE775D" w14:paraId="1C357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2779D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47A2FD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E8ABCF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0832F" w14:textId="77777777" w:rsidR="00007D82" w:rsidRPr="00732CB8" w:rsidRDefault="00007D82">
            <w:pPr>
              <w:pStyle w:val="MsgTableBody"/>
              <w:jc w:val="center"/>
              <w:rPr>
                <w:noProof/>
              </w:rPr>
            </w:pPr>
            <w:r w:rsidRPr="00732CB8">
              <w:rPr>
                <w:noProof/>
              </w:rPr>
              <w:t>2</w:t>
            </w:r>
          </w:p>
        </w:tc>
      </w:tr>
      <w:tr w:rsidR="006D0760" w:rsidRPr="00DE775D" w14:paraId="22EC50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0AAFB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404CDF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75E2A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63D58" w14:textId="77777777" w:rsidR="00007D82" w:rsidRPr="00732CB8" w:rsidRDefault="00007D82">
            <w:pPr>
              <w:pStyle w:val="MsgTableBody"/>
              <w:jc w:val="center"/>
              <w:rPr>
                <w:noProof/>
              </w:rPr>
            </w:pPr>
            <w:r w:rsidRPr="00732CB8">
              <w:rPr>
                <w:noProof/>
              </w:rPr>
              <w:t>8</w:t>
            </w:r>
          </w:p>
        </w:tc>
      </w:tr>
      <w:tr w:rsidR="006D0760" w:rsidRPr="00DE775D" w14:paraId="22432D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CCCE40"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2114969" w14:textId="77777777" w:rsidR="00007D82" w:rsidRPr="00732CB8" w:rsidRDefault="00007D82">
            <w:pPr>
              <w:pStyle w:val="MsgTableBody"/>
              <w:rPr>
                <w:noProof/>
              </w:rPr>
            </w:pPr>
            <w:r w:rsidRPr="00732CB8">
              <w:rPr>
                <w:noProof/>
              </w:rPr>
              <w:t>--- MF_STAFF begin</w:t>
            </w:r>
          </w:p>
        </w:tc>
        <w:tc>
          <w:tcPr>
            <w:tcW w:w="864" w:type="dxa"/>
            <w:tcBorders>
              <w:top w:val="dotted" w:sz="4" w:space="0" w:color="auto"/>
              <w:left w:val="nil"/>
              <w:bottom w:val="dotted" w:sz="4" w:space="0" w:color="auto"/>
              <w:right w:val="nil"/>
            </w:tcBorders>
            <w:shd w:val="clear" w:color="auto" w:fill="FFFFFF"/>
          </w:tcPr>
          <w:p w14:paraId="1C3A2B0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E912B9D" w14:textId="77777777" w:rsidR="00007D82" w:rsidRPr="00732CB8" w:rsidRDefault="00007D82">
            <w:pPr>
              <w:pStyle w:val="MsgTableBody"/>
              <w:jc w:val="center"/>
              <w:rPr>
                <w:rFonts w:cs="Times New Roman"/>
                <w:noProof/>
              </w:rPr>
            </w:pPr>
          </w:p>
        </w:tc>
      </w:tr>
      <w:tr w:rsidR="006D0760" w:rsidRPr="00DE775D" w14:paraId="2D3775C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2A17CF"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7E0139A"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A5CC5A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174ED1" w14:textId="77777777" w:rsidR="00007D82" w:rsidRPr="00732CB8" w:rsidRDefault="00007D82">
            <w:pPr>
              <w:pStyle w:val="MsgTableBody"/>
              <w:jc w:val="center"/>
              <w:rPr>
                <w:noProof/>
              </w:rPr>
            </w:pPr>
            <w:r w:rsidRPr="00732CB8">
              <w:rPr>
                <w:noProof/>
              </w:rPr>
              <w:t>8</w:t>
            </w:r>
          </w:p>
        </w:tc>
      </w:tr>
      <w:tr w:rsidR="006D0760" w:rsidRPr="00DE775D" w14:paraId="345936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AE2291" w14:textId="77777777" w:rsidR="00007D82" w:rsidRPr="00732CB8" w:rsidRDefault="00007D82">
            <w:pPr>
              <w:pStyle w:val="MsgTableBody"/>
              <w:rPr>
                <w:noProof/>
              </w:rPr>
            </w:pPr>
            <w:r w:rsidRPr="00732CB8">
              <w:rPr>
                <w:noProof/>
              </w:rPr>
              <w:t xml:space="preserve">  STF</w:t>
            </w:r>
          </w:p>
        </w:tc>
        <w:tc>
          <w:tcPr>
            <w:tcW w:w="4320" w:type="dxa"/>
            <w:tcBorders>
              <w:top w:val="dotted" w:sz="4" w:space="0" w:color="auto"/>
              <w:left w:val="nil"/>
              <w:bottom w:val="dotted" w:sz="4" w:space="0" w:color="auto"/>
              <w:right w:val="nil"/>
            </w:tcBorders>
            <w:shd w:val="clear" w:color="auto" w:fill="FFFFFF"/>
          </w:tcPr>
          <w:p w14:paraId="0A70F543" w14:textId="77777777" w:rsidR="00007D82" w:rsidRPr="00732CB8" w:rsidRDefault="00007D82">
            <w:pPr>
              <w:pStyle w:val="MsgTableBody"/>
              <w:rPr>
                <w:noProof/>
              </w:rPr>
            </w:pPr>
            <w:r w:rsidRPr="00732CB8">
              <w:rPr>
                <w:noProof/>
              </w:rPr>
              <w:t>Staff Identification</w:t>
            </w:r>
          </w:p>
        </w:tc>
        <w:tc>
          <w:tcPr>
            <w:tcW w:w="864" w:type="dxa"/>
            <w:tcBorders>
              <w:top w:val="dotted" w:sz="4" w:space="0" w:color="auto"/>
              <w:left w:val="nil"/>
              <w:bottom w:val="dotted" w:sz="4" w:space="0" w:color="auto"/>
              <w:right w:val="nil"/>
            </w:tcBorders>
            <w:shd w:val="clear" w:color="auto" w:fill="FFFFFF"/>
          </w:tcPr>
          <w:p w14:paraId="2A7DC3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D480AD" w14:textId="77777777" w:rsidR="00007D82" w:rsidRPr="00732CB8" w:rsidRDefault="00007D82">
            <w:pPr>
              <w:pStyle w:val="MsgTableBody"/>
              <w:jc w:val="center"/>
              <w:rPr>
                <w:noProof/>
              </w:rPr>
            </w:pPr>
            <w:r w:rsidRPr="00732CB8">
              <w:rPr>
                <w:noProof/>
              </w:rPr>
              <w:t>15</w:t>
            </w:r>
          </w:p>
        </w:tc>
      </w:tr>
      <w:tr w:rsidR="00FA2306" w:rsidRPr="00982364" w14:paraId="237D2FA7"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3743BF8" w14:textId="7721150D" w:rsidR="00FA2306" w:rsidRDefault="00364AAA" w:rsidP="003A550C">
            <w:pPr>
              <w:pStyle w:val="MsgTableBody"/>
            </w:pPr>
            <w:r>
              <w:t xml:space="preserve">  </w:t>
            </w:r>
            <w:r w:rsidR="00FA2306">
              <w:t>[ { GSP } ]</w:t>
            </w:r>
          </w:p>
        </w:tc>
        <w:tc>
          <w:tcPr>
            <w:tcW w:w="4320" w:type="dxa"/>
            <w:tcBorders>
              <w:top w:val="dotted" w:sz="4" w:space="0" w:color="auto"/>
              <w:left w:val="nil"/>
              <w:bottom w:val="dotted" w:sz="4" w:space="0" w:color="auto"/>
              <w:right w:val="nil"/>
            </w:tcBorders>
            <w:shd w:val="clear" w:color="auto" w:fill="FFFFFF"/>
          </w:tcPr>
          <w:p w14:paraId="7D2D89B5" w14:textId="77777777" w:rsidR="00FA2306" w:rsidRPr="00E80B34" w:rsidRDefault="00FA2306" w:rsidP="003A550C">
            <w:pPr>
              <w:pStyle w:val="MsgTableBody"/>
              <w:rPr>
                <w:noProof/>
              </w:rPr>
            </w:pPr>
            <w:r>
              <w:rPr>
                <w:noProof/>
              </w:rPr>
              <w:t>Person Gender and Sex</w:t>
            </w:r>
          </w:p>
        </w:tc>
        <w:tc>
          <w:tcPr>
            <w:tcW w:w="864" w:type="dxa"/>
            <w:tcBorders>
              <w:top w:val="dotted" w:sz="4" w:space="0" w:color="auto"/>
              <w:left w:val="nil"/>
              <w:bottom w:val="dotted" w:sz="4" w:space="0" w:color="auto"/>
              <w:right w:val="nil"/>
            </w:tcBorders>
            <w:shd w:val="clear" w:color="auto" w:fill="FFFFFF"/>
          </w:tcPr>
          <w:p w14:paraId="5708E52E"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4CFC71" w14:textId="77777777" w:rsidR="00FA2306" w:rsidRPr="00E80B34" w:rsidRDefault="00FA2306" w:rsidP="003A550C">
            <w:pPr>
              <w:pStyle w:val="MsgTableBody"/>
              <w:jc w:val="center"/>
              <w:rPr>
                <w:noProof/>
              </w:rPr>
            </w:pPr>
            <w:r>
              <w:rPr>
                <w:noProof/>
              </w:rPr>
              <w:t>3</w:t>
            </w:r>
          </w:p>
        </w:tc>
      </w:tr>
      <w:tr w:rsidR="00FA2306" w:rsidRPr="00982364" w14:paraId="4B2DF774" w14:textId="77777777" w:rsidTr="003A550C">
        <w:tblPrEx>
          <w:tblCellMar>
            <w:left w:w="70" w:type="dxa"/>
            <w:right w:w="70"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499E0C7" w14:textId="48FED1AB" w:rsidR="00FA2306" w:rsidRDefault="007D62ED" w:rsidP="003A550C">
            <w:pPr>
              <w:pStyle w:val="MsgTableBody"/>
            </w:pPr>
            <w:r>
              <w:t xml:space="preserve">  </w:t>
            </w:r>
            <w:r w:rsidR="00FA2306">
              <w:t>[ { GSR } ]</w:t>
            </w:r>
          </w:p>
        </w:tc>
        <w:tc>
          <w:tcPr>
            <w:tcW w:w="4320" w:type="dxa"/>
            <w:tcBorders>
              <w:top w:val="dotted" w:sz="4" w:space="0" w:color="auto"/>
              <w:left w:val="nil"/>
              <w:bottom w:val="dotted" w:sz="4" w:space="0" w:color="auto"/>
              <w:right w:val="nil"/>
            </w:tcBorders>
            <w:shd w:val="clear" w:color="auto" w:fill="FFFFFF"/>
          </w:tcPr>
          <w:p w14:paraId="6E50F43A" w14:textId="77777777" w:rsidR="00FA2306" w:rsidRDefault="00FA2306" w:rsidP="003A550C">
            <w:pPr>
              <w:pStyle w:val="MsgTableBody"/>
              <w:rPr>
                <w:noProof/>
              </w:rPr>
            </w:pPr>
            <w:r>
              <w:rPr>
                <w:noProof/>
              </w:rPr>
              <w:t>Recorded Gender and Sex</w:t>
            </w:r>
          </w:p>
        </w:tc>
        <w:tc>
          <w:tcPr>
            <w:tcW w:w="864" w:type="dxa"/>
            <w:tcBorders>
              <w:top w:val="dotted" w:sz="4" w:space="0" w:color="auto"/>
              <w:left w:val="nil"/>
              <w:bottom w:val="dotted" w:sz="4" w:space="0" w:color="auto"/>
              <w:right w:val="nil"/>
            </w:tcBorders>
            <w:shd w:val="clear" w:color="auto" w:fill="FFFFFF"/>
          </w:tcPr>
          <w:p w14:paraId="32B64F48" w14:textId="77777777" w:rsidR="00FA2306" w:rsidRPr="00E80B34" w:rsidRDefault="00FA2306" w:rsidP="003A550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0C3A86" w14:textId="77777777" w:rsidR="00FA2306" w:rsidRDefault="00FA2306" w:rsidP="003A550C">
            <w:pPr>
              <w:pStyle w:val="MsgTableBody"/>
              <w:jc w:val="center"/>
              <w:rPr>
                <w:noProof/>
              </w:rPr>
            </w:pPr>
            <w:r>
              <w:rPr>
                <w:noProof/>
              </w:rPr>
              <w:t>3</w:t>
            </w:r>
          </w:p>
        </w:tc>
      </w:tr>
      <w:tr w:rsidR="006D0760" w:rsidRPr="00DE775D" w14:paraId="40DCEF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89DBAC" w14:textId="77777777" w:rsidR="00007D82" w:rsidRPr="00732CB8" w:rsidRDefault="00007D82">
            <w:pPr>
              <w:pStyle w:val="MsgTableBody"/>
              <w:rPr>
                <w:noProof/>
              </w:rPr>
            </w:pPr>
            <w:r w:rsidRPr="00732CB8">
              <w:rPr>
                <w:noProof/>
              </w:rPr>
              <w:t xml:space="preserve">  [{ PRA }]</w:t>
            </w:r>
          </w:p>
        </w:tc>
        <w:tc>
          <w:tcPr>
            <w:tcW w:w="4320" w:type="dxa"/>
            <w:tcBorders>
              <w:top w:val="dotted" w:sz="4" w:space="0" w:color="auto"/>
              <w:left w:val="nil"/>
              <w:bottom w:val="dotted" w:sz="4" w:space="0" w:color="auto"/>
              <w:right w:val="nil"/>
            </w:tcBorders>
            <w:shd w:val="clear" w:color="auto" w:fill="FFFFFF"/>
          </w:tcPr>
          <w:p w14:paraId="0CBD3ACA" w14:textId="77777777" w:rsidR="00007D82" w:rsidRPr="00732CB8" w:rsidRDefault="00007D82">
            <w:pPr>
              <w:pStyle w:val="MsgTableBody"/>
              <w:rPr>
                <w:noProof/>
              </w:rPr>
            </w:pPr>
            <w:r w:rsidRPr="00732CB8">
              <w:rPr>
                <w:noProof/>
              </w:rPr>
              <w:t>Practitioner Detail</w:t>
            </w:r>
          </w:p>
        </w:tc>
        <w:tc>
          <w:tcPr>
            <w:tcW w:w="864" w:type="dxa"/>
            <w:tcBorders>
              <w:top w:val="dotted" w:sz="4" w:space="0" w:color="auto"/>
              <w:left w:val="nil"/>
              <w:bottom w:val="dotted" w:sz="4" w:space="0" w:color="auto"/>
              <w:right w:val="nil"/>
            </w:tcBorders>
            <w:shd w:val="clear" w:color="auto" w:fill="FFFFFF"/>
          </w:tcPr>
          <w:p w14:paraId="528521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514550" w14:textId="77777777" w:rsidR="00007D82" w:rsidRPr="00732CB8" w:rsidRDefault="00007D82">
            <w:pPr>
              <w:pStyle w:val="MsgTableBody"/>
              <w:jc w:val="center"/>
              <w:rPr>
                <w:noProof/>
              </w:rPr>
            </w:pPr>
            <w:r w:rsidRPr="00732CB8">
              <w:rPr>
                <w:noProof/>
              </w:rPr>
              <w:t>15</w:t>
            </w:r>
          </w:p>
        </w:tc>
      </w:tr>
      <w:tr w:rsidR="006D0760" w:rsidRPr="00DE775D" w14:paraId="0F9A50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D30DEA" w14:textId="77777777" w:rsidR="00007D82" w:rsidRPr="00732CB8" w:rsidRDefault="00007D82">
            <w:pPr>
              <w:pStyle w:val="MsgTableBody"/>
              <w:rPr>
                <w:noProof/>
              </w:rPr>
            </w:pPr>
            <w:r w:rsidRPr="00732CB8">
              <w:rPr>
                <w:noProof/>
              </w:rPr>
              <w:t xml:space="preserve">  [{ ORG }]</w:t>
            </w:r>
          </w:p>
        </w:tc>
        <w:tc>
          <w:tcPr>
            <w:tcW w:w="4320" w:type="dxa"/>
            <w:tcBorders>
              <w:top w:val="dotted" w:sz="4" w:space="0" w:color="auto"/>
              <w:left w:val="nil"/>
              <w:bottom w:val="dotted" w:sz="4" w:space="0" w:color="auto"/>
              <w:right w:val="nil"/>
            </w:tcBorders>
            <w:shd w:val="clear" w:color="auto" w:fill="FFFFFF"/>
          </w:tcPr>
          <w:p w14:paraId="19C9B588" w14:textId="77777777" w:rsidR="00007D82" w:rsidRPr="00732CB8" w:rsidRDefault="00007D82">
            <w:pPr>
              <w:pStyle w:val="MsgTableBody"/>
              <w:rPr>
                <w:noProof/>
              </w:rPr>
            </w:pPr>
            <w:r w:rsidRPr="00732CB8">
              <w:rPr>
                <w:noProof/>
              </w:rPr>
              <w:t>Practitioner Organization Unit Segment</w:t>
            </w:r>
          </w:p>
        </w:tc>
        <w:tc>
          <w:tcPr>
            <w:tcW w:w="864" w:type="dxa"/>
            <w:tcBorders>
              <w:top w:val="dotted" w:sz="4" w:space="0" w:color="auto"/>
              <w:left w:val="nil"/>
              <w:bottom w:val="dotted" w:sz="4" w:space="0" w:color="auto"/>
              <w:right w:val="nil"/>
            </w:tcBorders>
            <w:shd w:val="clear" w:color="auto" w:fill="FFFFFF"/>
          </w:tcPr>
          <w:p w14:paraId="6A45EF0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0E553" w14:textId="77777777" w:rsidR="00007D82" w:rsidRPr="00732CB8" w:rsidRDefault="00007D82">
            <w:pPr>
              <w:pStyle w:val="MsgTableBody"/>
              <w:jc w:val="center"/>
              <w:rPr>
                <w:noProof/>
              </w:rPr>
            </w:pPr>
            <w:r w:rsidRPr="00732CB8">
              <w:rPr>
                <w:noProof/>
              </w:rPr>
              <w:t>15</w:t>
            </w:r>
          </w:p>
        </w:tc>
      </w:tr>
      <w:tr w:rsidR="006D0760" w:rsidRPr="00DE775D" w14:paraId="463E6D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123D25" w14:textId="77777777" w:rsidR="00007D82" w:rsidRPr="00732CB8" w:rsidRDefault="00007D82">
            <w:pPr>
              <w:pStyle w:val="MsgTableBody"/>
              <w:rPr>
                <w:noProof/>
              </w:rPr>
            </w:pPr>
            <w:r w:rsidRPr="00732CB8">
              <w:rPr>
                <w:noProof/>
              </w:rPr>
              <w:t xml:space="preserve">  [{ AFF }]</w:t>
            </w:r>
          </w:p>
        </w:tc>
        <w:tc>
          <w:tcPr>
            <w:tcW w:w="4320" w:type="dxa"/>
            <w:tcBorders>
              <w:top w:val="dotted" w:sz="4" w:space="0" w:color="auto"/>
              <w:left w:val="nil"/>
              <w:bottom w:val="dotted" w:sz="4" w:space="0" w:color="auto"/>
              <w:right w:val="nil"/>
            </w:tcBorders>
            <w:shd w:val="clear" w:color="auto" w:fill="FFFFFF"/>
          </w:tcPr>
          <w:p w14:paraId="0CC08631" w14:textId="77777777" w:rsidR="00007D82" w:rsidRPr="00732CB8" w:rsidRDefault="00007D82">
            <w:pPr>
              <w:pStyle w:val="MsgTableBody"/>
              <w:rPr>
                <w:noProof/>
              </w:rPr>
            </w:pPr>
            <w:r w:rsidRPr="00732CB8">
              <w:rPr>
                <w:noProof/>
              </w:rPr>
              <w:t>Professional Affiliation</w:t>
            </w:r>
          </w:p>
        </w:tc>
        <w:tc>
          <w:tcPr>
            <w:tcW w:w="864" w:type="dxa"/>
            <w:tcBorders>
              <w:top w:val="dotted" w:sz="4" w:space="0" w:color="auto"/>
              <w:left w:val="nil"/>
              <w:bottom w:val="dotted" w:sz="4" w:space="0" w:color="auto"/>
              <w:right w:val="nil"/>
            </w:tcBorders>
            <w:shd w:val="clear" w:color="auto" w:fill="FFFFFF"/>
          </w:tcPr>
          <w:p w14:paraId="50E8BF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12BF38" w14:textId="77777777" w:rsidR="00007D82" w:rsidRPr="00732CB8" w:rsidRDefault="00007D82">
            <w:pPr>
              <w:pStyle w:val="MsgTableBody"/>
              <w:jc w:val="center"/>
              <w:rPr>
                <w:noProof/>
              </w:rPr>
            </w:pPr>
            <w:r w:rsidRPr="00732CB8">
              <w:rPr>
                <w:noProof/>
              </w:rPr>
              <w:t>15</w:t>
            </w:r>
          </w:p>
        </w:tc>
      </w:tr>
      <w:tr w:rsidR="006D0760" w:rsidRPr="00DE775D" w14:paraId="53080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EC93A0" w14:textId="77777777" w:rsidR="00007D82" w:rsidRPr="00732CB8" w:rsidRDefault="00007D82">
            <w:pPr>
              <w:pStyle w:val="MsgTableBody"/>
              <w:rPr>
                <w:noProof/>
              </w:rPr>
            </w:pPr>
            <w:r w:rsidRPr="00732CB8">
              <w:rPr>
                <w:noProof/>
              </w:rPr>
              <w:t xml:space="preserve">  [{ LAN }]</w:t>
            </w:r>
          </w:p>
        </w:tc>
        <w:tc>
          <w:tcPr>
            <w:tcW w:w="4320" w:type="dxa"/>
            <w:tcBorders>
              <w:top w:val="dotted" w:sz="4" w:space="0" w:color="auto"/>
              <w:left w:val="nil"/>
              <w:bottom w:val="dotted" w:sz="4" w:space="0" w:color="auto"/>
              <w:right w:val="nil"/>
            </w:tcBorders>
            <w:shd w:val="clear" w:color="auto" w:fill="FFFFFF"/>
          </w:tcPr>
          <w:p w14:paraId="05E853C5" w14:textId="77777777" w:rsidR="00007D82" w:rsidRPr="00732CB8" w:rsidRDefault="00007D82">
            <w:pPr>
              <w:pStyle w:val="MsgTableBody"/>
              <w:rPr>
                <w:noProof/>
              </w:rPr>
            </w:pPr>
            <w:r w:rsidRPr="00732CB8">
              <w:rPr>
                <w:noProof/>
              </w:rPr>
              <w:t>Language Detail</w:t>
            </w:r>
          </w:p>
        </w:tc>
        <w:tc>
          <w:tcPr>
            <w:tcW w:w="864" w:type="dxa"/>
            <w:tcBorders>
              <w:top w:val="dotted" w:sz="4" w:space="0" w:color="auto"/>
              <w:left w:val="nil"/>
              <w:bottom w:val="dotted" w:sz="4" w:space="0" w:color="auto"/>
              <w:right w:val="nil"/>
            </w:tcBorders>
            <w:shd w:val="clear" w:color="auto" w:fill="FFFFFF"/>
          </w:tcPr>
          <w:p w14:paraId="3CE25C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3071D9E" w14:textId="77777777" w:rsidR="00007D82" w:rsidRPr="00732CB8" w:rsidRDefault="00007D82">
            <w:pPr>
              <w:pStyle w:val="MsgTableBody"/>
              <w:jc w:val="center"/>
              <w:rPr>
                <w:noProof/>
              </w:rPr>
            </w:pPr>
            <w:r w:rsidRPr="00732CB8">
              <w:rPr>
                <w:noProof/>
              </w:rPr>
              <w:t>15</w:t>
            </w:r>
          </w:p>
        </w:tc>
      </w:tr>
      <w:tr w:rsidR="006D0760" w:rsidRPr="00DE775D" w14:paraId="6E1ACAB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FC4A7C" w14:textId="77777777" w:rsidR="00007D82" w:rsidRPr="00732CB8" w:rsidRDefault="00007D82">
            <w:pPr>
              <w:pStyle w:val="MsgTableBody"/>
              <w:rPr>
                <w:noProof/>
              </w:rPr>
            </w:pPr>
            <w:r w:rsidRPr="00732CB8">
              <w:rPr>
                <w:noProof/>
              </w:rPr>
              <w:t xml:space="preserve">  [{ EDU }]</w:t>
            </w:r>
          </w:p>
        </w:tc>
        <w:tc>
          <w:tcPr>
            <w:tcW w:w="4320" w:type="dxa"/>
            <w:tcBorders>
              <w:top w:val="dotted" w:sz="4" w:space="0" w:color="auto"/>
              <w:left w:val="nil"/>
              <w:bottom w:val="dotted" w:sz="4" w:space="0" w:color="auto"/>
              <w:right w:val="nil"/>
            </w:tcBorders>
            <w:shd w:val="clear" w:color="auto" w:fill="FFFFFF"/>
          </w:tcPr>
          <w:p w14:paraId="47C271B4" w14:textId="77777777" w:rsidR="00007D82" w:rsidRPr="00732CB8" w:rsidRDefault="00007D82">
            <w:pPr>
              <w:pStyle w:val="MsgTableBody"/>
              <w:rPr>
                <w:noProof/>
              </w:rPr>
            </w:pPr>
            <w:r w:rsidRPr="00732CB8">
              <w:rPr>
                <w:noProof/>
              </w:rPr>
              <w:t>Educational Detail</w:t>
            </w:r>
          </w:p>
        </w:tc>
        <w:tc>
          <w:tcPr>
            <w:tcW w:w="864" w:type="dxa"/>
            <w:tcBorders>
              <w:top w:val="dotted" w:sz="4" w:space="0" w:color="auto"/>
              <w:left w:val="nil"/>
              <w:bottom w:val="dotted" w:sz="4" w:space="0" w:color="auto"/>
              <w:right w:val="nil"/>
            </w:tcBorders>
            <w:shd w:val="clear" w:color="auto" w:fill="FFFFFF"/>
          </w:tcPr>
          <w:p w14:paraId="0990ED9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F6B217" w14:textId="77777777" w:rsidR="00007D82" w:rsidRPr="00732CB8" w:rsidRDefault="00007D82">
            <w:pPr>
              <w:pStyle w:val="MsgTableBody"/>
              <w:jc w:val="center"/>
              <w:rPr>
                <w:noProof/>
              </w:rPr>
            </w:pPr>
            <w:r w:rsidRPr="00732CB8">
              <w:rPr>
                <w:noProof/>
              </w:rPr>
              <w:t>15</w:t>
            </w:r>
          </w:p>
        </w:tc>
      </w:tr>
      <w:tr w:rsidR="006D0760" w:rsidRPr="00DE775D" w14:paraId="2003BA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078D9" w14:textId="77777777" w:rsidR="00007D82" w:rsidRPr="00732CB8" w:rsidRDefault="00007D82">
            <w:pPr>
              <w:pStyle w:val="MsgTableBody"/>
              <w:rPr>
                <w:noProof/>
              </w:rPr>
            </w:pPr>
            <w:r w:rsidRPr="00732CB8">
              <w:rPr>
                <w:noProof/>
              </w:rPr>
              <w:t xml:space="preserve">  [{ CER }]</w:t>
            </w:r>
          </w:p>
        </w:tc>
        <w:tc>
          <w:tcPr>
            <w:tcW w:w="4320" w:type="dxa"/>
            <w:tcBorders>
              <w:top w:val="dotted" w:sz="4" w:space="0" w:color="auto"/>
              <w:left w:val="nil"/>
              <w:bottom w:val="dotted" w:sz="4" w:space="0" w:color="auto"/>
              <w:right w:val="nil"/>
            </w:tcBorders>
            <w:shd w:val="clear" w:color="auto" w:fill="FFFFFF"/>
          </w:tcPr>
          <w:p w14:paraId="0288DBB3" w14:textId="77777777" w:rsidR="00007D82" w:rsidRPr="00732CB8" w:rsidRDefault="00007D82">
            <w:pPr>
              <w:pStyle w:val="MsgTableBody"/>
              <w:rPr>
                <w:noProof/>
              </w:rPr>
            </w:pPr>
            <w:r w:rsidRPr="00732CB8">
              <w:rPr>
                <w:noProof/>
              </w:rPr>
              <w:t>Certificate Detail</w:t>
            </w:r>
          </w:p>
        </w:tc>
        <w:tc>
          <w:tcPr>
            <w:tcW w:w="864" w:type="dxa"/>
            <w:tcBorders>
              <w:top w:val="dotted" w:sz="4" w:space="0" w:color="auto"/>
              <w:left w:val="nil"/>
              <w:bottom w:val="dotted" w:sz="4" w:space="0" w:color="auto"/>
              <w:right w:val="nil"/>
            </w:tcBorders>
            <w:shd w:val="clear" w:color="auto" w:fill="FFFFFF"/>
          </w:tcPr>
          <w:p w14:paraId="576124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CA4D49" w14:textId="77777777" w:rsidR="00007D82" w:rsidRPr="00732CB8" w:rsidRDefault="00007D82">
            <w:pPr>
              <w:pStyle w:val="MsgTableBody"/>
              <w:jc w:val="center"/>
              <w:rPr>
                <w:noProof/>
              </w:rPr>
            </w:pPr>
            <w:r w:rsidRPr="00732CB8">
              <w:rPr>
                <w:noProof/>
              </w:rPr>
              <w:t>15</w:t>
            </w:r>
          </w:p>
        </w:tc>
      </w:tr>
      <w:tr w:rsidR="006D0760" w:rsidRPr="00DE775D" w14:paraId="3C1A1B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88094" w14:textId="77777777" w:rsidR="00007D82" w:rsidRPr="00732CB8" w:rsidRDefault="00007D82">
            <w:pPr>
              <w:pStyle w:val="MsgTableBody"/>
              <w:rPr>
                <w:noProof/>
              </w:rPr>
            </w:pPr>
            <w:r w:rsidRPr="00732CB8">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D9885B" w14:textId="77777777" w:rsidR="00007D82" w:rsidRPr="00732CB8" w:rsidRDefault="00007D82">
            <w:pPr>
              <w:pStyle w:val="MsgTableBody"/>
              <w:rPr>
                <w:noProof/>
              </w:rPr>
            </w:pPr>
            <w:r w:rsidRPr="00732CB8">
              <w:rPr>
                <w:noProof/>
              </w:rPr>
              <w:t>Notes and Comments for the STF</w:t>
            </w:r>
          </w:p>
        </w:tc>
        <w:tc>
          <w:tcPr>
            <w:tcW w:w="864" w:type="dxa"/>
            <w:tcBorders>
              <w:top w:val="dotted" w:sz="4" w:space="0" w:color="auto"/>
              <w:left w:val="nil"/>
              <w:bottom w:val="dotted" w:sz="4" w:space="0" w:color="auto"/>
              <w:right w:val="nil"/>
            </w:tcBorders>
            <w:shd w:val="clear" w:color="auto" w:fill="FFFFFF"/>
          </w:tcPr>
          <w:p w14:paraId="4A50D5B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2977B" w14:textId="77777777" w:rsidR="00007D82" w:rsidRPr="00732CB8" w:rsidRDefault="00007D82">
            <w:pPr>
              <w:pStyle w:val="MsgTableBody"/>
              <w:jc w:val="center"/>
              <w:rPr>
                <w:noProof/>
              </w:rPr>
            </w:pPr>
            <w:r w:rsidRPr="00732CB8">
              <w:rPr>
                <w:noProof/>
              </w:rPr>
              <w:t>2</w:t>
            </w:r>
          </w:p>
        </w:tc>
      </w:tr>
      <w:tr w:rsidR="006D0760" w:rsidRPr="00DE775D" w14:paraId="2CC7CEE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0A3CAE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6ACF091" w14:textId="77777777" w:rsidR="00007D82" w:rsidRPr="00732CB8" w:rsidRDefault="00007D82">
            <w:pPr>
              <w:pStyle w:val="MsgTableBody"/>
              <w:rPr>
                <w:noProof/>
              </w:rPr>
            </w:pPr>
            <w:r w:rsidRPr="00732CB8">
              <w:rPr>
                <w:noProof/>
              </w:rPr>
              <w:t>--- MF_STAFF end</w:t>
            </w:r>
          </w:p>
        </w:tc>
        <w:tc>
          <w:tcPr>
            <w:tcW w:w="864" w:type="dxa"/>
            <w:tcBorders>
              <w:top w:val="dotted" w:sz="4" w:space="0" w:color="auto"/>
              <w:left w:val="nil"/>
              <w:bottom w:val="single" w:sz="2" w:space="0" w:color="auto"/>
              <w:right w:val="nil"/>
            </w:tcBorders>
            <w:shd w:val="clear" w:color="auto" w:fill="FFFFFF"/>
          </w:tcPr>
          <w:p w14:paraId="2395B7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1BDE35A" w14:textId="77777777" w:rsidR="00007D82" w:rsidRPr="00732CB8" w:rsidRDefault="00007D82">
            <w:pPr>
              <w:pStyle w:val="MsgTableBody"/>
              <w:jc w:val="center"/>
              <w:rPr>
                <w:rFonts w:cs="Times New Roman"/>
                <w:noProof/>
              </w:rPr>
            </w:pPr>
          </w:p>
        </w:tc>
      </w:tr>
    </w:tbl>
    <w:p w14:paraId="0858901E"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B90C39D" w14:textId="77777777" w:rsidTr="00566180">
        <w:tc>
          <w:tcPr>
            <w:tcW w:w="9576" w:type="dxa"/>
            <w:gridSpan w:val="6"/>
          </w:tcPr>
          <w:p w14:paraId="4E3AA9CC" w14:textId="3CF51471" w:rsidR="0047416A" w:rsidRPr="007C4366" w:rsidRDefault="0047416A" w:rsidP="0047416A">
            <w:pPr>
              <w:pStyle w:val="ACK-ChoreographyHeader"/>
            </w:pPr>
            <w:r>
              <w:t>Acknowledgement Choreography</w:t>
            </w:r>
          </w:p>
        </w:tc>
      </w:tr>
      <w:tr w:rsidR="0047416A" w:rsidRPr="009928E9" w14:paraId="45DC6C2D" w14:textId="77777777" w:rsidTr="00566180">
        <w:tc>
          <w:tcPr>
            <w:tcW w:w="9576" w:type="dxa"/>
            <w:gridSpan w:val="6"/>
          </w:tcPr>
          <w:p w14:paraId="15C51C53" w14:textId="1E23A282" w:rsidR="0047416A" w:rsidRDefault="00A2084A" w:rsidP="0047416A">
            <w:pPr>
              <w:pStyle w:val="ACK-ChoreographyHeader"/>
            </w:pPr>
            <w:r w:rsidRPr="00732CB8">
              <w:rPr>
                <w:noProof/>
              </w:rPr>
              <w:t>MFN^M02^MFN_M02</w:t>
            </w:r>
          </w:p>
        </w:tc>
      </w:tr>
      <w:tr w:rsidR="00265CC8" w:rsidRPr="009928E9" w14:paraId="7DF7ED67" w14:textId="77777777" w:rsidTr="00265CC8">
        <w:tc>
          <w:tcPr>
            <w:tcW w:w="1384" w:type="dxa"/>
          </w:tcPr>
          <w:p w14:paraId="5DEFEAED" w14:textId="77777777" w:rsidR="00E23A37" w:rsidRDefault="00265CC8" w:rsidP="00A918BF">
            <w:pPr>
              <w:pStyle w:val="ACK-ChoreographyBody"/>
            </w:pPr>
            <w:r w:rsidRPr="007C4366">
              <w:t>Field name</w:t>
            </w:r>
          </w:p>
        </w:tc>
        <w:tc>
          <w:tcPr>
            <w:tcW w:w="2268" w:type="dxa"/>
          </w:tcPr>
          <w:p w14:paraId="58145F30" w14:textId="77777777" w:rsidR="00E23A37" w:rsidRDefault="00265CC8" w:rsidP="00A918BF">
            <w:pPr>
              <w:pStyle w:val="ACK-ChoreographyBody"/>
            </w:pPr>
            <w:r w:rsidRPr="007C4366">
              <w:t>Field Value: Original mode</w:t>
            </w:r>
          </w:p>
        </w:tc>
        <w:tc>
          <w:tcPr>
            <w:tcW w:w="5924" w:type="dxa"/>
            <w:gridSpan w:val="4"/>
          </w:tcPr>
          <w:p w14:paraId="20948D28" w14:textId="77777777" w:rsidR="00E23A37" w:rsidRDefault="00265CC8" w:rsidP="00A918BF">
            <w:pPr>
              <w:pStyle w:val="ACK-ChoreographyBody"/>
            </w:pPr>
            <w:r w:rsidRPr="007C4366">
              <w:t>Field value: Enhanced mode</w:t>
            </w:r>
          </w:p>
        </w:tc>
      </w:tr>
      <w:tr w:rsidR="00265CC8" w:rsidRPr="009928E9" w14:paraId="7D2C9611" w14:textId="77777777" w:rsidTr="00265CC8">
        <w:tc>
          <w:tcPr>
            <w:tcW w:w="1384" w:type="dxa"/>
          </w:tcPr>
          <w:p w14:paraId="2B5B7943" w14:textId="77777777" w:rsidR="00E23A37" w:rsidRDefault="00265CC8" w:rsidP="00A918BF">
            <w:pPr>
              <w:pStyle w:val="ACK-ChoreographyBody"/>
            </w:pPr>
            <w:r>
              <w:t>MSH-</w:t>
            </w:r>
            <w:r w:rsidRPr="007C4366">
              <w:t>15</w:t>
            </w:r>
          </w:p>
        </w:tc>
        <w:tc>
          <w:tcPr>
            <w:tcW w:w="2268" w:type="dxa"/>
          </w:tcPr>
          <w:p w14:paraId="6F47C818" w14:textId="77777777" w:rsidR="00E23A37" w:rsidRDefault="00265CC8" w:rsidP="00A918BF">
            <w:pPr>
              <w:pStyle w:val="ACK-ChoreographyBody"/>
            </w:pPr>
            <w:r w:rsidRPr="007C4366">
              <w:t>Blank</w:t>
            </w:r>
          </w:p>
        </w:tc>
        <w:tc>
          <w:tcPr>
            <w:tcW w:w="523" w:type="dxa"/>
          </w:tcPr>
          <w:p w14:paraId="2FD428DF" w14:textId="77777777" w:rsidR="00E23A37" w:rsidRDefault="00265CC8" w:rsidP="00A918BF">
            <w:pPr>
              <w:pStyle w:val="ACK-ChoreographyBody"/>
            </w:pPr>
            <w:r w:rsidRPr="007C4366">
              <w:t>NE</w:t>
            </w:r>
          </w:p>
        </w:tc>
        <w:tc>
          <w:tcPr>
            <w:tcW w:w="1745" w:type="dxa"/>
          </w:tcPr>
          <w:p w14:paraId="7930B911" w14:textId="77777777" w:rsidR="00E23A37" w:rsidRDefault="00265CC8" w:rsidP="00A918BF">
            <w:pPr>
              <w:pStyle w:val="ACK-ChoreographyBody"/>
            </w:pPr>
            <w:r w:rsidRPr="007C4366">
              <w:t>AL, SU, ER</w:t>
            </w:r>
          </w:p>
        </w:tc>
        <w:tc>
          <w:tcPr>
            <w:tcW w:w="1843" w:type="dxa"/>
          </w:tcPr>
          <w:p w14:paraId="5D38BB02" w14:textId="77777777" w:rsidR="00E23A37" w:rsidRDefault="00265CC8" w:rsidP="00A918BF">
            <w:pPr>
              <w:pStyle w:val="ACK-ChoreographyBody"/>
            </w:pPr>
            <w:r w:rsidRPr="007C4366">
              <w:t>NE</w:t>
            </w:r>
          </w:p>
        </w:tc>
        <w:tc>
          <w:tcPr>
            <w:tcW w:w="1813" w:type="dxa"/>
          </w:tcPr>
          <w:p w14:paraId="646B230D" w14:textId="77777777" w:rsidR="00E23A37" w:rsidRDefault="00265CC8" w:rsidP="00A918BF">
            <w:pPr>
              <w:pStyle w:val="ACK-ChoreographyBody"/>
            </w:pPr>
            <w:r w:rsidRPr="007C4366">
              <w:t>AL, SU, ER</w:t>
            </w:r>
          </w:p>
        </w:tc>
      </w:tr>
      <w:tr w:rsidR="00265CC8" w:rsidRPr="009928E9" w14:paraId="55FCED05" w14:textId="77777777" w:rsidTr="00265CC8">
        <w:tc>
          <w:tcPr>
            <w:tcW w:w="1384" w:type="dxa"/>
          </w:tcPr>
          <w:p w14:paraId="3285FD0B" w14:textId="77777777" w:rsidR="00E23A37" w:rsidRDefault="00265CC8" w:rsidP="00A918BF">
            <w:pPr>
              <w:pStyle w:val="ACK-ChoreographyBody"/>
            </w:pPr>
            <w:r>
              <w:t>MSH-</w:t>
            </w:r>
            <w:r w:rsidRPr="007C4366">
              <w:t>16</w:t>
            </w:r>
          </w:p>
        </w:tc>
        <w:tc>
          <w:tcPr>
            <w:tcW w:w="2268" w:type="dxa"/>
          </w:tcPr>
          <w:p w14:paraId="59495401" w14:textId="77777777" w:rsidR="00E23A37" w:rsidRDefault="00265CC8" w:rsidP="00A918BF">
            <w:pPr>
              <w:pStyle w:val="ACK-ChoreographyBody"/>
            </w:pPr>
            <w:r w:rsidRPr="007C4366">
              <w:t>Blank</w:t>
            </w:r>
          </w:p>
        </w:tc>
        <w:tc>
          <w:tcPr>
            <w:tcW w:w="523" w:type="dxa"/>
          </w:tcPr>
          <w:p w14:paraId="6D288F5D" w14:textId="77777777" w:rsidR="00E23A37" w:rsidRDefault="00265CC8" w:rsidP="00A918BF">
            <w:pPr>
              <w:pStyle w:val="ACK-ChoreographyBody"/>
            </w:pPr>
            <w:r w:rsidRPr="007C4366">
              <w:t>NE</w:t>
            </w:r>
          </w:p>
        </w:tc>
        <w:tc>
          <w:tcPr>
            <w:tcW w:w="1745" w:type="dxa"/>
          </w:tcPr>
          <w:p w14:paraId="4810DD4B" w14:textId="77777777" w:rsidR="00E23A37" w:rsidRDefault="00265CC8" w:rsidP="00A918BF">
            <w:pPr>
              <w:pStyle w:val="ACK-ChoreographyBody"/>
            </w:pPr>
            <w:r w:rsidRPr="007C4366">
              <w:t>NE</w:t>
            </w:r>
          </w:p>
        </w:tc>
        <w:tc>
          <w:tcPr>
            <w:tcW w:w="1843" w:type="dxa"/>
          </w:tcPr>
          <w:p w14:paraId="4A065F7C" w14:textId="77777777" w:rsidR="00E23A37" w:rsidRDefault="00265CC8" w:rsidP="00A918BF">
            <w:pPr>
              <w:pStyle w:val="ACK-ChoreographyBody"/>
            </w:pPr>
            <w:r w:rsidRPr="007C4366">
              <w:t>AL, SU, ER</w:t>
            </w:r>
          </w:p>
        </w:tc>
        <w:tc>
          <w:tcPr>
            <w:tcW w:w="1813" w:type="dxa"/>
          </w:tcPr>
          <w:p w14:paraId="7189FEB2" w14:textId="77777777" w:rsidR="00E23A37" w:rsidRDefault="00265CC8" w:rsidP="00A918BF">
            <w:pPr>
              <w:pStyle w:val="ACK-ChoreographyBody"/>
            </w:pPr>
            <w:r w:rsidRPr="007C4366">
              <w:t>AL, SU, ER</w:t>
            </w:r>
          </w:p>
        </w:tc>
      </w:tr>
      <w:tr w:rsidR="00265CC8" w:rsidRPr="009928E9" w14:paraId="0FF0ABC6" w14:textId="77777777" w:rsidTr="00265CC8">
        <w:tc>
          <w:tcPr>
            <w:tcW w:w="1384" w:type="dxa"/>
          </w:tcPr>
          <w:p w14:paraId="631DCA7B" w14:textId="77777777" w:rsidR="00E23A37" w:rsidRDefault="00265CC8" w:rsidP="00A918BF">
            <w:pPr>
              <w:pStyle w:val="ACK-ChoreographyBody"/>
            </w:pPr>
            <w:r w:rsidRPr="007C4366">
              <w:t>Immediate Ack</w:t>
            </w:r>
          </w:p>
        </w:tc>
        <w:tc>
          <w:tcPr>
            <w:tcW w:w="2268" w:type="dxa"/>
          </w:tcPr>
          <w:p w14:paraId="08EDBF95" w14:textId="77777777" w:rsidR="00E23A37" w:rsidRDefault="00265CC8" w:rsidP="00A918BF">
            <w:pPr>
              <w:pStyle w:val="ACK-ChoreographyBody"/>
            </w:pPr>
            <w:r w:rsidRPr="007C4366">
              <w:t>-</w:t>
            </w:r>
          </w:p>
        </w:tc>
        <w:tc>
          <w:tcPr>
            <w:tcW w:w="523" w:type="dxa"/>
          </w:tcPr>
          <w:p w14:paraId="23DB6403" w14:textId="77777777" w:rsidR="00E23A37" w:rsidRDefault="00265CC8" w:rsidP="00A918BF">
            <w:pPr>
              <w:pStyle w:val="ACK-ChoreographyBody"/>
            </w:pPr>
            <w:r w:rsidRPr="007C4366">
              <w:t>-</w:t>
            </w:r>
          </w:p>
        </w:tc>
        <w:tc>
          <w:tcPr>
            <w:tcW w:w="1745" w:type="dxa"/>
          </w:tcPr>
          <w:p w14:paraId="3298995D" w14:textId="77777777" w:rsidR="00E23A37" w:rsidRDefault="00265CC8" w:rsidP="00A918BF">
            <w:pPr>
              <w:pStyle w:val="ACK-ChoreographyBody"/>
            </w:pPr>
            <w:r>
              <w:t>AC</w:t>
            </w:r>
            <w:r w:rsidRPr="00C66D31">
              <w:t>K^M</w:t>
            </w:r>
            <w:r>
              <w:t>02</w:t>
            </w:r>
            <w:r w:rsidRPr="00C66D31">
              <w:t>^</w:t>
            </w:r>
            <w:r>
              <w:t>ACK</w:t>
            </w:r>
          </w:p>
        </w:tc>
        <w:tc>
          <w:tcPr>
            <w:tcW w:w="1843" w:type="dxa"/>
          </w:tcPr>
          <w:p w14:paraId="23404932" w14:textId="77777777" w:rsidR="00E23A37" w:rsidRDefault="00265CC8" w:rsidP="00A918BF">
            <w:pPr>
              <w:pStyle w:val="ACK-ChoreographyBody"/>
            </w:pPr>
            <w:r w:rsidRPr="007C4366">
              <w:t>-</w:t>
            </w:r>
          </w:p>
        </w:tc>
        <w:tc>
          <w:tcPr>
            <w:tcW w:w="1813" w:type="dxa"/>
          </w:tcPr>
          <w:p w14:paraId="7444D6C8" w14:textId="77777777" w:rsidR="00E23A37" w:rsidRDefault="00265CC8" w:rsidP="00A918BF">
            <w:pPr>
              <w:pStyle w:val="ACK-ChoreographyBody"/>
            </w:pPr>
            <w:r>
              <w:t>AC</w:t>
            </w:r>
            <w:r w:rsidRPr="00C66D31">
              <w:t>K^M</w:t>
            </w:r>
            <w:r>
              <w:t>02</w:t>
            </w:r>
            <w:r w:rsidRPr="00C66D31">
              <w:t>^</w:t>
            </w:r>
            <w:r>
              <w:t>ACK</w:t>
            </w:r>
          </w:p>
        </w:tc>
      </w:tr>
      <w:tr w:rsidR="00265CC8" w:rsidRPr="009928E9" w14:paraId="3121D8FD" w14:textId="77777777" w:rsidTr="00265CC8">
        <w:tc>
          <w:tcPr>
            <w:tcW w:w="1384" w:type="dxa"/>
          </w:tcPr>
          <w:p w14:paraId="1EFA7AD0" w14:textId="77777777" w:rsidR="00E23A37" w:rsidRDefault="00265CC8" w:rsidP="00A918BF">
            <w:pPr>
              <w:pStyle w:val="ACK-ChoreographyBody"/>
            </w:pPr>
            <w:r w:rsidRPr="007C4366">
              <w:t>Application Ack</w:t>
            </w:r>
          </w:p>
        </w:tc>
        <w:tc>
          <w:tcPr>
            <w:tcW w:w="2268" w:type="dxa"/>
          </w:tcPr>
          <w:p w14:paraId="0A4633AA" w14:textId="77777777" w:rsidR="00E23A37" w:rsidRDefault="00265CC8" w:rsidP="00A918BF">
            <w:pPr>
              <w:pStyle w:val="ACK-ChoreographyBody"/>
            </w:pPr>
            <w:r w:rsidRPr="00C66D31">
              <w:t>MFK^M</w:t>
            </w:r>
            <w:r>
              <w:t>02</w:t>
            </w:r>
            <w:r w:rsidRPr="00C66D31">
              <w:t>^MFK_M01</w:t>
            </w:r>
          </w:p>
        </w:tc>
        <w:tc>
          <w:tcPr>
            <w:tcW w:w="523" w:type="dxa"/>
          </w:tcPr>
          <w:p w14:paraId="4238B9C7" w14:textId="77777777" w:rsidR="00E23A37" w:rsidRDefault="00265CC8" w:rsidP="00A918BF">
            <w:pPr>
              <w:pStyle w:val="ACK-ChoreographyBody"/>
            </w:pPr>
            <w:r w:rsidRPr="007C4366">
              <w:t>-</w:t>
            </w:r>
          </w:p>
        </w:tc>
        <w:tc>
          <w:tcPr>
            <w:tcW w:w="1745" w:type="dxa"/>
          </w:tcPr>
          <w:p w14:paraId="153BE9E7" w14:textId="77777777" w:rsidR="00E23A37" w:rsidRDefault="00265CC8" w:rsidP="00A918BF">
            <w:pPr>
              <w:pStyle w:val="ACK-ChoreographyBody"/>
            </w:pPr>
            <w:r w:rsidRPr="007C4366">
              <w:t>-</w:t>
            </w:r>
          </w:p>
        </w:tc>
        <w:tc>
          <w:tcPr>
            <w:tcW w:w="1843" w:type="dxa"/>
          </w:tcPr>
          <w:p w14:paraId="3688F7E5" w14:textId="77777777" w:rsidR="00E23A37" w:rsidRDefault="00265CC8" w:rsidP="00A918BF">
            <w:pPr>
              <w:pStyle w:val="ACK-ChoreographyBody"/>
            </w:pPr>
            <w:r w:rsidRPr="00C66D31">
              <w:t>MFK^M</w:t>
            </w:r>
            <w:r>
              <w:t>02</w:t>
            </w:r>
            <w:r w:rsidRPr="00C66D31">
              <w:t>^MFK_M01</w:t>
            </w:r>
          </w:p>
        </w:tc>
        <w:tc>
          <w:tcPr>
            <w:tcW w:w="1813" w:type="dxa"/>
          </w:tcPr>
          <w:p w14:paraId="3F9ACFC7" w14:textId="77777777" w:rsidR="00E23A37" w:rsidRDefault="00265CC8" w:rsidP="00A918BF">
            <w:pPr>
              <w:pStyle w:val="ACK-ChoreographyBody"/>
            </w:pPr>
            <w:r w:rsidRPr="00C66D31">
              <w:t>MFK^M</w:t>
            </w:r>
            <w:r>
              <w:t>02</w:t>
            </w:r>
            <w:r w:rsidRPr="00C66D31">
              <w:t>^MFK_M01</w:t>
            </w:r>
          </w:p>
        </w:tc>
      </w:tr>
    </w:tbl>
    <w:p w14:paraId="7A8E37A0" w14:textId="77777777" w:rsidR="00265CC8" w:rsidRPr="00732CB8" w:rsidRDefault="00265CC8">
      <w:pPr>
        <w:rPr>
          <w:noProof/>
        </w:rPr>
      </w:pPr>
    </w:p>
    <w:p w14:paraId="3CF8ED89" w14:textId="77777777" w:rsidR="00007D82" w:rsidRPr="00732CB8" w:rsidRDefault="00007D82">
      <w:pPr>
        <w:pStyle w:val="MsgTableCaption"/>
        <w:rPr>
          <w:noProof/>
        </w:rPr>
      </w:pPr>
      <w:r w:rsidRPr="00732CB8">
        <w:rPr>
          <w:noProof/>
        </w:rPr>
        <w:t>MFK^M02^MFK_M01: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2E6CD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4BD76B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3800B1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2357B0B"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8BE361B" w14:textId="77777777" w:rsidR="00007D82" w:rsidRPr="00732CB8" w:rsidRDefault="00007D82">
            <w:pPr>
              <w:pStyle w:val="MsgTableHeader"/>
              <w:jc w:val="center"/>
              <w:rPr>
                <w:noProof/>
              </w:rPr>
            </w:pPr>
            <w:r w:rsidRPr="00732CB8">
              <w:rPr>
                <w:noProof/>
              </w:rPr>
              <w:t>Chapter</w:t>
            </w:r>
          </w:p>
        </w:tc>
      </w:tr>
      <w:tr w:rsidR="006D0760" w:rsidRPr="00DE775D" w14:paraId="1C7E4A21"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413704B"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8C7B97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224034"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A05D30D" w14:textId="77777777" w:rsidR="00007D82" w:rsidRPr="00732CB8" w:rsidRDefault="00007D82">
            <w:pPr>
              <w:pStyle w:val="MsgTableBody"/>
              <w:jc w:val="center"/>
              <w:rPr>
                <w:noProof/>
              </w:rPr>
            </w:pPr>
            <w:r w:rsidRPr="00732CB8">
              <w:rPr>
                <w:noProof/>
              </w:rPr>
              <w:t>2</w:t>
            </w:r>
          </w:p>
        </w:tc>
      </w:tr>
      <w:tr w:rsidR="006D0760" w:rsidRPr="00DE775D" w14:paraId="52442A0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EE9481"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C3DB6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EC4BD4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9E5C35" w14:textId="77777777" w:rsidR="00007D82" w:rsidRPr="00732CB8" w:rsidRDefault="00007D82">
            <w:pPr>
              <w:pStyle w:val="MsgTableBody"/>
              <w:jc w:val="center"/>
              <w:rPr>
                <w:noProof/>
              </w:rPr>
            </w:pPr>
            <w:r w:rsidRPr="00732CB8">
              <w:rPr>
                <w:noProof/>
              </w:rPr>
              <w:t>2</w:t>
            </w:r>
          </w:p>
        </w:tc>
      </w:tr>
      <w:tr w:rsidR="006D0760" w:rsidRPr="00DE775D" w14:paraId="73C71C8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0E3BE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91C8DB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7768B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DD8F16" w14:textId="77777777" w:rsidR="00007D82" w:rsidRPr="00732CB8" w:rsidRDefault="00007D82">
            <w:pPr>
              <w:pStyle w:val="MsgTableBody"/>
              <w:jc w:val="center"/>
              <w:rPr>
                <w:noProof/>
              </w:rPr>
            </w:pPr>
            <w:r w:rsidRPr="00732CB8">
              <w:rPr>
                <w:noProof/>
              </w:rPr>
              <w:t>2</w:t>
            </w:r>
          </w:p>
        </w:tc>
      </w:tr>
      <w:tr w:rsidR="006D0760" w:rsidRPr="00DE775D" w14:paraId="178F7C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9D4E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5E191D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9A4599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10CEA90" w14:textId="77777777" w:rsidR="00007D82" w:rsidRPr="00732CB8" w:rsidRDefault="00007D82">
            <w:pPr>
              <w:pStyle w:val="MsgTableBody"/>
              <w:jc w:val="center"/>
              <w:rPr>
                <w:noProof/>
              </w:rPr>
            </w:pPr>
            <w:r w:rsidRPr="00732CB8">
              <w:rPr>
                <w:noProof/>
              </w:rPr>
              <w:t>2</w:t>
            </w:r>
          </w:p>
        </w:tc>
      </w:tr>
      <w:tr w:rsidR="006D0760" w:rsidRPr="00DE775D" w14:paraId="4D174B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6B423F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7D54E0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4D1ED6C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27CB7" w14:textId="77777777" w:rsidR="00007D82" w:rsidRPr="00732CB8" w:rsidRDefault="00007D82">
            <w:pPr>
              <w:pStyle w:val="MsgTableBody"/>
              <w:jc w:val="center"/>
              <w:rPr>
                <w:noProof/>
              </w:rPr>
            </w:pPr>
            <w:r w:rsidRPr="00732CB8">
              <w:rPr>
                <w:noProof/>
              </w:rPr>
              <w:t>2</w:t>
            </w:r>
          </w:p>
        </w:tc>
      </w:tr>
      <w:tr w:rsidR="006D0760" w:rsidRPr="00DE775D" w14:paraId="18320B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1C99075"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CB7908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93145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5FF5A" w14:textId="77777777" w:rsidR="00007D82" w:rsidRPr="00732CB8" w:rsidRDefault="00007D82">
            <w:pPr>
              <w:pStyle w:val="MsgTableBody"/>
              <w:jc w:val="center"/>
              <w:rPr>
                <w:noProof/>
              </w:rPr>
            </w:pPr>
            <w:r w:rsidRPr="00732CB8">
              <w:rPr>
                <w:noProof/>
              </w:rPr>
              <w:t>8</w:t>
            </w:r>
          </w:p>
        </w:tc>
      </w:tr>
      <w:tr w:rsidR="006D0760" w:rsidRPr="00DE775D" w14:paraId="1410171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2F94F0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15921D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375448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4D39537" w14:textId="77777777" w:rsidR="00007D82" w:rsidRPr="00732CB8" w:rsidRDefault="00007D82">
            <w:pPr>
              <w:pStyle w:val="MsgTableBody"/>
              <w:jc w:val="center"/>
              <w:rPr>
                <w:noProof/>
              </w:rPr>
            </w:pPr>
            <w:r w:rsidRPr="00732CB8">
              <w:rPr>
                <w:noProof/>
              </w:rPr>
              <w:t>8</w:t>
            </w:r>
          </w:p>
        </w:tc>
      </w:tr>
    </w:tbl>
    <w:p w14:paraId="48531C28" w14:textId="77777777" w:rsidR="00007D82" w:rsidRDefault="00007D82">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9993E36" w14:textId="77777777" w:rsidTr="0047416A">
        <w:trPr>
          <w:jc w:val="center"/>
        </w:trPr>
        <w:tc>
          <w:tcPr>
            <w:tcW w:w="6652" w:type="dxa"/>
            <w:gridSpan w:val="4"/>
          </w:tcPr>
          <w:p w14:paraId="75C31F6B" w14:textId="276AABA5" w:rsidR="0047416A" w:rsidRPr="006D6BB6" w:rsidRDefault="0047416A" w:rsidP="0047416A">
            <w:pPr>
              <w:pStyle w:val="ACK-ChoreographyHeader"/>
            </w:pPr>
            <w:r>
              <w:t>Acknowledgement Choreography</w:t>
            </w:r>
          </w:p>
        </w:tc>
      </w:tr>
      <w:tr w:rsidR="0047416A" w:rsidRPr="006D6BB6" w14:paraId="5A3BED9F" w14:textId="77777777" w:rsidTr="0047416A">
        <w:trPr>
          <w:jc w:val="center"/>
        </w:trPr>
        <w:tc>
          <w:tcPr>
            <w:tcW w:w="6652" w:type="dxa"/>
            <w:gridSpan w:val="4"/>
          </w:tcPr>
          <w:p w14:paraId="4E52D180" w14:textId="0CA317A5" w:rsidR="0047416A" w:rsidRDefault="00A2084A" w:rsidP="0047416A">
            <w:pPr>
              <w:pStyle w:val="ACK-ChoreographyHeader"/>
            </w:pPr>
            <w:r w:rsidRPr="00732CB8">
              <w:rPr>
                <w:noProof/>
              </w:rPr>
              <w:t>MFK^M02^MFK_M01</w:t>
            </w:r>
          </w:p>
        </w:tc>
      </w:tr>
      <w:tr w:rsidR="00265CC8" w:rsidRPr="006D6BB6" w14:paraId="52336F3F" w14:textId="77777777" w:rsidTr="0047416A">
        <w:trPr>
          <w:jc w:val="center"/>
        </w:trPr>
        <w:tc>
          <w:tcPr>
            <w:tcW w:w="1458" w:type="dxa"/>
          </w:tcPr>
          <w:p w14:paraId="47D36C75" w14:textId="07B83FC5" w:rsidR="00265CC8" w:rsidRPr="006D6BB6" w:rsidRDefault="00265CC8" w:rsidP="00265CC8">
            <w:pPr>
              <w:pStyle w:val="ACK-ChoreographyBody"/>
            </w:pPr>
            <w:r w:rsidRPr="006D6BB6">
              <w:t>Field nam</w:t>
            </w:r>
            <w:r w:rsidR="006D2B53">
              <w:t>e</w:t>
            </w:r>
          </w:p>
        </w:tc>
        <w:tc>
          <w:tcPr>
            <w:tcW w:w="2478" w:type="dxa"/>
          </w:tcPr>
          <w:p w14:paraId="14F49C19" w14:textId="77777777" w:rsidR="00265CC8" w:rsidRPr="006D6BB6" w:rsidRDefault="00265CC8" w:rsidP="00265CC8">
            <w:pPr>
              <w:pStyle w:val="ACK-ChoreographyBody"/>
            </w:pPr>
            <w:r w:rsidRPr="006D6BB6">
              <w:t>Field Value: Original mode</w:t>
            </w:r>
          </w:p>
        </w:tc>
        <w:tc>
          <w:tcPr>
            <w:tcW w:w="2716" w:type="dxa"/>
            <w:gridSpan w:val="2"/>
          </w:tcPr>
          <w:p w14:paraId="07152B86" w14:textId="77777777" w:rsidR="00265CC8" w:rsidRPr="006D6BB6" w:rsidRDefault="00265CC8" w:rsidP="00265CC8">
            <w:pPr>
              <w:pStyle w:val="ACK-ChoreographyBody"/>
            </w:pPr>
            <w:r w:rsidRPr="006D6BB6">
              <w:t>Field value: Enhanced mode</w:t>
            </w:r>
          </w:p>
        </w:tc>
      </w:tr>
      <w:tr w:rsidR="00265CC8" w:rsidRPr="006D6BB6" w14:paraId="07080EEF" w14:textId="77777777" w:rsidTr="0047416A">
        <w:trPr>
          <w:jc w:val="center"/>
        </w:trPr>
        <w:tc>
          <w:tcPr>
            <w:tcW w:w="1458" w:type="dxa"/>
          </w:tcPr>
          <w:p w14:paraId="1A3FAD3D" w14:textId="77777777" w:rsidR="00265CC8" w:rsidRPr="006D6BB6" w:rsidRDefault="00265CC8" w:rsidP="00265CC8">
            <w:pPr>
              <w:pStyle w:val="ACK-ChoreographyBody"/>
            </w:pPr>
            <w:r>
              <w:t>MSH-</w:t>
            </w:r>
            <w:r w:rsidRPr="006D6BB6">
              <w:t>15</w:t>
            </w:r>
          </w:p>
        </w:tc>
        <w:tc>
          <w:tcPr>
            <w:tcW w:w="2478" w:type="dxa"/>
          </w:tcPr>
          <w:p w14:paraId="17E5BF79" w14:textId="77777777" w:rsidR="00265CC8" w:rsidRPr="006D6BB6" w:rsidRDefault="00265CC8" w:rsidP="00265CC8">
            <w:pPr>
              <w:pStyle w:val="ACK-ChoreographyBody"/>
            </w:pPr>
            <w:r w:rsidRPr="006D6BB6">
              <w:t>Blank</w:t>
            </w:r>
          </w:p>
        </w:tc>
        <w:tc>
          <w:tcPr>
            <w:tcW w:w="708" w:type="dxa"/>
          </w:tcPr>
          <w:p w14:paraId="63EF5547" w14:textId="77777777" w:rsidR="00265CC8" w:rsidRPr="006D6BB6" w:rsidRDefault="00265CC8" w:rsidP="00265CC8">
            <w:pPr>
              <w:pStyle w:val="ACK-ChoreographyBody"/>
            </w:pPr>
            <w:r w:rsidRPr="006D6BB6">
              <w:t>NE</w:t>
            </w:r>
          </w:p>
        </w:tc>
        <w:tc>
          <w:tcPr>
            <w:tcW w:w="2008" w:type="dxa"/>
          </w:tcPr>
          <w:p w14:paraId="6FA77A34" w14:textId="77777777" w:rsidR="00265CC8" w:rsidRPr="006D6BB6" w:rsidRDefault="00265CC8" w:rsidP="00265CC8">
            <w:pPr>
              <w:pStyle w:val="ACK-ChoreographyBody"/>
            </w:pPr>
            <w:r w:rsidRPr="006D6BB6">
              <w:t>AL, SU, ER</w:t>
            </w:r>
          </w:p>
        </w:tc>
      </w:tr>
      <w:tr w:rsidR="00265CC8" w:rsidRPr="006D6BB6" w14:paraId="4D4ECDA5" w14:textId="77777777" w:rsidTr="0047416A">
        <w:trPr>
          <w:jc w:val="center"/>
        </w:trPr>
        <w:tc>
          <w:tcPr>
            <w:tcW w:w="1458" w:type="dxa"/>
          </w:tcPr>
          <w:p w14:paraId="5B31ABFB" w14:textId="77777777" w:rsidR="00265CC8" w:rsidRPr="006D6BB6" w:rsidRDefault="00265CC8" w:rsidP="00265CC8">
            <w:pPr>
              <w:pStyle w:val="ACK-ChoreographyBody"/>
            </w:pPr>
            <w:r>
              <w:t>MSH-</w:t>
            </w:r>
            <w:r w:rsidRPr="006D6BB6">
              <w:t>16</w:t>
            </w:r>
          </w:p>
        </w:tc>
        <w:tc>
          <w:tcPr>
            <w:tcW w:w="2478" w:type="dxa"/>
          </w:tcPr>
          <w:p w14:paraId="1B9FAF20" w14:textId="77777777" w:rsidR="00265CC8" w:rsidRPr="006D6BB6" w:rsidRDefault="00265CC8" w:rsidP="00265CC8">
            <w:pPr>
              <w:pStyle w:val="ACK-ChoreographyBody"/>
            </w:pPr>
            <w:r w:rsidRPr="006D6BB6">
              <w:t>Blank</w:t>
            </w:r>
          </w:p>
        </w:tc>
        <w:tc>
          <w:tcPr>
            <w:tcW w:w="708" w:type="dxa"/>
          </w:tcPr>
          <w:p w14:paraId="580E2A87" w14:textId="77777777" w:rsidR="00265CC8" w:rsidRPr="006D6BB6" w:rsidRDefault="00265CC8" w:rsidP="00265CC8">
            <w:pPr>
              <w:pStyle w:val="ACK-ChoreographyBody"/>
            </w:pPr>
            <w:r w:rsidRPr="006D6BB6">
              <w:t>NE</w:t>
            </w:r>
          </w:p>
        </w:tc>
        <w:tc>
          <w:tcPr>
            <w:tcW w:w="2008" w:type="dxa"/>
          </w:tcPr>
          <w:p w14:paraId="328256F5" w14:textId="77777777" w:rsidR="00265CC8" w:rsidRPr="006D6BB6" w:rsidRDefault="00265CC8" w:rsidP="00265CC8">
            <w:pPr>
              <w:pStyle w:val="ACK-ChoreographyBody"/>
            </w:pPr>
            <w:r w:rsidRPr="006D6BB6">
              <w:t>NE</w:t>
            </w:r>
          </w:p>
        </w:tc>
      </w:tr>
      <w:tr w:rsidR="00265CC8" w:rsidRPr="006D6BB6" w14:paraId="37A3E479" w14:textId="77777777" w:rsidTr="0047416A">
        <w:trPr>
          <w:jc w:val="center"/>
        </w:trPr>
        <w:tc>
          <w:tcPr>
            <w:tcW w:w="1458" w:type="dxa"/>
          </w:tcPr>
          <w:p w14:paraId="63340835" w14:textId="77777777" w:rsidR="00265CC8" w:rsidRPr="006D6BB6" w:rsidRDefault="00265CC8" w:rsidP="00265CC8">
            <w:pPr>
              <w:pStyle w:val="ACK-ChoreographyBody"/>
            </w:pPr>
            <w:r w:rsidRPr="006D6BB6">
              <w:t>Immediate Ack</w:t>
            </w:r>
          </w:p>
        </w:tc>
        <w:tc>
          <w:tcPr>
            <w:tcW w:w="2478" w:type="dxa"/>
          </w:tcPr>
          <w:p w14:paraId="5E2BCE37" w14:textId="77777777" w:rsidR="00265CC8" w:rsidRPr="006D6BB6" w:rsidRDefault="00AB5C11" w:rsidP="00265CC8">
            <w:pPr>
              <w:pStyle w:val="ACK-ChoreographyBody"/>
            </w:pPr>
            <w:r>
              <w:rPr>
                <w:szCs w:val="16"/>
              </w:rPr>
              <w:t>-</w:t>
            </w:r>
          </w:p>
        </w:tc>
        <w:tc>
          <w:tcPr>
            <w:tcW w:w="708" w:type="dxa"/>
          </w:tcPr>
          <w:p w14:paraId="51930293" w14:textId="77777777" w:rsidR="00265CC8" w:rsidRPr="006D6BB6" w:rsidRDefault="00265CC8" w:rsidP="00265CC8">
            <w:pPr>
              <w:pStyle w:val="ACK-ChoreographyBody"/>
            </w:pPr>
            <w:r w:rsidRPr="006D6BB6">
              <w:t>-</w:t>
            </w:r>
          </w:p>
        </w:tc>
        <w:tc>
          <w:tcPr>
            <w:tcW w:w="2008" w:type="dxa"/>
          </w:tcPr>
          <w:p w14:paraId="0FD69F24" w14:textId="77777777" w:rsidR="00265CC8" w:rsidRPr="006D6BB6" w:rsidRDefault="00265CC8" w:rsidP="00265CC8">
            <w:pPr>
              <w:pStyle w:val="ACK-ChoreographyBody"/>
            </w:pPr>
            <w:r w:rsidRPr="006D6BB6">
              <w:rPr>
                <w:szCs w:val="16"/>
              </w:rPr>
              <w:t>ACK^</w:t>
            </w:r>
            <w:r>
              <w:rPr>
                <w:szCs w:val="16"/>
              </w:rPr>
              <w:t>M02^</w:t>
            </w:r>
            <w:r w:rsidRPr="006D6BB6">
              <w:rPr>
                <w:szCs w:val="16"/>
              </w:rPr>
              <w:t>ACK</w:t>
            </w:r>
          </w:p>
        </w:tc>
      </w:tr>
      <w:tr w:rsidR="00265CC8" w:rsidRPr="006D6BB6" w14:paraId="25579955" w14:textId="77777777" w:rsidTr="0047416A">
        <w:trPr>
          <w:jc w:val="center"/>
        </w:trPr>
        <w:tc>
          <w:tcPr>
            <w:tcW w:w="1458" w:type="dxa"/>
          </w:tcPr>
          <w:p w14:paraId="2580B8DF" w14:textId="77777777" w:rsidR="00265CC8" w:rsidRPr="006D6BB6" w:rsidRDefault="00265CC8" w:rsidP="00265CC8">
            <w:pPr>
              <w:pStyle w:val="ACK-ChoreographyBody"/>
            </w:pPr>
            <w:r w:rsidRPr="006D6BB6">
              <w:t>Application Ack</w:t>
            </w:r>
          </w:p>
        </w:tc>
        <w:tc>
          <w:tcPr>
            <w:tcW w:w="2478" w:type="dxa"/>
          </w:tcPr>
          <w:p w14:paraId="5640FE5B" w14:textId="77777777" w:rsidR="00265CC8" w:rsidRPr="006D6BB6" w:rsidRDefault="00265CC8" w:rsidP="00265CC8">
            <w:pPr>
              <w:pStyle w:val="ACK-ChoreographyBody"/>
            </w:pPr>
            <w:r>
              <w:rPr>
                <w:szCs w:val="16"/>
              </w:rPr>
              <w:t>-</w:t>
            </w:r>
          </w:p>
        </w:tc>
        <w:tc>
          <w:tcPr>
            <w:tcW w:w="708" w:type="dxa"/>
          </w:tcPr>
          <w:p w14:paraId="166ABD81" w14:textId="77777777" w:rsidR="00265CC8" w:rsidRPr="006D6BB6" w:rsidRDefault="00265CC8" w:rsidP="00265CC8">
            <w:pPr>
              <w:pStyle w:val="ACK-ChoreographyBody"/>
            </w:pPr>
            <w:r w:rsidRPr="006D6BB6">
              <w:t>-</w:t>
            </w:r>
          </w:p>
        </w:tc>
        <w:tc>
          <w:tcPr>
            <w:tcW w:w="2008" w:type="dxa"/>
          </w:tcPr>
          <w:p w14:paraId="17F4CC8A" w14:textId="77777777" w:rsidR="00265CC8" w:rsidRPr="006D6BB6" w:rsidRDefault="00265CC8" w:rsidP="00265CC8">
            <w:pPr>
              <w:pStyle w:val="ACK-ChoreographyBody"/>
            </w:pPr>
            <w:r w:rsidRPr="006D6BB6">
              <w:t>-</w:t>
            </w:r>
          </w:p>
        </w:tc>
      </w:tr>
    </w:tbl>
    <w:p w14:paraId="2CA22B7F" w14:textId="77777777" w:rsidR="00265CC8" w:rsidRPr="00732CB8" w:rsidRDefault="00265CC8">
      <w:pPr>
        <w:rPr>
          <w:noProof/>
        </w:rPr>
      </w:pPr>
    </w:p>
    <w:p w14:paraId="646B63E7" w14:textId="77777777" w:rsidR="00007D82" w:rsidRPr="00732CB8" w:rsidRDefault="00007D82">
      <w:pPr>
        <w:pStyle w:val="Note"/>
        <w:rPr>
          <w:noProof/>
        </w:rPr>
      </w:pPr>
      <w:r w:rsidRPr="00732CB8">
        <w:rPr>
          <w:rStyle w:val="Strong"/>
          <w:bCs/>
          <w:noProof/>
          <w:szCs w:val="20"/>
        </w:rPr>
        <w:t>Note</w:t>
      </w:r>
      <w:r w:rsidRPr="00732CB8">
        <w:rPr>
          <w:noProof/>
        </w:rPr>
        <w:t>:  As of v2.5, the PRA and ORG segments in the MFN^M02 are repeatable.  HL7 does not give semantic meaning to the first instance of either.  Refer to section 2.8.2.d in Chapter 2.</w:t>
      </w:r>
    </w:p>
    <w:p w14:paraId="06E47AAD" w14:textId="57D98259" w:rsidR="00007D82" w:rsidRPr="00732CB8" w:rsidRDefault="002439A2" w:rsidP="002439A2">
      <w:pPr>
        <w:pStyle w:val="Heading3"/>
        <w:numPr>
          <w:ilvl w:val="0"/>
          <w:numId w:val="0"/>
        </w:numPr>
        <w:tabs>
          <w:tab w:val="left" w:pos="2070"/>
        </w:tabs>
        <w:rPr>
          <w:noProof/>
        </w:rPr>
      </w:pPr>
      <w:bookmarkStart w:id="310" w:name="_Toc138660797"/>
      <w:bookmarkStart w:id="311" w:name="_Toc191975713"/>
      <w:bookmarkStart w:id="312" w:name="_Toc191975715"/>
      <w:bookmarkStart w:id="313" w:name="_Toc138660800"/>
      <w:bookmarkStart w:id="314" w:name="_Toc191975717"/>
      <w:bookmarkStart w:id="315" w:name="_Toc348247115"/>
      <w:bookmarkStart w:id="316" w:name="_Toc348256244"/>
      <w:bookmarkStart w:id="317" w:name="_Toc348256454"/>
      <w:bookmarkStart w:id="318" w:name="_Toc348256619"/>
      <w:bookmarkStart w:id="319" w:name="_Toc348259931"/>
      <w:bookmarkStart w:id="320" w:name="_Toc348344992"/>
      <w:bookmarkStart w:id="321" w:name="_Toc359236371"/>
      <w:bookmarkStart w:id="322" w:name="_Toc495681958"/>
      <w:bookmarkStart w:id="323" w:name="_Toc2163373"/>
      <w:bookmarkStart w:id="324" w:name="_Toc175541062"/>
      <w:bookmarkStart w:id="325" w:name="_Toc191975727"/>
      <w:bookmarkStart w:id="326" w:name="_Toc34319676"/>
      <w:bookmarkEnd w:id="310"/>
      <w:bookmarkEnd w:id="311"/>
      <w:bookmarkEnd w:id="312"/>
      <w:bookmarkEnd w:id="313"/>
      <w:bookmarkEnd w:id="314"/>
      <w:r w:rsidRPr="00732CB8">
        <w:rPr>
          <w:noProof/>
        </w:rPr>
        <w:t>8.7.2</w:t>
      </w:r>
      <w:r w:rsidRPr="00732CB8">
        <w:rPr>
          <w:noProof/>
        </w:rPr>
        <w:tab/>
      </w:r>
      <w:r w:rsidR="00007D82" w:rsidRPr="00732CB8">
        <w:rPr>
          <w:noProof/>
        </w:rPr>
        <w:t>Example:  Staff and Health Practitioner Master File MFN Message</w:t>
      </w:r>
      <w:bookmarkEnd w:id="315"/>
      <w:bookmarkEnd w:id="316"/>
      <w:bookmarkEnd w:id="317"/>
      <w:bookmarkEnd w:id="318"/>
      <w:bookmarkEnd w:id="319"/>
      <w:bookmarkEnd w:id="320"/>
      <w:bookmarkEnd w:id="321"/>
      <w:bookmarkEnd w:id="322"/>
      <w:bookmarkEnd w:id="323"/>
      <w:bookmarkEnd w:id="324"/>
      <w:bookmarkEnd w:id="325"/>
      <w:bookmarkEnd w:id="326"/>
    </w:p>
    <w:p w14:paraId="0642E597" w14:textId="509C333C" w:rsidR="00007D82" w:rsidRPr="00732CB8" w:rsidRDefault="00007D82">
      <w:pPr>
        <w:pStyle w:val="Example"/>
      </w:pPr>
      <w:r w:rsidRPr="00732CB8">
        <w:t>MSH|^~\&amp;|HL7REG|UH|HL7LAB|CH|200102280700||MFN^M02^MFN_M02|MSGID002|P</w:t>
      </w:r>
      <w:r w:rsidR="0056527D">
        <w:t>|2.9</w:t>
      </w:r>
      <w:r w:rsidRPr="00732CB8">
        <w:t>|||AL|NE</w:t>
      </w:r>
    </w:p>
    <w:p w14:paraId="4F6E81CF" w14:textId="77777777" w:rsidR="00007D82" w:rsidRPr="00732CB8" w:rsidRDefault="00007D82">
      <w:pPr>
        <w:pStyle w:val="Example"/>
      </w:pPr>
      <w:r w:rsidRPr="00732CB8">
        <w:t>MFI|PRA^Practitioner Master File^HL70175||UPD|||AL</w:t>
      </w:r>
    </w:p>
    <w:p w14:paraId="5D76C5A1" w14:textId="77777777" w:rsidR="00007D82" w:rsidRPr="00732CB8" w:rsidRDefault="00007D82">
      <w:pPr>
        <w:pStyle w:val="Example"/>
      </w:pPr>
      <w:r w:rsidRPr="00732CB8">
        <w:t>MFE|MAD|U2246|200102280700|PMF98123789182^^PLW|CWE</w:t>
      </w:r>
    </w:p>
    <w:p w14:paraId="30888CC1" w14:textId="77777777" w:rsidR="00007D82" w:rsidRPr="00732CB8" w:rsidRDefault="00007D82">
      <w:pPr>
        <w:pStyle w:val="Example"/>
      </w:pPr>
      <w:r w:rsidRPr="00732CB8">
        <w:t>STF|PMF98123789182^^PLW|U2246^^^PLW~444444444^^^USSSA^SS|Hippocrates^Harold^H^JR^DR^M.D.|P|M|19511004|A|^ICU|^MED|^WPN^PH^^^555^5551003~^PRN^PH^^^955^5551003|1003 Healthcare Drive ^^Ann Arbor^MI^^^H~4444 Healthcare Dr^^Ann Arbor^MI^^^O|19890125^&amp;Level Seven Healthcare, Inc.&amp;L01||PMF88123453334|74160.2326@COMPUSERV.COM|B</w:t>
      </w:r>
    </w:p>
    <w:p w14:paraId="1FE52C34" w14:textId="7D632F67" w:rsidR="00ED2129" w:rsidRDefault="00ED2129" w:rsidP="00ED2129">
      <w:pPr>
        <w:pStyle w:val="Example"/>
      </w:pPr>
      <w:r>
        <w:t>GSP|1|S||76691-5^Gender identity^LN|446151000124109^Identifies as male gender^SCT|20210101</w:t>
      </w:r>
    </w:p>
    <w:p w14:paraId="0C5EB07A" w14:textId="611E8C0F" w:rsidR="00ED2129" w:rsidRDefault="00ED2129" w:rsidP="00ED2129">
      <w:pPr>
        <w:pStyle w:val="Example"/>
      </w:pPr>
      <w:r>
        <w:t>GSP|2|S||90778-2^Personal pronouns – Reported^LN|LA29518-0^he/him/his/his/himself^LN|20210101</w:t>
      </w:r>
    </w:p>
    <w:p w14:paraId="018C84BC" w14:textId="1101C7E7" w:rsidR="00007D82" w:rsidRPr="00732CB8" w:rsidRDefault="00007D82" w:rsidP="00ED2129">
      <w:pPr>
        <w:pStyle w:val="Example"/>
      </w:pPr>
      <w:r w:rsidRPr="00732CB8">
        <w:t>PRA|PMF98123789182^^PLW|^Level Seven Healthcare|ST|I|OB/GYN^STATE BOARD OF OBSTETRICS AND GYNECOLOGY^C^19790123|1234887609^UPIN~1234987^CTY^MECOSTA~223987654^TAX~1234987757^DEA~12394433879^MDD^CA|ADMIT&amp;&amp;ADT^MED&amp;&amp;L2^19941231~DISCH&amp;&amp;ADT^MED&amp;&amp;L2^19941231|</w:t>
      </w:r>
    </w:p>
    <w:p w14:paraId="06CCD1C1" w14:textId="77777777" w:rsidR="00007D82" w:rsidRPr="00732CB8" w:rsidRDefault="00007D82">
      <w:pPr>
        <w:pStyle w:val="Example"/>
      </w:pPr>
      <w:r w:rsidRPr="00732CB8">
        <w:t>AFF|1|AMERICAN MEDICAL ASSOCIATION|123 MAIN STREET^^OUR TOWN^CA^98765^USA^M |19900101|</w:t>
      </w:r>
    </w:p>
    <w:p w14:paraId="7A978817" w14:textId="77777777" w:rsidR="00007D82" w:rsidRPr="00732CB8" w:rsidRDefault="00007D82">
      <w:pPr>
        <w:pStyle w:val="Example"/>
      </w:pPr>
      <w:r w:rsidRPr="00732CB8">
        <w:t>LAN|1|ESL^SPANISH^ISO639|1^READ^HL70403|1^EXCELLENT^HL70404|</w:t>
      </w:r>
    </w:p>
    <w:p w14:paraId="224CE1CA" w14:textId="77777777" w:rsidR="00007D82" w:rsidRPr="00732CB8" w:rsidRDefault="00007D82">
      <w:pPr>
        <w:pStyle w:val="Example"/>
      </w:pPr>
      <w:r w:rsidRPr="00732CB8">
        <w:t>LAN|2|ESL^SPANISH^ISO639|2^WRITE^HL70403|2^GOOD^HL70404|</w:t>
      </w:r>
    </w:p>
    <w:p w14:paraId="7A7ED52D" w14:textId="77777777" w:rsidR="00007D82" w:rsidRPr="00732CB8" w:rsidRDefault="00007D82">
      <w:pPr>
        <w:pStyle w:val="Example"/>
      </w:pPr>
      <w:r w:rsidRPr="00732CB8">
        <w:t>LAN|3|FRE^FRENCH^ISO639|3^SPEAK^HL70403|3^FAIR^HL70404|</w:t>
      </w:r>
    </w:p>
    <w:p w14:paraId="6EC51488" w14:textId="77777777" w:rsidR="00007D82" w:rsidRPr="00732CB8" w:rsidRDefault="00007D82">
      <w:pPr>
        <w:pStyle w:val="Example"/>
      </w:pPr>
      <w:r w:rsidRPr="00732CB8">
        <w:t>EDU|1|BA|19810901^19850601||19850604|YALE UNIVERSITY^L|U^HL70402|456 CONNECTICUT AVENUE^^NEW HAVEN^CO^87654^USA^M|</w:t>
      </w:r>
    </w:p>
    <w:p w14:paraId="19B1A8E8" w14:textId="77777777" w:rsidR="00007D82" w:rsidRPr="00732CB8" w:rsidRDefault="00007D82">
      <w:pPr>
        <w:pStyle w:val="Example"/>
        <w:keepNext w:val="0"/>
      </w:pPr>
      <w:r w:rsidRPr="00732CB8">
        <w:t>EDU|2|MD|19850901^19890601||19890604|HARVARD MEDICAL SCHOOL^L |M^HL70402|123 MASSACHUSETTS AVENUE^^CAMBRIDGE^MA^76543^USA^M|</w:t>
      </w:r>
    </w:p>
    <w:p w14:paraId="4FA99DBA" w14:textId="0D5D6875" w:rsidR="00007D82" w:rsidRPr="00732CB8" w:rsidRDefault="002439A2" w:rsidP="002439A2">
      <w:pPr>
        <w:pStyle w:val="Heading2"/>
        <w:numPr>
          <w:ilvl w:val="0"/>
          <w:numId w:val="0"/>
        </w:numPr>
        <w:tabs>
          <w:tab w:val="left" w:pos="1437"/>
        </w:tabs>
        <w:rPr>
          <w:noProof/>
        </w:rPr>
      </w:pPr>
      <w:bookmarkStart w:id="327" w:name="_Toc359236372"/>
      <w:bookmarkStart w:id="328" w:name="_Toc495681959"/>
      <w:bookmarkStart w:id="329" w:name="_Toc2163374"/>
      <w:bookmarkStart w:id="330" w:name="_Toc175541063"/>
      <w:bookmarkStart w:id="331" w:name="_Toc191975728"/>
      <w:bookmarkStart w:id="332" w:name="_Toc34319677"/>
      <w:r w:rsidRPr="00732CB8">
        <w:rPr>
          <w:noProof/>
        </w:rPr>
        <w:t>8.8</w:t>
      </w:r>
      <w:r w:rsidRPr="00732CB8">
        <w:rPr>
          <w:noProof/>
        </w:rPr>
        <w:tab/>
      </w:r>
      <w:r w:rsidR="00007D82" w:rsidRPr="00732CB8">
        <w:rPr>
          <w:noProof/>
        </w:rPr>
        <w:t>SERVICE/TEST/OBSERVATIONS MASTER FILES</w:t>
      </w:r>
      <w:bookmarkEnd w:id="327"/>
      <w:bookmarkEnd w:id="328"/>
      <w:bookmarkEnd w:id="329"/>
      <w:bookmarkEnd w:id="330"/>
      <w:bookmarkEnd w:id="331"/>
      <w:bookmarkEnd w:id="332"/>
      <w:r w:rsidR="004168E5" w:rsidRPr="00732CB8">
        <w:rPr>
          <w:noProof/>
        </w:rPr>
        <w:fldChar w:fldCharType="begin"/>
      </w:r>
      <w:r w:rsidR="00007D82" w:rsidRPr="00732CB8">
        <w:rPr>
          <w:noProof/>
        </w:rPr>
        <w:instrText>xe "SERVICE/TEST/OBSERVATIONS MASTER FILES"</w:instrText>
      </w:r>
      <w:r w:rsidR="004168E5" w:rsidRPr="00732CB8">
        <w:rPr>
          <w:noProof/>
        </w:rPr>
        <w:fldChar w:fldCharType="end"/>
      </w:r>
    </w:p>
    <w:p w14:paraId="3914D36B" w14:textId="2C001503" w:rsidR="00007D82" w:rsidRPr="00732CB8" w:rsidRDefault="002439A2" w:rsidP="002439A2">
      <w:pPr>
        <w:pStyle w:val="Heading3"/>
        <w:numPr>
          <w:ilvl w:val="0"/>
          <w:numId w:val="0"/>
        </w:numPr>
        <w:tabs>
          <w:tab w:val="left" w:pos="2070"/>
        </w:tabs>
        <w:rPr>
          <w:noProof/>
        </w:rPr>
      </w:pPr>
      <w:bookmarkStart w:id="333" w:name="_Toc348247153"/>
      <w:bookmarkStart w:id="334" w:name="_Toc348247240"/>
      <w:bookmarkStart w:id="335" w:name="_Toc348260026"/>
      <w:bookmarkStart w:id="336" w:name="_Toc348345342"/>
      <w:bookmarkStart w:id="337" w:name="_Toc359236373"/>
      <w:bookmarkStart w:id="338" w:name="_Toc495681960"/>
      <w:bookmarkStart w:id="339" w:name="_Toc2163375"/>
      <w:bookmarkStart w:id="340" w:name="_Toc175541064"/>
      <w:bookmarkStart w:id="341" w:name="_Toc191975729"/>
      <w:bookmarkStart w:id="342" w:name="_Toc34319678"/>
      <w:r w:rsidRPr="00732CB8">
        <w:rPr>
          <w:noProof/>
        </w:rPr>
        <w:t>8.8.1</w:t>
      </w:r>
      <w:r w:rsidRPr="00732CB8">
        <w:rPr>
          <w:noProof/>
        </w:rPr>
        <w:tab/>
      </w:r>
      <w:r w:rsidR="00007D82" w:rsidRPr="00732CB8">
        <w:rPr>
          <w:noProof/>
        </w:rPr>
        <w:t>General Approach</w:t>
      </w:r>
      <w:bookmarkEnd w:id="333"/>
      <w:bookmarkEnd w:id="334"/>
      <w:bookmarkEnd w:id="335"/>
      <w:bookmarkEnd w:id="336"/>
      <w:bookmarkEnd w:id="337"/>
      <w:r w:rsidR="00007D82" w:rsidRPr="00732CB8">
        <w:rPr>
          <w:noProof/>
        </w:rPr>
        <w:t xml:space="preserve"> of Service/Test/Observation Master Files</w:t>
      </w:r>
      <w:bookmarkEnd w:id="338"/>
      <w:bookmarkEnd w:id="339"/>
      <w:bookmarkEnd w:id="340"/>
      <w:bookmarkEnd w:id="341"/>
      <w:bookmarkEnd w:id="342"/>
    </w:p>
    <w:p w14:paraId="6EFF8A75" w14:textId="77777777" w:rsidR="00007D82" w:rsidRPr="00732CB8" w:rsidRDefault="00007D82">
      <w:pPr>
        <w:pStyle w:val="NormalIndented"/>
        <w:rPr>
          <w:noProof/>
        </w:rPr>
      </w:pPr>
      <w:r w:rsidRPr="00732CB8">
        <w:rPr>
          <w:noProof/>
        </w:rPr>
        <w:t>These segments define the format for the general information about the observations that a clinical or diagnostic service produces and sends to its "clients."  This format can be used to send the producer's entire service/test/observation definition or a few of the producer's observations, such as those with procedure, technique, or interpretation changes.</w:t>
      </w:r>
    </w:p>
    <w:p w14:paraId="5C6F9B7F" w14:textId="77777777" w:rsidR="00007D82" w:rsidRPr="00732CB8" w:rsidRDefault="00007D82">
      <w:pPr>
        <w:pStyle w:val="NormalIndented"/>
        <w:rPr>
          <w:noProof/>
        </w:rPr>
      </w:pPr>
      <w:r w:rsidRPr="00732CB8">
        <w:rPr>
          <w:noProof/>
        </w:rPr>
        <w:t xml:space="preserve">In anticipation of an object-oriented organization of segments in future releases of this Standard, the attributes of observations/batteries have been grouped into seven different segments: </w:t>
      </w:r>
    </w:p>
    <w:p w14:paraId="40AD2DAE" w14:textId="77777777" w:rsidR="00007D82" w:rsidRPr="00732CB8" w:rsidRDefault="00007D82">
      <w:pPr>
        <w:pStyle w:val="NormalList"/>
        <w:rPr>
          <w:noProof/>
        </w:rPr>
      </w:pPr>
      <w:r w:rsidRPr="00732CB8">
        <w:rPr>
          <w:noProof/>
        </w:rPr>
        <w:t>OM1 contains the attributes that apply to all observations</w:t>
      </w:r>
    </w:p>
    <w:p w14:paraId="4EBE3E2F" w14:textId="77777777" w:rsidR="00007D82" w:rsidRPr="00732CB8" w:rsidRDefault="00007D82">
      <w:pPr>
        <w:pStyle w:val="NormalList"/>
        <w:rPr>
          <w:noProof/>
        </w:rPr>
      </w:pPr>
      <w:r w:rsidRPr="00732CB8">
        <w:rPr>
          <w:noProof/>
        </w:rPr>
        <w:t>OM2 applies to numerically-valued observations</w:t>
      </w:r>
    </w:p>
    <w:p w14:paraId="73645FF9" w14:textId="77777777" w:rsidR="00007D82" w:rsidRPr="00732CB8" w:rsidRDefault="00007D82">
      <w:pPr>
        <w:pStyle w:val="NormalList"/>
        <w:rPr>
          <w:noProof/>
        </w:rPr>
      </w:pPr>
      <w:r w:rsidRPr="00732CB8">
        <w:rPr>
          <w:noProof/>
        </w:rPr>
        <w:t>OM3 applies to text or code-valued observations</w:t>
      </w:r>
    </w:p>
    <w:p w14:paraId="6CC2B78F" w14:textId="77777777" w:rsidR="00007D82" w:rsidRPr="00732CB8" w:rsidRDefault="00007D82">
      <w:pPr>
        <w:pStyle w:val="NormalList"/>
        <w:rPr>
          <w:noProof/>
        </w:rPr>
      </w:pPr>
      <w:r w:rsidRPr="00732CB8">
        <w:rPr>
          <w:noProof/>
        </w:rPr>
        <w:t>OM4 applies to observations or batteries that require specimens</w:t>
      </w:r>
    </w:p>
    <w:p w14:paraId="0508DC91" w14:textId="77777777" w:rsidR="00007D82" w:rsidRPr="00732CB8" w:rsidRDefault="00007D82">
      <w:pPr>
        <w:pStyle w:val="NormalList"/>
        <w:rPr>
          <w:noProof/>
        </w:rPr>
      </w:pPr>
      <w:r w:rsidRPr="00732CB8">
        <w:rPr>
          <w:noProof/>
        </w:rPr>
        <w:t>OM5 contains the attributes of batteries, or sets of observations or other batteries</w:t>
      </w:r>
    </w:p>
    <w:p w14:paraId="400264A4" w14:textId="77777777" w:rsidR="00007D82" w:rsidRPr="00732CB8" w:rsidRDefault="00007D82">
      <w:pPr>
        <w:pStyle w:val="NormalList"/>
        <w:rPr>
          <w:noProof/>
        </w:rPr>
      </w:pPr>
      <w:r w:rsidRPr="00732CB8">
        <w:rPr>
          <w:noProof/>
        </w:rPr>
        <w:t>OM6 contains the quantities (observations in a most general sense) that are calculated from one or more other observations</w:t>
      </w:r>
      <w:r w:rsidRPr="00732CB8">
        <w:rPr>
          <w:noProof/>
          <w:vanish/>
        </w:rPr>
        <w:t xml:space="preserve"> </w:t>
      </w:r>
    </w:p>
    <w:p w14:paraId="36DBC9BC" w14:textId="77777777" w:rsidR="00007D82" w:rsidRPr="00732CB8" w:rsidRDefault="00007D82">
      <w:pPr>
        <w:pStyle w:val="NormalList"/>
        <w:rPr>
          <w:noProof/>
        </w:rPr>
      </w:pPr>
      <w:r w:rsidRPr="00732CB8">
        <w:rPr>
          <w:noProof/>
        </w:rPr>
        <w:t xml:space="preserve">OM7 contains additional basic attributes that apply to the definition of most observations/services.  </w:t>
      </w:r>
    </w:p>
    <w:p w14:paraId="28D70931" w14:textId="77777777" w:rsidR="00007D82" w:rsidRPr="00732CB8" w:rsidRDefault="00007D82">
      <w:pPr>
        <w:pStyle w:val="NormalIndented"/>
        <w:rPr>
          <w:noProof/>
        </w:rPr>
      </w:pPr>
      <w:r w:rsidRPr="00732CB8">
        <w:rPr>
          <w:noProof/>
        </w:rPr>
        <w:t>Thus, the full definition of a numerically-valued laboratory observation would require the transmission of OM1, OM2, and OM4.</w:t>
      </w:r>
    </w:p>
    <w:p w14:paraId="5C8852BF" w14:textId="77777777" w:rsidR="00007D82" w:rsidRPr="00732CB8" w:rsidRDefault="00007D82">
      <w:pPr>
        <w:pStyle w:val="NormalIndented"/>
        <w:rPr>
          <w:noProof/>
        </w:rPr>
      </w:pPr>
      <w:r w:rsidRPr="00732CB8">
        <w:rPr>
          <w:noProof/>
        </w:rPr>
        <w:t>In the following discussion, we use OMx to refer to any of the seven observation-defining segments.  Each instance of an OMx segment contains the information about one observation or observation battery.  These OMx segments are designed to be "inclusive" and accommodate the attributes of many kinds of observations.  Thus, the fact that a field is listed in a particular segment should not be construed as meaning that a producer must include information about that item in its definition transmission.  Many fields will apply to some terms; others will not.  One observation producer may choose to populate one set of fields; another may choose to populate a different set of fields, according to the requirements of that producer's "client."</w:t>
      </w:r>
    </w:p>
    <w:p w14:paraId="74DB6132" w14:textId="77777777" w:rsidR="00007D82" w:rsidRPr="00732CB8" w:rsidRDefault="00007D82">
      <w:pPr>
        <w:pStyle w:val="NormalIndented"/>
        <w:rPr>
          <w:noProof/>
        </w:rPr>
      </w:pPr>
      <w:r w:rsidRPr="00732CB8">
        <w:rPr>
          <w:noProof/>
        </w:rPr>
        <w:t>Most of the fields of data type TX in those segments are intended to include information typically contained in a diagnostic service's user manual.  Such fields should describe how the data is to be interpreted or used, and are not intended for computer interpretation.</w:t>
      </w:r>
    </w:p>
    <w:p w14:paraId="1F2CA604" w14:textId="77777777" w:rsidR="00007D82" w:rsidRPr="00732CB8" w:rsidRDefault="00007D82">
      <w:pPr>
        <w:pStyle w:val="NormalIndented"/>
        <w:rPr>
          <w:rStyle w:val="Strong"/>
          <w:bCs/>
          <w:noProof/>
        </w:rPr>
      </w:pPr>
      <w:r w:rsidRPr="00732CB8">
        <w:rPr>
          <w:noProof/>
        </w:rPr>
        <w:t>Remember that the magnitude of a treatment can also be regarded as an observation and, as such, can be represented as an observation within these segments.  Many examples exist.  When a blood gas is transmitted, the requesting service usually transmits the amount of inspired O2 (a treatment) on requisition.  (In an electronic transmission, the service would send this as an OBX segment, along with the electronic order for the test.)  When blood levels are drawn, the amount and time of the last dose are routinely included as observations on the request for service.  A pharmacy system could routinely send to a medical record system the average daily dose of each outpatient medication it dispenses.  In such cases, the treatment amounts would be observations to the receiving system and would be transmitted as OBX segments.  When received, they would be treated like any other observation.  A medical record system could then create, for example, a flowchart of lab results, or lab results mixed with relevant treatments.</w:t>
      </w:r>
    </w:p>
    <w:p w14:paraId="0EE99BD5" w14:textId="171E0FCF" w:rsidR="00007D82" w:rsidRPr="00732CB8" w:rsidRDefault="002439A2" w:rsidP="002439A2">
      <w:pPr>
        <w:pStyle w:val="Heading3"/>
        <w:numPr>
          <w:ilvl w:val="0"/>
          <w:numId w:val="0"/>
        </w:numPr>
        <w:tabs>
          <w:tab w:val="left" w:pos="2070"/>
        </w:tabs>
        <w:rPr>
          <w:noProof/>
        </w:rPr>
      </w:pPr>
      <w:bookmarkStart w:id="343" w:name="_Toc359236374"/>
      <w:bookmarkStart w:id="344" w:name="_Toc495681961"/>
      <w:bookmarkStart w:id="345" w:name="_Toc2163376"/>
      <w:bookmarkStart w:id="346" w:name="_Toc175541065"/>
      <w:bookmarkStart w:id="347" w:name="_Toc191975730"/>
      <w:bookmarkStart w:id="348" w:name="_Toc34319679"/>
      <w:r w:rsidRPr="00732CB8">
        <w:rPr>
          <w:noProof/>
        </w:rPr>
        <w:t>8.8.2</w:t>
      </w:r>
      <w:r w:rsidRPr="00732CB8">
        <w:rPr>
          <w:noProof/>
        </w:rPr>
        <w:tab/>
      </w:r>
      <w:r w:rsidR="00007D82" w:rsidRPr="00732CB8">
        <w:rPr>
          <w:noProof/>
        </w:rPr>
        <w:t>MFN/MFK - Master File</w:t>
      </w:r>
      <w:bookmarkEnd w:id="343"/>
      <w:bookmarkEnd w:id="344"/>
      <w:r w:rsidR="00007D82" w:rsidRPr="00732CB8">
        <w:rPr>
          <w:noProof/>
        </w:rPr>
        <w:t xml:space="preserve"> Notification - Test/Observation [WITHDRAWN</w:t>
      </w:r>
      <w:r w:rsidR="00007D82">
        <w:rPr>
          <w:noProof/>
        </w:rPr>
        <w:t>]</w:t>
      </w:r>
      <w:r w:rsidR="00007D82" w:rsidRPr="00732CB8">
        <w:rPr>
          <w:noProof/>
        </w:rPr>
        <w:t xml:space="preserve"> (Event M03)</w:t>
      </w:r>
      <w:bookmarkEnd w:id="345"/>
      <w:bookmarkEnd w:id="346"/>
      <w:bookmarkEnd w:id="347"/>
      <w:bookmarkEnd w:id="348"/>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330BEC95" w14:textId="77777777" w:rsidR="00007D82" w:rsidRPr="00732CB8" w:rsidRDefault="00007D82">
      <w:pPr>
        <w:pStyle w:val="NormalIndented"/>
        <w:rPr>
          <w:noProof/>
        </w:rPr>
      </w:pPr>
      <w:r w:rsidRPr="00732CB8">
        <w:rPr>
          <w:b/>
          <w:bCs/>
          <w:i/>
          <w:iCs/>
          <w:noProof/>
        </w:rPr>
        <w:t>Withdrawn  in version 2.7 and later</w:t>
      </w:r>
      <w:r w:rsidRPr="00732CB8">
        <w:rPr>
          <w:noProof/>
        </w:rPr>
        <w:t>; refer to master file messages which follow (Events M08, M09, M10, M11 and M12).</w:t>
      </w:r>
    </w:p>
    <w:p w14:paraId="6B7FDE6D" w14:textId="2EC37B30" w:rsidR="00007D82" w:rsidRPr="00732CB8" w:rsidRDefault="002439A2" w:rsidP="002439A2">
      <w:pPr>
        <w:pStyle w:val="Heading3"/>
        <w:numPr>
          <w:ilvl w:val="0"/>
          <w:numId w:val="0"/>
        </w:numPr>
        <w:tabs>
          <w:tab w:val="left" w:pos="2070"/>
        </w:tabs>
        <w:rPr>
          <w:noProof/>
        </w:rPr>
      </w:pPr>
      <w:bookmarkStart w:id="349" w:name="_Toc138660814"/>
      <w:bookmarkStart w:id="350" w:name="_Toc175541066"/>
      <w:bookmarkStart w:id="351" w:name="_Toc175543615"/>
      <w:bookmarkStart w:id="352" w:name="_Toc2163377"/>
      <w:bookmarkStart w:id="353" w:name="_Toc175541148"/>
      <w:bookmarkStart w:id="354" w:name="_Toc191975815"/>
      <w:bookmarkStart w:id="355" w:name="_Toc34319680"/>
      <w:bookmarkEnd w:id="349"/>
      <w:bookmarkEnd w:id="350"/>
      <w:bookmarkEnd w:id="351"/>
      <w:r w:rsidRPr="00732CB8">
        <w:rPr>
          <w:noProof/>
        </w:rPr>
        <w:t>8.8.3</w:t>
      </w:r>
      <w:r w:rsidRPr="00732CB8">
        <w:rPr>
          <w:noProof/>
        </w:rPr>
        <w:tab/>
      </w:r>
      <w:r w:rsidR="00007D82" w:rsidRPr="00732CB8">
        <w:rPr>
          <w:noProof/>
        </w:rPr>
        <w:t>MFN/MFK - Master File Notification - Test/Observation (Numeric) (Event M08)</w:t>
      </w:r>
      <w:bookmarkEnd w:id="352"/>
      <w:bookmarkEnd w:id="353"/>
      <w:bookmarkEnd w:id="354"/>
      <w:bookmarkEnd w:id="355"/>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2384F4AF" w14:textId="77777777" w:rsidR="00007D82" w:rsidRPr="00732CB8" w:rsidRDefault="00007D82">
      <w:pPr>
        <w:pStyle w:val="MsgTableCaption"/>
        <w:rPr>
          <w:noProof/>
        </w:rPr>
      </w:pPr>
      <w:r w:rsidRPr="00732CB8">
        <w:rPr>
          <w:noProof/>
        </w:rPr>
        <w:t xml:space="preserve">MFN^M08^MFN_M08: Master File Notification - Test/Observation (Numeric) </w:t>
      </w:r>
      <w:r w:rsidR="004168E5" w:rsidRPr="00732CB8">
        <w:rPr>
          <w:noProof/>
        </w:rPr>
        <w:fldChar w:fldCharType="begin"/>
      </w:r>
      <w:r w:rsidRPr="00732CB8">
        <w:rPr>
          <w:noProof/>
        </w:rPr>
        <w:instrText>xe "MasterFileNotification-Test/Observation(Numeric)"</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CC6C9A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EABA56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9F64E37"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9238B5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3A57002" w14:textId="77777777" w:rsidR="00007D82" w:rsidRPr="00732CB8" w:rsidRDefault="00007D82">
            <w:pPr>
              <w:pStyle w:val="MsgTableHeader"/>
              <w:jc w:val="center"/>
              <w:rPr>
                <w:noProof/>
              </w:rPr>
            </w:pPr>
            <w:r w:rsidRPr="00732CB8">
              <w:rPr>
                <w:noProof/>
              </w:rPr>
              <w:t>Chapter</w:t>
            </w:r>
          </w:p>
        </w:tc>
      </w:tr>
      <w:tr w:rsidR="006D0760" w:rsidRPr="00DE775D" w14:paraId="29DC215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133E09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E3BEC8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BEDD18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8D1E9B" w14:textId="77777777" w:rsidR="00007D82" w:rsidRPr="00732CB8" w:rsidRDefault="00007D82">
            <w:pPr>
              <w:pStyle w:val="MsgTableBody"/>
              <w:jc w:val="center"/>
              <w:rPr>
                <w:noProof/>
              </w:rPr>
            </w:pPr>
            <w:r w:rsidRPr="00732CB8">
              <w:rPr>
                <w:noProof/>
              </w:rPr>
              <w:t>2</w:t>
            </w:r>
          </w:p>
        </w:tc>
      </w:tr>
      <w:tr w:rsidR="006D0760" w:rsidRPr="00DE775D" w14:paraId="2843A4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CF7B1F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5741745"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1AD7C5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872FDA" w14:textId="77777777" w:rsidR="00007D82" w:rsidRPr="00732CB8" w:rsidRDefault="00007D82">
            <w:pPr>
              <w:pStyle w:val="MsgTableBody"/>
              <w:jc w:val="center"/>
              <w:rPr>
                <w:noProof/>
              </w:rPr>
            </w:pPr>
            <w:r w:rsidRPr="00732CB8">
              <w:rPr>
                <w:noProof/>
              </w:rPr>
              <w:t>2</w:t>
            </w:r>
          </w:p>
        </w:tc>
      </w:tr>
      <w:tr w:rsidR="006D0760" w:rsidRPr="00DE775D" w14:paraId="7A9CBF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150CF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09EE25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5E7E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1E11C6" w14:textId="77777777" w:rsidR="00007D82" w:rsidRPr="00732CB8" w:rsidRDefault="00007D82">
            <w:pPr>
              <w:pStyle w:val="MsgTableBody"/>
              <w:jc w:val="center"/>
              <w:rPr>
                <w:noProof/>
              </w:rPr>
            </w:pPr>
            <w:r w:rsidRPr="00732CB8">
              <w:rPr>
                <w:noProof/>
              </w:rPr>
              <w:t>2</w:t>
            </w:r>
          </w:p>
        </w:tc>
      </w:tr>
      <w:tr w:rsidR="006D0760" w:rsidRPr="00DE775D" w14:paraId="496A9C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68CB6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14F4225"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8A973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C41BC8" w14:textId="77777777" w:rsidR="00007D82" w:rsidRPr="00732CB8" w:rsidRDefault="00007D82">
            <w:pPr>
              <w:pStyle w:val="MsgTableBody"/>
              <w:jc w:val="center"/>
              <w:rPr>
                <w:noProof/>
              </w:rPr>
            </w:pPr>
            <w:r w:rsidRPr="00732CB8">
              <w:rPr>
                <w:noProof/>
              </w:rPr>
              <w:t>8</w:t>
            </w:r>
          </w:p>
        </w:tc>
      </w:tr>
      <w:tr w:rsidR="006D0760" w:rsidRPr="00DE775D" w14:paraId="55D4447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0D3EF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9350D7B" w14:textId="77777777" w:rsidR="00007D82" w:rsidRPr="00732CB8" w:rsidRDefault="00007D82">
            <w:pPr>
              <w:pStyle w:val="MsgTableBody"/>
              <w:rPr>
                <w:noProof/>
              </w:rPr>
            </w:pPr>
            <w:r w:rsidRPr="00732CB8">
              <w:rPr>
                <w:noProof/>
              </w:rPr>
              <w:t>--- MF_TEST_NUMERIC begin</w:t>
            </w:r>
          </w:p>
        </w:tc>
        <w:tc>
          <w:tcPr>
            <w:tcW w:w="864" w:type="dxa"/>
            <w:tcBorders>
              <w:top w:val="dotted" w:sz="4" w:space="0" w:color="auto"/>
              <w:left w:val="nil"/>
              <w:bottom w:val="dotted" w:sz="4" w:space="0" w:color="auto"/>
              <w:right w:val="nil"/>
            </w:tcBorders>
            <w:shd w:val="clear" w:color="auto" w:fill="FFFFFF"/>
          </w:tcPr>
          <w:p w14:paraId="5352DE4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274023" w14:textId="77777777" w:rsidR="00007D82" w:rsidRPr="00732CB8" w:rsidRDefault="00007D82">
            <w:pPr>
              <w:pStyle w:val="MsgTableBody"/>
              <w:jc w:val="center"/>
              <w:rPr>
                <w:rFonts w:cs="Times New Roman"/>
                <w:noProof/>
              </w:rPr>
            </w:pPr>
          </w:p>
        </w:tc>
      </w:tr>
      <w:tr w:rsidR="006D0760" w:rsidRPr="00DE775D" w14:paraId="37702D8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53B3E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52A0FA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A7F00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045BC" w14:textId="77777777" w:rsidR="00007D82" w:rsidRPr="00732CB8" w:rsidRDefault="00007D82">
            <w:pPr>
              <w:pStyle w:val="MsgTableBody"/>
              <w:jc w:val="center"/>
              <w:rPr>
                <w:noProof/>
              </w:rPr>
            </w:pPr>
            <w:r w:rsidRPr="00732CB8">
              <w:rPr>
                <w:noProof/>
              </w:rPr>
              <w:t>8</w:t>
            </w:r>
          </w:p>
        </w:tc>
      </w:tr>
      <w:tr w:rsidR="006D0760" w:rsidRPr="00DE775D" w14:paraId="2D59396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8FE4B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5C463BA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0D6BB3E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E1D299" w14:textId="77777777" w:rsidR="00007D82" w:rsidRPr="00732CB8" w:rsidRDefault="00007D82">
            <w:pPr>
              <w:pStyle w:val="MsgTableBody"/>
              <w:jc w:val="center"/>
              <w:rPr>
                <w:noProof/>
              </w:rPr>
            </w:pPr>
            <w:r w:rsidRPr="00732CB8">
              <w:rPr>
                <w:noProof/>
              </w:rPr>
              <w:t>8</w:t>
            </w:r>
          </w:p>
        </w:tc>
      </w:tr>
      <w:tr w:rsidR="006D0760" w:rsidRPr="00DE775D" w14:paraId="10F4CD6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FD28EC" w14:textId="77777777" w:rsidR="00007D82" w:rsidRDefault="00007D82">
            <w:pPr>
              <w:pStyle w:val="MsgTableBody"/>
              <w:rPr>
                <w:noProof/>
              </w:rPr>
            </w:pPr>
            <w:r>
              <w:rPr>
                <w:noProof/>
              </w:rPr>
              <w:t xml:space="preserve">  [{ </w:t>
            </w:r>
            <w:hyperlink w:anchor="OMC" w:history="1">
              <w:r w:rsidRPr="002318FF">
                <w:rPr>
                  <w:rStyle w:val="Hyperlink"/>
                  <w:rFonts w:cs="Courier New"/>
                  <w:noProof/>
                  <w:u w:val="single"/>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5517B828" w14:textId="77777777" w:rsidR="00007D82" w:rsidRDefault="00007D82">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00A8E2" w14:textId="77777777" w:rsidR="00007D82" w:rsidRPr="00294C18"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5B8B1D" w14:textId="77777777" w:rsidR="00007D82" w:rsidRDefault="00007D82" w:rsidP="00D30450">
            <w:pPr>
              <w:pStyle w:val="MsgTableBody"/>
              <w:jc w:val="center"/>
              <w:rPr>
                <w:noProof/>
              </w:rPr>
            </w:pPr>
            <w:r>
              <w:rPr>
                <w:noProof/>
              </w:rPr>
              <w:t>8</w:t>
            </w:r>
          </w:p>
        </w:tc>
      </w:tr>
      <w:tr w:rsidR="006D0760" w:rsidRPr="00DE775D" w14:paraId="76CC69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A78912E"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66645C"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924DE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716213" w14:textId="77777777" w:rsidR="00007D82" w:rsidRPr="00732CB8" w:rsidRDefault="00007D82">
            <w:pPr>
              <w:pStyle w:val="MsgTableBody"/>
              <w:jc w:val="center"/>
              <w:rPr>
                <w:rFonts w:cs="Times New Roman"/>
                <w:noProof/>
              </w:rPr>
            </w:pPr>
            <w:r>
              <w:rPr>
                <w:noProof/>
              </w:rPr>
              <w:t>4</w:t>
            </w:r>
          </w:p>
        </w:tc>
      </w:tr>
      <w:tr w:rsidR="006D0760" w:rsidRPr="00294C18" w14:paraId="4EB44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71464" w14:textId="77777777" w:rsidR="00007D82" w:rsidRPr="00294C18" w:rsidRDefault="00007D82">
            <w:pPr>
              <w:pStyle w:val="MsgTableBody"/>
              <w:rPr>
                <w:rFonts w:cs="Times New Roman"/>
                <w:noProof/>
              </w:rPr>
            </w:pPr>
            <w:r w:rsidRPr="00294C18">
              <w:rPr>
                <w:rFonts w:cs="Times New Roman"/>
                <w:noProof/>
              </w:rPr>
              <w:t xml:space="preserve">  [ </w:t>
            </w:r>
            <w:hyperlink w:anchor="OM2" w:history="1">
              <w:r w:rsidRPr="00D7246B">
                <w:rPr>
                  <w:rFonts w:cs="Times New Roman"/>
                  <w:noProof/>
                </w:rPr>
                <w:t>OM2</w:t>
              </w:r>
            </w:hyperlink>
            <w:r w:rsidRPr="00294C18">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79A5FB98" w14:textId="77777777" w:rsidR="00007D82" w:rsidRPr="00294C18" w:rsidRDefault="00007D82">
            <w:pPr>
              <w:pStyle w:val="MsgTableBody"/>
              <w:rPr>
                <w:rFonts w:cs="Times New Roman"/>
                <w:noProof/>
              </w:rPr>
            </w:pPr>
            <w:r w:rsidRPr="00294C18">
              <w:rPr>
                <w:rFonts w:cs="Times New Roman"/>
                <w:noProof/>
              </w:rPr>
              <w:t>Numeric Observation Segment</w:t>
            </w:r>
          </w:p>
        </w:tc>
        <w:tc>
          <w:tcPr>
            <w:tcW w:w="864" w:type="dxa"/>
            <w:tcBorders>
              <w:top w:val="dotted" w:sz="4" w:space="0" w:color="auto"/>
              <w:left w:val="nil"/>
              <w:bottom w:val="dotted" w:sz="4" w:space="0" w:color="auto"/>
              <w:right w:val="nil"/>
            </w:tcBorders>
            <w:shd w:val="clear" w:color="auto" w:fill="FFFFFF"/>
          </w:tcPr>
          <w:p w14:paraId="6FB1EA0E" w14:textId="77777777" w:rsidR="00007D82" w:rsidRPr="00294C18" w:rsidRDefault="00007D82" w:rsidP="00D30450">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6D1466" w14:textId="77777777" w:rsidR="00007D82" w:rsidRPr="00294C18" w:rsidRDefault="00007D82" w:rsidP="00D30450">
            <w:pPr>
              <w:pStyle w:val="MsgTableBody"/>
              <w:jc w:val="center"/>
              <w:rPr>
                <w:rFonts w:cs="Times New Roman"/>
                <w:noProof/>
              </w:rPr>
            </w:pPr>
            <w:r w:rsidRPr="00294C18">
              <w:rPr>
                <w:rFonts w:cs="Times New Roman"/>
                <w:noProof/>
              </w:rPr>
              <w:t>8</w:t>
            </w:r>
          </w:p>
        </w:tc>
      </w:tr>
      <w:tr w:rsidR="006D0760" w:rsidRPr="00DE775D" w14:paraId="3C50710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8F6DE7" w14:textId="77777777" w:rsidR="00007D82" w:rsidRPr="00732CB8" w:rsidRDefault="00007D82">
            <w:pPr>
              <w:pStyle w:val="MsgTableBody"/>
              <w:rPr>
                <w:noProof/>
              </w:rPr>
            </w:pPr>
            <w:r w:rsidRPr="00732CB8">
              <w:rPr>
                <w:noProof/>
              </w:rPr>
              <w:t xml:space="preserve">  [ </w:t>
            </w:r>
            <w:hyperlink w:anchor="OM3" w:history="1">
              <w:r w:rsidRPr="00732CB8">
                <w:rPr>
                  <w:rStyle w:val="Hyperlink"/>
                  <w:rFonts w:cs="Courier New"/>
                  <w:noProof/>
                </w:rPr>
                <w:t>OM3</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D782B48"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462146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983C5D" w14:textId="77777777" w:rsidR="00007D82" w:rsidRPr="00732CB8" w:rsidRDefault="00007D82">
            <w:pPr>
              <w:pStyle w:val="MsgTableBody"/>
              <w:jc w:val="center"/>
              <w:rPr>
                <w:noProof/>
              </w:rPr>
            </w:pPr>
            <w:r w:rsidRPr="00732CB8">
              <w:rPr>
                <w:noProof/>
              </w:rPr>
              <w:t>8</w:t>
            </w:r>
          </w:p>
        </w:tc>
      </w:tr>
      <w:tr w:rsidR="006D0760" w:rsidRPr="00DE775D" w14:paraId="1FEED9A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0E2BE8" w14:textId="77777777" w:rsidR="00007D82" w:rsidRPr="00732CB8" w:rsidRDefault="00007D82">
            <w:pPr>
              <w:pStyle w:val="MsgTableBody"/>
              <w:rPr>
                <w:noProof/>
              </w:rPr>
            </w:pPr>
            <w:r w:rsidRPr="00732CB8">
              <w:rPr>
                <w:noProof/>
              </w:rPr>
              <w:t xml:space="preserve">  [</w:t>
            </w:r>
            <w:r>
              <w:rPr>
                <w:rFonts w:cs="Times New Roman"/>
                <w:noProof/>
              </w:rPr>
              <w:t>{</w:t>
            </w:r>
            <w:hyperlink w:anchor="OM4" w:history="1">
              <w:r w:rsidRPr="00732CB8">
                <w:rPr>
                  <w:rStyle w:val="Hyperlink"/>
                  <w:rFonts w:cs="Courier New"/>
                  <w:noProof/>
                </w:rPr>
                <w:t>OM4</w:t>
              </w:r>
            </w:hyperlink>
            <w:r>
              <w:rPr>
                <w:rFonts w:cs="Times New Roman"/>
                <w:noProof/>
              </w:rPr>
              <w:t>}</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3BB74CDB"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20C44D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BA2A20" w14:textId="77777777" w:rsidR="00007D82" w:rsidRPr="00732CB8" w:rsidRDefault="00007D82">
            <w:pPr>
              <w:pStyle w:val="MsgTableBody"/>
              <w:jc w:val="center"/>
              <w:rPr>
                <w:noProof/>
              </w:rPr>
            </w:pPr>
            <w:r w:rsidRPr="00732CB8">
              <w:rPr>
                <w:noProof/>
              </w:rPr>
              <w:t>8</w:t>
            </w:r>
          </w:p>
        </w:tc>
      </w:tr>
      <w:tr w:rsidR="006D0760" w:rsidRPr="00DE775D" w14:paraId="52C7D1A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921C0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0EEA80BA" w14:textId="77777777" w:rsidR="00007D82" w:rsidRPr="00732CB8" w:rsidRDefault="00007D82">
            <w:pPr>
              <w:pStyle w:val="MsgTableBody"/>
              <w:rPr>
                <w:noProof/>
              </w:rPr>
            </w:pPr>
            <w:r w:rsidRPr="00732CB8">
              <w:rPr>
                <w:noProof/>
              </w:rPr>
              <w:t>--- MF_TEST_NUMERIC end</w:t>
            </w:r>
          </w:p>
        </w:tc>
        <w:tc>
          <w:tcPr>
            <w:tcW w:w="864" w:type="dxa"/>
            <w:tcBorders>
              <w:top w:val="dotted" w:sz="4" w:space="0" w:color="auto"/>
              <w:left w:val="nil"/>
              <w:bottom w:val="single" w:sz="2" w:space="0" w:color="auto"/>
              <w:right w:val="nil"/>
            </w:tcBorders>
            <w:shd w:val="clear" w:color="auto" w:fill="FFFFFF"/>
          </w:tcPr>
          <w:p w14:paraId="5559100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4C98A34" w14:textId="77777777" w:rsidR="00007D82" w:rsidRPr="00732CB8" w:rsidRDefault="00007D82">
            <w:pPr>
              <w:pStyle w:val="MsgTableBody"/>
              <w:jc w:val="center"/>
              <w:rPr>
                <w:rFonts w:cs="Times New Roman"/>
                <w:noProof/>
              </w:rPr>
            </w:pPr>
          </w:p>
        </w:tc>
      </w:tr>
    </w:tbl>
    <w:p w14:paraId="56C372B9" w14:textId="2E8E0B5E" w:rsidR="00E23A37" w:rsidRDefault="00E23A37" w:rsidP="0047416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4A1630F" w14:textId="77777777" w:rsidTr="00566180">
        <w:tc>
          <w:tcPr>
            <w:tcW w:w="9576" w:type="dxa"/>
            <w:gridSpan w:val="6"/>
          </w:tcPr>
          <w:p w14:paraId="4BA0030A" w14:textId="512728C5" w:rsidR="0047416A" w:rsidRPr="007C4366" w:rsidRDefault="0047416A" w:rsidP="0047416A">
            <w:pPr>
              <w:pStyle w:val="ACK-ChoreographyHeader"/>
            </w:pPr>
            <w:r>
              <w:t>Acknowledgement Choreography</w:t>
            </w:r>
          </w:p>
        </w:tc>
      </w:tr>
      <w:tr w:rsidR="0047416A" w:rsidRPr="009928E9" w14:paraId="1694EAB7" w14:textId="77777777" w:rsidTr="00566180">
        <w:tc>
          <w:tcPr>
            <w:tcW w:w="9576" w:type="dxa"/>
            <w:gridSpan w:val="6"/>
          </w:tcPr>
          <w:p w14:paraId="3E6DD519" w14:textId="26C923AF" w:rsidR="0047416A" w:rsidRDefault="00A2084A" w:rsidP="0047416A">
            <w:pPr>
              <w:pStyle w:val="ACK-ChoreographyHeader"/>
            </w:pPr>
            <w:r w:rsidRPr="00732CB8">
              <w:rPr>
                <w:noProof/>
              </w:rPr>
              <w:t>MFN^M08^MFN_M08</w:t>
            </w:r>
          </w:p>
        </w:tc>
      </w:tr>
      <w:tr w:rsidR="00265CC8" w:rsidRPr="009928E9" w14:paraId="0EAC6C8B" w14:textId="77777777" w:rsidTr="00265CC8">
        <w:tc>
          <w:tcPr>
            <w:tcW w:w="1229" w:type="dxa"/>
          </w:tcPr>
          <w:p w14:paraId="231508BD" w14:textId="77777777" w:rsidR="00E23A37" w:rsidRDefault="00265CC8" w:rsidP="00A918BF">
            <w:pPr>
              <w:pStyle w:val="ACK-ChoreographyBody"/>
            </w:pPr>
            <w:r w:rsidRPr="007C4366">
              <w:t>Field name</w:t>
            </w:r>
          </w:p>
        </w:tc>
        <w:tc>
          <w:tcPr>
            <w:tcW w:w="2086" w:type="dxa"/>
          </w:tcPr>
          <w:p w14:paraId="78FCF2DA" w14:textId="77777777" w:rsidR="00E23A37" w:rsidRDefault="00265CC8" w:rsidP="00A918BF">
            <w:pPr>
              <w:pStyle w:val="ACK-ChoreographyBody"/>
            </w:pPr>
            <w:r w:rsidRPr="007C4366">
              <w:t>Field Value: Original mode</w:t>
            </w:r>
          </w:p>
        </w:tc>
        <w:tc>
          <w:tcPr>
            <w:tcW w:w="6261" w:type="dxa"/>
            <w:gridSpan w:val="4"/>
          </w:tcPr>
          <w:p w14:paraId="1AFD9E3E" w14:textId="77777777" w:rsidR="00E23A37" w:rsidRDefault="00265CC8" w:rsidP="00A918BF">
            <w:pPr>
              <w:pStyle w:val="ACK-ChoreographyBody"/>
            </w:pPr>
            <w:r w:rsidRPr="007C4366">
              <w:t>Field value: Enhanced mode</w:t>
            </w:r>
          </w:p>
        </w:tc>
      </w:tr>
      <w:tr w:rsidR="00265CC8" w:rsidRPr="009928E9" w14:paraId="2DEB62A4" w14:textId="77777777" w:rsidTr="00265CC8">
        <w:tc>
          <w:tcPr>
            <w:tcW w:w="1229" w:type="dxa"/>
          </w:tcPr>
          <w:p w14:paraId="07CCD6EF" w14:textId="136670D9" w:rsidR="00E23A37" w:rsidRDefault="00265CC8" w:rsidP="00A918BF">
            <w:pPr>
              <w:pStyle w:val="ACK-ChoreographyBody"/>
            </w:pPr>
            <w:r w:rsidRPr="007C4366">
              <w:t>MSH</w:t>
            </w:r>
            <w:r>
              <w:t>-</w:t>
            </w:r>
            <w:r w:rsidRPr="007C4366">
              <w:t>15</w:t>
            </w:r>
          </w:p>
        </w:tc>
        <w:tc>
          <w:tcPr>
            <w:tcW w:w="2086" w:type="dxa"/>
          </w:tcPr>
          <w:p w14:paraId="585E3869" w14:textId="77777777" w:rsidR="00E23A37" w:rsidRDefault="00265CC8" w:rsidP="00A918BF">
            <w:pPr>
              <w:pStyle w:val="ACK-ChoreographyBody"/>
            </w:pPr>
            <w:r w:rsidRPr="007C4366">
              <w:t>Blank</w:t>
            </w:r>
          </w:p>
        </w:tc>
        <w:tc>
          <w:tcPr>
            <w:tcW w:w="466" w:type="dxa"/>
          </w:tcPr>
          <w:p w14:paraId="31A6E6B7" w14:textId="77777777" w:rsidR="00E23A37" w:rsidRDefault="00265CC8" w:rsidP="00A918BF">
            <w:pPr>
              <w:pStyle w:val="ACK-ChoreographyBody"/>
            </w:pPr>
            <w:r w:rsidRPr="007C4366">
              <w:t>NE</w:t>
            </w:r>
          </w:p>
        </w:tc>
        <w:tc>
          <w:tcPr>
            <w:tcW w:w="1623" w:type="dxa"/>
          </w:tcPr>
          <w:p w14:paraId="6AEDDAC3" w14:textId="77777777" w:rsidR="00E23A37" w:rsidRDefault="00265CC8" w:rsidP="00A918BF">
            <w:pPr>
              <w:pStyle w:val="ACK-ChoreographyBody"/>
            </w:pPr>
            <w:r w:rsidRPr="007C4366">
              <w:t>AL, SU, ER</w:t>
            </w:r>
          </w:p>
        </w:tc>
        <w:tc>
          <w:tcPr>
            <w:tcW w:w="2086" w:type="dxa"/>
          </w:tcPr>
          <w:p w14:paraId="41EE5457" w14:textId="77777777" w:rsidR="00E23A37" w:rsidRDefault="00265CC8" w:rsidP="00A918BF">
            <w:pPr>
              <w:pStyle w:val="ACK-ChoreographyBody"/>
            </w:pPr>
            <w:r w:rsidRPr="007C4366">
              <w:t>NE</w:t>
            </w:r>
          </w:p>
        </w:tc>
        <w:tc>
          <w:tcPr>
            <w:tcW w:w="2086" w:type="dxa"/>
          </w:tcPr>
          <w:p w14:paraId="6F265DDA" w14:textId="77777777" w:rsidR="00E23A37" w:rsidRDefault="00265CC8" w:rsidP="00A918BF">
            <w:pPr>
              <w:pStyle w:val="ACK-ChoreographyBody"/>
            </w:pPr>
            <w:r w:rsidRPr="007C4366">
              <w:t>AL, SU, ER</w:t>
            </w:r>
          </w:p>
        </w:tc>
      </w:tr>
      <w:tr w:rsidR="00265CC8" w:rsidRPr="009928E9" w14:paraId="4C1EED82" w14:textId="77777777" w:rsidTr="00265CC8">
        <w:tc>
          <w:tcPr>
            <w:tcW w:w="1229" w:type="dxa"/>
          </w:tcPr>
          <w:p w14:paraId="3A33FD87" w14:textId="5C03E576" w:rsidR="00E23A37" w:rsidRDefault="00265CC8" w:rsidP="00A918BF">
            <w:pPr>
              <w:pStyle w:val="ACK-ChoreographyBody"/>
            </w:pPr>
            <w:r w:rsidRPr="007C4366">
              <w:t>MSH</w:t>
            </w:r>
            <w:r>
              <w:t>-</w:t>
            </w:r>
            <w:r w:rsidRPr="007C4366">
              <w:t>16</w:t>
            </w:r>
          </w:p>
        </w:tc>
        <w:tc>
          <w:tcPr>
            <w:tcW w:w="2086" w:type="dxa"/>
          </w:tcPr>
          <w:p w14:paraId="7791F69C" w14:textId="77777777" w:rsidR="00E23A37" w:rsidRDefault="00265CC8" w:rsidP="00A918BF">
            <w:pPr>
              <w:pStyle w:val="ACK-ChoreographyBody"/>
            </w:pPr>
            <w:r w:rsidRPr="007C4366">
              <w:t>Blank</w:t>
            </w:r>
          </w:p>
        </w:tc>
        <w:tc>
          <w:tcPr>
            <w:tcW w:w="466" w:type="dxa"/>
          </w:tcPr>
          <w:p w14:paraId="35AEC552" w14:textId="77777777" w:rsidR="00E23A37" w:rsidRDefault="00265CC8" w:rsidP="00A918BF">
            <w:pPr>
              <w:pStyle w:val="ACK-ChoreographyBody"/>
            </w:pPr>
            <w:r w:rsidRPr="007C4366">
              <w:t>NE</w:t>
            </w:r>
          </w:p>
        </w:tc>
        <w:tc>
          <w:tcPr>
            <w:tcW w:w="1623" w:type="dxa"/>
          </w:tcPr>
          <w:p w14:paraId="0CD49E01" w14:textId="77777777" w:rsidR="00E23A37" w:rsidRDefault="00265CC8" w:rsidP="00A918BF">
            <w:pPr>
              <w:pStyle w:val="ACK-ChoreographyBody"/>
            </w:pPr>
            <w:r w:rsidRPr="007C4366">
              <w:t>NE</w:t>
            </w:r>
          </w:p>
        </w:tc>
        <w:tc>
          <w:tcPr>
            <w:tcW w:w="2086" w:type="dxa"/>
          </w:tcPr>
          <w:p w14:paraId="53BE3D37" w14:textId="77777777" w:rsidR="00E23A37" w:rsidRDefault="00265CC8" w:rsidP="00A918BF">
            <w:pPr>
              <w:pStyle w:val="ACK-ChoreographyBody"/>
            </w:pPr>
            <w:r w:rsidRPr="007C4366">
              <w:t>AL, SU, ER</w:t>
            </w:r>
          </w:p>
        </w:tc>
        <w:tc>
          <w:tcPr>
            <w:tcW w:w="2086" w:type="dxa"/>
          </w:tcPr>
          <w:p w14:paraId="443F514E" w14:textId="77777777" w:rsidR="00E23A37" w:rsidRDefault="00265CC8" w:rsidP="00A918BF">
            <w:pPr>
              <w:pStyle w:val="ACK-ChoreographyBody"/>
            </w:pPr>
            <w:r w:rsidRPr="007C4366">
              <w:t>AL, SU, ER</w:t>
            </w:r>
          </w:p>
        </w:tc>
      </w:tr>
      <w:tr w:rsidR="00265CC8" w:rsidRPr="009928E9" w14:paraId="1F5B3405" w14:textId="77777777" w:rsidTr="00265CC8">
        <w:tc>
          <w:tcPr>
            <w:tcW w:w="1229" w:type="dxa"/>
          </w:tcPr>
          <w:p w14:paraId="598A7BB4" w14:textId="77777777" w:rsidR="00E23A37" w:rsidRDefault="00265CC8" w:rsidP="00A918BF">
            <w:pPr>
              <w:pStyle w:val="ACK-ChoreographyBody"/>
            </w:pPr>
            <w:r w:rsidRPr="007C4366">
              <w:t>Immediate Ack</w:t>
            </w:r>
          </w:p>
        </w:tc>
        <w:tc>
          <w:tcPr>
            <w:tcW w:w="2086" w:type="dxa"/>
          </w:tcPr>
          <w:p w14:paraId="30B87C50" w14:textId="77777777" w:rsidR="00E23A37" w:rsidRDefault="00265CC8" w:rsidP="00A918BF">
            <w:pPr>
              <w:pStyle w:val="ACK-ChoreographyBody"/>
            </w:pPr>
            <w:r w:rsidRPr="007C4366">
              <w:t>-</w:t>
            </w:r>
          </w:p>
        </w:tc>
        <w:tc>
          <w:tcPr>
            <w:tcW w:w="466" w:type="dxa"/>
          </w:tcPr>
          <w:p w14:paraId="3085CD53" w14:textId="77777777" w:rsidR="00E23A37" w:rsidRDefault="00265CC8" w:rsidP="00A918BF">
            <w:pPr>
              <w:pStyle w:val="ACK-ChoreographyBody"/>
            </w:pPr>
            <w:r w:rsidRPr="007C4366">
              <w:t>-</w:t>
            </w:r>
          </w:p>
        </w:tc>
        <w:tc>
          <w:tcPr>
            <w:tcW w:w="1623" w:type="dxa"/>
          </w:tcPr>
          <w:p w14:paraId="1822AED7" w14:textId="77777777" w:rsidR="00E23A37" w:rsidRDefault="00265CC8" w:rsidP="00A918BF">
            <w:pPr>
              <w:pStyle w:val="ACK-ChoreographyBody"/>
            </w:pPr>
            <w:r>
              <w:t>AC</w:t>
            </w:r>
            <w:r w:rsidRPr="00C66D31">
              <w:t>K^M08^</w:t>
            </w:r>
            <w:r>
              <w:t>ACK</w:t>
            </w:r>
          </w:p>
        </w:tc>
        <w:tc>
          <w:tcPr>
            <w:tcW w:w="2086" w:type="dxa"/>
          </w:tcPr>
          <w:p w14:paraId="059A1EBD" w14:textId="77777777" w:rsidR="00E23A37" w:rsidRDefault="00265CC8" w:rsidP="00A918BF">
            <w:pPr>
              <w:pStyle w:val="ACK-ChoreographyBody"/>
            </w:pPr>
            <w:r w:rsidRPr="007C4366">
              <w:t>-</w:t>
            </w:r>
          </w:p>
        </w:tc>
        <w:tc>
          <w:tcPr>
            <w:tcW w:w="2086" w:type="dxa"/>
          </w:tcPr>
          <w:p w14:paraId="0499E7B8" w14:textId="77777777" w:rsidR="00E23A37" w:rsidRDefault="00265CC8" w:rsidP="00A918BF">
            <w:pPr>
              <w:pStyle w:val="ACK-ChoreographyBody"/>
            </w:pPr>
            <w:r>
              <w:t>AC</w:t>
            </w:r>
            <w:r w:rsidRPr="00C66D31">
              <w:t>K^M08^</w:t>
            </w:r>
            <w:r>
              <w:t>ACK</w:t>
            </w:r>
          </w:p>
        </w:tc>
      </w:tr>
      <w:tr w:rsidR="00265CC8" w:rsidRPr="009928E9" w14:paraId="69D7D85D" w14:textId="77777777" w:rsidTr="00265CC8">
        <w:tc>
          <w:tcPr>
            <w:tcW w:w="1229" w:type="dxa"/>
          </w:tcPr>
          <w:p w14:paraId="08E763CF" w14:textId="77777777" w:rsidR="00E23A37" w:rsidRDefault="00265CC8" w:rsidP="00A918BF">
            <w:pPr>
              <w:pStyle w:val="ACK-ChoreographyBody"/>
            </w:pPr>
            <w:r w:rsidRPr="007C4366">
              <w:t>Application Ack</w:t>
            </w:r>
          </w:p>
        </w:tc>
        <w:tc>
          <w:tcPr>
            <w:tcW w:w="2086" w:type="dxa"/>
          </w:tcPr>
          <w:p w14:paraId="2FECB452" w14:textId="77777777" w:rsidR="00E23A37" w:rsidRDefault="00265CC8" w:rsidP="00A918BF">
            <w:pPr>
              <w:pStyle w:val="ACK-ChoreographyBody"/>
            </w:pPr>
            <w:r w:rsidRPr="00C66D31">
              <w:t>MFK^M08^MFK_M01</w:t>
            </w:r>
          </w:p>
        </w:tc>
        <w:tc>
          <w:tcPr>
            <w:tcW w:w="466" w:type="dxa"/>
          </w:tcPr>
          <w:p w14:paraId="26CE8981" w14:textId="77777777" w:rsidR="00E23A37" w:rsidRDefault="00265CC8" w:rsidP="00A918BF">
            <w:pPr>
              <w:pStyle w:val="ACK-ChoreographyBody"/>
            </w:pPr>
            <w:r w:rsidRPr="007C4366">
              <w:t>-</w:t>
            </w:r>
          </w:p>
        </w:tc>
        <w:tc>
          <w:tcPr>
            <w:tcW w:w="1623" w:type="dxa"/>
          </w:tcPr>
          <w:p w14:paraId="5C7DD9ED" w14:textId="77777777" w:rsidR="00E23A37" w:rsidRDefault="00265CC8" w:rsidP="00A918BF">
            <w:pPr>
              <w:pStyle w:val="ACK-ChoreographyBody"/>
            </w:pPr>
            <w:r w:rsidRPr="007C4366">
              <w:t>-</w:t>
            </w:r>
          </w:p>
        </w:tc>
        <w:tc>
          <w:tcPr>
            <w:tcW w:w="2086" w:type="dxa"/>
          </w:tcPr>
          <w:p w14:paraId="631E3E8C" w14:textId="77777777" w:rsidR="00E23A37" w:rsidRDefault="00265CC8" w:rsidP="00A918BF">
            <w:pPr>
              <w:pStyle w:val="ACK-ChoreographyBody"/>
            </w:pPr>
            <w:r w:rsidRPr="00C66D31">
              <w:t>MFK^M08^MFK_M01</w:t>
            </w:r>
          </w:p>
        </w:tc>
        <w:tc>
          <w:tcPr>
            <w:tcW w:w="2086" w:type="dxa"/>
          </w:tcPr>
          <w:p w14:paraId="1A527ED1" w14:textId="77777777" w:rsidR="00E23A37" w:rsidRDefault="00265CC8" w:rsidP="00A918BF">
            <w:pPr>
              <w:pStyle w:val="ACK-ChoreographyBody"/>
            </w:pPr>
            <w:r w:rsidRPr="00C66D31">
              <w:t>MFK^M08^MFK_M01</w:t>
            </w:r>
          </w:p>
        </w:tc>
      </w:tr>
    </w:tbl>
    <w:p w14:paraId="189449B8" w14:textId="77777777" w:rsidR="00007D82" w:rsidRPr="00732CB8" w:rsidRDefault="00007D82">
      <w:pPr>
        <w:pStyle w:val="EndnoteText"/>
        <w:rPr>
          <w:noProof/>
        </w:rPr>
      </w:pPr>
    </w:p>
    <w:p w14:paraId="0BDCDAD5" w14:textId="77777777" w:rsidR="00007D82" w:rsidRPr="00732CB8" w:rsidRDefault="00007D82">
      <w:pPr>
        <w:pStyle w:val="MsgTableCaption"/>
        <w:rPr>
          <w:noProof/>
        </w:rPr>
      </w:pPr>
      <w:r w:rsidRPr="00732CB8">
        <w:rPr>
          <w:noProof/>
        </w:rPr>
        <w:t>MFK^M08^MFK_M01: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C80818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2C3DFB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F6959A0"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7A01E2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B27006" w14:textId="77777777" w:rsidR="00007D82" w:rsidRPr="00732CB8" w:rsidRDefault="00007D82">
            <w:pPr>
              <w:pStyle w:val="MsgTableHeader"/>
              <w:jc w:val="center"/>
              <w:rPr>
                <w:noProof/>
              </w:rPr>
            </w:pPr>
            <w:r w:rsidRPr="00732CB8">
              <w:rPr>
                <w:noProof/>
              </w:rPr>
              <w:t>Chapter</w:t>
            </w:r>
          </w:p>
        </w:tc>
      </w:tr>
      <w:tr w:rsidR="006D0760" w:rsidRPr="00DE775D" w14:paraId="586C3D7B"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8F6E33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277FC3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013A326"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C66A247" w14:textId="77777777" w:rsidR="00007D82" w:rsidRPr="00732CB8" w:rsidRDefault="00007D82">
            <w:pPr>
              <w:pStyle w:val="MsgTableBody"/>
              <w:jc w:val="center"/>
              <w:rPr>
                <w:noProof/>
              </w:rPr>
            </w:pPr>
            <w:r w:rsidRPr="00732CB8">
              <w:rPr>
                <w:noProof/>
              </w:rPr>
              <w:t>2</w:t>
            </w:r>
          </w:p>
        </w:tc>
      </w:tr>
      <w:tr w:rsidR="006D0760" w:rsidRPr="00DE775D" w14:paraId="1FE5169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7F8E5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78379A3"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DE55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6EAA9" w14:textId="77777777" w:rsidR="00007D82" w:rsidRPr="00732CB8" w:rsidRDefault="00007D82">
            <w:pPr>
              <w:pStyle w:val="MsgTableBody"/>
              <w:jc w:val="center"/>
              <w:rPr>
                <w:noProof/>
              </w:rPr>
            </w:pPr>
            <w:r w:rsidRPr="00732CB8">
              <w:rPr>
                <w:noProof/>
              </w:rPr>
              <w:t>2</w:t>
            </w:r>
          </w:p>
        </w:tc>
      </w:tr>
      <w:tr w:rsidR="006D0760" w:rsidRPr="00DE775D" w14:paraId="7E94C3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A02D05"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EBD8F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3EEF51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13C3A49" w14:textId="77777777" w:rsidR="00007D82" w:rsidRPr="00732CB8" w:rsidRDefault="00007D82">
            <w:pPr>
              <w:pStyle w:val="MsgTableBody"/>
              <w:jc w:val="center"/>
              <w:rPr>
                <w:noProof/>
              </w:rPr>
            </w:pPr>
            <w:r w:rsidRPr="00732CB8">
              <w:rPr>
                <w:noProof/>
              </w:rPr>
              <w:t>2</w:t>
            </w:r>
          </w:p>
        </w:tc>
      </w:tr>
      <w:tr w:rsidR="006D0760" w:rsidRPr="00DE775D" w14:paraId="08047AA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C16724B"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742B612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3F3B71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687EFB9" w14:textId="77777777" w:rsidR="00007D82" w:rsidRPr="00732CB8" w:rsidRDefault="00007D82">
            <w:pPr>
              <w:pStyle w:val="MsgTableBody"/>
              <w:jc w:val="center"/>
              <w:rPr>
                <w:noProof/>
              </w:rPr>
            </w:pPr>
            <w:r w:rsidRPr="00732CB8">
              <w:rPr>
                <w:noProof/>
              </w:rPr>
              <w:t>2</w:t>
            </w:r>
          </w:p>
        </w:tc>
      </w:tr>
      <w:tr w:rsidR="006D0760" w:rsidRPr="00DE775D" w14:paraId="32611D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E22878"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537483B"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4DAC19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41CCF7" w14:textId="77777777" w:rsidR="00007D82" w:rsidRPr="00732CB8" w:rsidRDefault="00007D82">
            <w:pPr>
              <w:pStyle w:val="MsgTableBody"/>
              <w:jc w:val="center"/>
              <w:rPr>
                <w:noProof/>
              </w:rPr>
            </w:pPr>
            <w:r w:rsidRPr="00732CB8">
              <w:rPr>
                <w:noProof/>
              </w:rPr>
              <w:t>2</w:t>
            </w:r>
          </w:p>
        </w:tc>
      </w:tr>
      <w:tr w:rsidR="006D0760" w:rsidRPr="00DE775D" w14:paraId="213ADDB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B129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1A3E21D"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726564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C83F8D" w14:textId="77777777" w:rsidR="00007D82" w:rsidRPr="00732CB8" w:rsidRDefault="00007D82">
            <w:pPr>
              <w:pStyle w:val="MsgTableBody"/>
              <w:jc w:val="center"/>
              <w:rPr>
                <w:noProof/>
              </w:rPr>
            </w:pPr>
            <w:r w:rsidRPr="00732CB8">
              <w:rPr>
                <w:noProof/>
              </w:rPr>
              <w:t>8</w:t>
            </w:r>
          </w:p>
        </w:tc>
      </w:tr>
      <w:tr w:rsidR="006D0760" w:rsidRPr="00DE775D" w14:paraId="70CFFB4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A577E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8EA5FC"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08280E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997D4EB" w14:textId="77777777" w:rsidR="00007D82" w:rsidRPr="00732CB8" w:rsidRDefault="00007D82">
            <w:pPr>
              <w:pStyle w:val="MsgTableBody"/>
              <w:jc w:val="center"/>
              <w:rPr>
                <w:noProof/>
              </w:rPr>
            </w:pPr>
            <w:r w:rsidRPr="00732CB8">
              <w:rPr>
                <w:noProof/>
              </w:rPr>
              <w:t>8</w:t>
            </w:r>
          </w:p>
        </w:tc>
      </w:tr>
    </w:tbl>
    <w:p w14:paraId="75E7F708"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5EFCF41A"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 xml:space="preserve">MFI-1 - </w:t>
      </w:r>
      <w:r w:rsidRPr="00732CB8">
        <w:rPr>
          <w:noProof/>
        </w:rPr>
        <w:t>Master</w:t>
      </w:r>
      <w:r w:rsidRPr="00732CB8">
        <w:rPr>
          <w:rStyle w:val="ReferenceAttribute"/>
          <w:noProof/>
        </w:rPr>
        <w:t xml:space="preserve"> File Identifier</w:t>
      </w:r>
      <w:r w:rsidRPr="00732CB8">
        <w:rPr>
          <w:noProof/>
        </w:rPr>
        <w:t xml:space="preserve"> = OMA for numeric observations.</w:t>
      </w:r>
    </w:p>
    <w:p w14:paraId="292D6F93" w14:textId="77777777" w:rsidR="00007D82" w:rsidRPr="00732CB8" w:rsidRDefault="00007D82">
      <w:pPr>
        <w:pStyle w:val="Note"/>
        <w:rPr>
          <w:noProof/>
        </w:rPr>
      </w:pPr>
      <w:r w:rsidRPr="00732CB8">
        <w:rPr>
          <w:rStyle w:val="Strong"/>
          <w:bCs/>
          <w:noProof/>
          <w:szCs w:val="20"/>
        </w:rPr>
        <w:t>Note:</w:t>
      </w:r>
      <w:r w:rsidRPr="00732CB8">
        <w:rPr>
          <w:noProof/>
        </w:rPr>
        <w:t xml:space="preserve">  A service/test/observation definition may have both an OM2 (numeric) and OM3 (categorical) segment included in case the value may be either numeric and/or categorical.</w:t>
      </w:r>
    </w:p>
    <w:p w14:paraId="79FCD8E2" w14:textId="77777777" w:rsidR="0047416A" w:rsidRDefault="0047416A" w:rsidP="0047416A">
      <w:bookmarkStart w:id="356" w:name="_Toc2163378"/>
      <w:bookmarkStart w:id="357" w:name="_Toc175541149"/>
      <w:bookmarkStart w:id="358" w:name="_Toc1919758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C40D455" w14:textId="77777777" w:rsidTr="0047416A">
        <w:trPr>
          <w:jc w:val="center"/>
        </w:trPr>
        <w:tc>
          <w:tcPr>
            <w:tcW w:w="6652" w:type="dxa"/>
            <w:gridSpan w:val="4"/>
          </w:tcPr>
          <w:p w14:paraId="60529C3E" w14:textId="17C30125" w:rsidR="0047416A" w:rsidRPr="006D6BB6" w:rsidRDefault="0047416A" w:rsidP="0047416A">
            <w:pPr>
              <w:pStyle w:val="ACK-ChoreographyHeader"/>
            </w:pPr>
            <w:r>
              <w:t>Acknowledgement Choreography</w:t>
            </w:r>
          </w:p>
        </w:tc>
      </w:tr>
      <w:tr w:rsidR="0047416A" w:rsidRPr="006D6BB6" w14:paraId="612CDA32" w14:textId="77777777" w:rsidTr="0047416A">
        <w:trPr>
          <w:jc w:val="center"/>
        </w:trPr>
        <w:tc>
          <w:tcPr>
            <w:tcW w:w="6652" w:type="dxa"/>
            <w:gridSpan w:val="4"/>
          </w:tcPr>
          <w:p w14:paraId="094CC4F6" w14:textId="3828D24B" w:rsidR="0047416A" w:rsidRDefault="00A2084A" w:rsidP="0047416A">
            <w:pPr>
              <w:pStyle w:val="ACK-ChoreographyHeader"/>
            </w:pPr>
            <w:r w:rsidRPr="00732CB8">
              <w:rPr>
                <w:noProof/>
              </w:rPr>
              <w:t>MFK^M08^MFK_M01</w:t>
            </w:r>
          </w:p>
        </w:tc>
      </w:tr>
      <w:tr w:rsidR="00265CC8" w:rsidRPr="006D6BB6" w14:paraId="376B5852" w14:textId="77777777" w:rsidTr="0047416A">
        <w:trPr>
          <w:jc w:val="center"/>
        </w:trPr>
        <w:tc>
          <w:tcPr>
            <w:tcW w:w="1458" w:type="dxa"/>
          </w:tcPr>
          <w:p w14:paraId="52573C42" w14:textId="77777777" w:rsidR="00265CC8" w:rsidRPr="006D6BB6" w:rsidRDefault="00265CC8" w:rsidP="00265CC8">
            <w:pPr>
              <w:pStyle w:val="ACK-ChoreographyBody"/>
            </w:pPr>
            <w:r w:rsidRPr="006D6BB6">
              <w:t>Field name</w:t>
            </w:r>
          </w:p>
        </w:tc>
        <w:tc>
          <w:tcPr>
            <w:tcW w:w="2478" w:type="dxa"/>
          </w:tcPr>
          <w:p w14:paraId="77AF9547" w14:textId="77777777" w:rsidR="00265CC8" w:rsidRPr="006D6BB6" w:rsidRDefault="00265CC8" w:rsidP="00265CC8">
            <w:pPr>
              <w:pStyle w:val="ACK-ChoreographyBody"/>
            </w:pPr>
            <w:r w:rsidRPr="006D6BB6">
              <w:t>Field Value: Original mode</w:t>
            </w:r>
          </w:p>
        </w:tc>
        <w:tc>
          <w:tcPr>
            <w:tcW w:w="2716" w:type="dxa"/>
            <w:gridSpan w:val="2"/>
          </w:tcPr>
          <w:p w14:paraId="25FEB4D0" w14:textId="77777777" w:rsidR="00265CC8" w:rsidRPr="006D6BB6" w:rsidRDefault="00265CC8" w:rsidP="00265CC8">
            <w:pPr>
              <w:pStyle w:val="ACK-ChoreographyBody"/>
            </w:pPr>
            <w:r w:rsidRPr="006D6BB6">
              <w:t>Field value: Enhanced mode</w:t>
            </w:r>
          </w:p>
        </w:tc>
      </w:tr>
      <w:tr w:rsidR="00265CC8" w:rsidRPr="006D6BB6" w14:paraId="5D2296B1" w14:textId="77777777" w:rsidTr="0047416A">
        <w:trPr>
          <w:jc w:val="center"/>
        </w:trPr>
        <w:tc>
          <w:tcPr>
            <w:tcW w:w="1458" w:type="dxa"/>
          </w:tcPr>
          <w:p w14:paraId="2C280394" w14:textId="77777777" w:rsidR="00265CC8" w:rsidRPr="006D6BB6" w:rsidRDefault="00265CC8" w:rsidP="00265CC8">
            <w:pPr>
              <w:pStyle w:val="ACK-ChoreographyBody"/>
            </w:pPr>
            <w:r>
              <w:t>MSH-</w:t>
            </w:r>
            <w:r w:rsidRPr="006D6BB6">
              <w:t>15</w:t>
            </w:r>
          </w:p>
        </w:tc>
        <w:tc>
          <w:tcPr>
            <w:tcW w:w="2478" w:type="dxa"/>
          </w:tcPr>
          <w:p w14:paraId="161E0AAD" w14:textId="77777777" w:rsidR="00265CC8" w:rsidRPr="006D6BB6" w:rsidRDefault="00265CC8" w:rsidP="00265CC8">
            <w:pPr>
              <w:pStyle w:val="ACK-ChoreographyBody"/>
            </w:pPr>
            <w:r w:rsidRPr="006D6BB6">
              <w:t>Blank</w:t>
            </w:r>
          </w:p>
        </w:tc>
        <w:tc>
          <w:tcPr>
            <w:tcW w:w="708" w:type="dxa"/>
          </w:tcPr>
          <w:p w14:paraId="198C5462" w14:textId="77777777" w:rsidR="00265CC8" w:rsidRPr="006D6BB6" w:rsidRDefault="00265CC8" w:rsidP="00265CC8">
            <w:pPr>
              <w:pStyle w:val="ACK-ChoreographyBody"/>
            </w:pPr>
            <w:r w:rsidRPr="006D6BB6">
              <w:t>NE</w:t>
            </w:r>
          </w:p>
        </w:tc>
        <w:tc>
          <w:tcPr>
            <w:tcW w:w="2008" w:type="dxa"/>
          </w:tcPr>
          <w:p w14:paraId="378DFCA8" w14:textId="77777777" w:rsidR="00265CC8" w:rsidRPr="006D6BB6" w:rsidRDefault="00265CC8" w:rsidP="00265CC8">
            <w:pPr>
              <w:pStyle w:val="ACK-ChoreographyBody"/>
            </w:pPr>
            <w:r w:rsidRPr="006D6BB6">
              <w:t>AL, SU, ER</w:t>
            </w:r>
          </w:p>
        </w:tc>
      </w:tr>
      <w:tr w:rsidR="00265CC8" w:rsidRPr="006D6BB6" w14:paraId="592B05AE" w14:textId="77777777" w:rsidTr="0047416A">
        <w:trPr>
          <w:jc w:val="center"/>
        </w:trPr>
        <w:tc>
          <w:tcPr>
            <w:tcW w:w="1458" w:type="dxa"/>
          </w:tcPr>
          <w:p w14:paraId="12FBE017" w14:textId="77777777" w:rsidR="00265CC8" w:rsidRPr="006D6BB6" w:rsidRDefault="00265CC8" w:rsidP="00265CC8">
            <w:pPr>
              <w:pStyle w:val="ACK-ChoreographyBody"/>
            </w:pPr>
            <w:r>
              <w:t>MSH-</w:t>
            </w:r>
            <w:r w:rsidRPr="006D6BB6">
              <w:t>16</w:t>
            </w:r>
          </w:p>
        </w:tc>
        <w:tc>
          <w:tcPr>
            <w:tcW w:w="2478" w:type="dxa"/>
          </w:tcPr>
          <w:p w14:paraId="63D09963" w14:textId="77777777" w:rsidR="00265CC8" w:rsidRPr="006D6BB6" w:rsidRDefault="00265CC8" w:rsidP="00265CC8">
            <w:pPr>
              <w:pStyle w:val="ACK-ChoreographyBody"/>
            </w:pPr>
            <w:r w:rsidRPr="006D6BB6">
              <w:t>Blank</w:t>
            </w:r>
          </w:p>
        </w:tc>
        <w:tc>
          <w:tcPr>
            <w:tcW w:w="708" w:type="dxa"/>
          </w:tcPr>
          <w:p w14:paraId="54994C4C" w14:textId="77777777" w:rsidR="00265CC8" w:rsidRPr="006D6BB6" w:rsidRDefault="00265CC8" w:rsidP="00265CC8">
            <w:pPr>
              <w:pStyle w:val="ACK-ChoreographyBody"/>
            </w:pPr>
            <w:r w:rsidRPr="006D6BB6">
              <w:t>NE</w:t>
            </w:r>
          </w:p>
        </w:tc>
        <w:tc>
          <w:tcPr>
            <w:tcW w:w="2008" w:type="dxa"/>
          </w:tcPr>
          <w:p w14:paraId="1810D794" w14:textId="77777777" w:rsidR="00265CC8" w:rsidRPr="006D6BB6" w:rsidRDefault="00265CC8" w:rsidP="00265CC8">
            <w:pPr>
              <w:pStyle w:val="ACK-ChoreographyBody"/>
            </w:pPr>
            <w:r w:rsidRPr="006D6BB6">
              <w:t>NE</w:t>
            </w:r>
          </w:p>
        </w:tc>
      </w:tr>
      <w:tr w:rsidR="00265CC8" w:rsidRPr="006D6BB6" w14:paraId="4DDDF09D" w14:textId="77777777" w:rsidTr="0047416A">
        <w:trPr>
          <w:jc w:val="center"/>
        </w:trPr>
        <w:tc>
          <w:tcPr>
            <w:tcW w:w="1458" w:type="dxa"/>
          </w:tcPr>
          <w:p w14:paraId="6285D7E6" w14:textId="77777777" w:rsidR="00265CC8" w:rsidRPr="006D6BB6" w:rsidRDefault="00265CC8" w:rsidP="00265CC8">
            <w:pPr>
              <w:pStyle w:val="ACK-ChoreographyBody"/>
            </w:pPr>
            <w:r w:rsidRPr="006D6BB6">
              <w:t>Immediate Ack</w:t>
            </w:r>
          </w:p>
        </w:tc>
        <w:tc>
          <w:tcPr>
            <w:tcW w:w="2478" w:type="dxa"/>
          </w:tcPr>
          <w:p w14:paraId="43B87DC7" w14:textId="77777777" w:rsidR="00265CC8" w:rsidRPr="006D6BB6" w:rsidRDefault="00AB5C11" w:rsidP="00265CC8">
            <w:pPr>
              <w:pStyle w:val="ACK-ChoreographyBody"/>
            </w:pPr>
            <w:r>
              <w:rPr>
                <w:szCs w:val="16"/>
              </w:rPr>
              <w:t>-</w:t>
            </w:r>
          </w:p>
        </w:tc>
        <w:tc>
          <w:tcPr>
            <w:tcW w:w="708" w:type="dxa"/>
          </w:tcPr>
          <w:p w14:paraId="17BE125D" w14:textId="77777777" w:rsidR="00265CC8" w:rsidRPr="006D6BB6" w:rsidRDefault="00265CC8" w:rsidP="00265CC8">
            <w:pPr>
              <w:pStyle w:val="ACK-ChoreographyBody"/>
            </w:pPr>
            <w:r w:rsidRPr="006D6BB6">
              <w:t>-</w:t>
            </w:r>
          </w:p>
        </w:tc>
        <w:tc>
          <w:tcPr>
            <w:tcW w:w="2008" w:type="dxa"/>
          </w:tcPr>
          <w:p w14:paraId="71D32FCE" w14:textId="77777777" w:rsidR="00265CC8" w:rsidRPr="006D6BB6" w:rsidRDefault="00265CC8" w:rsidP="00265CC8">
            <w:pPr>
              <w:pStyle w:val="ACK-ChoreographyBody"/>
            </w:pPr>
            <w:r w:rsidRPr="006D6BB6">
              <w:rPr>
                <w:szCs w:val="16"/>
              </w:rPr>
              <w:t>ACK^</w:t>
            </w:r>
            <w:r>
              <w:rPr>
                <w:szCs w:val="16"/>
              </w:rPr>
              <w:t>M08^</w:t>
            </w:r>
            <w:r w:rsidRPr="006D6BB6">
              <w:rPr>
                <w:szCs w:val="16"/>
              </w:rPr>
              <w:t>ACK</w:t>
            </w:r>
          </w:p>
        </w:tc>
      </w:tr>
      <w:tr w:rsidR="00265CC8" w:rsidRPr="006D6BB6" w14:paraId="1ECC48FD" w14:textId="77777777" w:rsidTr="0047416A">
        <w:trPr>
          <w:jc w:val="center"/>
        </w:trPr>
        <w:tc>
          <w:tcPr>
            <w:tcW w:w="1458" w:type="dxa"/>
          </w:tcPr>
          <w:p w14:paraId="56649DC3" w14:textId="77777777" w:rsidR="00265CC8" w:rsidRPr="006D6BB6" w:rsidRDefault="00265CC8" w:rsidP="00265CC8">
            <w:pPr>
              <w:pStyle w:val="ACK-ChoreographyBody"/>
            </w:pPr>
            <w:r w:rsidRPr="006D6BB6">
              <w:t>Application Ack</w:t>
            </w:r>
          </w:p>
        </w:tc>
        <w:tc>
          <w:tcPr>
            <w:tcW w:w="2478" w:type="dxa"/>
          </w:tcPr>
          <w:p w14:paraId="6D051CCD" w14:textId="77777777" w:rsidR="00265CC8" w:rsidRPr="006D6BB6" w:rsidRDefault="00265CC8" w:rsidP="00265CC8">
            <w:pPr>
              <w:pStyle w:val="ACK-ChoreographyBody"/>
            </w:pPr>
            <w:r>
              <w:rPr>
                <w:szCs w:val="16"/>
              </w:rPr>
              <w:t>-</w:t>
            </w:r>
          </w:p>
        </w:tc>
        <w:tc>
          <w:tcPr>
            <w:tcW w:w="708" w:type="dxa"/>
          </w:tcPr>
          <w:p w14:paraId="782ED1F1" w14:textId="77777777" w:rsidR="00265CC8" w:rsidRPr="006D6BB6" w:rsidRDefault="00265CC8" w:rsidP="00265CC8">
            <w:pPr>
              <w:pStyle w:val="ACK-ChoreographyBody"/>
            </w:pPr>
            <w:r w:rsidRPr="006D6BB6">
              <w:t>-</w:t>
            </w:r>
          </w:p>
        </w:tc>
        <w:tc>
          <w:tcPr>
            <w:tcW w:w="2008" w:type="dxa"/>
          </w:tcPr>
          <w:p w14:paraId="3738F2ED" w14:textId="77777777" w:rsidR="00265CC8" w:rsidRPr="006D6BB6" w:rsidRDefault="00265CC8" w:rsidP="00265CC8">
            <w:pPr>
              <w:pStyle w:val="ACK-ChoreographyBody"/>
            </w:pPr>
            <w:r w:rsidRPr="006D6BB6">
              <w:t>-</w:t>
            </w:r>
          </w:p>
        </w:tc>
      </w:tr>
    </w:tbl>
    <w:p w14:paraId="1E18D20D" w14:textId="35D10542" w:rsidR="00007D82" w:rsidRPr="00732CB8" w:rsidRDefault="002439A2" w:rsidP="002439A2">
      <w:pPr>
        <w:pStyle w:val="Heading3"/>
        <w:numPr>
          <w:ilvl w:val="0"/>
          <w:numId w:val="0"/>
        </w:numPr>
        <w:tabs>
          <w:tab w:val="left" w:pos="2070"/>
        </w:tabs>
        <w:rPr>
          <w:noProof/>
        </w:rPr>
      </w:pPr>
      <w:bookmarkStart w:id="359" w:name="_Toc34319681"/>
      <w:r w:rsidRPr="00732CB8">
        <w:rPr>
          <w:noProof/>
        </w:rPr>
        <w:t>8.8.4</w:t>
      </w:r>
      <w:r w:rsidRPr="00732CB8">
        <w:rPr>
          <w:noProof/>
        </w:rPr>
        <w:tab/>
      </w:r>
      <w:r w:rsidR="00007D82" w:rsidRPr="00732CB8">
        <w:rPr>
          <w:noProof/>
        </w:rPr>
        <w:t>MFN/MFK - Master File Notification - Test/Observation (Categorical) (Event M09)</w:t>
      </w:r>
      <w:bookmarkEnd w:id="356"/>
      <w:bookmarkEnd w:id="357"/>
      <w:bookmarkEnd w:id="358"/>
      <w:bookmarkEnd w:id="359"/>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393F02C8" w14:textId="77777777" w:rsidR="00007D82" w:rsidRPr="00732CB8" w:rsidRDefault="00007D82">
      <w:pPr>
        <w:pStyle w:val="MsgTableCaption"/>
      </w:pPr>
      <w:r w:rsidRPr="00732CB8">
        <w:t xml:space="preserve">MFN^M09^MFN_M09: Master File Notification - Test/Observation (Categorical) </w:t>
      </w:r>
      <w:r w:rsidR="004168E5" w:rsidRPr="00732CB8">
        <w:fldChar w:fldCharType="begin"/>
      </w:r>
      <w:r w:rsidRPr="00732CB8">
        <w:instrText>xe "MasterFileNotification-Test/Observation(Categorical)"</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DC0990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15A8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8D860C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00676E2"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30B90D9" w14:textId="77777777" w:rsidR="00007D82" w:rsidRPr="00732CB8" w:rsidRDefault="00007D82">
            <w:pPr>
              <w:pStyle w:val="MsgTableHeader"/>
              <w:jc w:val="center"/>
              <w:rPr>
                <w:noProof/>
              </w:rPr>
            </w:pPr>
            <w:r w:rsidRPr="00732CB8">
              <w:rPr>
                <w:noProof/>
              </w:rPr>
              <w:t>Chapter</w:t>
            </w:r>
          </w:p>
        </w:tc>
      </w:tr>
      <w:tr w:rsidR="006D0760" w:rsidRPr="00DE775D" w14:paraId="1704604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BB1389"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3E93A8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576F2A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F47F810" w14:textId="77777777" w:rsidR="00007D82" w:rsidRPr="00732CB8" w:rsidRDefault="00007D82">
            <w:pPr>
              <w:pStyle w:val="MsgTableBody"/>
              <w:jc w:val="center"/>
              <w:rPr>
                <w:noProof/>
              </w:rPr>
            </w:pPr>
            <w:r w:rsidRPr="00732CB8">
              <w:rPr>
                <w:noProof/>
              </w:rPr>
              <w:t>2</w:t>
            </w:r>
          </w:p>
        </w:tc>
      </w:tr>
      <w:tr w:rsidR="006D0760" w:rsidRPr="00DE775D" w14:paraId="5D31CCD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EE047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2E3B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BAA71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4CE7A" w14:textId="77777777" w:rsidR="00007D82" w:rsidRPr="00732CB8" w:rsidRDefault="00007D82">
            <w:pPr>
              <w:pStyle w:val="MsgTableBody"/>
              <w:jc w:val="center"/>
              <w:rPr>
                <w:noProof/>
              </w:rPr>
            </w:pPr>
            <w:r w:rsidRPr="00732CB8">
              <w:rPr>
                <w:noProof/>
              </w:rPr>
              <w:t>2</w:t>
            </w:r>
          </w:p>
        </w:tc>
      </w:tr>
      <w:tr w:rsidR="006D0760" w:rsidRPr="00DE775D" w14:paraId="74D7BF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A8C9951"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EE2954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8507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7223E4" w14:textId="77777777" w:rsidR="00007D82" w:rsidRPr="00732CB8" w:rsidRDefault="00007D82">
            <w:pPr>
              <w:pStyle w:val="MsgTableBody"/>
              <w:jc w:val="center"/>
              <w:rPr>
                <w:noProof/>
              </w:rPr>
            </w:pPr>
            <w:r w:rsidRPr="00732CB8">
              <w:rPr>
                <w:noProof/>
              </w:rPr>
              <w:t>2</w:t>
            </w:r>
          </w:p>
        </w:tc>
      </w:tr>
      <w:tr w:rsidR="006D0760" w:rsidRPr="00DE775D" w14:paraId="2D6659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C8BAF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6B9C24B"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5F76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6297CD" w14:textId="77777777" w:rsidR="00007D82" w:rsidRPr="00732CB8" w:rsidRDefault="00007D82">
            <w:pPr>
              <w:pStyle w:val="MsgTableBody"/>
              <w:jc w:val="center"/>
              <w:rPr>
                <w:noProof/>
              </w:rPr>
            </w:pPr>
            <w:r w:rsidRPr="00732CB8">
              <w:rPr>
                <w:noProof/>
              </w:rPr>
              <w:t>8</w:t>
            </w:r>
          </w:p>
        </w:tc>
      </w:tr>
      <w:tr w:rsidR="006D0760" w:rsidRPr="00DE775D" w14:paraId="7F9462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FCA2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37A69C6" w14:textId="77777777" w:rsidR="00007D82" w:rsidRPr="00732CB8" w:rsidRDefault="00007D82">
            <w:pPr>
              <w:pStyle w:val="MsgTableBody"/>
              <w:rPr>
                <w:noProof/>
              </w:rPr>
            </w:pPr>
            <w:r w:rsidRPr="00732CB8">
              <w:rPr>
                <w:noProof/>
              </w:rPr>
              <w:t>--- MF_TEST_CATEGORICAL begin</w:t>
            </w:r>
          </w:p>
        </w:tc>
        <w:tc>
          <w:tcPr>
            <w:tcW w:w="864" w:type="dxa"/>
            <w:tcBorders>
              <w:top w:val="dotted" w:sz="4" w:space="0" w:color="auto"/>
              <w:left w:val="nil"/>
              <w:bottom w:val="dotted" w:sz="4" w:space="0" w:color="auto"/>
              <w:right w:val="nil"/>
            </w:tcBorders>
            <w:shd w:val="clear" w:color="auto" w:fill="FFFFFF"/>
          </w:tcPr>
          <w:p w14:paraId="2A3888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CEF4DB" w14:textId="77777777" w:rsidR="00007D82" w:rsidRPr="00732CB8" w:rsidRDefault="00007D82">
            <w:pPr>
              <w:pStyle w:val="MsgTableBody"/>
              <w:jc w:val="center"/>
              <w:rPr>
                <w:rFonts w:cs="Times New Roman"/>
                <w:noProof/>
              </w:rPr>
            </w:pPr>
          </w:p>
        </w:tc>
      </w:tr>
      <w:tr w:rsidR="006D0760" w:rsidRPr="00DE775D" w14:paraId="03214F1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AA50BF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28C9278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7FD1D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460080A" w14:textId="77777777" w:rsidR="00007D82" w:rsidRPr="00732CB8" w:rsidRDefault="00007D82">
            <w:pPr>
              <w:pStyle w:val="MsgTableBody"/>
              <w:jc w:val="center"/>
              <w:rPr>
                <w:noProof/>
              </w:rPr>
            </w:pPr>
            <w:r w:rsidRPr="00732CB8">
              <w:rPr>
                <w:noProof/>
              </w:rPr>
              <w:t>8</w:t>
            </w:r>
          </w:p>
        </w:tc>
      </w:tr>
      <w:tr w:rsidR="006D0760" w:rsidRPr="00DE775D" w14:paraId="1F9FDB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E4B918"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49D91FA"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F626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3E0704" w14:textId="77777777" w:rsidR="00007D82" w:rsidRPr="00732CB8" w:rsidRDefault="00007D82">
            <w:pPr>
              <w:pStyle w:val="MsgTableBody"/>
              <w:jc w:val="center"/>
              <w:rPr>
                <w:noProof/>
              </w:rPr>
            </w:pPr>
            <w:r w:rsidRPr="00732CB8">
              <w:rPr>
                <w:noProof/>
              </w:rPr>
              <w:t>8</w:t>
            </w:r>
          </w:p>
        </w:tc>
      </w:tr>
      <w:tr w:rsidR="006D0760" w:rsidRPr="00DE775D" w14:paraId="72A767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ACF150" w14:textId="77777777" w:rsidR="00007D82" w:rsidRDefault="00007D82" w:rsidP="00DC3B79">
            <w:pPr>
              <w:pStyle w:val="MsgTableBody"/>
              <w:rPr>
                <w:noProof/>
              </w:rPr>
            </w:pPr>
            <w:r>
              <w:rPr>
                <w:noProof/>
              </w:rPr>
              <w:t xml:space="preserve">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4FB269D2"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0A927C6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BA359C" w14:textId="77777777" w:rsidR="00007D82" w:rsidRDefault="00007D82" w:rsidP="00DC3B79">
            <w:pPr>
              <w:pStyle w:val="MsgTableBody"/>
              <w:jc w:val="center"/>
              <w:rPr>
                <w:noProof/>
              </w:rPr>
            </w:pPr>
            <w:r>
              <w:rPr>
                <w:noProof/>
              </w:rPr>
              <w:t>8</w:t>
            </w:r>
          </w:p>
        </w:tc>
      </w:tr>
      <w:tr w:rsidR="006D0760" w:rsidRPr="00DE775D" w14:paraId="51190B2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C457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70BB9F"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BDA85BF"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49D90F" w14:textId="77777777" w:rsidR="00007D82" w:rsidRPr="00732CB8" w:rsidRDefault="00007D82" w:rsidP="00E2223B">
            <w:pPr>
              <w:pStyle w:val="MsgTableBody"/>
              <w:jc w:val="center"/>
              <w:rPr>
                <w:rFonts w:cs="Times New Roman"/>
                <w:noProof/>
              </w:rPr>
            </w:pPr>
            <w:r>
              <w:rPr>
                <w:noProof/>
              </w:rPr>
              <w:t>4</w:t>
            </w:r>
          </w:p>
        </w:tc>
      </w:tr>
      <w:tr w:rsidR="006D0760" w:rsidRPr="00DE775D" w14:paraId="6288665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D0CC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7D6F86E1" w14:textId="77777777" w:rsidR="00007D82" w:rsidRPr="00732CB8" w:rsidRDefault="00007D82">
            <w:pPr>
              <w:pStyle w:val="MsgTableBody"/>
              <w:rPr>
                <w:noProof/>
              </w:rPr>
            </w:pPr>
            <w:r w:rsidRPr="00732CB8">
              <w:rPr>
                <w:noProof/>
              </w:rPr>
              <w:t>--- MF_TEST_CAT_DETAIL begin</w:t>
            </w:r>
          </w:p>
        </w:tc>
        <w:tc>
          <w:tcPr>
            <w:tcW w:w="864" w:type="dxa"/>
            <w:tcBorders>
              <w:top w:val="dotted" w:sz="4" w:space="0" w:color="auto"/>
              <w:left w:val="nil"/>
              <w:bottom w:val="dotted" w:sz="4" w:space="0" w:color="auto"/>
              <w:right w:val="nil"/>
            </w:tcBorders>
            <w:shd w:val="clear" w:color="auto" w:fill="FFFFFF"/>
          </w:tcPr>
          <w:p w14:paraId="3A96511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B28440" w14:textId="77777777" w:rsidR="00007D82" w:rsidRPr="00732CB8" w:rsidRDefault="00007D82">
            <w:pPr>
              <w:pStyle w:val="MsgTableBody"/>
              <w:jc w:val="center"/>
              <w:rPr>
                <w:rFonts w:cs="Times New Roman"/>
                <w:noProof/>
              </w:rPr>
            </w:pPr>
          </w:p>
        </w:tc>
      </w:tr>
      <w:tr w:rsidR="006D0760" w:rsidRPr="00DE775D" w14:paraId="1B4AE0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CBD2D5" w14:textId="77777777" w:rsidR="00007D82" w:rsidRPr="00732CB8" w:rsidRDefault="00007D82">
            <w:pPr>
              <w:pStyle w:val="MsgTableBody"/>
              <w:rPr>
                <w:rFonts w:cs="Times New Roman"/>
                <w:noProof/>
              </w:rPr>
            </w:pPr>
            <w:r w:rsidRPr="00732CB8">
              <w:rPr>
                <w:noProof/>
              </w:rPr>
              <w:t xml:space="preserve">    </w:t>
            </w:r>
            <w:hyperlink w:anchor="OM3" w:history="1">
              <w:r w:rsidRPr="00732CB8">
                <w:rPr>
                  <w:rStyle w:val="Hyperlink"/>
                  <w:rFonts w:cs="Courier New"/>
                  <w:noProof/>
                </w:rPr>
                <w:t>OM3</w:t>
              </w:r>
            </w:hyperlink>
          </w:p>
        </w:tc>
        <w:tc>
          <w:tcPr>
            <w:tcW w:w="4320" w:type="dxa"/>
            <w:tcBorders>
              <w:top w:val="dotted" w:sz="4" w:space="0" w:color="auto"/>
              <w:left w:val="nil"/>
              <w:bottom w:val="dotted" w:sz="4" w:space="0" w:color="auto"/>
              <w:right w:val="nil"/>
            </w:tcBorders>
            <w:shd w:val="clear" w:color="auto" w:fill="FFFFFF"/>
          </w:tcPr>
          <w:p w14:paraId="1763EF14" w14:textId="77777777" w:rsidR="00007D82" w:rsidRPr="00732CB8" w:rsidRDefault="00007D82">
            <w:pPr>
              <w:pStyle w:val="MsgTableBody"/>
              <w:rPr>
                <w:noProof/>
              </w:rPr>
            </w:pPr>
            <w:r w:rsidRPr="00732CB8">
              <w:rPr>
                <w:noProof/>
              </w:rPr>
              <w:t>Categorical Service/Test/Observation Segment</w:t>
            </w:r>
          </w:p>
        </w:tc>
        <w:tc>
          <w:tcPr>
            <w:tcW w:w="864" w:type="dxa"/>
            <w:tcBorders>
              <w:top w:val="dotted" w:sz="4" w:space="0" w:color="auto"/>
              <w:left w:val="nil"/>
              <w:bottom w:val="dotted" w:sz="4" w:space="0" w:color="auto"/>
              <w:right w:val="nil"/>
            </w:tcBorders>
            <w:shd w:val="clear" w:color="auto" w:fill="FFFFFF"/>
          </w:tcPr>
          <w:p w14:paraId="6FD7807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96964C0" w14:textId="77777777" w:rsidR="00007D82" w:rsidRPr="00732CB8" w:rsidRDefault="00007D82">
            <w:pPr>
              <w:pStyle w:val="MsgTableBody"/>
              <w:jc w:val="center"/>
              <w:rPr>
                <w:noProof/>
              </w:rPr>
            </w:pPr>
            <w:r w:rsidRPr="00732CB8">
              <w:rPr>
                <w:noProof/>
              </w:rPr>
              <w:t>8</w:t>
            </w:r>
          </w:p>
        </w:tc>
      </w:tr>
      <w:tr w:rsidR="006D0760" w:rsidRPr="00DE775D" w14:paraId="4F9A7F6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9B5A1F"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CDD0CFC"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74802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92ECFC" w14:textId="77777777" w:rsidR="00007D82" w:rsidRPr="00732CB8" w:rsidRDefault="00007D82">
            <w:pPr>
              <w:pStyle w:val="MsgTableBody"/>
              <w:jc w:val="center"/>
              <w:rPr>
                <w:noProof/>
              </w:rPr>
            </w:pPr>
            <w:r w:rsidRPr="00732CB8">
              <w:rPr>
                <w:noProof/>
              </w:rPr>
              <w:t>8</w:t>
            </w:r>
          </w:p>
        </w:tc>
      </w:tr>
      <w:tr w:rsidR="006D0760" w:rsidRPr="00DE775D" w14:paraId="19846D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55B37"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F5948E9" w14:textId="77777777" w:rsidR="00007D82" w:rsidRPr="00732CB8" w:rsidRDefault="00007D82">
            <w:pPr>
              <w:pStyle w:val="MsgTableBody"/>
              <w:rPr>
                <w:noProof/>
              </w:rPr>
            </w:pPr>
            <w:r w:rsidRPr="00732CB8">
              <w:rPr>
                <w:noProof/>
              </w:rPr>
              <w:t>--- MF_TEST_CAT_DETAIL end</w:t>
            </w:r>
          </w:p>
        </w:tc>
        <w:tc>
          <w:tcPr>
            <w:tcW w:w="864" w:type="dxa"/>
            <w:tcBorders>
              <w:top w:val="dotted" w:sz="4" w:space="0" w:color="auto"/>
              <w:left w:val="nil"/>
              <w:bottom w:val="dotted" w:sz="4" w:space="0" w:color="auto"/>
              <w:right w:val="nil"/>
            </w:tcBorders>
            <w:shd w:val="clear" w:color="auto" w:fill="FFFFFF"/>
          </w:tcPr>
          <w:p w14:paraId="2F4EFD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5705C1" w14:textId="77777777" w:rsidR="00007D82" w:rsidRPr="00732CB8" w:rsidRDefault="00007D82">
            <w:pPr>
              <w:pStyle w:val="MsgTableBody"/>
              <w:jc w:val="center"/>
              <w:rPr>
                <w:rFonts w:cs="Times New Roman"/>
                <w:noProof/>
              </w:rPr>
            </w:pPr>
          </w:p>
        </w:tc>
      </w:tr>
      <w:tr w:rsidR="006D0760" w:rsidRPr="00DE775D" w14:paraId="5E1B265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872E772"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3B25B696" w14:textId="77777777" w:rsidR="00007D82" w:rsidRPr="00732CB8" w:rsidRDefault="00007D82">
            <w:pPr>
              <w:pStyle w:val="MsgTableBody"/>
              <w:rPr>
                <w:noProof/>
              </w:rPr>
            </w:pPr>
            <w:r w:rsidRPr="00732CB8">
              <w:rPr>
                <w:noProof/>
              </w:rPr>
              <w:t>--- MF_TEST_CATEGORICAL end</w:t>
            </w:r>
          </w:p>
        </w:tc>
        <w:tc>
          <w:tcPr>
            <w:tcW w:w="864" w:type="dxa"/>
            <w:tcBorders>
              <w:top w:val="dotted" w:sz="4" w:space="0" w:color="auto"/>
              <w:left w:val="nil"/>
              <w:bottom w:val="single" w:sz="2" w:space="0" w:color="auto"/>
              <w:right w:val="nil"/>
            </w:tcBorders>
            <w:shd w:val="clear" w:color="auto" w:fill="FFFFFF"/>
          </w:tcPr>
          <w:p w14:paraId="30DA7ED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494102F4" w14:textId="77777777" w:rsidR="00007D82" w:rsidRPr="00732CB8" w:rsidRDefault="00007D82">
            <w:pPr>
              <w:pStyle w:val="MsgTableBody"/>
              <w:jc w:val="center"/>
              <w:rPr>
                <w:rFonts w:cs="Times New Roman"/>
                <w:noProof/>
              </w:rPr>
            </w:pPr>
          </w:p>
        </w:tc>
      </w:tr>
    </w:tbl>
    <w:p w14:paraId="34BC8B81"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06A75676" w14:textId="77777777" w:rsidTr="00566180">
        <w:tc>
          <w:tcPr>
            <w:tcW w:w="9576" w:type="dxa"/>
            <w:gridSpan w:val="6"/>
          </w:tcPr>
          <w:p w14:paraId="151CA309" w14:textId="641D512F" w:rsidR="0047416A" w:rsidRPr="007C4366" w:rsidRDefault="0047416A" w:rsidP="0047416A">
            <w:pPr>
              <w:pStyle w:val="ACK-ChoreographyHeader"/>
            </w:pPr>
            <w:r>
              <w:t>Acknowledgement Choreography</w:t>
            </w:r>
          </w:p>
        </w:tc>
      </w:tr>
      <w:tr w:rsidR="0047416A" w:rsidRPr="009928E9" w14:paraId="43874848" w14:textId="77777777" w:rsidTr="00566180">
        <w:tc>
          <w:tcPr>
            <w:tcW w:w="9576" w:type="dxa"/>
            <w:gridSpan w:val="6"/>
          </w:tcPr>
          <w:p w14:paraId="1643D677" w14:textId="17B2AF1C" w:rsidR="0047416A" w:rsidRDefault="00A2084A" w:rsidP="0047416A">
            <w:pPr>
              <w:pStyle w:val="ACK-ChoreographyHeader"/>
            </w:pPr>
            <w:r w:rsidRPr="00732CB8">
              <w:t>MFN^M09^MFN_M09</w:t>
            </w:r>
          </w:p>
        </w:tc>
      </w:tr>
      <w:tr w:rsidR="00742E70" w:rsidRPr="009928E9" w14:paraId="03DD978A" w14:textId="77777777" w:rsidTr="00742E70">
        <w:tc>
          <w:tcPr>
            <w:tcW w:w="1229" w:type="dxa"/>
          </w:tcPr>
          <w:p w14:paraId="26B857B7" w14:textId="77777777" w:rsidR="00E23A37" w:rsidRDefault="00742E70" w:rsidP="00A918BF">
            <w:pPr>
              <w:pStyle w:val="ACK-ChoreographyBody"/>
            </w:pPr>
            <w:r w:rsidRPr="007C4366">
              <w:t>Field name</w:t>
            </w:r>
          </w:p>
        </w:tc>
        <w:tc>
          <w:tcPr>
            <w:tcW w:w="2086" w:type="dxa"/>
          </w:tcPr>
          <w:p w14:paraId="0909DF13" w14:textId="77777777" w:rsidR="00E23A37" w:rsidRDefault="00742E70" w:rsidP="00A918BF">
            <w:pPr>
              <w:pStyle w:val="ACK-ChoreographyBody"/>
            </w:pPr>
            <w:r w:rsidRPr="007C4366">
              <w:t>Field Value: Original mode</w:t>
            </w:r>
          </w:p>
        </w:tc>
        <w:tc>
          <w:tcPr>
            <w:tcW w:w="6261" w:type="dxa"/>
            <w:gridSpan w:val="4"/>
          </w:tcPr>
          <w:p w14:paraId="5ABF9C57" w14:textId="77777777" w:rsidR="00E23A37" w:rsidRDefault="00742E70" w:rsidP="00A918BF">
            <w:pPr>
              <w:pStyle w:val="ACK-ChoreographyBody"/>
            </w:pPr>
            <w:r w:rsidRPr="007C4366">
              <w:t>Field value: Enhanced mode</w:t>
            </w:r>
          </w:p>
        </w:tc>
      </w:tr>
      <w:tr w:rsidR="00742E70" w:rsidRPr="009928E9" w14:paraId="1E447D58" w14:textId="77777777" w:rsidTr="00742E70">
        <w:tc>
          <w:tcPr>
            <w:tcW w:w="1229" w:type="dxa"/>
          </w:tcPr>
          <w:p w14:paraId="670B4C1E" w14:textId="77777777" w:rsidR="00E23A37" w:rsidRDefault="007322EC" w:rsidP="00A918BF">
            <w:pPr>
              <w:pStyle w:val="ACK-ChoreographyBody"/>
            </w:pPr>
            <w:r>
              <w:t>MSH-</w:t>
            </w:r>
            <w:r w:rsidR="00742E70" w:rsidRPr="007C4366">
              <w:t>15</w:t>
            </w:r>
          </w:p>
        </w:tc>
        <w:tc>
          <w:tcPr>
            <w:tcW w:w="2086" w:type="dxa"/>
          </w:tcPr>
          <w:p w14:paraId="37740393" w14:textId="77777777" w:rsidR="00E23A37" w:rsidRDefault="00742E70" w:rsidP="00A918BF">
            <w:pPr>
              <w:pStyle w:val="ACK-ChoreographyBody"/>
            </w:pPr>
            <w:r w:rsidRPr="007C4366">
              <w:t>Blank</w:t>
            </w:r>
          </w:p>
        </w:tc>
        <w:tc>
          <w:tcPr>
            <w:tcW w:w="466" w:type="dxa"/>
          </w:tcPr>
          <w:p w14:paraId="78B9EEB9" w14:textId="77777777" w:rsidR="00E23A37" w:rsidRDefault="00742E70" w:rsidP="00A918BF">
            <w:pPr>
              <w:pStyle w:val="ACK-ChoreographyBody"/>
            </w:pPr>
            <w:r w:rsidRPr="007C4366">
              <w:t>NE</w:t>
            </w:r>
          </w:p>
        </w:tc>
        <w:tc>
          <w:tcPr>
            <w:tcW w:w="1623" w:type="dxa"/>
          </w:tcPr>
          <w:p w14:paraId="1008249F" w14:textId="77777777" w:rsidR="00E23A37" w:rsidRDefault="00742E70" w:rsidP="00A918BF">
            <w:pPr>
              <w:pStyle w:val="ACK-ChoreographyBody"/>
            </w:pPr>
            <w:r w:rsidRPr="007C4366">
              <w:t>AL, SU, ER</w:t>
            </w:r>
          </w:p>
        </w:tc>
        <w:tc>
          <w:tcPr>
            <w:tcW w:w="2086" w:type="dxa"/>
          </w:tcPr>
          <w:p w14:paraId="2371B384" w14:textId="77777777" w:rsidR="00E23A37" w:rsidRDefault="00742E70" w:rsidP="00A918BF">
            <w:pPr>
              <w:pStyle w:val="ACK-ChoreographyBody"/>
            </w:pPr>
            <w:r w:rsidRPr="007C4366">
              <w:t>NE</w:t>
            </w:r>
          </w:p>
        </w:tc>
        <w:tc>
          <w:tcPr>
            <w:tcW w:w="2086" w:type="dxa"/>
          </w:tcPr>
          <w:p w14:paraId="5C009AEE" w14:textId="77777777" w:rsidR="00E23A37" w:rsidRDefault="00742E70" w:rsidP="00A918BF">
            <w:pPr>
              <w:pStyle w:val="ACK-ChoreographyBody"/>
            </w:pPr>
            <w:r w:rsidRPr="007C4366">
              <w:t>AL, SU, ER</w:t>
            </w:r>
          </w:p>
        </w:tc>
      </w:tr>
      <w:tr w:rsidR="00742E70" w:rsidRPr="009928E9" w14:paraId="01512380" w14:textId="77777777" w:rsidTr="00742E70">
        <w:tc>
          <w:tcPr>
            <w:tcW w:w="1229" w:type="dxa"/>
          </w:tcPr>
          <w:p w14:paraId="44896D7D" w14:textId="77777777" w:rsidR="00E23A37" w:rsidRDefault="007322EC" w:rsidP="00A918BF">
            <w:pPr>
              <w:pStyle w:val="ACK-ChoreographyBody"/>
            </w:pPr>
            <w:r>
              <w:t>MSH-</w:t>
            </w:r>
            <w:r w:rsidR="00742E70" w:rsidRPr="007C4366">
              <w:t>16</w:t>
            </w:r>
          </w:p>
        </w:tc>
        <w:tc>
          <w:tcPr>
            <w:tcW w:w="2086" w:type="dxa"/>
          </w:tcPr>
          <w:p w14:paraId="673A2A0D" w14:textId="77777777" w:rsidR="00E23A37" w:rsidRDefault="00742E70" w:rsidP="00A918BF">
            <w:pPr>
              <w:pStyle w:val="ACK-ChoreographyBody"/>
            </w:pPr>
            <w:r w:rsidRPr="007C4366">
              <w:t>Blank</w:t>
            </w:r>
          </w:p>
        </w:tc>
        <w:tc>
          <w:tcPr>
            <w:tcW w:w="466" w:type="dxa"/>
          </w:tcPr>
          <w:p w14:paraId="3D6C262A" w14:textId="77777777" w:rsidR="00E23A37" w:rsidRDefault="00742E70" w:rsidP="00A918BF">
            <w:pPr>
              <w:pStyle w:val="ACK-ChoreographyBody"/>
            </w:pPr>
            <w:r w:rsidRPr="007C4366">
              <w:t>NE</w:t>
            </w:r>
          </w:p>
        </w:tc>
        <w:tc>
          <w:tcPr>
            <w:tcW w:w="1623" w:type="dxa"/>
          </w:tcPr>
          <w:p w14:paraId="7900F33E" w14:textId="77777777" w:rsidR="00E23A37" w:rsidRDefault="00742E70" w:rsidP="00A918BF">
            <w:pPr>
              <w:pStyle w:val="ACK-ChoreographyBody"/>
            </w:pPr>
            <w:r w:rsidRPr="007C4366">
              <w:t>NE</w:t>
            </w:r>
          </w:p>
        </w:tc>
        <w:tc>
          <w:tcPr>
            <w:tcW w:w="2086" w:type="dxa"/>
          </w:tcPr>
          <w:p w14:paraId="3480977F" w14:textId="77777777" w:rsidR="00E23A37" w:rsidRDefault="00742E70" w:rsidP="00A918BF">
            <w:pPr>
              <w:pStyle w:val="ACK-ChoreographyBody"/>
            </w:pPr>
            <w:r w:rsidRPr="007C4366">
              <w:t>AL, SU, ER</w:t>
            </w:r>
          </w:p>
        </w:tc>
        <w:tc>
          <w:tcPr>
            <w:tcW w:w="2086" w:type="dxa"/>
          </w:tcPr>
          <w:p w14:paraId="4440B449" w14:textId="77777777" w:rsidR="00E23A37" w:rsidRDefault="00742E70" w:rsidP="00A918BF">
            <w:pPr>
              <w:pStyle w:val="ACK-ChoreographyBody"/>
            </w:pPr>
            <w:r w:rsidRPr="007C4366">
              <w:t>AL, SU, ER</w:t>
            </w:r>
          </w:p>
        </w:tc>
      </w:tr>
      <w:tr w:rsidR="00742E70" w:rsidRPr="009928E9" w14:paraId="00AA8C21" w14:textId="77777777" w:rsidTr="00742E70">
        <w:tc>
          <w:tcPr>
            <w:tcW w:w="1229" w:type="dxa"/>
          </w:tcPr>
          <w:p w14:paraId="20CB83D9" w14:textId="77777777" w:rsidR="00E23A37" w:rsidRDefault="00742E70" w:rsidP="00A918BF">
            <w:pPr>
              <w:pStyle w:val="ACK-ChoreographyBody"/>
            </w:pPr>
            <w:r w:rsidRPr="007C4366">
              <w:t>Immediate Ack</w:t>
            </w:r>
          </w:p>
        </w:tc>
        <w:tc>
          <w:tcPr>
            <w:tcW w:w="2086" w:type="dxa"/>
          </w:tcPr>
          <w:p w14:paraId="3A8DE4F7" w14:textId="77777777" w:rsidR="00E23A37" w:rsidRDefault="00742E70" w:rsidP="00A918BF">
            <w:pPr>
              <w:pStyle w:val="ACK-ChoreographyBody"/>
            </w:pPr>
            <w:r w:rsidRPr="007C4366">
              <w:t>-</w:t>
            </w:r>
          </w:p>
        </w:tc>
        <w:tc>
          <w:tcPr>
            <w:tcW w:w="466" w:type="dxa"/>
          </w:tcPr>
          <w:p w14:paraId="7095A17F" w14:textId="77777777" w:rsidR="00E23A37" w:rsidRDefault="00742E70" w:rsidP="00A918BF">
            <w:pPr>
              <w:pStyle w:val="ACK-ChoreographyBody"/>
            </w:pPr>
            <w:r w:rsidRPr="007C4366">
              <w:t>-</w:t>
            </w:r>
          </w:p>
        </w:tc>
        <w:tc>
          <w:tcPr>
            <w:tcW w:w="1623" w:type="dxa"/>
          </w:tcPr>
          <w:p w14:paraId="37616B7D" w14:textId="77777777" w:rsidR="00E23A37" w:rsidRDefault="00265CC8" w:rsidP="00A918BF">
            <w:pPr>
              <w:pStyle w:val="ACK-ChoreographyBody"/>
            </w:pPr>
            <w:r>
              <w:t>AC</w:t>
            </w:r>
            <w:r w:rsidR="00742E70" w:rsidRPr="00C66D31">
              <w:t>K^M0</w:t>
            </w:r>
            <w:r w:rsidR="00742E70">
              <w:t>9</w:t>
            </w:r>
            <w:r w:rsidR="00742E70" w:rsidRPr="00C66D31">
              <w:t>^</w:t>
            </w:r>
            <w:r>
              <w:t>ACK</w:t>
            </w:r>
          </w:p>
        </w:tc>
        <w:tc>
          <w:tcPr>
            <w:tcW w:w="2086" w:type="dxa"/>
          </w:tcPr>
          <w:p w14:paraId="2F65790C" w14:textId="77777777" w:rsidR="00E23A37" w:rsidRDefault="00742E70" w:rsidP="00A918BF">
            <w:pPr>
              <w:pStyle w:val="ACK-ChoreographyBody"/>
            </w:pPr>
            <w:r w:rsidRPr="007C4366">
              <w:t>-</w:t>
            </w:r>
          </w:p>
        </w:tc>
        <w:tc>
          <w:tcPr>
            <w:tcW w:w="2086" w:type="dxa"/>
          </w:tcPr>
          <w:p w14:paraId="62E184A5" w14:textId="77777777" w:rsidR="00E23A37" w:rsidRDefault="00265CC8" w:rsidP="00A918BF">
            <w:pPr>
              <w:pStyle w:val="ACK-ChoreographyBody"/>
            </w:pPr>
            <w:r>
              <w:t>AC</w:t>
            </w:r>
            <w:r w:rsidR="00742E70" w:rsidRPr="00C66D31">
              <w:t>K^M0</w:t>
            </w:r>
            <w:r w:rsidR="00742E70">
              <w:t>9</w:t>
            </w:r>
            <w:r w:rsidR="00742E70" w:rsidRPr="00C66D31">
              <w:t>^</w:t>
            </w:r>
            <w:r>
              <w:t>ACK</w:t>
            </w:r>
          </w:p>
        </w:tc>
      </w:tr>
      <w:tr w:rsidR="00742E70" w:rsidRPr="009928E9" w14:paraId="30788198" w14:textId="77777777" w:rsidTr="00742E70">
        <w:tc>
          <w:tcPr>
            <w:tcW w:w="1229" w:type="dxa"/>
          </w:tcPr>
          <w:p w14:paraId="29CE8DD4" w14:textId="77777777" w:rsidR="00E23A37" w:rsidRDefault="00742E70" w:rsidP="00A918BF">
            <w:pPr>
              <w:pStyle w:val="ACK-ChoreographyBody"/>
            </w:pPr>
            <w:r w:rsidRPr="007C4366">
              <w:t>Application Ack</w:t>
            </w:r>
          </w:p>
        </w:tc>
        <w:tc>
          <w:tcPr>
            <w:tcW w:w="2086" w:type="dxa"/>
          </w:tcPr>
          <w:p w14:paraId="7423CE90" w14:textId="77777777" w:rsidR="00E23A37" w:rsidRDefault="00742E70" w:rsidP="00A918BF">
            <w:pPr>
              <w:pStyle w:val="ACK-ChoreographyBody"/>
            </w:pPr>
            <w:r w:rsidRPr="00C66D31">
              <w:t>MFK^M0</w:t>
            </w:r>
            <w:r>
              <w:t>9</w:t>
            </w:r>
            <w:r w:rsidRPr="00C66D31">
              <w:t>^MFK_M01</w:t>
            </w:r>
          </w:p>
        </w:tc>
        <w:tc>
          <w:tcPr>
            <w:tcW w:w="466" w:type="dxa"/>
          </w:tcPr>
          <w:p w14:paraId="1CB859C5" w14:textId="77777777" w:rsidR="00E23A37" w:rsidRDefault="00742E70" w:rsidP="00A918BF">
            <w:pPr>
              <w:pStyle w:val="ACK-ChoreographyBody"/>
            </w:pPr>
            <w:r w:rsidRPr="007C4366">
              <w:t>-</w:t>
            </w:r>
          </w:p>
        </w:tc>
        <w:tc>
          <w:tcPr>
            <w:tcW w:w="1623" w:type="dxa"/>
          </w:tcPr>
          <w:p w14:paraId="6758A891" w14:textId="77777777" w:rsidR="00E23A37" w:rsidRDefault="00742E70" w:rsidP="00A918BF">
            <w:pPr>
              <w:pStyle w:val="ACK-ChoreographyBody"/>
            </w:pPr>
            <w:r w:rsidRPr="007C4366">
              <w:t>-</w:t>
            </w:r>
          </w:p>
        </w:tc>
        <w:tc>
          <w:tcPr>
            <w:tcW w:w="2086" w:type="dxa"/>
          </w:tcPr>
          <w:p w14:paraId="4F479FE3" w14:textId="77777777" w:rsidR="00E23A37" w:rsidRDefault="00742E70" w:rsidP="00A918BF">
            <w:pPr>
              <w:pStyle w:val="ACK-ChoreographyBody"/>
            </w:pPr>
            <w:r>
              <w:t>MFK^M09</w:t>
            </w:r>
            <w:r w:rsidRPr="00C66D31">
              <w:t>^MFK_M01</w:t>
            </w:r>
          </w:p>
        </w:tc>
        <w:tc>
          <w:tcPr>
            <w:tcW w:w="2086" w:type="dxa"/>
          </w:tcPr>
          <w:p w14:paraId="09CD9FCF" w14:textId="77777777" w:rsidR="00E23A37" w:rsidRDefault="00742E70" w:rsidP="00A918BF">
            <w:pPr>
              <w:pStyle w:val="ACK-ChoreographyBody"/>
            </w:pPr>
            <w:r w:rsidRPr="00C66D31">
              <w:t>MFK^M0</w:t>
            </w:r>
            <w:r>
              <w:t>9</w:t>
            </w:r>
            <w:r w:rsidRPr="00C66D31">
              <w:t>^MFK_M01</w:t>
            </w:r>
          </w:p>
        </w:tc>
      </w:tr>
    </w:tbl>
    <w:p w14:paraId="1A10834E" w14:textId="77777777" w:rsidR="00007D82" w:rsidRPr="00732CB8" w:rsidRDefault="00007D82">
      <w:pPr>
        <w:rPr>
          <w:noProof/>
        </w:rPr>
      </w:pPr>
    </w:p>
    <w:p w14:paraId="068A0E12" w14:textId="77777777" w:rsidR="00007D82" w:rsidRPr="00732CB8" w:rsidRDefault="00007D82">
      <w:pPr>
        <w:pStyle w:val="MsgTableCaption"/>
        <w:rPr>
          <w:noProof/>
        </w:rPr>
      </w:pPr>
      <w:r w:rsidRPr="00732CB8">
        <w:rPr>
          <w:noProof/>
        </w:rPr>
        <w:t>MFK^M09^MFK_M01: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3DFE64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94A8DF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3C365816"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BDE25E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461B815" w14:textId="77777777" w:rsidR="00007D82" w:rsidRPr="00732CB8" w:rsidRDefault="00007D82">
            <w:pPr>
              <w:pStyle w:val="MsgTableHeader"/>
              <w:jc w:val="center"/>
              <w:rPr>
                <w:noProof/>
              </w:rPr>
            </w:pPr>
            <w:r w:rsidRPr="00732CB8">
              <w:rPr>
                <w:noProof/>
              </w:rPr>
              <w:t>Chapter</w:t>
            </w:r>
          </w:p>
        </w:tc>
      </w:tr>
      <w:tr w:rsidR="006D0760" w:rsidRPr="00DE775D" w14:paraId="107A4E9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F930EA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17A6387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D0391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52B12BA" w14:textId="77777777" w:rsidR="00007D82" w:rsidRPr="00732CB8" w:rsidRDefault="00007D82">
            <w:pPr>
              <w:pStyle w:val="MsgTableBody"/>
              <w:jc w:val="center"/>
              <w:rPr>
                <w:noProof/>
              </w:rPr>
            </w:pPr>
            <w:r w:rsidRPr="00732CB8">
              <w:rPr>
                <w:noProof/>
              </w:rPr>
              <w:t>2</w:t>
            </w:r>
          </w:p>
        </w:tc>
      </w:tr>
      <w:tr w:rsidR="006D0760" w:rsidRPr="00DE775D" w14:paraId="05F06A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25318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0EAA10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43042D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81F067" w14:textId="77777777" w:rsidR="00007D82" w:rsidRPr="00732CB8" w:rsidRDefault="00007D82">
            <w:pPr>
              <w:pStyle w:val="MsgTableBody"/>
              <w:jc w:val="center"/>
              <w:rPr>
                <w:noProof/>
              </w:rPr>
            </w:pPr>
            <w:r w:rsidRPr="00732CB8">
              <w:rPr>
                <w:noProof/>
              </w:rPr>
              <w:t>2</w:t>
            </w:r>
          </w:p>
        </w:tc>
      </w:tr>
      <w:tr w:rsidR="006D0760" w:rsidRPr="00DE775D" w14:paraId="0146D3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29C48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464C19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862816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0B79A8" w14:textId="77777777" w:rsidR="00007D82" w:rsidRPr="00732CB8" w:rsidRDefault="00007D82">
            <w:pPr>
              <w:pStyle w:val="MsgTableBody"/>
              <w:jc w:val="center"/>
              <w:rPr>
                <w:noProof/>
              </w:rPr>
            </w:pPr>
            <w:r w:rsidRPr="00732CB8">
              <w:rPr>
                <w:noProof/>
              </w:rPr>
              <w:t>2</w:t>
            </w:r>
          </w:p>
        </w:tc>
      </w:tr>
      <w:tr w:rsidR="006D0760" w:rsidRPr="00DE775D" w14:paraId="06B94EE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34B101"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1773C92"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65B7DC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F4F720" w14:textId="77777777" w:rsidR="00007D82" w:rsidRPr="00732CB8" w:rsidRDefault="00007D82">
            <w:pPr>
              <w:pStyle w:val="MsgTableBody"/>
              <w:jc w:val="center"/>
              <w:rPr>
                <w:noProof/>
              </w:rPr>
            </w:pPr>
            <w:r w:rsidRPr="00732CB8">
              <w:rPr>
                <w:noProof/>
              </w:rPr>
              <w:t>2</w:t>
            </w:r>
          </w:p>
        </w:tc>
      </w:tr>
      <w:tr w:rsidR="006D0760" w:rsidRPr="00DE775D" w14:paraId="54403EC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E15E52B"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9055AE4"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D7CC67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D714A8" w14:textId="77777777" w:rsidR="00007D82" w:rsidRPr="00732CB8" w:rsidRDefault="00007D82">
            <w:pPr>
              <w:pStyle w:val="MsgTableBody"/>
              <w:jc w:val="center"/>
              <w:rPr>
                <w:noProof/>
              </w:rPr>
            </w:pPr>
            <w:r w:rsidRPr="00732CB8">
              <w:rPr>
                <w:noProof/>
              </w:rPr>
              <w:t>2</w:t>
            </w:r>
          </w:p>
        </w:tc>
      </w:tr>
      <w:tr w:rsidR="006D0760" w:rsidRPr="00DE775D" w14:paraId="0E1EF58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B65381"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0AE609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CBB79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F29B559" w14:textId="77777777" w:rsidR="00007D82" w:rsidRPr="00732CB8" w:rsidRDefault="00007D82">
            <w:pPr>
              <w:pStyle w:val="MsgTableBody"/>
              <w:jc w:val="center"/>
              <w:rPr>
                <w:noProof/>
              </w:rPr>
            </w:pPr>
            <w:r w:rsidRPr="00732CB8">
              <w:rPr>
                <w:noProof/>
              </w:rPr>
              <w:t>8</w:t>
            </w:r>
          </w:p>
        </w:tc>
      </w:tr>
      <w:tr w:rsidR="006D0760" w:rsidRPr="00DE775D" w14:paraId="2830B35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4BDAF28"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0BF56215"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FC07D3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690B305" w14:textId="77777777" w:rsidR="00007D82" w:rsidRPr="00732CB8" w:rsidRDefault="00007D82">
            <w:pPr>
              <w:pStyle w:val="MsgTableBody"/>
              <w:jc w:val="center"/>
              <w:rPr>
                <w:noProof/>
              </w:rPr>
            </w:pPr>
            <w:r w:rsidRPr="00732CB8">
              <w:rPr>
                <w:noProof/>
              </w:rPr>
              <w:t>8</w:t>
            </w:r>
          </w:p>
        </w:tc>
      </w:tr>
    </w:tbl>
    <w:p w14:paraId="6F5BDE80"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3273B78E"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OMB for categorical observations.</w:t>
      </w:r>
    </w:p>
    <w:p w14:paraId="63898637" w14:textId="77777777" w:rsidR="0047416A" w:rsidRDefault="0047416A" w:rsidP="00742E70">
      <w:pPr>
        <w:pStyle w:val="ACK-ChoreographyHeader"/>
      </w:pPr>
      <w:bookmarkStart w:id="360" w:name="_Toc2163379"/>
      <w:bookmarkStart w:id="361" w:name="_Toc175541150"/>
      <w:bookmarkStart w:id="362" w:name="_Toc1919758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DE3162D" w14:textId="77777777" w:rsidTr="0047416A">
        <w:trPr>
          <w:jc w:val="center"/>
        </w:trPr>
        <w:tc>
          <w:tcPr>
            <w:tcW w:w="6652" w:type="dxa"/>
            <w:gridSpan w:val="4"/>
          </w:tcPr>
          <w:p w14:paraId="0CEB6735" w14:textId="669912D2" w:rsidR="0047416A" w:rsidRPr="006D6BB6" w:rsidRDefault="0047416A" w:rsidP="0047416A">
            <w:pPr>
              <w:pStyle w:val="ACK-ChoreographyHeader"/>
            </w:pPr>
            <w:r>
              <w:t>Acknowledgement Choreography</w:t>
            </w:r>
          </w:p>
        </w:tc>
      </w:tr>
      <w:tr w:rsidR="0047416A" w:rsidRPr="006D6BB6" w14:paraId="48975261" w14:textId="77777777" w:rsidTr="0047416A">
        <w:trPr>
          <w:jc w:val="center"/>
        </w:trPr>
        <w:tc>
          <w:tcPr>
            <w:tcW w:w="6652" w:type="dxa"/>
            <w:gridSpan w:val="4"/>
          </w:tcPr>
          <w:p w14:paraId="0DC7E48B" w14:textId="1C00CBE6" w:rsidR="0047416A" w:rsidRDefault="00A2084A" w:rsidP="0047416A">
            <w:pPr>
              <w:pStyle w:val="ACK-ChoreographyHeader"/>
            </w:pPr>
            <w:r w:rsidRPr="00732CB8">
              <w:rPr>
                <w:noProof/>
              </w:rPr>
              <w:t>MFK^M09^MFK_M01</w:t>
            </w:r>
          </w:p>
        </w:tc>
      </w:tr>
      <w:tr w:rsidR="00742E70" w:rsidRPr="006D6BB6" w14:paraId="730213C6" w14:textId="77777777" w:rsidTr="0047416A">
        <w:trPr>
          <w:jc w:val="center"/>
        </w:trPr>
        <w:tc>
          <w:tcPr>
            <w:tcW w:w="1458" w:type="dxa"/>
          </w:tcPr>
          <w:p w14:paraId="1C224A7A" w14:textId="77777777" w:rsidR="00742E70" w:rsidRPr="006D6BB6" w:rsidRDefault="00742E70" w:rsidP="00742E70">
            <w:pPr>
              <w:pStyle w:val="ACK-ChoreographyBody"/>
            </w:pPr>
            <w:r w:rsidRPr="006D6BB6">
              <w:t>Field name</w:t>
            </w:r>
          </w:p>
        </w:tc>
        <w:tc>
          <w:tcPr>
            <w:tcW w:w="2478" w:type="dxa"/>
          </w:tcPr>
          <w:p w14:paraId="6A8FF805" w14:textId="77777777" w:rsidR="00742E70" w:rsidRPr="006D6BB6" w:rsidRDefault="00742E70" w:rsidP="00742E70">
            <w:pPr>
              <w:pStyle w:val="ACK-ChoreographyBody"/>
            </w:pPr>
            <w:r w:rsidRPr="006D6BB6">
              <w:t>Field Value: Original mode</w:t>
            </w:r>
          </w:p>
        </w:tc>
        <w:tc>
          <w:tcPr>
            <w:tcW w:w="2716" w:type="dxa"/>
            <w:gridSpan w:val="2"/>
          </w:tcPr>
          <w:p w14:paraId="302ABF85" w14:textId="77777777" w:rsidR="00742E70" w:rsidRPr="006D6BB6" w:rsidRDefault="00742E70" w:rsidP="00742E70">
            <w:pPr>
              <w:pStyle w:val="ACK-ChoreographyBody"/>
            </w:pPr>
            <w:r w:rsidRPr="006D6BB6">
              <w:t>Field value: Enhanced mode</w:t>
            </w:r>
          </w:p>
        </w:tc>
      </w:tr>
      <w:tr w:rsidR="00742E70" w:rsidRPr="006D6BB6" w14:paraId="35365EA2" w14:textId="77777777" w:rsidTr="0047416A">
        <w:trPr>
          <w:jc w:val="center"/>
        </w:trPr>
        <w:tc>
          <w:tcPr>
            <w:tcW w:w="1458" w:type="dxa"/>
          </w:tcPr>
          <w:p w14:paraId="31BD978E" w14:textId="77777777" w:rsidR="00742E70" w:rsidRPr="006D6BB6" w:rsidRDefault="00742E70" w:rsidP="00742E70">
            <w:pPr>
              <w:pStyle w:val="ACK-ChoreographyBody"/>
            </w:pPr>
            <w:r>
              <w:t>MSH-</w:t>
            </w:r>
            <w:r w:rsidRPr="006D6BB6">
              <w:t>15</w:t>
            </w:r>
          </w:p>
        </w:tc>
        <w:tc>
          <w:tcPr>
            <w:tcW w:w="2478" w:type="dxa"/>
          </w:tcPr>
          <w:p w14:paraId="516BE98B" w14:textId="77777777" w:rsidR="00742E70" w:rsidRPr="006D6BB6" w:rsidRDefault="00742E70" w:rsidP="00742E70">
            <w:pPr>
              <w:pStyle w:val="ACK-ChoreographyBody"/>
            </w:pPr>
            <w:r w:rsidRPr="006D6BB6">
              <w:t>Blank</w:t>
            </w:r>
          </w:p>
        </w:tc>
        <w:tc>
          <w:tcPr>
            <w:tcW w:w="708" w:type="dxa"/>
          </w:tcPr>
          <w:p w14:paraId="33EB53DC" w14:textId="77777777" w:rsidR="00742E70" w:rsidRPr="006D6BB6" w:rsidRDefault="00742E70" w:rsidP="00742E70">
            <w:pPr>
              <w:pStyle w:val="ACK-ChoreographyBody"/>
            </w:pPr>
            <w:r w:rsidRPr="006D6BB6">
              <w:t>NE</w:t>
            </w:r>
          </w:p>
        </w:tc>
        <w:tc>
          <w:tcPr>
            <w:tcW w:w="2008" w:type="dxa"/>
          </w:tcPr>
          <w:p w14:paraId="65FCFB02" w14:textId="77777777" w:rsidR="00742E70" w:rsidRPr="006D6BB6" w:rsidRDefault="00742E70" w:rsidP="00742E70">
            <w:pPr>
              <w:pStyle w:val="ACK-ChoreographyBody"/>
            </w:pPr>
            <w:r w:rsidRPr="006D6BB6">
              <w:t>AL, SU, ER</w:t>
            </w:r>
          </w:p>
        </w:tc>
      </w:tr>
      <w:tr w:rsidR="00742E70" w:rsidRPr="006D6BB6" w14:paraId="3CD5643F" w14:textId="77777777" w:rsidTr="0047416A">
        <w:trPr>
          <w:jc w:val="center"/>
        </w:trPr>
        <w:tc>
          <w:tcPr>
            <w:tcW w:w="1458" w:type="dxa"/>
          </w:tcPr>
          <w:p w14:paraId="01D93DB4" w14:textId="77777777" w:rsidR="00742E70" w:rsidRPr="006D6BB6" w:rsidRDefault="00742E70" w:rsidP="00742E70">
            <w:pPr>
              <w:pStyle w:val="ACK-ChoreographyBody"/>
            </w:pPr>
            <w:r>
              <w:t>MSH-</w:t>
            </w:r>
            <w:r w:rsidRPr="006D6BB6">
              <w:t>16</w:t>
            </w:r>
          </w:p>
        </w:tc>
        <w:tc>
          <w:tcPr>
            <w:tcW w:w="2478" w:type="dxa"/>
          </w:tcPr>
          <w:p w14:paraId="0620D57F" w14:textId="77777777" w:rsidR="00742E70" w:rsidRPr="006D6BB6" w:rsidRDefault="00742E70" w:rsidP="00742E70">
            <w:pPr>
              <w:pStyle w:val="ACK-ChoreographyBody"/>
            </w:pPr>
            <w:r w:rsidRPr="006D6BB6">
              <w:t>Blank</w:t>
            </w:r>
          </w:p>
        </w:tc>
        <w:tc>
          <w:tcPr>
            <w:tcW w:w="708" w:type="dxa"/>
          </w:tcPr>
          <w:p w14:paraId="34AB17F8" w14:textId="77777777" w:rsidR="00742E70" w:rsidRPr="006D6BB6" w:rsidRDefault="00742E70" w:rsidP="00742E70">
            <w:pPr>
              <w:pStyle w:val="ACK-ChoreographyBody"/>
            </w:pPr>
            <w:r w:rsidRPr="006D6BB6">
              <w:t>NE</w:t>
            </w:r>
          </w:p>
        </w:tc>
        <w:tc>
          <w:tcPr>
            <w:tcW w:w="2008" w:type="dxa"/>
          </w:tcPr>
          <w:p w14:paraId="22C363B9" w14:textId="77777777" w:rsidR="00742E70" w:rsidRPr="006D6BB6" w:rsidRDefault="00742E70" w:rsidP="00742E70">
            <w:pPr>
              <w:pStyle w:val="ACK-ChoreographyBody"/>
            </w:pPr>
            <w:r w:rsidRPr="006D6BB6">
              <w:t>NE</w:t>
            </w:r>
          </w:p>
        </w:tc>
      </w:tr>
      <w:tr w:rsidR="00742E70" w:rsidRPr="006D6BB6" w14:paraId="71688FDC" w14:textId="77777777" w:rsidTr="0047416A">
        <w:trPr>
          <w:jc w:val="center"/>
        </w:trPr>
        <w:tc>
          <w:tcPr>
            <w:tcW w:w="1458" w:type="dxa"/>
          </w:tcPr>
          <w:p w14:paraId="61739146" w14:textId="77777777" w:rsidR="00742E70" w:rsidRPr="006D6BB6" w:rsidRDefault="00742E70" w:rsidP="00742E70">
            <w:pPr>
              <w:pStyle w:val="ACK-ChoreographyBody"/>
            </w:pPr>
            <w:r w:rsidRPr="006D6BB6">
              <w:t>Immediate Ack</w:t>
            </w:r>
          </w:p>
        </w:tc>
        <w:tc>
          <w:tcPr>
            <w:tcW w:w="2478" w:type="dxa"/>
          </w:tcPr>
          <w:p w14:paraId="29991E6C" w14:textId="77777777" w:rsidR="00742E70" w:rsidRPr="006D6BB6" w:rsidRDefault="00AB5C11" w:rsidP="00742E70">
            <w:pPr>
              <w:pStyle w:val="ACK-ChoreographyBody"/>
            </w:pPr>
            <w:r>
              <w:rPr>
                <w:szCs w:val="16"/>
              </w:rPr>
              <w:t>-</w:t>
            </w:r>
          </w:p>
        </w:tc>
        <w:tc>
          <w:tcPr>
            <w:tcW w:w="708" w:type="dxa"/>
          </w:tcPr>
          <w:p w14:paraId="7230CF9A" w14:textId="77777777" w:rsidR="00742E70" w:rsidRPr="006D6BB6" w:rsidRDefault="00742E70" w:rsidP="00742E70">
            <w:pPr>
              <w:pStyle w:val="ACK-ChoreographyBody"/>
            </w:pPr>
            <w:r w:rsidRPr="006D6BB6">
              <w:t>-</w:t>
            </w:r>
          </w:p>
        </w:tc>
        <w:tc>
          <w:tcPr>
            <w:tcW w:w="2008" w:type="dxa"/>
          </w:tcPr>
          <w:p w14:paraId="559933E4" w14:textId="77777777" w:rsidR="00742E70" w:rsidRPr="006D6BB6" w:rsidRDefault="00742E70" w:rsidP="00742E70">
            <w:pPr>
              <w:pStyle w:val="ACK-ChoreographyBody"/>
            </w:pPr>
            <w:r w:rsidRPr="006D6BB6">
              <w:rPr>
                <w:szCs w:val="16"/>
              </w:rPr>
              <w:t>ACK^</w:t>
            </w:r>
            <w:r>
              <w:rPr>
                <w:szCs w:val="16"/>
              </w:rPr>
              <w:t>M09</w:t>
            </w:r>
            <w:r w:rsidRPr="006D6BB6">
              <w:rPr>
                <w:szCs w:val="16"/>
              </w:rPr>
              <w:t>^ACK</w:t>
            </w:r>
          </w:p>
        </w:tc>
      </w:tr>
      <w:tr w:rsidR="00742E70" w:rsidRPr="006D6BB6" w14:paraId="57E8197A" w14:textId="77777777" w:rsidTr="0047416A">
        <w:trPr>
          <w:jc w:val="center"/>
        </w:trPr>
        <w:tc>
          <w:tcPr>
            <w:tcW w:w="1458" w:type="dxa"/>
          </w:tcPr>
          <w:p w14:paraId="5363E98D" w14:textId="77777777" w:rsidR="00742E70" w:rsidRPr="006D6BB6" w:rsidRDefault="00742E70" w:rsidP="00742E70">
            <w:pPr>
              <w:pStyle w:val="ACK-ChoreographyBody"/>
            </w:pPr>
            <w:r w:rsidRPr="006D6BB6">
              <w:t>Application Ack</w:t>
            </w:r>
          </w:p>
        </w:tc>
        <w:tc>
          <w:tcPr>
            <w:tcW w:w="2478" w:type="dxa"/>
          </w:tcPr>
          <w:p w14:paraId="3B039F2A" w14:textId="77777777" w:rsidR="00742E70" w:rsidRPr="006D6BB6" w:rsidRDefault="00742E70" w:rsidP="00742E70">
            <w:pPr>
              <w:pStyle w:val="ACK-ChoreographyBody"/>
            </w:pPr>
            <w:r>
              <w:rPr>
                <w:szCs w:val="16"/>
              </w:rPr>
              <w:t>-</w:t>
            </w:r>
          </w:p>
        </w:tc>
        <w:tc>
          <w:tcPr>
            <w:tcW w:w="708" w:type="dxa"/>
          </w:tcPr>
          <w:p w14:paraId="14FDD90A" w14:textId="77777777" w:rsidR="00742E70" w:rsidRPr="006D6BB6" w:rsidRDefault="00742E70" w:rsidP="00742E70">
            <w:pPr>
              <w:pStyle w:val="ACK-ChoreographyBody"/>
            </w:pPr>
            <w:r w:rsidRPr="006D6BB6">
              <w:t>-</w:t>
            </w:r>
          </w:p>
        </w:tc>
        <w:tc>
          <w:tcPr>
            <w:tcW w:w="2008" w:type="dxa"/>
          </w:tcPr>
          <w:p w14:paraId="697C12BF" w14:textId="77777777" w:rsidR="00742E70" w:rsidRPr="006D6BB6" w:rsidRDefault="00742E70" w:rsidP="00742E70">
            <w:pPr>
              <w:pStyle w:val="ACK-ChoreographyBody"/>
            </w:pPr>
            <w:r w:rsidRPr="006D6BB6">
              <w:t>-</w:t>
            </w:r>
          </w:p>
        </w:tc>
      </w:tr>
    </w:tbl>
    <w:p w14:paraId="7E265354" w14:textId="77777777" w:rsidR="00E23A37" w:rsidRDefault="00E23A37" w:rsidP="00A918BF"/>
    <w:p w14:paraId="1F57C0F1" w14:textId="4D32ED93" w:rsidR="00007D82" w:rsidRPr="00732CB8" w:rsidRDefault="002439A2" w:rsidP="002439A2">
      <w:pPr>
        <w:pStyle w:val="Heading3"/>
        <w:numPr>
          <w:ilvl w:val="0"/>
          <w:numId w:val="0"/>
        </w:numPr>
        <w:tabs>
          <w:tab w:val="left" w:pos="2070"/>
        </w:tabs>
        <w:rPr>
          <w:noProof/>
        </w:rPr>
      </w:pPr>
      <w:bookmarkStart w:id="363" w:name="_Toc34319682"/>
      <w:r w:rsidRPr="00732CB8">
        <w:rPr>
          <w:noProof/>
        </w:rPr>
        <w:t>8.8.5</w:t>
      </w:r>
      <w:r w:rsidRPr="00732CB8">
        <w:rPr>
          <w:noProof/>
        </w:rPr>
        <w:tab/>
      </w:r>
      <w:r w:rsidR="00007D82" w:rsidRPr="00732CB8">
        <w:rPr>
          <w:noProof/>
        </w:rPr>
        <w:t>MFN/MFK - Master File Notification - Test/Observation Batteries (Event M10)</w:t>
      </w:r>
      <w:bookmarkEnd w:id="360"/>
      <w:bookmarkEnd w:id="361"/>
      <w:bookmarkEnd w:id="362"/>
      <w:bookmarkEnd w:id="363"/>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0491A81C" w14:textId="77777777" w:rsidR="00007D82" w:rsidRDefault="00007D82" w:rsidP="001373AA">
      <w:pPr>
        <w:pStyle w:val="MsgTableCaption"/>
      </w:pPr>
      <w:r w:rsidRPr="00732CB8">
        <w:t>MFN^M10^MFN_M10: Master File Notification - Test/Observation Batteries</w:t>
      </w:r>
      <w:r w:rsidR="004168E5" w:rsidRPr="00732CB8">
        <w:fldChar w:fldCharType="begin"/>
      </w:r>
      <w:r w:rsidRPr="00732CB8">
        <w:instrText>xe "MasterFileNotification-Test/ObservationBatteries"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736ADBB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2EAE361"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821FCB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E80730"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268A411" w14:textId="77777777" w:rsidR="00007D82" w:rsidRPr="00732CB8" w:rsidRDefault="00007D82">
            <w:pPr>
              <w:pStyle w:val="MsgTableHeader"/>
              <w:jc w:val="center"/>
              <w:rPr>
                <w:noProof/>
              </w:rPr>
            </w:pPr>
            <w:r w:rsidRPr="00732CB8">
              <w:rPr>
                <w:noProof/>
              </w:rPr>
              <w:t>Chapter</w:t>
            </w:r>
          </w:p>
        </w:tc>
      </w:tr>
      <w:tr w:rsidR="006D0760" w:rsidRPr="00DE775D" w14:paraId="7EEF64E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57CF1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544B25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77A6B81"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E7AFAAB" w14:textId="77777777" w:rsidR="00007D82" w:rsidRPr="00732CB8" w:rsidRDefault="00007D82">
            <w:pPr>
              <w:pStyle w:val="MsgTableBody"/>
              <w:jc w:val="center"/>
              <w:rPr>
                <w:noProof/>
              </w:rPr>
            </w:pPr>
            <w:r w:rsidRPr="00732CB8">
              <w:rPr>
                <w:noProof/>
              </w:rPr>
              <w:t>2</w:t>
            </w:r>
          </w:p>
        </w:tc>
      </w:tr>
      <w:tr w:rsidR="006D0760" w:rsidRPr="00DE775D" w14:paraId="643347C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FF22F9"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ED8CB1"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23B1A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7FDC4D" w14:textId="77777777" w:rsidR="00007D82" w:rsidRPr="00732CB8" w:rsidRDefault="00007D82">
            <w:pPr>
              <w:pStyle w:val="MsgTableBody"/>
              <w:jc w:val="center"/>
              <w:rPr>
                <w:noProof/>
              </w:rPr>
            </w:pPr>
            <w:r w:rsidRPr="00732CB8">
              <w:rPr>
                <w:noProof/>
              </w:rPr>
              <w:t>2</w:t>
            </w:r>
          </w:p>
        </w:tc>
      </w:tr>
      <w:tr w:rsidR="006D0760" w:rsidRPr="00DE775D" w14:paraId="1C1BA1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561E1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8CC84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12C4F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1B2307" w14:textId="77777777" w:rsidR="00007D82" w:rsidRPr="00732CB8" w:rsidRDefault="00007D82">
            <w:pPr>
              <w:pStyle w:val="MsgTableBody"/>
              <w:jc w:val="center"/>
              <w:rPr>
                <w:noProof/>
              </w:rPr>
            </w:pPr>
            <w:r w:rsidRPr="00732CB8">
              <w:rPr>
                <w:noProof/>
              </w:rPr>
              <w:t>2</w:t>
            </w:r>
          </w:p>
        </w:tc>
      </w:tr>
      <w:tr w:rsidR="006D0760" w:rsidRPr="00DE775D" w14:paraId="49C1AD6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B12830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4039A2B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E2369F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FA4363E" w14:textId="77777777" w:rsidR="00007D82" w:rsidRPr="00732CB8" w:rsidRDefault="00007D82">
            <w:pPr>
              <w:pStyle w:val="MsgTableBody"/>
              <w:jc w:val="center"/>
              <w:rPr>
                <w:noProof/>
              </w:rPr>
            </w:pPr>
            <w:r w:rsidRPr="00732CB8">
              <w:rPr>
                <w:noProof/>
              </w:rPr>
              <w:t>8</w:t>
            </w:r>
          </w:p>
        </w:tc>
      </w:tr>
      <w:tr w:rsidR="006D0760" w:rsidRPr="00DE775D" w14:paraId="78D61A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255FA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2D3FF83" w14:textId="77777777" w:rsidR="00007D82" w:rsidRPr="00732CB8" w:rsidRDefault="00007D82">
            <w:pPr>
              <w:pStyle w:val="MsgTableBody"/>
              <w:rPr>
                <w:noProof/>
              </w:rPr>
            </w:pPr>
            <w:r w:rsidRPr="00732CB8">
              <w:rPr>
                <w:noProof/>
              </w:rPr>
              <w:t>--- MF_TEST_BATTERIES begin</w:t>
            </w:r>
          </w:p>
        </w:tc>
        <w:tc>
          <w:tcPr>
            <w:tcW w:w="864" w:type="dxa"/>
            <w:tcBorders>
              <w:top w:val="dotted" w:sz="4" w:space="0" w:color="auto"/>
              <w:left w:val="nil"/>
              <w:bottom w:val="dotted" w:sz="4" w:space="0" w:color="auto"/>
              <w:right w:val="nil"/>
            </w:tcBorders>
            <w:shd w:val="clear" w:color="auto" w:fill="FFFFFF"/>
          </w:tcPr>
          <w:p w14:paraId="19FDF6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EBD84F" w14:textId="77777777" w:rsidR="00007D82" w:rsidRPr="00732CB8" w:rsidRDefault="00007D82">
            <w:pPr>
              <w:pStyle w:val="MsgTableBody"/>
              <w:jc w:val="center"/>
              <w:rPr>
                <w:rFonts w:cs="Times New Roman"/>
                <w:noProof/>
              </w:rPr>
            </w:pPr>
          </w:p>
        </w:tc>
      </w:tr>
      <w:tr w:rsidR="006D0760" w:rsidRPr="00DE775D" w14:paraId="5D4B2C9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BBE060"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A9BABFF"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71224F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5B1541" w14:textId="77777777" w:rsidR="00007D82" w:rsidRPr="00732CB8" w:rsidRDefault="00007D82">
            <w:pPr>
              <w:pStyle w:val="MsgTableBody"/>
              <w:jc w:val="center"/>
              <w:rPr>
                <w:noProof/>
              </w:rPr>
            </w:pPr>
            <w:r w:rsidRPr="00732CB8">
              <w:rPr>
                <w:noProof/>
              </w:rPr>
              <w:t>8</w:t>
            </w:r>
          </w:p>
        </w:tc>
      </w:tr>
      <w:tr w:rsidR="006D0760" w:rsidRPr="00DE775D" w14:paraId="1D34DCE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FB603F"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71A82939"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5B4275D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AF2540" w14:textId="77777777" w:rsidR="00007D82" w:rsidRPr="00732CB8" w:rsidRDefault="00007D82">
            <w:pPr>
              <w:pStyle w:val="MsgTableBody"/>
              <w:jc w:val="center"/>
              <w:rPr>
                <w:noProof/>
              </w:rPr>
            </w:pPr>
            <w:r w:rsidRPr="00732CB8">
              <w:rPr>
                <w:noProof/>
              </w:rPr>
              <w:t>8</w:t>
            </w:r>
          </w:p>
        </w:tc>
      </w:tr>
      <w:tr w:rsidR="006D0760" w:rsidRPr="00DE775D" w14:paraId="3C6C1FC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0C06F4" w14:textId="77777777" w:rsidR="00007D82" w:rsidRDefault="00007D82" w:rsidP="00DC3B79">
            <w:pPr>
              <w:pStyle w:val="MsgTableBody"/>
              <w:rPr>
                <w:noProof/>
              </w:rPr>
            </w:pPr>
            <w:r>
              <w:rPr>
                <w:noProof/>
              </w:rPr>
              <w:t xml:space="preserve">  </w:t>
            </w:r>
            <w:r w:rsidRPr="00DC3B79">
              <w:rPr>
                <w:noProof/>
              </w:rPr>
              <w:t>[{</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3873817A"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423B000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C7E1803" w14:textId="77777777" w:rsidR="00007D82" w:rsidRDefault="00007D82" w:rsidP="00DC3B79">
            <w:pPr>
              <w:pStyle w:val="MsgTableBody"/>
              <w:jc w:val="center"/>
              <w:rPr>
                <w:noProof/>
              </w:rPr>
            </w:pPr>
            <w:r>
              <w:rPr>
                <w:noProof/>
              </w:rPr>
              <w:t>8</w:t>
            </w:r>
          </w:p>
        </w:tc>
      </w:tr>
      <w:tr w:rsidR="006D0760" w:rsidRPr="00DE775D" w14:paraId="2E61B53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0B01E9"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551679"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4BD6BB"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779954F" w14:textId="77777777" w:rsidR="00007D82" w:rsidRPr="00732CB8" w:rsidRDefault="00007D82" w:rsidP="00E2223B">
            <w:pPr>
              <w:pStyle w:val="MsgTableBody"/>
              <w:jc w:val="center"/>
              <w:rPr>
                <w:rFonts w:cs="Times New Roman"/>
                <w:noProof/>
              </w:rPr>
            </w:pPr>
            <w:r>
              <w:rPr>
                <w:noProof/>
              </w:rPr>
              <w:t>4</w:t>
            </w:r>
          </w:p>
        </w:tc>
      </w:tr>
      <w:tr w:rsidR="006D0760" w:rsidRPr="00DE775D" w14:paraId="20DFE9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71DDB0"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C52998E" w14:textId="77777777" w:rsidR="00007D82" w:rsidRPr="00732CB8" w:rsidRDefault="00007D82">
            <w:pPr>
              <w:pStyle w:val="MsgTableBody"/>
              <w:rPr>
                <w:noProof/>
              </w:rPr>
            </w:pPr>
            <w:r w:rsidRPr="00732CB8">
              <w:rPr>
                <w:noProof/>
              </w:rPr>
              <w:t>--- MF_TEST_BATT_DETAIL begin</w:t>
            </w:r>
          </w:p>
        </w:tc>
        <w:tc>
          <w:tcPr>
            <w:tcW w:w="864" w:type="dxa"/>
            <w:tcBorders>
              <w:top w:val="dotted" w:sz="4" w:space="0" w:color="auto"/>
              <w:left w:val="nil"/>
              <w:bottom w:val="dotted" w:sz="4" w:space="0" w:color="auto"/>
              <w:right w:val="nil"/>
            </w:tcBorders>
            <w:shd w:val="clear" w:color="auto" w:fill="FFFFFF"/>
          </w:tcPr>
          <w:p w14:paraId="77D9B6B9" w14:textId="77777777" w:rsidR="00007D82" w:rsidRDefault="00007D82" w:rsidP="00D3045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43C4C0" w14:textId="77777777" w:rsidR="00007D82" w:rsidRDefault="00007D82" w:rsidP="00D30450">
            <w:pPr>
              <w:pStyle w:val="MsgTableBody"/>
              <w:jc w:val="center"/>
              <w:rPr>
                <w:noProof/>
              </w:rPr>
            </w:pPr>
          </w:p>
        </w:tc>
      </w:tr>
      <w:tr w:rsidR="006D0760" w:rsidRPr="00DE775D" w14:paraId="4D43D83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900F45B" w14:textId="77777777" w:rsidR="00007D82" w:rsidRPr="00732CB8" w:rsidRDefault="00007D82">
            <w:pPr>
              <w:pStyle w:val="MsgTableBody"/>
              <w:rPr>
                <w:rFonts w:cs="Times New Roman"/>
                <w:noProof/>
              </w:rPr>
            </w:pPr>
            <w:r w:rsidRPr="00732CB8">
              <w:rPr>
                <w:noProof/>
              </w:rPr>
              <w:t xml:space="preserve">    </w:t>
            </w:r>
            <w:hyperlink w:anchor="OM5" w:history="1">
              <w:r w:rsidRPr="00732CB8">
                <w:rPr>
                  <w:rStyle w:val="Hyperlink"/>
                  <w:rFonts w:cs="Courier New"/>
                  <w:noProof/>
                </w:rPr>
                <w:t>OM5</w:t>
              </w:r>
            </w:hyperlink>
          </w:p>
        </w:tc>
        <w:tc>
          <w:tcPr>
            <w:tcW w:w="4320" w:type="dxa"/>
            <w:tcBorders>
              <w:top w:val="dotted" w:sz="4" w:space="0" w:color="auto"/>
              <w:left w:val="nil"/>
              <w:bottom w:val="dotted" w:sz="4" w:space="0" w:color="auto"/>
              <w:right w:val="nil"/>
            </w:tcBorders>
            <w:shd w:val="clear" w:color="auto" w:fill="FFFFFF"/>
          </w:tcPr>
          <w:p w14:paraId="44AB29D0" w14:textId="77777777" w:rsidR="00007D82" w:rsidRPr="00732CB8" w:rsidRDefault="00007D82">
            <w:pPr>
              <w:pStyle w:val="MsgTableBody"/>
              <w:rPr>
                <w:noProof/>
              </w:rPr>
            </w:pPr>
            <w:r w:rsidRPr="00732CB8">
              <w:rPr>
                <w:noProof/>
              </w:rPr>
              <w:t>Observation Batteries</w:t>
            </w:r>
          </w:p>
        </w:tc>
        <w:tc>
          <w:tcPr>
            <w:tcW w:w="864" w:type="dxa"/>
            <w:tcBorders>
              <w:top w:val="dotted" w:sz="4" w:space="0" w:color="auto"/>
              <w:left w:val="nil"/>
              <w:bottom w:val="dotted" w:sz="4" w:space="0" w:color="auto"/>
              <w:right w:val="nil"/>
            </w:tcBorders>
            <w:shd w:val="clear" w:color="auto" w:fill="FFFFFF"/>
          </w:tcPr>
          <w:p w14:paraId="756FF9D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D06872" w14:textId="77777777" w:rsidR="00007D82" w:rsidRPr="00732CB8" w:rsidRDefault="00007D82">
            <w:pPr>
              <w:pStyle w:val="MsgTableBody"/>
              <w:jc w:val="center"/>
              <w:rPr>
                <w:noProof/>
              </w:rPr>
            </w:pPr>
            <w:r w:rsidRPr="00732CB8">
              <w:rPr>
                <w:noProof/>
              </w:rPr>
              <w:t>8</w:t>
            </w:r>
          </w:p>
        </w:tc>
      </w:tr>
      <w:tr w:rsidR="006D0760" w:rsidRPr="00DE775D" w14:paraId="1E9157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CAD162" w14:textId="77777777" w:rsidR="00007D82" w:rsidRPr="00732CB8" w:rsidRDefault="00007D82">
            <w:pPr>
              <w:pStyle w:val="MsgTableBody"/>
              <w:rPr>
                <w:noProof/>
              </w:rPr>
            </w:pPr>
            <w:r w:rsidRPr="00732CB8">
              <w:rPr>
                <w:noProof/>
              </w:rPr>
              <w:t xml:space="preserve">    [{ </w:t>
            </w:r>
            <w:hyperlink w:anchor="OM4" w:history="1">
              <w:r w:rsidRPr="00732CB8">
                <w:rPr>
                  <w:rStyle w:val="Hyperlink"/>
                  <w:rFonts w:cs="Courier New"/>
                  <w:noProof/>
                </w:rPr>
                <w:t>OM4</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5CF6BCE" w14:textId="77777777" w:rsidR="00007D82" w:rsidRPr="00732CB8" w:rsidRDefault="00007D82">
            <w:pPr>
              <w:pStyle w:val="MsgTableBody"/>
              <w:rPr>
                <w:noProof/>
              </w:rPr>
            </w:pPr>
            <w:r w:rsidRPr="00732CB8">
              <w:rPr>
                <w:noProof/>
              </w:rPr>
              <w:t>Observations that Require Specimens</w:t>
            </w:r>
          </w:p>
        </w:tc>
        <w:tc>
          <w:tcPr>
            <w:tcW w:w="864" w:type="dxa"/>
            <w:tcBorders>
              <w:top w:val="dotted" w:sz="4" w:space="0" w:color="auto"/>
              <w:left w:val="nil"/>
              <w:bottom w:val="dotted" w:sz="4" w:space="0" w:color="auto"/>
              <w:right w:val="nil"/>
            </w:tcBorders>
            <w:shd w:val="clear" w:color="auto" w:fill="FFFFFF"/>
          </w:tcPr>
          <w:p w14:paraId="0167711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6A3C1F" w14:textId="77777777" w:rsidR="00007D82" w:rsidRPr="00732CB8" w:rsidRDefault="00007D82">
            <w:pPr>
              <w:pStyle w:val="MsgTableBody"/>
              <w:jc w:val="center"/>
              <w:rPr>
                <w:noProof/>
              </w:rPr>
            </w:pPr>
            <w:r w:rsidRPr="00732CB8">
              <w:rPr>
                <w:noProof/>
              </w:rPr>
              <w:t>8</w:t>
            </w:r>
          </w:p>
        </w:tc>
      </w:tr>
      <w:tr w:rsidR="006D0760" w:rsidRPr="00DE775D" w14:paraId="76F6B1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C40D1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3726FD" w14:textId="77777777" w:rsidR="00007D82" w:rsidRPr="00732CB8" w:rsidRDefault="00007D82">
            <w:pPr>
              <w:pStyle w:val="MsgTableBody"/>
              <w:rPr>
                <w:noProof/>
              </w:rPr>
            </w:pPr>
            <w:r w:rsidRPr="00732CB8">
              <w:rPr>
                <w:noProof/>
              </w:rPr>
              <w:t>--- MF_TEST_BATT_DETAIL end</w:t>
            </w:r>
          </w:p>
        </w:tc>
        <w:tc>
          <w:tcPr>
            <w:tcW w:w="864" w:type="dxa"/>
            <w:tcBorders>
              <w:top w:val="dotted" w:sz="4" w:space="0" w:color="auto"/>
              <w:left w:val="nil"/>
              <w:bottom w:val="dotted" w:sz="4" w:space="0" w:color="auto"/>
              <w:right w:val="nil"/>
            </w:tcBorders>
            <w:shd w:val="clear" w:color="auto" w:fill="FFFFFF"/>
          </w:tcPr>
          <w:p w14:paraId="72DF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3817D3" w14:textId="77777777" w:rsidR="00007D82" w:rsidRPr="00732CB8" w:rsidRDefault="00007D82">
            <w:pPr>
              <w:pStyle w:val="MsgTableBody"/>
              <w:jc w:val="center"/>
              <w:rPr>
                <w:rFonts w:cs="Times New Roman"/>
                <w:noProof/>
              </w:rPr>
            </w:pPr>
          </w:p>
        </w:tc>
      </w:tr>
      <w:tr w:rsidR="006D0760" w:rsidRPr="00DE775D" w14:paraId="5DF119F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0F215E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2405B40" w14:textId="77777777" w:rsidR="00007D82" w:rsidRPr="00732CB8" w:rsidRDefault="00007D82">
            <w:pPr>
              <w:pStyle w:val="MsgTableBody"/>
              <w:rPr>
                <w:noProof/>
              </w:rPr>
            </w:pPr>
            <w:r w:rsidRPr="00732CB8">
              <w:rPr>
                <w:noProof/>
              </w:rPr>
              <w:t>--- MF_TEST_BATTERIES end</w:t>
            </w:r>
          </w:p>
        </w:tc>
        <w:tc>
          <w:tcPr>
            <w:tcW w:w="864" w:type="dxa"/>
            <w:tcBorders>
              <w:top w:val="dotted" w:sz="4" w:space="0" w:color="auto"/>
              <w:left w:val="nil"/>
              <w:bottom w:val="single" w:sz="2" w:space="0" w:color="auto"/>
              <w:right w:val="nil"/>
            </w:tcBorders>
            <w:shd w:val="clear" w:color="auto" w:fill="FFFFFF"/>
          </w:tcPr>
          <w:p w14:paraId="49F96F9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013B607C" w14:textId="77777777" w:rsidR="00007D82" w:rsidRPr="00732CB8" w:rsidRDefault="00007D82">
            <w:pPr>
              <w:pStyle w:val="MsgTableBody"/>
              <w:jc w:val="center"/>
              <w:rPr>
                <w:rFonts w:cs="Times New Roman"/>
                <w:noProof/>
              </w:rPr>
            </w:pPr>
          </w:p>
        </w:tc>
      </w:tr>
    </w:tbl>
    <w:p w14:paraId="057EC772"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33A9DB78" w14:textId="77777777" w:rsidTr="00566180">
        <w:tc>
          <w:tcPr>
            <w:tcW w:w="9576" w:type="dxa"/>
            <w:gridSpan w:val="6"/>
          </w:tcPr>
          <w:p w14:paraId="0BFAE82E" w14:textId="31B94A56" w:rsidR="0047416A" w:rsidRPr="007C4366" w:rsidRDefault="0047416A" w:rsidP="0047416A">
            <w:pPr>
              <w:pStyle w:val="ACK-ChoreographyHeader"/>
            </w:pPr>
            <w:r>
              <w:t>Acknowledgement Choreography</w:t>
            </w:r>
          </w:p>
        </w:tc>
      </w:tr>
      <w:tr w:rsidR="0047416A" w:rsidRPr="009928E9" w14:paraId="02DCB55A" w14:textId="77777777" w:rsidTr="00566180">
        <w:tc>
          <w:tcPr>
            <w:tcW w:w="9576" w:type="dxa"/>
            <w:gridSpan w:val="6"/>
          </w:tcPr>
          <w:p w14:paraId="5232D330" w14:textId="5FE8B18F" w:rsidR="0047416A" w:rsidRDefault="00A2084A" w:rsidP="0047416A">
            <w:pPr>
              <w:pStyle w:val="ACK-ChoreographyHeader"/>
            </w:pPr>
            <w:r w:rsidRPr="00732CB8">
              <w:t>MFN^M10^MFN_M10</w:t>
            </w:r>
          </w:p>
        </w:tc>
      </w:tr>
      <w:tr w:rsidR="00742E70" w:rsidRPr="009928E9" w14:paraId="3D9860B7" w14:textId="77777777" w:rsidTr="00742E70">
        <w:tc>
          <w:tcPr>
            <w:tcW w:w="1229" w:type="dxa"/>
          </w:tcPr>
          <w:p w14:paraId="43E0BB18" w14:textId="77777777" w:rsidR="00E23A37" w:rsidRDefault="00742E70" w:rsidP="00A918BF">
            <w:pPr>
              <w:pStyle w:val="ACK-ChoreographyBody"/>
            </w:pPr>
            <w:r w:rsidRPr="007C4366">
              <w:t>Field name</w:t>
            </w:r>
          </w:p>
        </w:tc>
        <w:tc>
          <w:tcPr>
            <w:tcW w:w="2086" w:type="dxa"/>
          </w:tcPr>
          <w:p w14:paraId="1F7661DC" w14:textId="77777777" w:rsidR="00E23A37" w:rsidRDefault="00742E70" w:rsidP="00A918BF">
            <w:pPr>
              <w:pStyle w:val="ACK-ChoreographyBody"/>
            </w:pPr>
            <w:r w:rsidRPr="007C4366">
              <w:t>Field Value: Original mode</w:t>
            </w:r>
          </w:p>
        </w:tc>
        <w:tc>
          <w:tcPr>
            <w:tcW w:w="6261" w:type="dxa"/>
            <w:gridSpan w:val="4"/>
          </w:tcPr>
          <w:p w14:paraId="1B94FC1B" w14:textId="77777777" w:rsidR="00E23A37" w:rsidRDefault="00742E70" w:rsidP="00A918BF">
            <w:pPr>
              <w:pStyle w:val="ACK-ChoreographyBody"/>
            </w:pPr>
            <w:r w:rsidRPr="007C4366">
              <w:t>Field value: Enhanced mode</w:t>
            </w:r>
          </w:p>
        </w:tc>
      </w:tr>
      <w:tr w:rsidR="00742E70" w:rsidRPr="009928E9" w14:paraId="1E4B718D" w14:textId="77777777" w:rsidTr="00742E70">
        <w:tc>
          <w:tcPr>
            <w:tcW w:w="1229" w:type="dxa"/>
          </w:tcPr>
          <w:p w14:paraId="19C31C35" w14:textId="77777777" w:rsidR="00E23A37" w:rsidRDefault="007322EC" w:rsidP="00A918BF">
            <w:pPr>
              <w:pStyle w:val="ACK-ChoreographyBody"/>
            </w:pPr>
            <w:r>
              <w:t>MSH-</w:t>
            </w:r>
            <w:r w:rsidR="00742E70" w:rsidRPr="007C4366">
              <w:t>15</w:t>
            </w:r>
          </w:p>
        </w:tc>
        <w:tc>
          <w:tcPr>
            <w:tcW w:w="2086" w:type="dxa"/>
          </w:tcPr>
          <w:p w14:paraId="6D1DDAEB" w14:textId="77777777" w:rsidR="00E23A37" w:rsidRDefault="00742E70" w:rsidP="00A918BF">
            <w:pPr>
              <w:pStyle w:val="ACK-ChoreographyBody"/>
            </w:pPr>
            <w:r w:rsidRPr="007C4366">
              <w:t>Blank</w:t>
            </w:r>
          </w:p>
        </w:tc>
        <w:tc>
          <w:tcPr>
            <w:tcW w:w="466" w:type="dxa"/>
          </w:tcPr>
          <w:p w14:paraId="2D645605" w14:textId="77777777" w:rsidR="00E23A37" w:rsidRDefault="00742E70" w:rsidP="00A918BF">
            <w:pPr>
              <w:pStyle w:val="ACK-ChoreographyBody"/>
            </w:pPr>
            <w:r w:rsidRPr="007C4366">
              <w:t>NE</w:t>
            </w:r>
          </w:p>
        </w:tc>
        <w:tc>
          <w:tcPr>
            <w:tcW w:w="1623" w:type="dxa"/>
          </w:tcPr>
          <w:p w14:paraId="7D44BFFA" w14:textId="77777777" w:rsidR="00E23A37" w:rsidRDefault="00742E70" w:rsidP="00A918BF">
            <w:pPr>
              <w:pStyle w:val="ACK-ChoreographyBody"/>
            </w:pPr>
            <w:r w:rsidRPr="007C4366">
              <w:t>AL, SU, ER</w:t>
            </w:r>
          </w:p>
        </w:tc>
        <w:tc>
          <w:tcPr>
            <w:tcW w:w="2086" w:type="dxa"/>
          </w:tcPr>
          <w:p w14:paraId="5185C292" w14:textId="77777777" w:rsidR="00E23A37" w:rsidRDefault="00742E70" w:rsidP="00A918BF">
            <w:pPr>
              <w:pStyle w:val="ACK-ChoreographyBody"/>
            </w:pPr>
            <w:r w:rsidRPr="007C4366">
              <w:t>NE</w:t>
            </w:r>
          </w:p>
        </w:tc>
        <w:tc>
          <w:tcPr>
            <w:tcW w:w="2086" w:type="dxa"/>
          </w:tcPr>
          <w:p w14:paraId="1386327C" w14:textId="77777777" w:rsidR="00E23A37" w:rsidRDefault="00742E70" w:rsidP="00A918BF">
            <w:pPr>
              <w:pStyle w:val="ACK-ChoreographyBody"/>
            </w:pPr>
            <w:r w:rsidRPr="007C4366">
              <w:t>AL, SU, ER</w:t>
            </w:r>
          </w:p>
        </w:tc>
      </w:tr>
      <w:tr w:rsidR="00742E70" w:rsidRPr="009928E9" w14:paraId="07AC2467" w14:textId="77777777" w:rsidTr="00742E70">
        <w:tc>
          <w:tcPr>
            <w:tcW w:w="1229" w:type="dxa"/>
          </w:tcPr>
          <w:p w14:paraId="4F4FF208" w14:textId="77777777" w:rsidR="00E23A37" w:rsidRDefault="007322EC" w:rsidP="00A918BF">
            <w:pPr>
              <w:pStyle w:val="ACK-ChoreographyBody"/>
            </w:pPr>
            <w:r>
              <w:t>MSH-</w:t>
            </w:r>
            <w:r w:rsidR="00742E70" w:rsidRPr="007C4366">
              <w:t>16</w:t>
            </w:r>
          </w:p>
        </w:tc>
        <w:tc>
          <w:tcPr>
            <w:tcW w:w="2086" w:type="dxa"/>
          </w:tcPr>
          <w:p w14:paraId="49050582" w14:textId="77777777" w:rsidR="00E23A37" w:rsidRDefault="00742E70" w:rsidP="00A918BF">
            <w:pPr>
              <w:pStyle w:val="ACK-ChoreographyBody"/>
            </w:pPr>
            <w:r w:rsidRPr="007C4366">
              <w:t>Blank</w:t>
            </w:r>
          </w:p>
        </w:tc>
        <w:tc>
          <w:tcPr>
            <w:tcW w:w="466" w:type="dxa"/>
          </w:tcPr>
          <w:p w14:paraId="60B11594" w14:textId="77777777" w:rsidR="00E23A37" w:rsidRDefault="00742E70" w:rsidP="00A918BF">
            <w:pPr>
              <w:pStyle w:val="ACK-ChoreographyBody"/>
            </w:pPr>
            <w:r w:rsidRPr="007C4366">
              <w:t>NE</w:t>
            </w:r>
          </w:p>
        </w:tc>
        <w:tc>
          <w:tcPr>
            <w:tcW w:w="1623" w:type="dxa"/>
          </w:tcPr>
          <w:p w14:paraId="0495C84E" w14:textId="77777777" w:rsidR="00E23A37" w:rsidRDefault="00742E70" w:rsidP="00A918BF">
            <w:pPr>
              <w:pStyle w:val="ACK-ChoreographyBody"/>
            </w:pPr>
            <w:r w:rsidRPr="007C4366">
              <w:t>NE</w:t>
            </w:r>
          </w:p>
        </w:tc>
        <w:tc>
          <w:tcPr>
            <w:tcW w:w="2086" w:type="dxa"/>
          </w:tcPr>
          <w:p w14:paraId="0131FD48" w14:textId="77777777" w:rsidR="00E23A37" w:rsidRDefault="00742E70" w:rsidP="00A918BF">
            <w:pPr>
              <w:pStyle w:val="ACK-ChoreographyBody"/>
            </w:pPr>
            <w:r w:rsidRPr="007C4366">
              <w:t>AL, SU, ER</w:t>
            </w:r>
          </w:p>
        </w:tc>
        <w:tc>
          <w:tcPr>
            <w:tcW w:w="2086" w:type="dxa"/>
          </w:tcPr>
          <w:p w14:paraId="75CE5552" w14:textId="77777777" w:rsidR="00E23A37" w:rsidRDefault="00742E70" w:rsidP="00A918BF">
            <w:pPr>
              <w:pStyle w:val="ACK-ChoreographyBody"/>
            </w:pPr>
            <w:r w:rsidRPr="007C4366">
              <w:t>AL, SU, ER</w:t>
            </w:r>
          </w:p>
        </w:tc>
      </w:tr>
      <w:tr w:rsidR="00742E70" w:rsidRPr="009928E9" w14:paraId="5E0DD0BB" w14:textId="77777777" w:rsidTr="00742E70">
        <w:tc>
          <w:tcPr>
            <w:tcW w:w="1229" w:type="dxa"/>
          </w:tcPr>
          <w:p w14:paraId="71FD3AF0" w14:textId="77777777" w:rsidR="00E23A37" w:rsidRDefault="00742E70" w:rsidP="00A918BF">
            <w:pPr>
              <w:pStyle w:val="ACK-ChoreographyBody"/>
            </w:pPr>
            <w:r w:rsidRPr="007C4366">
              <w:t>Immediate Ack</w:t>
            </w:r>
          </w:p>
        </w:tc>
        <w:tc>
          <w:tcPr>
            <w:tcW w:w="2086" w:type="dxa"/>
          </w:tcPr>
          <w:p w14:paraId="1ACAF9E2" w14:textId="77777777" w:rsidR="00E23A37" w:rsidRDefault="00742E70" w:rsidP="00A918BF">
            <w:pPr>
              <w:pStyle w:val="ACK-ChoreographyBody"/>
            </w:pPr>
            <w:r w:rsidRPr="007C4366">
              <w:t>-</w:t>
            </w:r>
          </w:p>
        </w:tc>
        <w:tc>
          <w:tcPr>
            <w:tcW w:w="466" w:type="dxa"/>
          </w:tcPr>
          <w:p w14:paraId="77E10DC4" w14:textId="77777777" w:rsidR="00E23A37" w:rsidRDefault="00742E70" w:rsidP="00A918BF">
            <w:pPr>
              <w:pStyle w:val="ACK-ChoreographyBody"/>
            </w:pPr>
            <w:r w:rsidRPr="007C4366">
              <w:t>-</w:t>
            </w:r>
          </w:p>
        </w:tc>
        <w:tc>
          <w:tcPr>
            <w:tcW w:w="1623" w:type="dxa"/>
          </w:tcPr>
          <w:p w14:paraId="0FDA2107" w14:textId="77777777" w:rsidR="00E23A37" w:rsidRDefault="00265CC8" w:rsidP="00A918BF">
            <w:pPr>
              <w:pStyle w:val="ACK-ChoreographyBody"/>
            </w:pPr>
            <w:r>
              <w:t>AC</w:t>
            </w:r>
            <w:r w:rsidR="00742E70" w:rsidRPr="00C66D31">
              <w:t>K^M</w:t>
            </w:r>
            <w:r w:rsidR="00742E70">
              <w:t>1</w:t>
            </w:r>
            <w:r>
              <w:t>0^ACK</w:t>
            </w:r>
          </w:p>
        </w:tc>
        <w:tc>
          <w:tcPr>
            <w:tcW w:w="2086" w:type="dxa"/>
          </w:tcPr>
          <w:p w14:paraId="3E31B0BB" w14:textId="77777777" w:rsidR="00E23A37" w:rsidRDefault="00742E70" w:rsidP="00A918BF">
            <w:pPr>
              <w:pStyle w:val="ACK-ChoreographyBody"/>
            </w:pPr>
            <w:r w:rsidRPr="007C4366">
              <w:t>-</w:t>
            </w:r>
          </w:p>
        </w:tc>
        <w:tc>
          <w:tcPr>
            <w:tcW w:w="2086" w:type="dxa"/>
          </w:tcPr>
          <w:p w14:paraId="1355CFB3" w14:textId="77777777" w:rsidR="00E23A37" w:rsidRDefault="00265CC8" w:rsidP="00A918BF">
            <w:pPr>
              <w:pStyle w:val="ACK-ChoreographyBody"/>
            </w:pPr>
            <w:r>
              <w:t>AC</w:t>
            </w:r>
            <w:r w:rsidR="00742E70" w:rsidRPr="00C66D31">
              <w:t>K^M</w:t>
            </w:r>
            <w:r w:rsidR="00742E70">
              <w:t>1</w:t>
            </w:r>
            <w:r w:rsidR="00742E70" w:rsidRPr="00C66D31">
              <w:t>0^</w:t>
            </w:r>
            <w:r>
              <w:t>ACK</w:t>
            </w:r>
          </w:p>
        </w:tc>
      </w:tr>
      <w:tr w:rsidR="00742E70" w:rsidRPr="009928E9" w14:paraId="1BCA9A27" w14:textId="77777777" w:rsidTr="00742E70">
        <w:tc>
          <w:tcPr>
            <w:tcW w:w="1229" w:type="dxa"/>
          </w:tcPr>
          <w:p w14:paraId="530D7371" w14:textId="77777777" w:rsidR="00E23A37" w:rsidRDefault="00742E70" w:rsidP="00A918BF">
            <w:pPr>
              <w:pStyle w:val="ACK-ChoreographyBody"/>
            </w:pPr>
            <w:r w:rsidRPr="007C4366">
              <w:t>Application Ack</w:t>
            </w:r>
          </w:p>
        </w:tc>
        <w:tc>
          <w:tcPr>
            <w:tcW w:w="2086" w:type="dxa"/>
          </w:tcPr>
          <w:p w14:paraId="4612AA44" w14:textId="77777777" w:rsidR="00E23A37" w:rsidRDefault="00742E70" w:rsidP="00A918BF">
            <w:pPr>
              <w:pStyle w:val="ACK-ChoreographyBody"/>
            </w:pPr>
            <w:r w:rsidRPr="00C66D31">
              <w:t>MFK^M</w:t>
            </w:r>
            <w:r>
              <w:t>1</w:t>
            </w:r>
            <w:r w:rsidRPr="00C66D31">
              <w:t>0^MFK_M01</w:t>
            </w:r>
          </w:p>
        </w:tc>
        <w:tc>
          <w:tcPr>
            <w:tcW w:w="466" w:type="dxa"/>
          </w:tcPr>
          <w:p w14:paraId="551AC1FA" w14:textId="77777777" w:rsidR="00E23A37" w:rsidRDefault="00742E70" w:rsidP="00A918BF">
            <w:pPr>
              <w:pStyle w:val="ACK-ChoreographyBody"/>
            </w:pPr>
            <w:r w:rsidRPr="007C4366">
              <w:t>-</w:t>
            </w:r>
          </w:p>
        </w:tc>
        <w:tc>
          <w:tcPr>
            <w:tcW w:w="1623" w:type="dxa"/>
          </w:tcPr>
          <w:p w14:paraId="7E907466" w14:textId="77777777" w:rsidR="00E23A37" w:rsidRDefault="00742E70" w:rsidP="00A918BF">
            <w:pPr>
              <w:pStyle w:val="ACK-ChoreographyBody"/>
            </w:pPr>
            <w:r w:rsidRPr="007C4366">
              <w:t>-</w:t>
            </w:r>
          </w:p>
        </w:tc>
        <w:tc>
          <w:tcPr>
            <w:tcW w:w="2086" w:type="dxa"/>
          </w:tcPr>
          <w:p w14:paraId="06CE726E" w14:textId="77777777" w:rsidR="00E23A37" w:rsidRDefault="00742E70" w:rsidP="00A918BF">
            <w:pPr>
              <w:pStyle w:val="ACK-ChoreographyBody"/>
            </w:pPr>
            <w:r w:rsidRPr="00C66D31">
              <w:t>MFK^M</w:t>
            </w:r>
            <w:r>
              <w:t>1</w:t>
            </w:r>
            <w:r w:rsidRPr="00C66D31">
              <w:t>0^MFK_M01</w:t>
            </w:r>
          </w:p>
        </w:tc>
        <w:tc>
          <w:tcPr>
            <w:tcW w:w="2086" w:type="dxa"/>
          </w:tcPr>
          <w:p w14:paraId="3908A5BA" w14:textId="77777777" w:rsidR="00E23A37" w:rsidRDefault="00742E70" w:rsidP="00A918BF">
            <w:pPr>
              <w:pStyle w:val="ACK-ChoreographyBody"/>
            </w:pPr>
            <w:r w:rsidRPr="00C66D31">
              <w:t>MFK^M</w:t>
            </w:r>
            <w:r>
              <w:t>1</w:t>
            </w:r>
            <w:r w:rsidRPr="00C66D31">
              <w:t>0^MFK_M01</w:t>
            </w:r>
          </w:p>
        </w:tc>
      </w:tr>
    </w:tbl>
    <w:p w14:paraId="46888BE1" w14:textId="77777777" w:rsidR="00742E70" w:rsidRPr="00732CB8" w:rsidRDefault="00742E70">
      <w:pPr>
        <w:rPr>
          <w:noProof/>
        </w:rPr>
      </w:pPr>
    </w:p>
    <w:p w14:paraId="7F6B1C0A" w14:textId="77777777" w:rsidR="00007D82" w:rsidRPr="00732CB8" w:rsidRDefault="00007D82">
      <w:pPr>
        <w:pStyle w:val="MsgTableCaption"/>
        <w:rPr>
          <w:noProof/>
        </w:rPr>
      </w:pPr>
      <w:r w:rsidRPr="00732CB8">
        <w:rPr>
          <w:noProof/>
        </w:rPr>
        <w:t>MFK^M10^MFK_M01: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14A94AE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B1F9BA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6A31E6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0AD2FD63"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B4F84DF" w14:textId="77777777" w:rsidR="00007D82" w:rsidRPr="00732CB8" w:rsidRDefault="00007D82">
            <w:pPr>
              <w:pStyle w:val="MsgTableHeader"/>
              <w:jc w:val="center"/>
              <w:rPr>
                <w:noProof/>
              </w:rPr>
            </w:pPr>
            <w:r w:rsidRPr="00732CB8">
              <w:rPr>
                <w:noProof/>
              </w:rPr>
              <w:t>Chapter</w:t>
            </w:r>
          </w:p>
        </w:tc>
      </w:tr>
      <w:tr w:rsidR="006D0760" w:rsidRPr="00DE775D" w14:paraId="6A398B2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DAB95B3"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9AD1A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06B28BA"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A062EAD" w14:textId="77777777" w:rsidR="00007D82" w:rsidRPr="00732CB8" w:rsidRDefault="00007D82">
            <w:pPr>
              <w:pStyle w:val="MsgTableBody"/>
              <w:jc w:val="center"/>
              <w:rPr>
                <w:noProof/>
              </w:rPr>
            </w:pPr>
            <w:r w:rsidRPr="00732CB8">
              <w:rPr>
                <w:noProof/>
              </w:rPr>
              <w:t>2</w:t>
            </w:r>
          </w:p>
        </w:tc>
      </w:tr>
      <w:tr w:rsidR="006D0760" w:rsidRPr="00DE775D" w14:paraId="70DE14E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9C04A6"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86B37F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44EA2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7B04899" w14:textId="77777777" w:rsidR="00007D82" w:rsidRPr="00732CB8" w:rsidRDefault="00007D82">
            <w:pPr>
              <w:pStyle w:val="MsgTableBody"/>
              <w:jc w:val="center"/>
              <w:rPr>
                <w:noProof/>
              </w:rPr>
            </w:pPr>
            <w:r w:rsidRPr="00732CB8">
              <w:rPr>
                <w:noProof/>
              </w:rPr>
              <w:t>2</w:t>
            </w:r>
          </w:p>
        </w:tc>
      </w:tr>
      <w:tr w:rsidR="006D0760" w:rsidRPr="00DE775D" w14:paraId="6C66F9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2D413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CF3162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4A5A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0AB24D" w14:textId="77777777" w:rsidR="00007D82" w:rsidRPr="00732CB8" w:rsidRDefault="00007D82">
            <w:pPr>
              <w:pStyle w:val="MsgTableBody"/>
              <w:jc w:val="center"/>
              <w:rPr>
                <w:noProof/>
              </w:rPr>
            </w:pPr>
            <w:r w:rsidRPr="00732CB8">
              <w:rPr>
                <w:noProof/>
              </w:rPr>
              <w:t>2</w:t>
            </w:r>
          </w:p>
        </w:tc>
      </w:tr>
      <w:tr w:rsidR="006D0760" w:rsidRPr="00DE775D" w14:paraId="6887754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78F98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D0A091C"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150C59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C603AB" w14:textId="77777777" w:rsidR="00007D82" w:rsidRPr="00732CB8" w:rsidRDefault="00007D82">
            <w:pPr>
              <w:pStyle w:val="MsgTableBody"/>
              <w:jc w:val="center"/>
              <w:rPr>
                <w:noProof/>
              </w:rPr>
            </w:pPr>
            <w:r w:rsidRPr="00732CB8">
              <w:rPr>
                <w:noProof/>
              </w:rPr>
              <w:t>2</w:t>
            </w:r>
          </w:p>
        </w:tc>
      </w:tr>
      <w:tr w:rsidR="006D0760" w:rsidRPr="00DE775D" w14:paraId="531F6E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AC4EC3"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00565A5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BD5A5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E3E3261" w14:textId="77777777" w:rsidR="00007D82" w:rsidRPr="00732CB8" w:rsidRDefault="00007D82">
            <w:pPr>
              <w:pStyle w:val="MsgTableBody"/>
              <w:jc w:val="center"/>
              <w:rPr>
                <w:noProof/>
              </w:rPr>
            </w:pPr>
            <w:r w:rsidRPr="00732CB8">
              <w:rPr>
                <w:noProof/>
              </w:rPr>
              <w:t>2</w:t>
            </w:r>
          </w:p>
        </w:tc>
      </w:tr>
      <w:tr w:rsidR="006D0760" w:rsidRPr="00DE775D" w14:paraId="789072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E4A27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939B4C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5D81D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025C01" w14:textId="77777777" w:rsidR="00007D82" w:rsidRPr="00732CB8" w:rsidRDefault="00007D82">
            <w:pPr>
              <w:pStyle w:val="MsgTableBody"/>
              <w:jc w:val="center"/>
              <w:rPr>
                <w:noProof/>
              </w:rPr>
            </w:pPr>
            <w:r w:rsidRPr="00732CB8">
              <w:rPr>
                <w:noProof/>
              </w:rPr>
              <w:t>8</w:t>
            </w:r>
          </w:p>
        </w:tc>
      </w:tr>
      <w:tr w:rsidR="006D0760" w:rsidRPr="00DE775D" w14:paraId="3DD1D6B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8968CE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2A91FDD"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4D382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ED1485B" w14:textId="77777777" w:rsidR="00007D82" w:rsidRPr="00732CB8" w:rsidRDefault="00007D82">
            <w:pPr>
              <w:pStyle w:val="MsgTableBody"/>
              <w:jc w:val="center"/>
              <w:rPr>
                <w:noProof/>
              </w:rPr>
            </w:pPr>
            <w:r w:rsidRPr="00732CB8">
              <w:rPr>
                <w:noProof/>
              </w:rPr>
              <w:t>8</w:t>
            </w:r>
          </w:p>
        </w:tc>
      </w:tr>
    </w:tbl>
    <w:p w14:paraId="3627673A"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20AFE4C1"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OMC for observation batteries.</w:t>
      </w:r>
    </w:p>
    <w:p w14:paraId="69D16216" w14:textId="77777777" w:rsidR="0047416A" w:rsidRDefault="0047416A" w:rsidP="00742E70">
      <w:pPr>
        <w:pStyle w:val="ACK-ChoreographyHeader"/>
      </w:pPr>
      <w:bookmarkStart w:id="364" w:name="_Toc2163380"/>
      <w:bookmarkStart w:id="365" w:name="_Toc175541151"/>
      <w:bookmarkStart w:id="366" w:name="_Toc1919758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5B9468E" w14:textId="77777777" w:rsidTr="0047416A">
        <w:trPr>
          <w:jc w:val="center"/>
        </w:trPr>
        <w:tc>
          <w:tcPr>
            <w:tcW w:w="6652" w:type="dxa"/>
            <w:gridSpan w:val="4"/>
          </w:tcPr>
          <w:p w14:paraId="6C8F6F9A" w14:textId="1DD0AAE3" w:rsidR="0047416A" w:rsidRPr="006D6BB6" w:rsidRDefault="0047416A" w:rsidP="0047416A">
            <w:pPr>
              <w:pStyle w:val="ACK-ChoreographyHeader"/>
            </w:pPr>
            <w:r>
              <w:t>Acknowledgement Choreography</w:t>
            </w:r>
          </w:p>
        </w:tc>
      </w:tr>
      <w:tr w:rsidR="0047416A" w:rsidRPr="006D6BB6" w14:paraId="454EA328" w14:textId="77777777" w:rsidTr="0047416A">
        <w:trPr>
          <w:jc w:val="center"/>
        </w:trPr>
        <w:tc>
          <w:tcPr>
            <w:tcW w:w="6652" w:type="dxa"/>
            <w:gridSpan w:val="4"/>
          </w:tcPr>
          <w:p w14:paraId="365A67D8" w14:textId="39A77A66" w:rsidR="0047416A" w:rsidRDefault="00A2084A" w:rsidP="0047416A">
            <w:pPr>
              <w:pStyle w:val="ACK-ChoreographyHeader"/>
            </w:pPr>
            <w:r w:rsidRPr="00732CB8">
              <w:rPr>
                <w:noProof/>
              </w:rPr>
              <w:t>MFK^M10^MFK_M01</w:t>
            </w:r>
          </w:p>
        </w:tc>
      </w:tr>
      <w:tr w:rsidR="00742E70" w:rsidRPr="006D6BB6" w14:paraId="62BDE023" w14:textId="77777777" w:rsidTr="0047416A">
        <w:trPr>
          <w:jc w:val="center"/>
        </w:trPr>
        <w:tc>
          <w:tcPr>
            <w:tcW w:w="1458" w:type="dxa"/>
          </w:tcPr>
          <w:p w14:paraId="4963ECDA" w14:textId="77777777" w:rsidR="00742E70" w:rsidRPr="006D6BB6" w:rsidRDefault="00742E70" w:rsidP="00742E70">
            <w:pPr>
              <w:pStyle w:val="ACK-ChoreographyBody"/>
            </w:pPr>
            <w:r w:rsidRPr="006D6BB6">
              <w:t>Field name</w:t>
            </w:r>
          </w:p>
        </w:tc>
        <w:tc>
          <w:tcPr>
            <w:tcW w:w="2478" w:type="dxa"/>
          </w:tcPr>
          <w:p w14:paraId="198252B8" w14:textId="77777777" w:rsidR="00742E70" w:rsidRPr="006D6BB6" w:rsidRDefault="00742E70" w:rsidP="00742E70">
            <w:pPr>
              <w:pStyle w:val="ACK-ChoreographyBody"/>
            </w:pPr>
            <w:r w:rsidRPr="006D6BB6">
              <w:t>Field Value: Original mode</w:t>
            </w:r>
          </w:p>
        </w:tc>
        <w:tc>
          <w:tcPr>
            <w:tcW w:w="2716" w:type="dxa"/>
            <w:gridSpan w:val="2"/>
          </w:tcPr>
          <w:p w14:paraId="37AC296C" w14:textId="77777777" w:rsidR="00742E70" w:rsidRPr="006D6BB6" w:rsidRDefault="00742E70" w:rsidP="00742E70">
            <w:pPr>
              <w:pStyle w:val="ACK-ChoreographyBody"/>
            </w:pPr>
            <w:r w:rsidRPr="006D6BB6">
              <w:t>Field value: Enhanced mode</w:t>
            </w:r>
          </w:p>
        </w:tc>
      </w:tr>
      <w:tr w:rsidR="00742E70" w:rsidRPr="006D6BB6" w14:paraId="4BAA73BD" w14:textId="77777777" w:rsidTr="0047416A">
        <w:trPr>
          <w:jc w:val="center"/>
        </w:trPr>
        <w:tc>
          <w:tcPr>
            <w:tcW w:w="1458" w:type="dxa"/>
          </w:tcPr>
          <w:p w14:paraId="294C78A1" w14:textId="77777777" w:rsidR="00742E70" w:rsidRPr="006D6BB6" w:rsidRDefault="00742E70" w:rsidP="00742E70">
            <w:pPr>
              <w:pStyle w:val="ACK-ChoreographyBody"/>
            </w:pPr>
            <w:r>
              <w:t>MSH-</w:t>
            </w:r>
            <w:r w:rsidRPr="006D6BB6">
              <w:t>15</w:t>
            </w:r>
          </w:p>
        </w:tc>
        <w:tc>
          <w:tcPr>
            <w:tcW w:w="2478" w:type="dxa"/>
          </w:tcPr>
          <w:p w14:paraId="75BC9120" w14:textId="77777777" w:rsidR="00742E70" w:rsidRPr="006D6BB6" w:rsidRDefault="00742E70" w:rsidP="00742E70">
            <w:pPr>
              <w:pStyle w:val="ACK-ChoreographyBody"/>
            </w:pPr>
            <w:r w:rsidRPr="006D6BB6">
              <w:t>Blank</w:t>
            </w:r>
          </w:p>
        </w:tc>
        <w:tc>
          <w:tcPr>
            <w:tcW w:w="708" w:type="dxa"/>
          </w:tcPr>
          <w:p w14:paraId="5E187441" w14:textId="77777777" w:rsidR="00742E70" w:rsidRPr="006D6BB6" w:rsidRDefault="00742E70" w:rsidP="00742E70">
            <w:pPr>
              <w:pStyle w:val="ACK-ChoreographyBody"/>
            </w:pPr>
            <w:r w:rsidRPr="006D6BB6">
              <w:t>NE</w:t>
            </w:r>
          </w:p>
        </w:tc>
        <w:tc>
          <w:tcPr>
            <w:tcW w:w="2008" w:type="dxa"/>
          </w:tcPr>
          <w:p w14:paraId="6B30D6B9" w14:textId="77777777" w:rsidR="00742E70" w:rsidRPr="006D6BB6" w:rsidRDefault="00742E70" w:rsidP="00742E70">
            <w:pPr>
              <w:pStyle w:val="ACK-ChoreographyBody"/>
            </w:pPr>
            <w:r w:rsidRPr="006D6BB6">
              <w:t>AL, SU, ER</w:t>
            </w:r>
          </w:p>
        </w:tc>
      </w:tr>
      <w:tr w:rsidR="00742E70" w:rsidRPr="006D6BB6" w14:paraId="1DEA7D89" w14:textId="77777777" w:rsidTr="0047416A">
        <w:trPr>
          <w:jc w:val="center"/>
        </w:trPr>
        <w:tc>
          <w:tcPr>
            <w:tcW w:w="1458" w:type="dxa"/>
          </w:tcPr>
          <w:p w14:paraId="6526EF4D" w14:textId="77777777" w:rsidR="00742E70" w:rsidRPr="006D6BB6" w:rsidRDefault="00742E70" w:rsidP="00742E70">
            <w:pPr>
              <w:pStyle w:val="ACK-ChoreographyBody"/>
            </w:pPr>
            <w:r>
              <w:t>MSH-</w:t>
            </w:r>
            <w:r w:rsidRPr="006D6BB6">
              <w:t>16</w:t>
            </w:r>
          </w:p>
        </w:tc>
        <w:tc>
          <w:tcPr>
            <w:tcW w:w="2478" w:type="dxa"/>
          </w:tcPr>
          <w:p w14:paraId="21B74E6B" w14:textId="77777777" w:rsidR="00742E70" w:rsidRPr="006D6BB6" w:rsidRDefault="00742E70" w:rsidP="00742E70">
            <w:pPr>
              <w:pStyle w:val="ACK-ChoreographyBody"/>
            </w:pPr>
            <w:r w:rsidRPr="006D6BB6">
              <w:t>Blank</w:t>
            </w:r>
          </w:p>
        </w:tc>
        <w:tc>
          <w:tcPr>
            <w:tcW w:w="708" w:type="dxa"/>
          </w:tcPr>
          <w:p w14:paraId="10481280" w14:textId="77777777" w:rsidR="00742E70" w:rsidRPr="006D6BB6" w:rsidRDefault="00742E70" w:rsidP="00742E70">
            <w:pPr>
              <w:pStyle w:val="ACK-ChoreographyBody"/>
            </w:pPr>
            <w:r w:rsidRPr="006D6BB6">
              <w:t>NE</w:t>
            </w:r>
          </w:p>
        </w:tc>
        <w:tc>
          <w:tcPr>
            <w:tcW w:w="2008" w:type="dxa"/>
          </w:tcPr>
          <w:p w14:paraId="37FA71BF" w14:textId="77777777" w:rsidR="00742E70" w:rsidRPr="006D6BB6" w:rsidRDefault="00742E70" w:rsidP="00742E70">
            <w:pPr>
              <w:pStyle w:val="ACK-ChoreographyBody"/>
            </w:pPr>
            <w:r w:rsidRPr="006D6BB6">
              <w:t>NE</w:t>
            </w:r>
          </w:p>
        </w:tc>
      </w:tr>
      <w:tr w:rsidR="00742E70" w:rsidRPr="006D6BB6" w14:paraId="71227FA0" w14:textId="77777777" w:rsidTr="0047416A">
        <w:trPr>
          <w:jc w:val="center"/>
        </w:trPr>
        <w:tc>
          <w:tcPr>
            <w:tcW w:w="1458" w:type="dxa"/>
          </w:tcPr>
          <w:p w14:paraId="47DEBFBE" w14:textId="77777777" w:rsidR="00742E70" w:rsidRPr="006D6BB6" w:rsidRDefault="00742E70" w:rsidP="00742E70">
            <w:pPr>
              <w:pStyle w:val="ACK-ChoreographyBody"/>
            </w:pPr>
            <w:r w:rsidRPr="006D6BB6">
              <w:t>Immediate Ack</w:t>
            </w:r>
          </w:p>
        </w:tc>
        <w:tc>
          <w:tcPr>
            <w:tcW w:w="2478" w:type="dxa"/>
          </w:tcPr>
          <w:p w14:paraId="476EC719" w14:textId="77777777" w:rsidR="00742E70" w:rsidRPr="006D6BB6" w:rsidRDefault="00AB5C11" w:rsidP="00742E70">
            <w:pPr>
              <w:pStyle w:val="ACK-ChoreographyBody"/>
            </w:pPr>
            <w:r>
              <w:rPr>
                <w:szCs w:val="16"/>
              </w:rPr>
              <w:t>-</w:t>
            </w:r>
          </w:p>
        </w:tc>
        <w:tc>
          <w:tcPr>
            <w:tcW w:w="708" w:type="dxa"/>
          </w:tcPr>
          <w:p w14:paraId="7FD8D335" w14:textId="77777777" w:rsidR="00742E70" w:rsidRPr="006D6BB6" w:rsidRDefault="00742E70" w:rsidP="00742E70">
            <w:pPr>
              <w:pStyle w:val="ACK-ChoreographyBody"/>
            </w:pPr>
            <w:r w:rsidRPr="006D6BB6">
              <w:t>-</w:t>
            </w:r>
          </w:p>
        </w:tc>
        <w:tc>
          <w:tcPr>
            <w:tcW w:w="2008" w:type="dxa"/>
          </w:tcPr>
          <w:p w14:paraId="3C2BA33F" w14:textId="77777777" w:rsidR="00742E70" w:rsidRPr="006D6BB6" w:rsidRDefault="00742E70" w:rsidP="00742E70">
            <w:pPr>
              <w:pStyle w:val="ACK-ChoreographyBody"/>
            </w:pPr>
            <w:r w:rsidRPr="006D6BB6">
              <w:rPr>
                <w:szCs w:val="16"/>
              </w:rPr>
              <w:t>ACK^</w:t>
            </w:r>
            <w:r>
              <w:rPr>
                <w:szCs w:val="16"/>
              </w:rPr>
              <w:t>M10^</w:t>
            </w:r>
            <w:r w:rsidRPr="006D6BB6">
              <w:rPr>
                <w:szCs w:val="16"/>
              </w:rPr>
              <w:t>ACK</w:t>
            </w:r>
          </w:p>
        </w:tc>
      </w:tr>
      <w:tr w:rsidR="00742E70" w:rsidRPr="006D6BB6" w14:paraId="736DB4F7" w14:textId="77777777" w:rsidTr="0047416A">
        <w:trPr>
          <w:jc w:val="center"/>
        </w:trPr>
        <w:tc>
          <w:tcPr>
            <w:tcW w:w="1458" w:type="dxa"/>
          </w:tcPr>
          <w:p w14:paraId="538711DD" w14:textId="77777777" w:rsidR="00742E70" w:rsidRPr="006D6BB6" w:rsidRDefault="00742E70" w:rsidP="00742E70">
            <w:pPr>
              <w:pStyle w:val="ACK-ChoreographyBody"/>
            </w:pPr>
            <w:r w:rsidRPr="006D6BB6">
              <w:t>Application Ack</w:t>
            </w:r>
          </w:p>
        </w:tc>
        <w:tc>
          <w:tcPr>
            <w:tcW w:w="2478" w:type="dxa"/>
          </w:tcPr>
          <w:p w14:paraId="7FC5251F" w14:textId="77777777" w:rsidR="00742E70" w:rsidRPr="006D6BB6" w:rsidRDefault="00742E70" w:rsidP="00742E70">
            <w:pPr>
              <w:pStyle w:val="ACK-ChoreographyBody"/>
            </w:pPr>
            <w:r>
              <w:rPr>
                <w:szCs w:val="16"/>
              </w:rPr>
              <w:t>-</w:t>
            </w:r>
          </w:p>
        </w:tc>
        <w:tc>
          <w:tcPr>
            <w:tcW w:w="708" w:type="dxa"/>
          </w:tcPr>
          <w:p w14:paraId="492E0E4C" w14:textId="77777777" w:rsidR="00742E70" w:rsidRPr="006D6BB6" w:rsidRDefault="00742E70" w:rsidP="00742E70">
            <w:pPr>
              <w:pStyle w:val="ACK-ChoreographyBody"/>
            </w:pPr>
            <w:r w:rsidRPr="006D6BB6">
              <w:t>-</w:t>
            </w:r>
          </w:p>
        </w:tc>
        <w:tc>
          <w:tcPr>
            <w:tcW w:w="2008" w:type="dxa"/>
          </w:tcPr>
          <w:p w14:paraId="06E75327" w14:textId="77777777" w:rsidR="00742E70" w:rsidRPr="006D6BB6" w:rsidRDefault="00742E70" w:rsidP="00742E70">
            <w:pPr>
              <w:pStyle w:val="ACK-ChoreographyBody"/>
            </w:pPr>
            <w:r w:rsidRPr="006D6BB6">
              <w:t>-</w:t>
            </w:r>
          </w:p>
        </w:tc>
      </w:tr>
    </w:tbl>
    <w:p w14:paraId="52C4519A" w14:textId="53A71DE6" w:rsidR="00007D82" w:rsidRPr="00732CB8" w:rsidRDefault="002439A2" w:rsidP="002439A2">
      <w:pPr>
        <w:pStyle w:val="Heading3"/>
        <w:numPr>
          <w:ilvl w:val="0"/>
          <w:numId w:val="0"/>
        </w:numPr>
        <w:tabs>
          <w:tab w:val="left" w:pos="2070"/>
        </w:tabs>
        <w:rPr>
          <w:noProof/>
        </w:rPr>
      </w:pPr>
      <w:bookmarkStart w:id="367" w:name="_Toc34319683"/>
      <w:r w:rsidRPr="00732CB8">
        <w:rPr>
          <w:noProof/>
        </w:rPr>
        <w:t>8.8.6</w:t>
      </w:r>
      <w:r w:rsidRPr="00732CB8">
        <w:rPr>
          <w:noProof/>
        </w:rPr>
        <w:tab/>
      </w:r>
      <w:r w:rsidR="00007D82" w:rsidRPr="00732CB8">
        <w:rPr>
          <w:noProof/>
        </w:rPr>
        <w:t>MFN/MFK - Master File Notification - Test/Calculated Observations (Event M11)</w:t>
      </w:r>
      <w:bookmarkEnd w:id="364"/>
      <w:bookmarkEnd w:id="365"/>
      <w:bookmarkEnd w:id="366"/>
      <w:bookmarkEnd w:id="367"/>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507B741C" w14:textId="77777777" w:rsidR="00007D82" w:rsidRPr="00732CB8" w:rsidRDefault="00007D82">
      <w:pPr>
        <w:pStyle w:val="MsgTableCaption"/>
      </w:pPr>
      <w:r w:rsidRPr="00732CB8">
        <w:t>MFN^M11^MFN_M11: Master File Notification - Test/Calculated Observations</w:t>
      </w:r>
      <w:r w:rsidR="004168E5" w:rsidRPr="00732CB8">
        <w:fldChar w:fldCharType="begin"/>
      </w:r>
      <w:r w:rsidRPr="00732CB8">
        <w:instrText>xe "Master File Notification - Test/Calculated Observations"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ADCF37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B2236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A408BC"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1EFEE0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C8CA684" w14:textId="77777777" w:rsidR="00007D82" w:rsidRPr="00732CB8" w:rsidRDefault="00007D82">
            <w:pPr>
              <w:pStyle w:val="MsgTableHeader"/>
              <w:jc w:val="center"/>
              <w:rPr>
                <w:noProof/>
              </w:rPr>
            </w:pPr>
            <w:r w:rsidRPr="00732CB8">
              <w:rPr>
                <w:noProof/>
              </w:rPr>
              <w:t>Chapter</w:t>
            </w:r>
          </w:p>
        </w:tc>
      </w:tr>
      <w:tr w:rsidR="006D0760" w:rsidRPr="00DE775D" w14:paraId="4E8BD65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974EA15"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544F6E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1C0DC8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ED7F982" w14:textId="77777777" w:rsidR="00007D82" w:rsidRPr="00732CB8" w:rsidRDefault="00007D82">
            <w:pPr>
              <w:pStyle w:val="MsgTableBody"/>
              <w:jc w:val="center"/>
              <w:rPr>
                <w:noProof/>
              </w:rPr>
            </w:pPr>
            <w:r w:rsidRPr="00732CB8">
              <w:rPr>
                <w:noProof/>
              </w:rPr>
              <w:t>2</w:t>
            </w:r>
          </w:p>
        </w:tc>
      </w:tr>
      <w:tr w:rsidR="006D0760" w:rsidRPr="00DE775D" w14:paraId="473B5F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5AB2AA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728F974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BD73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06B1618" w14:textId="77777777" w:rsidR="00007D82" w:rsidRPr="00732CB8" w:rsidRDefault="00007D82">
            <w:pPr>
              <w:pStyle w:val="MsgTableBody"/>
              <w:jc w:val="center"/>
              <w:rPr>
                <w:noProof/>
              </w:rPr>
            </w:pPr>
            <w:r w:rsidRPr="00732CB8">
              <w:rPr>
                <w:noProof/>
              </w:rPr>
              <w:t>2</w:t>
            </w:r>
          </w:p>
        </w:tc>
      </w:tr>
      <w:tr w:rsidR="006D0760" w:rsidRPr="00DE775D" w14:paraId="02C453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BC7AD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64DC730"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0DF67F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A414F3" w14:textId="77777777" w:rsidR="00007D82" w:rsidRPr="00732CB8" w:rsidRDefault="00007D82">
            <w:pPr>
              <w:pStyle w:val="MsgTableBody"/>
              <w:jc w:val="center"/>
              <w:rPr>
                <w:noProof/>
              </w:rPr>
            </w:pPr>
            <w:r w:rsidRPr="00732CB8">
              <w:rPr>
                <w:noProof/>
              </w:rPr>
              <w:t>2</w:t>
            </w:r>
          </w:p>
        </w:tc>
      </w:tr>
      <w:tr w:rsidR="006D0760" w:rsidRPr="00DE775D" w14:paraId="3B4690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D052D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306DAC0"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0902BD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32C1EE" w14:textId="77777777" w:rsidR="00007D82" w:rsidRPr="00732CB8" w:rsidRDefault="00007D82">
            <w:pPr>
              <w:pStyle w:val="MsgTableBody"/>
              <w:jc w:val="center"/>
              <w:rPr>
                <w:noProof/>
              </w:rPr>
            </w:pPr>
            <w:r w:rsidRPr="00732CB8">
              <w:rPr>
                <w:noProof/>
              </w:rPr>
              <w:t>8</w:t>
            </w:r>
          </w:p>
        </w:tc>
      </w:tr>
      <w:tr w:rsidR="006D0760" w:rsidRPr="00DE775D" w14:paraId="720F4A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2F59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13563D2" w14:textId="77777777" w:rsidR="00007D82" w:rsidRPr="00732CB8" w:rsidRDefault="00007D82">
            <w:pPr>
              <w:pStyle w:val="MsgTableBody"/>
              <w:rPr>
                <w:noProof/>
              </w:rPr>
            </w:pPr>
            <w:r w:rsidRPr="00732CB8">
              <w:rPr>
                <w:noProof/>
              </w:rPr>
              <w:t>--- MF_TEST_CALCULATED begin</w:t>
            </w:r>
          </w:p>
        </w:tc>
        <w:tc>
          <w:tcPr>
            <w:tcW w:w="864" w:type="dxa"/>
            <w:tcBorders>
              <w:top w:val="dotted" w:sz="4" w:space="0" w:color="auto"/>
              <w:left w:val="nil"/>
              <w:bottom w:val="dotted" w:sz="4" w:space="0" w:color="auto"/>
              <w:right w:val="nil"/>
            </w:tcBorders>
            <w:shd w:val="clear" w:color="auto" w:fill="FFFFFF"/>
          </w:tcPr>
          <w:p w14:paraId="58435CA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4786E8" w14:textId="77777777" w:rsidR="00007D82" w:rsidRPr="00732CB8" w:rsidRDefault="00007D82">
            <w:pPr>
              <w:pStyle w:val="MsgTableBody"/>
              <w:jc w:val="center"/>
              <w:rPr>
                <w:rFonts w:cs="Times New Roman"/>
                <w:noProof/>
              </w:rPr>
            </w:pPr>
          </w:p>
        </w:tc>
      </w:tr>
      <w:tr w:rsidR="006D0760" w:rsidRPr="00DE775D" w14:paraId="3ECDF9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A0362B"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504ADD05"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30DFB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634EAC" w14:textId="77777777" w:rsidR="00007D82" w:rsidRPr="00732CB8" w:rsidRDefault="00007D82">
            <w:pPr>
              <w:pStyle w:val="MsgTableBody"/>
              <w:jc w:val="center"/>
              <w:rPr>
                <w:noProof/>
              </w:rPr>
            </w:pPr>
            <w:r w:rsidRPr="00732CB8">
              <w:rPr>
                <w:noProof/>
              </w:rPr>
              <w:t>8</w:t>
            </w:r>
          </w:p>
        </w:tc>
      </w:tr>
      <w:tr w:rsidR="006D0760" w:rsidRPr="00DE775D" w14:paraId="49EC253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DFBAC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680D5CC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63AD1B2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F69CDB" w14:textId="77777777" w:rsidR="00007D82" w:rsidRPr="00732CB8" w:rsidRDefault="00007D82">
            <w:pPr>
              <w:pStyle w:val="MsgTableBody"/>
              <w:jc w:val="center"/>
              <w:rPr>
                <w:noProof/>
              </w:rPr>
            </w:pPr>
            <w:r w:rsidRPr="00732CB8">
              <w:rPr>
                <w:noProof/>
              </w:rPr>
              <w:t>8</w:t>
            </w:r>
          </w:p>
        </w:tc>
      </w:tr>
      <w:tr w:rsidR="006D0760" w:rsidRPr="00DE775D" w14:paraId="238FB9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5BCC62" w14:textId="77777777" w:rsidR="00007D82" w:rsidRDefault="00007D82" w:rsidP="00DC3B79">
            <w:pPr>
              <w:pStyle w:val="MsgTableBody"/>
              <w:rPr>
                <w:noProof/>
              </w:rPr>
            </w:pPr>
            <w:r>
              <w:rPr>
                <w:noProof/>
              </w:rPr>
              <w:t xml:space="preserve">  [{ </w:t>
            </w:r>
            <w:hyperlink w:anchor="OMC" w:history="1">
              <w:r w:rsidRPr="00485709">
                <w:rPr>
                  <w:rStyle w:val="Hyperlink"/>
                  <w:rFonts w:cs="Courier New"/>
                  <w:noProof/>
                </w:rPr>
                <w:t>OMC</w:t>
              </w:r>
            </w:hyperlink>
            <w:r>
              <w:rPr>
                <w:noProof/>
              </w:rPr>
              <w:t xml:space="preserve"> }]</w:t>
            </w:r>
          </w:p>
        </w:tc>
        <w:tc>
          <w:tcPr>
            <w:tcW w:w="4320" w:type="dxa"/>
            <w:tcBorders>
              <w:top w:val="dotted" w:sz="4" w:space="0" w:color="auto"/>
              <w:left w:val="nil"/>
              <w:bottom w:val="dotted" w:sz="4" w:space="0" w:color="auto"/>
              <w:right w:val="nil"/>
            </w:tcBorders>
            <w:shd w:val="clear" w:color="auto" w:fill="FFFFFF"/>
          </w:tcPr>
          <w:p w14:paraId="73BC6E37" w14:textId="77777777" w:rsidR="00007D82" w:rsidRDefault="00007D82" w:rsidP="00DC3B79">
            <w:pPr>
              <w:pStyle w:val="MsgTableBody"/>
              <w:rPr>
                <w:noProof/>
              </w:rPr>
            </w:pPr>
            <w:r>
              <w:rPr>
                <w:noProof/>
              </w:rPr>
              <w:t>Supporting Clinical Information</w:t>
            </w:r>
          </w:p>
        </w:tc>
        <w:tc>
          <w:tcPr>
            <w:tcW w:w="864" w:type="dxa"/>
            <w:tcBorders>
              <w:top w:val="dotted" w:sz="4" w:space="0" w:color="auto"/>
              <w:left w:val="nil"/>
              <w:bottom w:val="dotted" w:sz="4" w:space="0" w:color="auto"/>
              <w:right w:val="nil"/>
            </w:tcBorders>
            <w:shd w:val="clear" w:color="auto" w:fill="FFFFFF"/>
          </w:tcPr>
          <w:p w14:paraId="1EDD310A"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AF0641" w14:textId="77777777" w:rsidR="00007D82" w:rsidRDefault="00007D82" w:rsidP="00DC3B79">
            <w:pPr>
              <w:pStyle w:val="MsgTableBody"/>
              <w:jc w:val="center"/>
              <w:rPr>
                <w:noProof/>
              </w:rPr>
            </w:pPr>
            <w:r>
              <w:rPr>
                <w:noProof/>
              </w:rPr>
              <w:t>8</w:t>
            </w:r>
          </w:p>
        </w:tc>
      </w:tr>
      <w:tr w:rsidR="006D0760" w:rsidRPr="00DE775D" w14:paraId="6E3257A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BC239E4"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33CCC6"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43A5D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3D0D42" w14:textId="77777777" w:rsidR="00007D82" w:rsidRPr="00732CB8" w:rsidRDefault="00007D82" w:rsidP="00E2223B">
            <w:pPr>
              <w:pStyle w:val="MsgTableBody"/>
              <w:jc w:val="center"/>
              <w:rPr>
                <w:rFonts w:cs="Times New Roman"/>
                <w:noProof/>
              </w:rPr>
            </w:pPr>
            <w:r>
              <w:rPr>
                <w:noProof/>
              </w:rPr>
              <w:t>4</w:t>
            </w:r>
          </w:p>
        </w:tc>
      </w:tr>
      <w:tr w:rsidR="006D0760" w:rsidRPr="00DE775D" w14:paraId="24CF57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59376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5AF119B" w14:textId="77777777" w:rsidR="00007D82" w:rsidRPr="00732CB8" w:rsidRDefault="00007D82">
            <w:pPr>
              <w:pStyle w:val="MsgTableBody"/>
              <w:rPr>
                <w:noProof/>
              </w:rPr>
            </w:pPr>
            <w:r w:rsidRPr="00732CB8">
              <w:rPr>
                <w:noProof/>
              </w:rPr>
              <w:t>--- MF_TEST_CALC_DETAIL begin</w:t>
            </w:r>
          </w:p>
        </w:tc>
        <w:tc>
          <w:tcPr>
            <w:tcW w:w="864" w:type="dxa"/>
            <w:tcBorders>
              <w:top w:val="dotted" w:sz="4" w:space="0" w:color="auto"/>
              <w:left w:val="nil"/>
              <w:bottom w:val="dotted" w:sz="4" w:space="0" w:color="auto"/>
              <w:right w:val="nil"/>
            </w:tcBorders>
            <w:shd w:val="clear" w:color="auto" w:fill="FFFFFF"/>
          </w:tcPr>
          <w:p w14:paraId="484341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724409B" w14:textId="77777777" w:rsidR="00007D82" w:rsidRPr="00732CB8" w:rsidRDefault="00007D82">
            <w:pPr>
              <w:pStyle w:val="MsgTableBody"/>
              <w:jc w:val="center"/>
              <w:rPr>
                <w:rFonts w:cs="Times New Roman"/>
                <w:noProof/>
              </w:rPr>
            </w:pPr>
          </w:p>
        </w:tc>
      </w:tr>
      <w:tr w:rsidR="006D0760" w:rsidRPr="00DE775D" w14:paraId="668272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168E124" w14:textId="77777777" w:rsidR="00007D82" w:rsidRPr="00732CB8" w:rsidRDefault="00007D82">
            <w:pPr>
              <w:pStyle w:val="MsgTableBody"/>
              <w:rPr>
                <w:rFonts w:cs="Times New Roman"/>
                <w:noProof/>
              </w:rPr>
            </w:pPr>
            <w:r w:rsidRPr="00732CB8">
              <w:rPr>
                <w:noProof/>
              </w:rPr>
              <w:t xml:space="preserve">    </w:t>
            </w:r>
            <w:hyperlink w:anchor="OM6" w:history="1">
              <w:r w:rsidRPr="00732CB8">
                <w:rPr>
                  <w:rStyle w:val="Hyperlink"/>
                  <w:rFonts w:cs="Courier New"/>
                  <w:noProof/>
                </w:rPr>
                <w:t>OM6</w:t>
              </w:r>
            </w:hyperlink>
          </w:p>
        </w:tc>
        <w:tc>
          <w:tcPr>
            <w:tcW w:w="4320" w:type="dxa"/>
            <w:tcBorders>
              <w:top w:val="dotted" w:sz="4" w:space="0" w:color="auto"/>
              <w:left w:val="nil"/>
              <w:bottom w:val="dotted" w:sz="4" w:space="0" w:color="auto"/>
              <w:right w:val="nil"/>
            </w:tcBorders>
            <w:shd w:val="clear" w:color="auto" w:fill="FFFFFF"/>
          </w:tcPr>
          <w:p w14:paraId="6F91F15A" w14:textId="77777777" w:rsidR="00007D82" w:rsidRPr="00732CB8" w:rsidRDefault="00007D82">
            <w:pPr>
              <w:pStyle w:val="MsgTableBody"/>
              <w:rPr>
                <w:noProof/>
              </w:rPr>
            </w:pPr>
            <w:r w:rsidRPr="00732CB8">
              <w:rPr>
                <w:noProof/>
              </w:rPr>
              <w:t>Observations Calculated from Other Observations</w:t>
            </w:r>
          </w:p>
        </w:tc>
        <w:tc>
          <w:tcPr>
            <w:tcW w:w="864" w:type="dxa"/>
            <w:tcBorders>
              <w:top w:val="dotted" w:sz="4" w:space="0" w:color="auto"/>
              <w:left w:val="nil"/>
              <w:bottom w:val="dotted" w:sz="4" w:space="0" w:color="auto"/>
              <w:right w:val="nil"/>
            </w:tcBorders>
            <w:shd w:val="clear" w:color="auto" w:fill="FFFFFF"/>
          </w:tcPr>
          <w:p w14:paraId="4CE4EA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FC84E2" w14:textId="77777777" w:rsidR="00007D82" w:rsidRPr="00732CB8" w:rsidRDefault="00007D82">
            <w:pPr>
              <w:pStyle w:val="MsgTableBody"/>
              <w:jc w:val="center"/>
              <w:rPr>
                <w:noProof/>
              </w:rPr>
            </w:pPr>
            <w:r w:rsidRPr="00732CB8">
              <w:rPr>
                <w:noProof/>
              </w:rPr>
              <w:t>8</w:t>
            </w:r>
          </w:p>
        </w:tc>
      </w:tr>
      <w:tr w:rsidR="006D0760" w:rsidRPr="00DE775D" w14:paraId="5F05A9E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56E516B" w14:textId="77777777" w:rsidR="00007D82" w:rsidRPr="00732CB8" w:rsidRDefault="00007D82">
            <w:pPr>
              <w:pStyle w:val="MsgTableBody"/>
              <w:rPr>
                <w:rFonts w:cs="Times New Roman"/>
                <w:noProof/>
              </w:rPr>
            </w:pPr>
            <w:r w:rsidRPr="00732CB8">
              <w:rPr>
                <w:noProof/>
              </w:rPr>
              <w:t xml:space="preserve">    </w:t>
            </w:r>
            <w:hyperlink w:anchor="OM2" w:history="1">
              <w:r w:rsidRPr="00732CB8">
                <w:rPr>
                  <w:rStyle w:val="Hyperlink"/>
                  <w:rFonts w:cs="Courier New"/>
                  <w:noProof/>
                </w:rPr>
                <w:t>OM2</w:t>
              </w:r>
            </w:hyperlink>
          </w:p>
        </w:tc>
        <w:tc>
          <w:tcPr>
            <w:tcW w:w="4320" w:type="dxa"/>
            <w:tcBorders>
              <w:top w:val="dotted" w:sz="4" w:space="0" w:color="auto"/>
              <w:left w:val="nil"/>
              <w:bottom w:val="dotted" w:sz="4" w:space="0" w:color="auto"/>
              <w:right w:val="nil"/>
            </w:tcBorders>
            <w:shd w:val="clear" w:color="auto" w:fill="FFFFFF"/>
          </w:tcPr>
          <w:p w14:paraId="643637F5" w14:textId="77777777" w:rsidR="00007D82" w:rsidRPr="00732CB8" w:rsidRDefault="00007D82">
            <w:pPr>
              <w:pStyle w:val="MsgTableBody"/>
              <w:rPr>
                <w:noProof/>
              </w:rPr>
            </w:pPr>
            <w:r w:rsidRPr="00732CB8">
              <w:rPr>
                <w:noProof/>
              </w:rPr>
              <w:t>Numeric Observation Segment</w:t>
            </w:r>
          </w:p>
        </w:tc>
        <w:tc>
          <w:tcPr>
            <w:tcW w:w="864" w:type="dxa"/>
            <w:tcBorders>
              <w:top w:val="dotted" w:sz="4" w:space="0" w:color="auto"/>
              <w:left w:val="nil"/>
              <w:bottom w:val="dotted" w:sz="4" w:space="0" w:color="auto"/>
              <w:right w:val="nil"/>
            </w:tcBorders>
            <w:shd w:val="clear" w:color="auto" w:fill="FFFFFF"/>
          </w:tcPr>
          <w:p w14:paraId="0F0D93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EB616F" w14:textId="77777777" w:rsidR="00007D82" w:rsidRPr="00732CB8" w:rsidRDefault="00007D82">
            <w:pPr>
              <w:pStyle w:val="MsgTableBody"/>
              <w:jc w:val="center"/>
              <w:rPr>
                <w:noProof/>
              </w:rPr>
            </w:pPr>
            <w:r w:rsidRPr="00732CB8">
              <w:rPr>
                <w:noProof/>
              </w:rPr>
              <w:t>8</w:t>
            </w:r>
          </w:p>
        </w:tc>
      </w:tr>
      <w:tr w:rsidR="006D0760" w:rsidRPr="00DE775D" w14:paraId="4AF851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752EC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3408F28" w14:textId="77777777" w:rsidR="00007D82" w:rsidRPr="00732CB8" w:rsidRDefault="00007D82">
            <w:pPr>
              <w:pStyle w:val="MsgTableBody"/>
              <w:rPr>
                <w:noProof/>
              </w:rPr>
            </w:pPr>
            <w:r w:rsidRPr="00732CB8">
              <w:rPr>
                <w:noProof/>
              </w:rPr>
              <w:t>--- MF_TEST_CALC_DETAIL end</w:t>
            </w:r>
          </w:p>
        </w:tc>
        <w:tc>
          <w:tcPr>
            <w:tcW w:w="864" w:type="dxa"/>
            <w:tcBorders>
              <w:top w:val="dotted" w:sz="4" w:space="0" w:color="auto"/>
              <w:left w:val="nil"/>
              <w:bottom w:val="dotted" w:sz="4" w:space="0" w:color="auto"/>
              <w:right w:val="nil"/>
            </w:tcBorders>
            <w:shd w:val="clear" w:color="auto" w:fill="FFFFFF"/>
          </w:tcPr>
          <w:p w14:paraId="1EC0C02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397A095" w14:textId="77777777" w:rsidR="00007D82" w:rsidRPr="00732CB8" w:rsidRDefault="00007D82">
            <w:pPr>
              <w:pStyle w:val="MsgTableBody"/>
              <w:jc w:val="center"/>
              <w:rPr>
                <w:rFonts w:cs="Times New Roman"/>
                <w:noProof/>
              </w:rPr>
            </w:pPr>
          </w:p>
        </w:tc>
      </w:tr>
      <w:tr w:rsidR="006D0760" w:rsidRPr="00DE775D" w14:paraId="49D3DABC"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3696E0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EAF5EE8" w14:textId="77777777" w:rsidR="00007D82" w:rsidRPr="00732CB8" w:rsidRDefault="00007D82">
            <w:pPr>
              <w:pStyle w:val="MsgTableBody"/>
              <w:rPr>
                <w:noProof/>
              </w:rPr>
            </w:pPr>
            <w:r w:rsidRPr="00732CB8">
              <w:rPr>
                <w:noProof/>
              </w:rPr>
              <w:t>--- MF_TEST_CALCULATED end</w:t>
            </w:r>
          </w:p>
        </w:tc>
        <w:tc>
          <w:tcPr>
            <w:tcW w:w="864" w:type="dxa"/>
            <w:tcBorders>
              <w:top w:val="dotted" w:sz="4" w:space="0" w:color="auto"/>
              <w:left w:val="nil"/>
              <w:bottom w:val="single" w:sz="2" w:space="0" w:color="auto"/>
              <w:right w:val="nil"/>
            </w:tcBorders>
            <w:shd w:val="clear" w:color="auto" w:fill="FFFFFF"/>
          </w:tcPr>
          <w:p w14:paraId="58D8CB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167D5C" w14:textId="77777777" w:rsidR="00007D82" w:rsidRPr="00732CB8" w:rsidRDefault="00007D82">
            <w:pPr>
              <w:pStyle w:val="MsgTableBody"/>
              <w:jc w:val="center"/>
              <w:rPr>
                <w:rFonts w:cs="Times New Roman"/>
                <w:noProof/>
              </w:rPr>
            </w:pPr>
          </w:p>
        </w:tc>
      </w:tr>
    </w:tbl>
    <w:p w14:paraId="455D9C54" w14:textId="77777777" w:rsidR="0047416A" w:rsidRDefault="0047416A" w:rsidP="00A918BF">
      <w:pPr>
        <w:pStyle w:val="ACK-ChoreographyHead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55521DEF" w14:textId="77777777" w:rsidTr="00566180">
        <w:tc>
          <w:tcPr>
            <w:tcW w:w="9576" w:type="dxa"/>
            <w:gridSpan w:val="6"/>
          </w:tcPr>
          <w:p w14:paraId="5B793E26" w14:textId="5A17EABE" w:rsidR="0047416A" w:rsidRPr="007C4366" w:rsidRDefault="0047416A" w:rsidP="0047416A">
            <w:pPr>
              <w:pStyle w:val="ACK-ChoreographyHeader"/>
            </w:pPr>
            <w:r>
              <w:t>Acknowledgement Choreography</w:t>
            </w:r>
          </w:p>
        </w:tc>
      </w:tr>
      <w:tr w:rsidR="0047416A" w:rsidRPr="009928E9" w14:paraId="716A7CA4" w14:textId="77777777" w:rsidTr="00566180">
        <w:tc>
          <w:tcPr>
            <w:tcW w:w="9576" w:type="dxa"/>
            <w:gridSpan w:val="6"/>
          </w:tcPr>
          <w:p w14:paraId="155B7A2B" w14:textId="0E090527" w:rsidR="0047416A" w:rsidRDefault="00A2084A" w:rsidP="0047416A">
            <w:pPr>
              <w:pStyle w:val="ACK-ChoreographyHeader"/>
            </w:pPr>
            <w:r w:rsidRPr="00732CB8">
              <w:t>MFN^M11^MFN_M11</w:t>
            </w:r>
          </w:p>
        </w:tc>
      </w:tr>
      <w:tr w:rsidR="00742E70" w:rsidRPr="009928E9" w14:paraId="582BC1E0" w14:textId="77777777" w:rsidTr="00742E70">
        <w:tc>
          <w:tcPr>
            <w:tcW w:w="1229" w:type="dxa"/>
          </w:tcPr>
          <w:p w14:paraId="138D3AC1" w14:textId="77777777" w:rsidR="00E23A37" w:rsidRDefault="00742E70" w:rsidP="00A918BF">
            <w:pPr>
              <w:pStyle w:val="ACK-ChoreographyBody"/>
            </w:pPr>
            <w:r w:rsidRPr="007C4366">
              <w:t>Field name</w:t>
            </w:r>
          </w:p>
        </w:tc>
        <w:tc>
          <w:tcPr>
            <w:tcW w:w="2086" w:type="dxa"/>
          </w:tcPr>
          <w:p w14:paraId="2C13BAE2" w14:textId="77777777" w:rsidR="00E23A37" w:rsidRDefault="00742E70" w:rsidP="00A918BF">
            <w:pPr>
              <w:pStyle w:val="ACK-ChoreographyBody"/>
            </w:pPr>
            <w:r w:rsidRPr="007C4366">
              <w:t>Field Value: Original mode</w:t>
            </w:r>
          </w:p>
        </w:tc>
        <w:tc>
          <w:tcPr>
            <w:tcW w:w="6261" w:type="dxa"/>
            <w:gridSpan w:val="4"/>
          </w:tcPr>
          <w:p w14:paraId="0BF52F7F" w14:textId="77777777" w:rsidR="00E23A37" w:rsidRDefault="00742E70" w:rsidP="00A918BF">
            <w:pPr>
              <w:pStyle w:val="ACK-ChoreographyBody"/>
            </w:pPr>
            <w:r w:rsidRPr="007C4366">
              <w:t>Field value: Enhanced mode</w:t>
            </w:r>
          </w:p>
        </w:tc>
      </w:tr>
      <w:tr w:rsidR="00742E70" w:rsidRPr="009928E9" w14:paraId="3561BE5C" w14:textId="77777777" w:rsidTr="00742E70">
        <w:tc>
          <w:tcPr>
            <w:tcW w:w="1229" w:type="dxa"/>
          </w:tcPr>
          <w:p w14:paraId="21B984B2" w14:textId="77777777" w:rsidR="00E23A37" w:rsidRDefault="007322EC" w:rsidP="00A918BF">
            <w:pPr>
              <w:pStyle w:val="ACK-ChoreographyBody"/>
            </w:pPr>
            <w:r>
              <w:t>MSH-</w:t>
            </w:r>
            <w:r w:rsidR="00742E70" w:rsidRPr="007C4366">
              <w:t>15</w:t>
            </w:r>
          </w:p>
        </w:tc>
        <w:tc>
          <w:tcPr>
            <w:tcW w:w="2086" w:type="dxa"/>
          </w:tcPr>
          <w:p w14:paraId="65245DBB" w14:textId="77777777" w:rsidR="00E23A37" w:rsidRDefault="00742E70" w:rsidP="00A918BF">
            <w:pPr>
              <w:pStyle w:val="ACK-ChoreographyBody"/>
            </w:pPr>
            <w:r w:rsidRPr="007C4366">
              <w:t>Blank</w:t>
            </w:r>
          </w:p>
        </w:tc>
        <w:tc>
          <w:tcPr>
            <w:tcW w:w="466" w:type="dxa"/>
          </w:tcPr>
          <w:p w14:paraId="3F2CAA32" w14:textId="77777777" w:rsidR="00E23A37" w:rsidRDefault="00742E70" w:rsidP="00A918BF">
            <w:pPr>
              <w:pStyle w:val="ACK-ChoreographyBody"/>
            </w:pPr>
            <w:r w:rsidRPr="007C4366">
              <w:t>NE</w:t>
            </w:r>
          </w:p>
        </w:tc>
        <w:tc>
          <w:tcPr>
            <w:tcW w:w="1623" w:type="dxa"/>
          </w:tcPr>
          <w:p w14:paraId="2F8A2325" w14:textId="77777777" w:rsidR="00E23A37" w:rsidRDefault="00742E70" w:rsidP="00A918BF">
            <w:pPr>
              <w:pStyle w:val="ACK-ChoreographyBody"/>
            </w:pPr>
            <w:r w:rsidRPr="007C4366">
              <w:t>AL, SU, ER</w:t>
            </w:r>
          </w:p>
        </w:tc>
        <w:tc>
          <w:tcPr>
            <w:tcW w:w="2086" w:type="dxa"/>
          </w:tcPr>
          <w:p w14:paraId="61731A41" w14:textId="77777777" w:rsidR="00E23A37" w:rsidRDefault="00742E70" w:rsidP="00A918BF">
            <w:pPr>
              <w:pStyle w:val="ACK-ChoreographyBody"/>
            </w:pPr>
            <w:r w:rsidRPr="007C4366">
              <w:t>NE</w:t>
            </w:r>
          </w:p>
        </w:tc>
        <w:tc>
          <w:tcPr>
            <w:tcW w:w="2086" w:type="dxa"/>
          </w:tcPr>
          <w:p w14:paraId="17C32B53" w14:textId="77777777" w:rsidR="00E23A37" w:rsidRDefault="00742E70" w:rsidP="00A918BF">
            <w:pPr>
              <w:pStyle w:val="ACK-ChoreographyBody"/>
            </w:pPr>
            <w:r w:rsidRPr="007C4366">
              <w:t>AL, SU, ER</w:t>
            </w:r>
          </w:p>
        </w:tc>
      </w:tr>
      <w:tr w:rsidR="00742E70" w:rsidRPr="009928E9" w14:paraId="2BD1EB23" w14:textId="77777777" w:rsidTr="00742E70">
        <w:tc>
          <w:tcPr>
            <w:tcW w:w="1229" w:type="dxa"/>
          </w:tcPr>
          <w:p w14:paraId="01D09389" w14:textId="77777777" w:rsidR="00E23A37" w:rsidRDefault="007322EC" w:rsidP="00A918BF">
            <w:pPr>
              <w:pStyle w:val="ACK-ChoreographyBody"/>
            </w:pPr>
            <w:r>
              <w:t>MSH-</w:t>
            </w:r>
            <w:r w:rsidR="00742E70" w:rsidRPr="007C4366">
              <w:t>16</w:t>
            </w:r>
          </w:p>
        </w:tc>
        <w:tc>
          <w:tcPr>
            <w:tcW w:w="2086" w:type="dxa"/>
          </w:tcPr>
          <w:p w14:paraId="39B8A684" w14:textId="77777777" w:rsidR="00E23A37" w:rsidRDefault="00742E70" w:rsidP="00A918BF">
            <w:pPr>
              <w:pStyle w:val="ACK-ChoreographyBody"/>
            </w:pPr>
            <w:r w:rsidRPr="007C4366">
              <w:t>Blank</w:t>
            </w:r>
          </w:p>
        </w:tc>
        <w:tc>
          <w:tcPr>
            <w:tcW w:w="466" w:type="dxa"/>
          </w:tcPr>
          <w:p w14:paraId="7BD8F530" w14:textId="77777777" w:rsidR="00E23A37" w:rsidRDefault="00742E70" w:rsidP="00A918BF">
            <w:pPr>
              <w:pStyle w:val="ACK-ChoreographyBody"/>
            </w:pPr>
            <w:r w:rsidRPr="007C4366">
              <w:t>NE</w:t>
            </w:r>
          </w:p>
        </w:tc>
        <w:tc>
          <w:tcPr>
            <w:tcW w:w="1623" w:type="dxa"/>
          </w:tcPr>
          <w:p w14:paraId="4D431E1C" w14:textId="77777777" w:rsidR="00E23A37" w:rsidRDefault="00742E70" w:rsidP="00A918BF">
            <w:pPr>
              <w:pStyle w:val="ACK-ChoreographyBody"/>
            </w:pPr>
            <w:r w:rsidRPr="007C4366">
              <w:t>NE</w:t>
            </w:r>
          </w:p>
        </w:tc>
        <w:tc>
          <w:tcPr>
            <w:tcW w:w="2086" w:type="dxa"/>
          </w:tcPr>
          <w:p w14:paraId="22E6F2C3" w14:textId="77777777" w:rsidR="00E23A37" w:rsidRDefault="00742E70" w:rsidP="00A918BF">
            <w:pPr>
              <w:pStyle w:val="ACK-ChoreographyBody"/>
            </w:pPr>
            <w:r w:rsidRPr="007C4366">
              <w:t>AL, SU, ER</w:t>
            </w:r>
          </w:p>
        </w:tc>
        <w:tc>
          <w:tcPr>
            <w:tcW w:w="2086" w:type="dxa"/>
          </w:tcPr>
          <w:p w14:paraId="10FBED79" w14:textId="77777777" w:rsidR="00E23A37" w:rsidRDefault="00742E70" w:rsidP="00A918BF">
            <w:pPr>
              <w:pStyle w:val="ACK-ChoreographyBody"/>
            </w:pPr>
            <w:r w:rsidRPr="007C4366">
              <w:t>AL, SU, ER</w:t>
            </w:r>
          </w:p>
        </w:tc>
      </w:tr>
      <w:tr w:rsidR="00742E70" w:rsidRPr="009928E9" w14:paraId="528B44E5" w14:textId="77777777" w:rsidTr="00742E70">
        <w:tc>
          <w:tcPr>
            <w:tcW w:w="1229" w:type="dxa"/>
          </w:tcPr>
          <w:p w14:paraId="2F366FB0" w14:textId="77777777" w:rsidR="00E23A37" w:rsidRDefault="00742E70" w:rsidP="00A918BF">
            <w:pPr>
              <w:pStyle w:val="ACK-ChoreographyBody"/>
            </w:pPr>
            <w:r w:rsidRPr="007C4366">
              <w:t>Immediate Ack</w:t>
            </w:r>
          </w:p>
        </w:tc>
        <w:tc>
          <w:tcPr>
            <w:tcW w:w="2086" w:type="dxa"/>
          </w:tcPr>
          <w:p w14:paraId="566781D6" w14:textId="77777777" w:rsidR="00E23A37" w:rsidRDefault="00742E70" w:rsidP="00A918BF">
            <w:pPr>
              <w:pStyle w:val="ACK-ChoreographyBody"/>
            </w:pPr>
            <w:r w:rsidRPr="007C4366">
              <w:t>-</w:t>
            </w:r>
          </w:p>
        </w:tc>
        <w:tc>
          <w:tcPr>
            <w:tcW w:w="466" w:type="dxa"/>
          </w:tcPr>
          <w:p w14:paraId="5BECD2D8" w14:textId="77777777" w:rsidR="00E23A37" w:rsidRDefault="00742E70" w:rsidP="00A918BF">
            <w:pPr>
              <w:pStyle w:val="ACK-ChoreographyBody"/>
            </w:pPr>
            <w:r w:rsidRPr="007C4366">
              <w:t>-</w:t>
            </w:r>
          </w:p>
        </w:tc>
        <w:tc>
          <w:tcPr>
            <w:tcW w:w="1623" w:type="dxa"/>
          </w:tcPr>
          <w:p w14:paraId="27619C16" w14:textId="77777777" w:rsidR="00E23A37" w:rsidRDefault="00265CC8" w:rsidP="00A918BF">
            <w:pPr>
              <w:pStyle w:val="ACK-ChoreographyBody"/>
            </w:pPr>
            <w:r>
              <w:t>AC</w:t>
            </w:r>
            <w:r w:rsidR="00742E70" w:rsidRPr="00C66D31">
              <w:t>K^M</w:t>
            </w:r>
            <w:r w:rsidR="00742E70">
              <w:t>11</w:t>
            </w:r>
            <w:r>
              <w:t>^ACK</w:t>
            </w:r>
          </w:p>
        </w:tc>
        <w:tc>
          <w:tcPr>
            <w:tcW w:w="2086" w:type="dxa"/>
          </w:tcPr>
          <w:p w14:paraId="66ADB5E2" w14:textId="77777777" w:rsidR="00E23A37" w:rsidRDefault="00742E70" w:rsidP="00A918BF">
            <w:pPr>
              <w:pStyle w:val="ACK-ChoreographyBody"/>
            </w:pPr>
            <w:r w:rsidRPr="007C4366">
              <w:t>-</w:t>
            </w:r>
          </w:p>
        </w:tc>
        <w:tc>
          <w:tcPr>
            <w:tcW w:w="2086" w:type="dxa"/>
          </w:tcPr>
          <w:p w14:paraId="31277A4A" w14:textId="4D0B5D13" w:rsidR="00E23A37" w:rsidRDefault="00265CC8" w:rsidP="00A918BF">
            <w:pPr>
              <w:pStyle w:val="ACK-ChoreographyBody"/>
            </w:pPr>
            <w:r>
              <w:t>A</w:t>
            </w:r>
            <w:r w:rsidR="0067497F">
              <w:t>C</w:t>
            </w:r>
            <w:r w:rsidR="00742E70" w:rsidRPr="00C66D31">
              <w:t>K^M</w:t>
            </w:r>
            <w:r w:rsidR="00742E70">
              <w:t>11</w:t>
            </w:r>
            <w:r w:rsidR="00742E70" w:rsidRPr="00C66D31">
              <w:t>^</w:t>
            </w:r>
            <w:r>
              <w:t>ACK</w:t>
            </w:r>
          </w:p>
        </w:tc>
      </w:tr>
      <w:tr w:rsidR="00742E70" w:rsidRPr="009928E9" w14:paraId="173A545B" w14:textId="77777777" w:rsidTr="00742E70">
        <w:tc>
          <w:tcPr>
            <w:tcW w:w="1229" w:type="dxa"/>
          </w:tcPr>
          <w:p w14:paraId="43DEE121" w14:textId="77777777" w:rsidR="00E23A37" w:rsidRDefault="00742E70" w:rsidP="00A918BF">
            <w:pPr>
              <w:pStyle w:val="ACK-ChoreographyBody"/>
            </w:pPr>
            <w:r w:rsidRPr="007C4366">
              <w:t>Application Ack</w:t>
            </w:r>
          </w:p>
        </w:tc>
        <w:tc>
          <w:tcPr>
            <w:tcW w:w="2086" w:type="dxa"/>
          </w:tcPr>
          <w:p w14:paraId="586F83F5" w14:textId="77777777" w:rsidR="00E23A37" w:rsidRDefault="00742E70" w:rsidP="00A918BF">
            <w:pPr>
              <w:pStyle w:val="ACK-ChoreographyBody"/>
            </w:pPr>
            <w:r w:rsidRPr="00C66D31">
              <w:t>MFK^M</w:t>
            </w:r>
            <w:r>
              <w:t>11</w:t>
            </w:r>
            <w:r w:rsidRPr="00C66D31">
              <w:t>^MFK_M01</w:t>
            </w:r>
          </w:p>
        </w:tc>
        <w:tc>
          <w:tcPr>
            <w:tcW w:w="466" w:type="dxa"/>
          </w:tcPr>
          <w:p w14:paraId="49262718" w14:textId="77777777" w:rsidR="00E23A37" w:rsidRDefault="00742E70" w:rsidP="00A918BF">
            <w:pPr>
              <w:pStyle w:val="ACK-ChoreographyBody"/>
            </w:pPr>
            <w:r w:rsidRPr="007C4366">
              <w:t>-</w:t>
            </w:r>
          </w:p>
        </w:tc>
        <w:tc>
          <w:tcPr>
            <w:tcW w:w="1623" w:type="dxa"/>
          </w:tcPr>
          <w:p w14:paraId="57B69C6F" w14:textId="77777777" w:rsidR="00E23A37" w:rsidRDefault="00742E70" w:rsidP="00A918BF">
            <w:pPr>
              <w:pStyle w:val="ACK-ChoreographyBody"/>
            </w:pPr>
            <w:r w:rsidRPr="007C4366">
              <w:t>-</w:t>
            </w:r>
          </w:p>
        </w:tc>
        <w:tc>
          <w:tcPr>
            <w:tcW w:w="2086" w:type="dxa"/>
          </w:tcPr>
          <w:p w14:paraId="139C2A90" w14:textId="77777777" w:rsidR="00E23A37" w:rsidRDefault="00742E70" w:rsidP="00A918BF">
            <w:pPr>
              <w:pStyle w:val="ACK-ChoreographyBody"/>
            </w:pPr>
            <w:r w:rsidRPr="00C66D31">
              <w:t>MFK^M</w:t>
            </w:r>
            <w:r>
              <w:t>11</w:t>
            </w:r>
            <w:r w:rsidRPr="00C66D31">
              <w:t>^MFK_M01</w:t>
            </w:r>
          </w:p>
        </w:tc>
        <w:tc>
          <w:tcPr>
            <w:tcW w:w="2086" w:type="dxa"/>
          </w:tcPr>
          <w:p w14:paraId="6919A0CA" w14:textId="77777777" w:rsidR="00E23A37" w:rsidRDefault="00742E70" w:rsidP="00A918BF">
            <w:pPr>
              <w:pStyle w:val="ACK-ChoreographyBody"/>
            </w:pPr>
            <w:r w:rsidRPr="00C66D31">
              <w:t>MFK^M</w:t>
            </w:r>
            <w:r>
              <w:t>11</w:t>
            </w:r>
            <w:r w:rsidRPr="00C66D31">
              <w:t>^MFK_M01</w:t>
            </w:r>
          </w:p>
        </w:tc>
      </w:tr>
    </w:tbl>
    <w:p w14:paraId="33C2DAE9" w14:textId="77777777" w:rsidR="00007D82" w:rsidRPr="00732CB8" w:rsidRDefault="00007D82">
      <w:pPr>
        <w:rPr>
          <w:noProof/>
        </w:rPr>
      </w:pPr>
    </w:p>
    <w:p w14:paraId="5554EACB" w14:textId="77777777" w:rsidR="00007D82" w:rsidRPr="00732CB8" w:rsidRDefault="00007D82">
      <w:pPr>
        <w:pStyle w:val="MsgTableCaption"/>
        <w:rPr>
          <w:noProof/>
        </w:rPr>
      </w:pPr>
      <w:r w:rsidRPr="00732CB8">
        <w:rPr>
          <w:noProof/>
        </w:rPr>
        <w:t>MFK^M11^MFK_M01: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7FE706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35C058E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F1F194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71A0C6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1D5A305F" w14:textId="77777777" w:rsidR="00007D82" w:rsidRPr="00732CB8" w:rsidRDefault="00007D82">
            <w:pPr>
              <w:pStyle w:val="MsgTableHeader"/>
              <w:jc w:val="center"/>
              <w:rPr>
                <w:noProof/>
              </w:rPr>
            </w:pPr>
            <w:r w:rsidRPr="00732CB8">
              <w:rPr>
                <w:noProof/>
              </w:rPr>
              <w:t>Chapter</w:t>
            </w:r>
          </w:p>
        </w:tc>
      </w:tr>
      <w:tr w:rsidR="006D0760" w:rsidRPr="00DE775D" w14:paraId="1CCCBA9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2AC24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E6B4992"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4F25FF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157B523" w14:textId="77777777" w:rsidR="00007D82" w:rsidRPr="00732CB8" w:rsidRDefault="00007D82">
            <w:pPr>
              <w:pStyle w:val="MsgTableBody"/>
              <w:jc w:val="center"/>
              <w:rPr>
                <w:noProof/>
              </w:rPr>
            </w:pPr>
            <w:r w:rsidRPr="00732CB8">
              <w:rPr>
                <w:noProof/>
              </w:rPr>
              <w:t>2</w:t>
            </w:r>
          </w:p>
        </w:tc>
      </w:tr>
      <w:tr w:rsidR="006D0760" w:rsidRPr="00DE775D" w14:paraId="07B5012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1FC3A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EA26A0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17CA43D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988862" w14:textId="77777777" w:rsidR="00007D82" w:rsidRPr="00732CB8" w:rsidRDefault="00007D82">
            <w:pPr>
              <w:pStyle w:val="MsgTableBody"/>
              <w:jc w:val="center"/>
              <w:rPr>
                <w:noProof/>
              </w:rPr>
            </w:pPr>
            <w:r w:rsidRPr="00732CB8">
              <w:rPr>
                <w:noProof/>
              </w:rPr>
              <w:t>2</w:t>
            </w:r>
          </w:p>
        </w:tc>
      </w:tr>
      <w:tr w:rsidR="006D0760" w:rsidRPr="00DE775D" w14:paraId="10DF58F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5FAF290"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73868A3"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A13056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6C28E71" w14:textId="77777777" w:rsidR="00007D82" w:rsidRPr="00732CB8" w:rsidRDefault="00007D82">
            <w:pPr>
              <w:pStyle w:val="MsgTableBody"/>
              <w:jc w:val="center"/>
              <w:rPr>
                <w:noProof/>
              </w:rPr>
            </w:pPr>
            <w:r w:rsidRPr="00732CB8">
              <w:rPr>
                <w:noProof/>
              </w:rPr>
              <w:t>2</w:t>
            </w:r>
          </w:p>
        </w:tc>
      </w:tr>
      <w:tr w:rsidR="006D0760" w:rsidRPr="00DE775D" w14:paraId="113F98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650CB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6A5B48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E0B760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BC0CB0" w14:textId="77777777" w:rsidR="00007D82" w:rsidRPr="00732CB8" w:rsidRDefault="00007D82">
            <w:pPr>
              <w:pStyle w:val="MsgTableBody"/>
              <w:jc w:val="center"/>
              <w:rPr>
                <w:noProof/>
              </w:rPr>
            </w:pPr>
            <w:r w:rsidRPr="00732CB8">
              <w:rPr>
                <w:noProof/>
              </w:rPr>
              <w:t>2</w:t>
            </w:r>
          </w:p>
        </w:tc>
      </w:tr>
      <w:tr w:rsidR="006D0760" w:rsidRPr="00DE775D" w14:paraId="09DB2AD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C9404F"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6B4F52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72EE7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D7EF071" w14:textId="77777777" w:rsidR="00007D82" w:rsidRPr="00732CB8" w:rsidRDefault="00007D82">
            <w:pPr>
              <w:pStyle w:val="MsgTableBody"/>
              <w:jc w:val="center"/>
              <w:rPr>
                <w:noProof/>
              </w:rPr>
            </w:pPr>
            <w:r w:rsidRPr="00732CB8">
              <w:rPr>
                <w:noProof/>
              </w:rPr>
              <w:t>2</w:t>
            </w:r>
          </w:p>
        </w:tc>
      </w:tr>
      <w:tr w:rsidR="006D0760" w:rsidRPr="00DE775D" w14:paraId="0A85D1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085E6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419F0B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23403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67005E" w14:textId="77777777" w:rsidR="00007D82" w:rsidRPr="00732CB8" w:rsidRDefault="00007D82">
            <w:pPr>
              <w:pStyle w:val="MsgTableBody"/>
              <w:jc w:val="center"/>
              <w:rPr>
                <w:noProof/>
              </w:rPr>
            </w:pPr>
            <w:r w:rsidRPr="00732CB8">
              <w:rPr>
                <w:noProof/>
              </w:rPr>
              <w:t>8</w:t>
            </w:r>
          </w:p>
        </w:tc>
      </w:tr>
      <w:tr w:rsidR="006D0760" w:rsidRPr="00DE775D" w14:paraId="6F0C8198"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ABFC359"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B60E81"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18574B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0A5284" w14:textId="77777777" w:rsidR="00007D82" w:rsidRPr="00732CB8" w:rsidRDefault="00007D82">
            <w:pPr>
              <w:pStyle w:val="MsgTableBody"/>
              <w:jc w:val="center"/>
              <w:rPr>
                <w:noProof/>
              </w:rPr>
            </w:pPr>
            <w:r w:rsidRPr="00732CB8">
              <w:rPr>
                <w:noProof/>
              </w:rPr>
              <w:t>8</w:t>
            </w:r>
          </w:p>
        </w:tc>
      </w:tr>
    </w:tbl>
    <w:p w14:paraId="4DD496C9" w14:textId="77777777" w:rsidR="00007D82" w:rsidRPr="00732CB8" w:rsidRDefault="00007D82">
      <w:pPr>
        <w:pStyle w:val="Note"/>
        <w:rPr>
          <w:noProof/>
        </w:rPr>
      </w:pPr>
      <w:r w:rsidRPr="00732CB8">
        <w:rPr>
          <w:rStyle w:val="Strong"/>
          <w:bCs/>
          <w:noProof/>
          <w:szCs w:val="20"/>
        </w:rPr>
        <w:t>Note:</w:t>
      </w:r>
      <w:r w:rsidRPr="00732CB8">
        <w:rPr>
          <w:noProof/>
        </w:rPr>
        <w:t xml:space="preserve">  The MFK message is used for an application acknowledgment in either the original or enhanced acknowledgment modes.</w:t>
      </w:r>
    </w:p>
    <w:p w14:paraId="6FA96C84"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noProof/>
        </w:rPr>
        <w:t xml:space="preserve"> = OMD for calculated observations.</w:t>
      </w:r>
    </w:p>
    <w:p w14:paraId="4048DA6A" w14:textId="77777777" w:rsidR="0047416A" w:rsidRDefault="0047416A" w:rsidP="00742E70">
      <w:pPr>
        <w:pStyle w:val="ACK-ChoreographyHeader"/>
      </w:pPr>
      <w:bookmarkStart w:id="368" w:name="_Toc2163381"/>
      <w:bookmarkStart w:id="369" w:name="_Toc175541152"/>
      <w:bookmarkStart w:id="370" w:name="_Toc1919758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0B15671" w14:textId="77777777" w:rsidTr="0047416A">
        <w:trPr>
          <w:jc w:val="center"/>
        </w:trPr>
        <w:tc>
          <w:tcPr>
            <w:tcW w:w="6652" w:type="dxa"/>
            <w:gridSpan w:val="4"/>
          </w:tcPr>
          <w:p w14:paraId="5B0A998B" w14:textId="273B18C4" w:rsidR="0047416A" w:rsidRPr="006D6BB6" w:rsidRDefault="0047416A" w:rsidP="0047416A">
            <w:pPr>
              <w:pStyle w:val="ACK-ChoreographyHeader"/>
            </w:pPr>
            <w:r>
              <w:t>Acknowledgement Choreography</w:t>
            </w:r>
          </w:p>
        </w:tc>
      </w:tr>
      <w:tr w:rsidR="0047416A" w:rsidRPr="006D6BB6" w14:paraId="49380C41" w14:textId="77777777" w:rsidTr="0047416A">
        <w:trPr>
          <w:jc w:val="center"/>
        </w:trPr>
        <w:tc>
          <w:tcPr>
            <w:tcW w:w="6652" w:type="dxa"/>
            <w:gridSpan w:val="4"/>
          </w:tcPr>
          <w:p w14:paraId="11DF93DC" w14:textId="2E1673CF" w:rsidR="0047416A" w:rsidRDefault="00A2084A" w:rsidP="0047416A">
            <w:pPr>
              <w:pStyle w:val="ACK-ChoreographyHeader"/>
            </w:pPr>
            <w:r w:rsidRPr="00732CB8">
              <w:rPr>
                <w:noProof/>
              </w:rPr>
              <w:t>MFK^M11^MFK_M01</w:t>
            </w:r>
          </w:p>
        </w:tc>
      </w:tr>
      <w:tr w:rsidR="00742E70" w:rsidRPr="006D6BB6" w14:paraId="4EF07D96" w14:textId="77777777" w:rsidTr="0047416A">
        <w:trPr>
          <w:jc w:val="center"/>
        </w:trPr>
        <w:tc>
          <w:tcPr>
            <w:tcW w:w="1458" w:type="dxa"/>
          </w:tcPr>
          <w:p w14:paraId="26D236B3" w14:textId="77777777" w:rsidR="00742E70" w:rsidRPr="006D6BB6" w:rsidRDefault="00742E70" w:rsidP="00742E70">
            <w:pPr>
              <w:pStyle w:val="ACK-ChoreographyBody"/>
            </w:pPr>
            <w:r w:rsidRPr="006D6BB6">
              <w:t>Field name</w:t>
            </w:r>
          </w:p>
        </w:tc>
        <w:tc>
          <w:tcPr>
            <w:tcW w:w="2478" w:type="dxa"/>
          </w:tcPr>
          <w:p w14:paraId="698931EA" w14:textId="77777777" w:rsidR="00742E70" w:rsidRPr="006D6BB6" w:rsidRDefault="00742E70" w:rsidP="00742E70">
            <w:pPr>
              <w:pStyle w:val="ACK-ChoreographyBody"/>
            </w:pPr>
            <w:r w:rsidRPr="006D6BB6">
              <w:t>Field Value: Original mode</w:t>
            </w:r>
          </w:p>
        </w:tc>
        <w:tc>
          <w:tcPr>
            <w:tcW w:w="2716" w:type="dxa"/>
            <w:gridSpan w:val="2"/>
          </w:tcPr>
          <w:p w14:paraId="4F4CC363" w14:textId="77777777" w:rsidR="00742E70" w:rsidRPr="006D6BB6" w:rsidRDefault="00742E70" w:rsidP="00742E70">
            <w:pPr>
              <w:pStyle w:val="ACK-ChoreographyBody"/>
            </w:pPr>
            <w:r w:rsidRPr="006D6BB6">
              <w:t>Field value: Enhanced mode</w:t>
            </w:r>
          </w:p>
        </w:tc>
      </w:tr>
      <w:tr w:rsidR="00742E70" w:rsidRPr="006D6BB6" w14:paraId="1676CF16" w14:textId="77777777" w:rsidTr="0047416A">
        <w:trPr>
          <w:jc w:val="center"/>
        </w:trPr>
        <w:tc>
          <w:tcPr>
            <w:tcW w:w="1458" w:type="dxa"/>
          </w:tcPr>
          <w:p w14:paraId="7B0ECE69" w14:textId="77777777" w:rsidR="00742E70" w:rsidRPr="006D6BB6" w:rsidRDefault="00742E70" w:rsidP="00742E70">
            <w:pPr>
              <w:pStyle w:val="ACK-ChoreographyBody"/>
            </w:pPr>
            <w:r>
              <w:t>MSH-</w:t>
            </w:r>
            <w:r w:rsidRPr="006D6BB6">
              <w:t>15</w:t>
            </w:r>
          </w:p>
        </w:tc>
        <w:tc>
          <w:tcPr>
            <w:tcW w:w="2478" w:type="dxa"/>
          </w:tcPr>
          <w:p w14:paraId="02119A12" w14:textId="77777777" w:rsidR="00742E70" w:rsidRPr="006D6BB6" w:rsidRDefault="00742E70" w:rsidP="00742E70">
            <w:pPr>
              <w:pStyle w:val="ACK-ChoreographyBody"/>
            </w:pPr>
            <w:r w:rsidRPr="006D6BB6">
              <w:t>Blank</w:t>
            </w:r>
          </w:p>
        </w:tc>
        <w:tc>
          <w:tcPr>
            <w:tcW w:w="708" w:type="dxa"/>
          </w:tcPr>
          <w:p w14:paraId="785044D4" w14:textId="77777777" w:rsidR="00742E70" w:rsidRPr="006D6BB6" w:rsidRDefault="00742E70" w:rsidP="00742E70">
            <w:pPr>
              <w:pStyle w:val="ACK-ChoreographyBody"/>
            </w:pPr>
            <w:r w:rsidRPr="006D6BB6">
              <w:t>NE</w:t>
            </w:r>
          </w:p>
        </w:tc>
        <w:tc>
          <w:tcPr>
            <w:tcW w:w="2008" w:type="dxa"/>
          </w:tcPr>
          <w:p w14:paraId="3A6D843C" w14:textId="77777777" w:rsidR="00742E70" w:rsidRPr="006D6BB6" w:rsidRDefault="00742E70" w:rsidP="00742E70">
            <w:pPr>
              <w:pStyle w:val="ACK-ChoreographyBody"/>
            </w:pPr>
            <w:r w:rsidRPr="006D6BB6">
              <w:t>AL, SU, ER</w:t>
            </w:r>
          </w:p>
        </w:tc>
      </w:tr>
      <w:tr w:rsidR="00742E70" w:rsidRPr="006D6BB6" w14:paraId="350C349B" w14:textId="77777777" w:rsidTr="0047416A">
        <w:trPr>
          <w:jc w:val="center"/>
        </w:trPr>
        <w:tc>
          <w:tcPr>
            <w:tcW w:w="1458" w:type="dxa"/>
          </w:tcPr>
          <w:p w14:paraId="66F337F0" w14:textId="77777777" w:rsidR="00742E70" w:rsidRPr="006D6BB6" w:rsidRDefault="00742E70" w:rsidP="00742E70">
            <w:pPr>
              <w:pStyle w:val="ACK-ChoreographyBody"/>
            </w:pPr>
            <w:r>
              <w:t>MSH-</w:t>
            </w:r>
            <w:r w:rsidRPr="006D6BB6">
              <w:t>16</w:t>
            </w:r>
          </w:p>
        </w:tc>
        <w:tc>
          <w:tcPr>
            <w:tcW w:w="2478" w:type="dxa"/>
          </w:tcPr>
          <w:p w14:paraId="1BB5CDD4" w14:textId="77777777" w:rsidR="00742E70" w:rsidRPr="006D6BB6" w:rsidRDefault="00742E70" w:rsidP="00742E70">
            <w:pPr>
              <w:pStyle w:val="ACK-ChoreographyBody"/>
            </w:pPr>
            <w:r w:rsidRPr="006D6BB6">
              <w:t>Blank</w:t>
            </w:r>
          </w:p>
        </w:tc>
        <w:tc>
          <w:tcPr>
            <w:tcW w:w="708" w:type="dxa"/>
          </w:tcPr>
          <w:p w14:paraId="28A5F71D" w14:textId="77777777" w:rsidR="00742E70" w:rsidRPr="006D6BB6" w:rsidRDefault="00742E70" w:rsidP="00742E70">
            <w:pPr>
              <w:pStyle w:val="ACK-ChoreographyBody"/>
            </w:pPr>
            <w:r w:rsidRPr="006D6BB6">
              <w:t>NE</w:t>
            </w:r>
          </w:p>
        </w:tc>
        <w:tc>
          <w:tcPr>
            <w:tcW w:w="2008" w:type="dxa"/>
          </w:tcPr>
          <w:p w14:paraId="0205D6C0" w14:textId="77777777" w:rsidR="00742E70" w:rsidRPr="006D6BB6" w:rsidRDefault="00742E70" w:rsidP="00742E70">
            <w:pPr>
              <w:pStyle w:val="ACK-ChoreographyBody"/>
            </w:pPr>
            <w:r w:rsidRPr="006D6BB6">
              <w:t>NE</w:t>
            </w:r>
          </w:p>
        </w:tc>
      </w:tr>
      <w:tr w:rsidR="00742E70" w:rsidRPr="006D6BB6" w14:paraId="442EB639" w14:textId="77777777" w:rsidTr="0047416A">
        <w:trPr>
          <w:jc w:val="center"/>
        </w:trPr>
        <w:tc>
          <w:tcPr>
            <w:tcW w:w="1458" w:type="dxa"/>
          </w:tcPr>
          <w:p w14:paraId="304AE246" w14:textId="77777777" w:rsidR="00742E70" w:rsidRPr="006D6BB6" w:rsidRDefault="00742E70" w:rsidP="00742E70">
            <w:pPr>
              <w:pStyle w:val="ACK-ChoreographyBody"/>
            </w:pPr>
            <w:r w:rsidRPr="006D6BB6">
              <w:t>Immediate Ack</w:t>
            </w:r>
          </w:p>
        </w:tc>
        <w:tc>
          <w:tcPr>
            <w:tcW w:w="2478" w:type="dxa"/>
          </w:tcPr>
          <w:p w14:paraId="43D7583E" w14:textId="77777777" w:rsidR="00742E70" w:rsidRPr="006D6BB6" w:rsidRDefault="00AB5C11" w:rsidP="00742E70">
            <w:pPr>
              <w:pStyle w:val="ACK-ChoreographyBody"/>
            </w:pPr>
            <w:r>
              <w:rPr>
                <w:szCs w:val="16"/>
              </w:rPr>
              <w:t>-</w:t>
            </w:r>
          </w:p>
        </w:tc>
        <w:tc>
          <w:tcPr>
            <w:tcW w:w="708" w:type="dxa"/>
          </w:tcPr>
          <w:p w14:paraId="376120EF" w14:textId="77777777" w:rsidR="00742E70" w:rsidRPr="006D6BB6" w:rsidRDefault="00742E70" w:rsidP="00742E70">
            <w:pPr>
              <w:pStyle w:val="ACK-ChoreographyBody"/>
            </w:pPr>
            <w:r w:rsidRPr="006D6BB6">
              <w:t>-</w:t>
            </w:r>
          </w:p>
        </w:tc>
        <w:tc>
          <w:tcPr>
            <w:tcW w:w="2008" w:type="dxa"/>
          </w:tcPr>
          <w:p w14:paraId="24394592" w14:textId="77777777" w:rsidR="00742E70" w:rsidRPr="006D6BB6" w:rsidRDefault="00742E70" w:rsidP="00742E70">
            <w:pPr>
              <w:pStyle w:val="ACK-ChoreographyBody"/>
            </w:pPr>
            <w:r w:rsidRPr="006D6BB6">
              <w:rPr>
                <w:szCs w:val="16"/>
              </w:rPr>
              <w:t>ACK^</w:t>
            </w:r>
            <w:r>
              <w:rPr>
                <w:szCs w:val="16"/>
              </w:rPr>
              <w:t>M11^</w:t>
            </w:r>
            <w:r w:rsidRPr="006D6BB6">
              <w:rPr>
                <w:szCs w:val="16"/>
              </w:rPr>
              <w:t>ACK</w:t>
            </w:r>
          </w:p>
        </w:tc>
      </w:tr>
      <w:tr w:rsidR="00742E70" w:rsidRPr="006D6BB6" w14:paraId="52E74837" w14:textId="77777777" w:rsidTr="0047416A">
        <w:trPr>
          <w:jc w:val="center"/>
        </w:trPr>
        <w:tc>
          <w:tcPr>
            <w:tcW w:w="1458" w:type="dxa"/>
          </w:tcPr>
          <w:p w14:paraId="4F118DC9" w14:textId="77777777" w:rsidR="00742E70" w:rsidRPr="006D6BB6" w:rsidRDefault="00742E70" w:rsidP="00742E70">
            <w:pPr>
              <w:pStyle w:val="ACK-ChoreographyBody"/>
            </w:pPr>
            <w:r w:rsidRPr="006D6BB6">
              <w:t>Application Ack</w:t>
            </w:r>
          </w:p>
        </w:tc>
        <w:tc>
          <w:tcPr>
            <w:tcW w:w="2478" w:type="dxa"/>
          </w:tcPr>
          <w:p w14:paraId="6F793321" w14:textId="77777777" w:rsidR="00742E70" w:rsidRPr="006D6BB6" w:rsidRDefault="00742E70" w:rsidP="00742E70">
            <w:pPr>
              <w:pStyle w:val="ACK-ChoreographyBody"/>
            </w:pPr>
            <w:r>
              <w:rPr>
                <w:szCs w:val="16"/>
              </w:rPr>
              <w:t>-</w:t>
            </w:r>
          </w:p>
        </w:tc>
        <w:tc>
          <w:tcPr>
            <w:tcW w:w="708" w:type="dxa"/>
          </w:tcPr>
          <w:p w14:paraId="17AB7466" w14:textId="77777777" w:rsidR="00742E70" w:rsidRPr="006D6BB6" w:rsidRDefault="00742E70" w:rsidP="00742E70">
            <w:pPr>
              <w:pStyle w:val="ACK-ChoreographyBody"/>
            </w:pPr>
            <w:r w:rsidRPr="006D6BB6">
              <w:t>-</w:t>
            </w:r>
          </w:p>
        </w:tc>
        <w:tc>
          <w:tcPr>
            <w:tcW w:w="2008" w:type="dxa"/>
          </w:tcPr>
          <w:p w14:paraId="279D26D4" w14:textId="77777777" w:rsidR="00742E70" w:rsidRPr="006D6BB6" w:rsidRDefault="00742E70" w:rsidP="00742E70">
            <w:pPr>
              <w:pStyle w:val="ACK-ChoreographyBody"/>
            </w:pPr>
            <w:r w:rsidRPr="006D6BB6">
              <w:t>-</w:t>
            </w:r>
          </w:p>
        </w:tc>
      </w:tr>
    </w:tbl>
    <w:p w14:paraId="0DCA3E79" w14:textId="295F9A17" w:rsidR="00007D82" w:rsidRPr="00732CB8" w:rsidRDefault="002439A2" w:rsidP="002439A2">
      <w:pPr>
        <w:pStyle w:val="Heading3"/>
        <w:numPr>
          <w:ilvl w:val="0"/>
          <w:numId w:val="0"/>
        </w:numPr>
        <w:tabs>
          <w:tab w:val="left" w:pos="2070"/>
        </w:tabs>
        <w:rPr>
          <w:noProof/>
        </w:rPr>
      </w:pPr>
      <w:bookmarkStart w:id="371" w:name="_Toc34319684"/>
      <w:r w:rsidRPr="00732CB8">
        <w:rPr>
          <w:noProof/>
        </w:rPr>
        <w:t>8.8.7</w:t>
      </w:r>
      <w:r w:rsidRPr="00732CB8">
        <w:rPr>
          <w:noProof/>
        </w:rPr>
        <w:tab/>
      </w:r>
      <w:r w:rsidR="00007D82" w:rsidRPr="00732CB8">
        <w:rPr>
          <w:noProof/>
        </w:rPr>
        <w:t>MFN/MFK - Master File Notification - Additional Basic Observation/Service Attributes (Event M12)</w:t>
      </w:r>
      <w:bookmarkEnd w:id="368"/>
      <w:bookmarkEnd w:id="369"/>
      <w:bookmarkEnd w:id="370"/>
      <w:bookmarkEnd w:id="371"/>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22CB6F4A" w14:textId="77777777" w:rsidR="00007D82" w:rsidRPr="00732CB8" w:rsidRDefault="00007D82">
      <w:pPr>
        <w:pStyle w:val="MsgTableCaption"/>
      </w:pPr>
      <w:r w:rsidRPr="00732CB8">
        <w:t>MFN^M12^MFN_M12: Master File Notification - Additional Basic Observation/Service Attributes</w:t>
      </w:r>
      <w:r w:rsidR="004168E5" w:rsidRPr="00732CB8">
        <w:fldChar w:fldCharType="begin"/>
      </w:r>
      <w:r w:rsidRPr="00732CB8">
        <w:instrText>xe "Master File Notification - Additional Basic Observation/Service Attributes"</w:instrText>
      </w:r>
      <w:r w:rsidR="004168E5" w:rsidRPr="00732CB8">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D9F34C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17940B9"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3B4E70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E10C2A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084DD8" w14:textId="77777777" w:rsidR="00007D82" w:rsidRPr="00732CB8" w:rsidRDefault="00007D82">
            <w:pPr>
              <w:pStyle w:val="MsgTableHeader"/>
              <w:jc w:val="center"/>
              <w:rPr>
                <w:noProof/>
              </w:rPr>
            </w:pPr>
            <w:r w:rsidRPr="00732CB8">
              <w:rPr>
                <w:noProof/>
              </w:rPr>
              <w:t>Chapter</w:t>
            </w:r>
          </w:p>
        </w:tc>
      </w:tr>
      <w:tr w:rsidR="006D0760" w:rsidRPr="00DE775D" w14:paraId="7704A4D6"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FB7AF6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4D19DDF"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8A25378"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6690C2B" w14:textId="77777777" w:rsidR="00007D82" w:rsidRPr="00732CB8" w:rsidRDefault="00007D82">
            <w:pPr>
              <w:pStyle w:val="MsgTableBody"/>
              <w:jc w:val="center"/>
              <w:rPr>
                <w:noProof/>
              </w:rPr>
            </w:pPr>
            <w:r w:rsidRPr="00732CB8">
              <w:rPr>
                <w:noProof/>
              </w:rPr>
              <w:t>2</w:t>
            </w:r>
          </w:p>
        </w:tc>
      </w:tr>
      <w:tr w:rsidR="006D0760" w:rsidRPr="00DE775D" w14:paraId="5D2ACFB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34901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387AC6C"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6EE99A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8A7802" w14:textId="77777777" w:rsidR="00007D82" w:rsidRPr="00732CB8" w:rsidRDefault="00007D82">
            <w:pPr>
              <w:pStyle w:val="MsgTableBody"/>
              <w:jc w:val="center"/>
              <w:rPr>
                <w:noProof/>
              </w:rPr>
            </w:pPr>
            <w:r w:rsidRPr="00732CB8">
              <w:rPr>
                <w:noProof/>
              </w:rPr>
              <w:t>2</w:t>
            </w:r>
          </w:p>
        </w:tc>
      </w:tr>
      <w:tr w:rsidR="006D0760" w:rsidRPr="00DE775D" w14:paraId="1CE8B6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6FD4B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340F2AF"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DAAFA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66E195" w14:textId="77777777" w:rsidR="00007D82" w:rsidRPr="00732CB8" w:rsidRDefault="00007D82">
            <w:pPr>
              <w:pStyle w:val="MsgTableBody"/>
              <w:jc w:val="center"/>
              <w:rPr>
                <w:noProof/>
              </w:rPr>
            </w:pPr>
            <w:r w:rsidRPr="00732CB8">
              <w:rPr>
                <w:noProof/>
              </w:rPr>
              <w:t>2</w:t>
            </w:r>
          </w:p>
        </w:tc>
      </w:tr>
      <w:tr w:rsidR="006D0760" w:rsidRPr="00DE775D" w14:paraId="0415B5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6BA57C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5C63DB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139855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6BC6259" w14:textId="77777777" w:rsidR="00007D82" w:rsidRPr="00732CB8" w:rsidRDefault="00007D82">
            <w:pPr>
              <w:pStyle w:val="MsgTableBody"/>
              <w:jc w:val="center"/>
              <w:rPr>
                <w:noProof/>
              </w:rPr>
            </w:pPr>
            <w:r w:rsidRPr="00732CB8">
              <w:rPr>
                <w:noProof/>
              </w:rPr>
              <w:t>8</w:t>
            </w:r>
          </w:p>
        </w:tc>
      </w:tr>
      <w:tr w:rsidR="006D0760" w:rsidRPr="00DE775D" w14:paraId="06DB164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FE90EF6"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AEFD945" w14:textId="77777777" w:rsidR="00007D82" w:rsidRPr="00732CB8" w:rsidRDefault="00007D82">
            <w:pPr>
              <w:pStyle w:val="MsgTableBody"/>
              <w:rPr>
                <w:noProof/>
              </w:rPr>
            </w:pPr>
            <w:r w:rsidRPr="00732CB8">
              <w:rPr>
                <w:noProof/>
              </w:rPr>
              <w:t>--- MF_OBS_ATTRIBUTES begin</w:t>
            </w:r>
          </w:p>
        </w:tc>
        <w:tc>
          <w:tcPr>
            <w:tcW w:w="864" w:type="dxa"/>
            <w:tcBorders>
              <w:top w:val="dotted" w:sz="4" w:space="0" w:color="auto"/>
              <w:left w:val="nil"/>
              <w:bottom w:val="dotted" w:sz="4" w:space="0" w:color="auto"/>
              <w:right w:val="nil"/>
            </w:tcBorders>
            <w:shd w:val="clear" w:color="auto" w:fill="FFFFFF"/>
          </w:tcPr>
          <w:p w14:paraId="1E6F071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47064E3" w14:textId="77777777" w:rsidR="00007D82" w:rsidRPr="00732CB8" w:rsidRDefault="00007D82">
            <w:pPr>
              <w:pStyle w:val="MsgTableBody"/>
              <w:jc w:val="center"/>
              <w:rPr>
                <w:rFonts w:cs="Times New Roman"/>
                <w:noProof/>
              </w:rPr>
            </w:pPr>
          </w:p>
        </w:tc>
      </w:tr>
      <w:tr w:rsidR="006D0760" w:rsidRPr="00DE775D" w14:paraId="68DECF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F29C61"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F65EF0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48EFB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B1E85" w14:textId="77777777" w:rsidR="00007D82" w:rsidRPr="00732CB8" w:rsidRDefault="00007D82">
            <w:pPr>
              <w:pStyle w:val="MsgTableBody"/>
              <w:jc w:val="center"/>
              <w:rPr>
                <w:noProof/>
              </w:rPr>
            </w:pPr>
            <w:r w:rsidRPr="00732CB8">
              <w:rPr>
                <w:noProof/>
              </w:rPr>
              <w:t>8</w:t>
            </w:r>
          </w:p>
        </w:tc>
      </w:tr>
      <w:tr w:rsidR="006D0760" w:rsidRPr="00DE775D" w14:paraId="1C021D9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DC6C07" w14:textId="77777777" w:rsidR="00007D82" w:rsidRPr="00732CB8" w:rsidRDefault="00007D82">
            <w:pPr>
              <w:pStyle w:val="MsgTableBody"/>
              <w:rPr>
                <w:rFonts w:cs="Times New Roman"/>
                <w:noProof/>
              </w:rPr>
            </w:pPr>
            <w:r w:rsidRPr="00732CB8">
              <w:rPr>
                <w:noProof/>
              </w:rPr>
              <w:t xml:space="preserve">  </w:t>
            </w:r>
            <w:hyperlink w:anchor="OM1" w:history="1">
              <w:r w:rsidRPr="00732CB8">
                <w:rPr>
                  <w:rStyle w:val="Hyperlink"/>
                  <w:rFonts w:cs="Courier New"/>
                  <w:noProof/>
                </w:rPr>
                <w:t>OM1</w:t>
              </w:r>
            </w:hyperlink>
          </w:p>
        </w:tc>
        <w:tc>
          <w:tcPr>
            <w:tcW w:w="4320" w:type="dxa"/>
            <w:tcBorders>
              <w:top w:val="dotted" w:sz="4" w:space="0" w:color="auto"/>
              <w:left w:val="nil"/>
              <w:bottom w:val="dotted" w:sz="4" w:space="0" w:color="auto"/>
              <w:right w:val="nil"/>
            </w:tcBorders>
            <w:shd w:val="clear" w:color="auto" w:fill="FFFFFF"/>
          </w:tcPr>
          <w:p w14:paraId="11291EB7" w14:textId="77777777" w:rsidR="00007D82" w:rsidRPr="00732CB8" w:rsidRDefault="00007D82">
            <w:pPr>
              <w:pStyle w:val="MsgTableBody"/>
              <w:rPr>
                <w:noProof/>
              </w:rPr>
            </w:pPr>
            <w:r w:rsidRPr="00732CB8">
              <w:rPr>
                <w:noProof/>
              </w:rPr>
              <w:t>General Segment (Fields That Apply to Most Observations)</w:t>
            </w:r>
          </w:p>
        </w:tc>
        <w:tc>
          <w:tcPr>
            <w:tcW w:w="864" w:type="dxa"/>
            <w:tcBorders>
              <w:top w:val="dotted" w:sz="4" w:space="0" w:color="auto"/>
              <w:left w:val="nil"/>
              <w:bottom w:val="dotted" w:sz="4" w:space="0" w:color="auto"/>
              <w:right w:val="nil"/>
            </w:tcBorders>
            <w:shd w:val="clear" w:color="auto" w:fill="FFFFFF"/>
          </w:tcPr>
          <w:p w14:paraId="718C019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326A12E" w14:textId="77777777" w:rsidR="00007D82" w:rsidRPr="00732CB8" w:rsidRDefault="00007D82">
            <w:pPr>
              <w:pStyle w:val="MsgTableBody"/>
              <w:jc w:val="center"/>
              <w:rPr>
                <w:noProof/>
              </w:rPr>
            </w:pPr>
            <w:r w:rsidRPr="00732CB8">
              <w:rPr>
                <w:noProof/>
              </w:rPr>
              <w:t>8</w:t>
            </w:r>
          </w:p>
        </w:tc>
      </w:tr>
      <w:tr w:rsidR="006D0760" w:rsidRPr="00DE775D" w14:paraId="163617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83595A1" w14:textId="77777777" w:rsidR="00007D82" w:rsidRPr="00732CB8" w:rsidRDefault="00007D82" w:rsidP="00E2223B">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B9F350" w14:textId="77777777" w:rsidR="00007D82" w:rsidRPr="00732CB8" w:rsidRDefault="00007D82" w:rsidP="00E2223B">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AB83C40"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EC2436" w14:textId="77777777" w:rsidR="00007D82" w:rsidRPr="00732CB8" w:rsidRDefault="00007D82" w:rsidP="00E2223B">
            <w:pPr>
              <w:pStyle w:val="MsgTableBody"/>
              <w:jc w:val="center"/>
              <w:rPr>
                <w:rFonts w:cs="Times New Roman"/>
                <w:noProof/>
              </w:rPr>
            </w:pPr>
            <w:r>
              <w:rPr>
                <w:noProof/>
              </w:rPr>
              <w:t>4</w:t>
            </w:r>
          </w:p>
        </w:tc>
      </w:tr>
      <w:tr w:rsidR="006D0760" w:rsidRPr="00DE775D" w14:paraId="6BD32A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422B62" w14:textId="77777777" w:rsidR="00007D82" w:rsidRPr="00732CB8" w:rsidRDefault="00007D82">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9872178" w14:textId="77777777" w:rsidR="00007D82" w:rsidRPr="00732CB8" w:rsidRDefault="00007D82">
            <w:pPr>
              <w:pStyle w:val="MsgTableBody"/>
              <w:rPr>
                <w:rFonts w:cs="Times New Roman"/>
                <w:noProof/>
              </w:rPr>
            </w:pPr>
            <w:r>
              <w:rPr>
                <w:noProof/>
              </w:rPr>
              <w:t>--- MF_OBS_OTHER_ATTRIBUTES begin</w:t>
            </w:r>
          </w:p>
        </w:tc>
        <w:tc>
          <w:tcPr>
            <w:tcW w:w="864" w:type="dxa"/>
            <w:tcBorders>
              <w:top w:val="dotted" w:sz="4" w:space="0" w:color="auto"/>
              <w:left w:val="nil"/>
              <w:bottom w:val="dotted" w:sz="4" w:space="0" w:color="auto"/>
              <w:right w:val="nil"/>
            </w:tcBorders>
            <w:shd w:val="clear" w:color="auto" w:fill="FFFFFF"/>
          </w:tcPr>
          <w:p w14:paraId="001BF4C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8942C4" w14:textId="77777777" w:rsidR="00007D82" w:rsidRPr="00732CB8" w:rsidRDefault="00007D82">
            <w:pPr>
              <w:pStyle w:val="MsgTableBody"/>
              <w:jc w:val="center"/>
              <w:rPr>
                <w:rFonts w:cs="Times New Roman"/>
                <w:noProof/>
              </w:rPr>
            </w:pPr>
          </w:p>
        </w:tc>
      </w:tr>
      <w:tr w:rsidR="006D0760" w:rsidRPr="00DE775D" w14:paraId="39EE378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239B06" w14:textId="77777777" w:rsidR="00007D82" w:rsidRPr="00732CB8" w:rsidRDefault="00007D82">
            <w:pPr>
              <w:pStyle w:val="MsgTableBody"/>
              <w:rPr>
                <w:rFonts w:cs="Times New Roman"/>
                <w:noProof/>
              </w:rPr>
            </w:pPr>
            <w:r w:rsidRPr="00732CB8">
              <w:rPr>
                <w:noProof/>
              </w:rPr>
              <w:t xml:space="preserve">  </w:t>
            </w:r>
            <w:r>
              <w:rPr>
                <w:noProof/>
              </w:rPr>
              <w:t xml:space="preserve"> </w:t>
            </w:r>
            <w:r w:rsidRPr="00732CB8">
              <w:rPr>
                <w:noProof/>
              </w:rPr>
              <w:t xml:space="preserve"> </w:t>
            </w:r>
            <w:hyperlink w:anchor="OM7" w:history="1">
              <w:r w:rsidRPr="00732CB8">
                <w:rPr>
                  <w:rStyle w:val="Hyperlink"/>
                  <w:rFonts w:cs="Courier New"/>
                  <w:noProof/>
                </w:rPr>
                <w:t>OM7</w:t>
              </w:r>
            </w:hyperlink>
          </w:p>
        </w:tc>
        <w:tc>
          <w:tcPr>
            <w:tcW w:w="4320" w:type="dxa"/>
            <w:tcBorders>
              <w:top w:val="dotted" w:sz="4" w:space="0" w:color="auto"/>
              <w:left w:val="nil"/>
              <w:bottom w:val="dotted" w:sz="4" w:space="0" w:color="auto"/>
              <w:right w:val="nil"/>
            </w:tcBorders>
            <w:shd w:val="clear" w:color="auto" w:fill="FFFFFF"/>
          </w:tcPr>
          <w:p w14:paraId="33FEFAA4" w14:textId="77777777" w:rsidR="00007D82" w:rsidRPr="00732CB8" w:rsidRDefault="00007D82">
            <w:pPr>
              <w:pStyle w:val="MsgTableBody"/>
              <w:rPr>
                <w:noProof/>
              </w:rPr>
            </w:pPr>
            <w:r w:rsidRPr="00732CB8">
              <w:rPr>
                <w:noProof/>
              </w:rPr>
              <w:t>Other Basic Observation/Service Attributes</w:t>
            </w:r>
          </w:p>
        </w:tc>
        <w:tc>
          <w:tcPr>
            <w:tcW w:w="864" w:type="dxa"/>
            <w:tcBorders>
              <w:top w:val="dotted" w:sz="4" w:space="0" w:color="auto"/>
              <w:left w:val="nil"/>
              <w:bottom w:val="dotted" w:sz="4" w:space="0" w:color="auto"/>
              <w:right w:val="nil"/>
            </w:tcBorders>
            <w:shd w:val="clear" w:color="auto" w:fill="FFFFFF"/>
          </w:tcPr>
          <w:p w14:paraId="57E227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18868B" w14:textId="77777777" w:rsidR="00007D82" w:rsidRPr="00732CB8" w:rsidRDefault="00007D82">
            <w:pPr>
              <w:pStyle w:val="MsgTableBody"/>
              <w:jc w:val="center"/>
              <w:rPr>
                <w:noProof/>
              </w:rPr>
            </w:pPr>
            <w:r w:rsidRPr="00732CB8">
              <w:rPr>
                <w:noProof/>
              </w:rPr>
              <w:t>8</w:t>
            </w:r>
          </w:p>
        </w:tc>
      </w:tr>
      <w:tr w:rsidR="006D0760" w:rsidRPr="00DE775D" w14:paraId="4A9ABDE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2D5C06B" w14:textId="77777777" w:rsidR="00007D82" w:rsidRPr="00732CB8" w:rsidRDefault="00007D82">
            <w:pPr>
              <w:pStyle w:val="MsgTableBody"/>
              <w:rPr>
                <w:rFonts w:cs="Times New Roman"/>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D437215" w14:textId="77777777" w:rsidR="00007D82" w:rsidRPr="00732CB8" w:rsidRDefault="00007D82">
            <w:pPr>
              <w:pStyle w:val="MsgTableBody"/>
              <w:rPr>
                <w:rFonts w:cs="Times New Roman"/>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F7C65B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2574FBC" w14:textId="77777777" w:rsidR="00007D82" w:rsidRPr="00732CB8" w:rsidRDefault="00007D82">
            <w:pPr>
              <w:pStyle w:val="MsgTableBody"/>
              <w:jc w:val="center"/>
              <w:rPr>
                <w:rFonts w:cs="Times New Roman"/>
                <w:noProof/>
              </w:rPr>
            </w:pPr>
            <w:r>
              <w:rPr>
                <w:noProof/>
              </w:rPr>
              <w:t>4</w:t>
            </w:r>
          </w:p>
        </w:tc>
      </w:tr>
      <w:tr w:rsidR="006D0760" w:rsidRPr="00DE775D" w14:paraId="60E9C86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D753D1C" w14:textId="77777777" w:rsidR="00007D82" w:rsidRPr="00732CB8" w:rsidRDefault="00007D82" w:rsidP="00E2223B">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B6395C" w14:textId="77777777" w:rsidR="00007D82" w:rsidRPr="00732CB8" w:rsidRDefault="00007D82" w:rsidP="00E2223B">
            <w:pPr>
              <w:pStyle w:val="MsgTableBody"/>
              <w:rPr>
                <w:rFonts w:cs="Times New Roman"/>
                <w:noProof/>
              </w:rPr>
            </w:pPr>
            <w:r>
              <w:rPr>
                <w:noProof/>
              </w:rPr>
              <w:t>--- MF_OBS_OTHER_ATTRIBUTES end</w:t>
            </w:r>
          </w:p>
        </w:tc>
        <w:tc>
          <w:tcPr>
            <w:tcW w:w="864" w:type="dxa"/>
            <w:tcBorders>
              <w:top w:val="dotted" w:sz="4" w:space="0" w:color="auto"/>
              <w:left w:val="nil"/>
              <w:bottom w:val="dotted" w:sz="4" w:space="0" w:color="auto"/>
              <w:right w:val="nil"/>
            </w:tcBorders>
            <w:shd w:val="clear" w:color="auto" w:fill="FFFFFF"/>
          </w:tcPr>
          <w:p w14:paraId="3AC33E43" w14:textId="77777777" w:rsidR="00007D82" w:rsidRPr="00732CB8" w:rsidRDefault="00007D82" w:rsidP="00E2223B">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3860E3" w14:textId="77777777" w:rsidR="00007D82" w:rsidRPr="00732CB8" w:rsidRDefault="00007D82" w:rsidP="00E2223B">
            <w:pPr>
              <w:pStyle w:val="MsgTableBody"/>
              <w:jc w:val="center"/>
              <w:rPr>
                <w:rFonts w:cs="Times New Roman"/>
                <w:noProof/>
              </w:rPr>
            </w:pPr>
          </w:p>
        </w:tc>
      </w:tr>
      <w:tr w:rsidR="006D0760" w:rsidRPr="00DE775D" w14:paraId="1FB56253"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3BA96B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8342519" w14:textId="77777777" w:rsidR="00007D82" w:rsidRPr="00732CB8" w:rsidRDefault="00007D82">
            <w:pPr>
              <w:pStyle w:val="MsgTableBody"/>
              <w:rPr>
                <w:noProof/>
              </w:rPr>
            </w:pPr>
            <w:r w:rsidRPr="00732CB8">
              <w:rPr>
                <w:noProof/>
              </w:rPr>
              <w:t>--- MF_OBS_ATTRIBUTES end</w:t>
            </w:r>
          </w:p>
        </w:tc>
        <w:tc>
          <w:tcPr>
            <w:tcW w:w="864" w:type="dxa"/>
            <w:tcBorders>
              <w:top w:val="dotted" w:sz="4" w:space="0" w:color="auto"/>
              <w:left w:val="nil"/>
              <w:bottom w:val="single" w:sz="2" w:space="0" w:color="auto"/>
              <w:right w:val="nil"/>
            </w:tcBorders>
            <w:shd w:val="clear" w:color="auto" w:fill="FFFFFF"/>
          </w:tcPr>
          <w:p w14:paraId="738002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0E4419A" w14:textId="77777777" w:rsidR="00007D82" w:rsidRPr="00732CB8" w:rsidRDefault="00007D82">
            <w:pPr>
              <w:pStyle w:val="MsgTableBody"/>
              <w:jc w:val="center"/>
              <w:rPr>
                <w:rFonts w:cs="Times New Roman"/>
                <w:noProof/>
              </w:rPr>
            </w:pPr>
          </w:p>
        </w:tc>
      </w:tr>
    </w:tbl>
    <w:p w14:paraId="0C89D888"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7"/>
        <w:gridCol w:w="2126"/>
        <w:gridCol w:w="526"/>
        <w:gridCol w:w="1345"/>
        <w:gridCol w:w="2086"/>
        <w:gridCol w:w="2086"/>
      </w:tblGrid>
      <w:tr w:rsidR="0047416A" w:rsidRPr="009928E9" w14:paraId="108738DE" w14:textId="77777777" w:rsidTr="00566180">
        <w:tc>
          <w:tcPr>
            <w:tcW w:w="9576" w:type="dxa"/>
            <w:gridSpan w:val="6"/>
          </w:tcPr>
          <w:p w14:paraId="3ED51B5B" w14:textId="2D37BEC6" w:rsidR="0047416A" w:rsidRPr="007C4366" w:rsidRDefault="0047416A" w:rsidP="0047416A">
            <w:pPr>
              <w:pStyle w:val="ACK-ChoreographyHeader"/>
            </w:pPr>
            <w:r>
              <w:t>Acknowledgement Choreography</w:t>
            </w:r>
          </w:p>
        </w:tc>
      </w:tr>
      <w:tr w:rsidR="0047416A" w:rsidRPr="009928E9" w14:paraId="7D884984" w14:textId="77777777" w:rsidTr="00566180">
        <w:tc>
          <w:tcPr>
            <w:tcW w:w="9576" w:type="dxa"/>
            <w:gridSpan w:val="6"/>
          </w:tcPr>
          <w:p w14:paraId="33311891" w14:textId="3D74598D" w:rsidR="0047416A" w:rsidRDefault="00A2084A" w:rsidP="0047416A">
            <w:pPr>
              <w:pStyle w:val="ACK-ChoreographyHeader"/>
            </w:pPr>
            <w:r w:rsidRPr="00732CB8">
              <w:t>MFN^M12^MFN_M12</w:t>
            </w:r>
          </w:p>
        </w:tc>
      </w:tr>
      <w:tr w:rsidR="00742E70" w:rsidRPr="009928E9" w14:paraId="6BF89277" w14:textId="77777777" w:rsidTr="00F76D74">
        <w:tc>
          <w:tcPr>
            <w:tcW w:w="1407" w:type="dxa"/>
          </w:tcPr>
          <w:p w14:paraId="23D7CC09" w14:textId="77777777" w:rsidR="00E23A37" w:rsidRDefault="00742E70" w:rsidP="00A918BF">
            <w:pPr>
              <w:pStyle w:val="ACK-ChoreographyBody"/>
            </w:pPr>
            <w:r w:rsidRPr="007C4366">
              <w:t>Field name</w:t>
            </w:r>
          </w:p>
        </w:tc>
        <w:tc>
          <w:tcPr>
            <w:tcW w:w="2126" w:type="dxa"/>
          </w:tcPr>
          <w:p w14:paraId="28BB308A" w14:textId="77777777" w:rsidR="00E23A37" w:rsidRDefault="00742E70" w:rsidP="00A918BF">
            <w:pPr>
              <w:pStyle w:val="ACK-ChoreographyBody"/>
            </w:pPr>
            <w:r w:rsidRPr="007C4366">
              <w:t>Field Value: Original mode</w:t>
            </w:r>
          </w:p>
        </w:tc>
        <w:tc>
          <w:tcPr>
            <w:tcW w:w="6043" w:type="dxa"/>
            <w:gridSpan w:val="4"/>
          </w:tcPr>
          <w:p w14:paraId="3041EB9C" w14:textId="77777777" w:rsidR="00E23A37" w:rsidRDefault="00742E70" w:rsidP="00A918BF">
            <w:pPr>
              <w:pStyle w:val="ACK-ChoreographyBody"/>
            </w:pPr>
            <w:r w:rsidRPr="007C4366">
              <w:t>Field value: Enhanced mode</w:t>
            </w:r>
          </w:p>
        </w:tc>
      </w:tr>
      <w:tr w:rsidR="00742E70" w:rsidRPr="009928E9" w14:paraId="1972B362" w14:textId="77777777" w:rsidTr="00F76D74">
        <w:tc>
          <w:tcPr>
            <w:tcW w:w="1407" w:type="dxa"/>
          </w:tcPr>
          <w:p w14:paraId="3A17D46B" w14:textId="79062636" w:rsidR="00E23A37" w:rsidRDefault="00742E70" w:rsidP="00A918BF">
            <w:pPr>
              <w:pStyle w:val="ACK-ChoreographyBody"/>
            </w:pPr>
            <w:r w:rsidRPr="007C4366">
              <w:t>MSH</w:t>
            </w:r>
            <w:r w:rsidR="007322EC">
              <w:t>-</w:t>
            </w:r>
            <w:r w:rsidRPr="007C4366">
              <w:t>15</w:t>
            </w:r>
          </w:p>
        </w:tc>
        <w:tc>
          <w:tcPr>
            <w:tcW w:w="2126" w:type="dxa"/>
          </w:tcPr>
          <w:p w14:paraId="3F3CEA02" w14:textId="77777777" w:rsidR="00E23A37" w:rsidRDefault="00742E70" w:rsidP="00A918BF">
            <w:pPr>
              <w:pStyle w:val="ACK-ChoreographyBody"/>
            </w:pPr>
            <w:r w:rsidRPr="007C4366">
              <w:t>Blank</w:t>
            </w:r>
          </w:p>
        </w:tc>
        <w:tc>
          <w:tcPr>
            <w:tcW w:w="526" w:type="dxa"/>
          </w:tcPr>
          <w:p w14:paraId="1EEA201A" w14:textId="77777777" w:rsidR="00E23A37" w:rsidRDefault="00742E70" w:rsidP="00A918BF">
            <w:pPr>
              <w:pStyle w:val="ACK-ChoreographyBody"/>
            </w:pPr>
            <w:r w:rsidRPr="007C4366">
              <w:t>NE</w:t>
            </w:r>
          </w:p>
        </w:tc>
        <w:tc>
          <w:tcPr>
            <w:tcW w:w="1345" w:type="dxa"/>
          </w:tcPr>
          <w:p w14:paraId="16DE42F7" w14:textId="77777777" w:rsidR="00E23A37" w:rsidRDefault="00742E70" w:rsidP="00A918BF">
            <w:pPr>
              <w:pStyle w:val="ACK-ChoreographyBody"/>
            </w:pPr>
            <w:r w:rsidRPr="007C4366">
              <w:t>AL, SU, ER</w:t>
            </w:r>
          </w:p>
        </w:tc>
        <w:tc>
          <w:tcPr>
            <w:tcW w:w="2086" w:type="dxa"/>
          </w:tcPr>
          <w:p w14:paraId="67BBB613" w14:textId="77777777" w:rsidR="00E23A37" w:rsidRDefault="00742E70" w:rsidP="00A918BF">
            <w:pPr>
              <w:pStyle w:val="ACK-ChoreographyBody"/>
            </w:pPr>
            <w:r w:rsidRPr="007C4366">
              <w:t>NE</w:t>
            </w:r>
          </w:p>
        </w:tc>
        <w:tc>
          <w:tcPr>
            <w:tcW w:w="2086" w:type="dxa"/>
          </w:tcPr>
          <w:p w14:paraId="2744E785" w14:textId="77777777" w:rsidR="00E23A37" w:rsidRDefault="00742E70" w:rsidP="00A918BF">
            <w:pPr>
              <w:pStyle w:val="ACK-ChoreographyBody"/>
            </w:pPr>
            <w:r w:rsidRPr="007C4366">
              <w:t>AL, SU, ER</w:t>
            </w:r>
          </w:p>
        </w:tc>
      </w:tr>
      <w:tr w:rsidR="00742E70" w:rsidRPr="009928E9" w14:paraId="32D13E75" w14:textId="77777777" w:rsidTr="00F76D74">
        <w:tc>
          <w:tcPr>
            <w:tcW w:w="1407" w:type="dxa"/>
          </w:tcPr>
          <w:p w14:paraId="605876D0" w14:textId="7BF4E837" w:rsidR="00E23A37" w:rsidRDefault="00742E70" w:rsidP="00A918BF">
            <w:pPr>
              <w:pStyle w:val="ACK-ChoreographyBody"/>
            </w:pPr>
            <w:r w:rsidRPr="007C4366">
              <w:t>MSH</w:t>
            </w:r>
            <w:r w:rsidR="007322EC">
              <w:t>-</w:t>
            </w:r>
            <w:r w:rsidRPr="007C4366">
              <w:t>16</w:t>
            </w:r>
          </w:p>
        </w:tc>
        <w:tc>
          <w:tcPr>
            <w:tcW w:w="2126" w:type="dxa"/>
          </w:tcPr>
          <w:p w14:paraId="3CD2FCF4" w14:textId="77777777" w:rsidR="00E23A37" w:rsidRDefault="00742E70" w:rsidP="00A918BF">
            <w:pPr>
              <w:pStyle w:val="ACK-ChoreographyBody"/>
            </w:pPr>
            <w:r w:rsidRPr="007C4366">
              <w:t>Blank</w:t>
            </w:r>
          </w:p>
        </w:tc>
        <w:tc>
          <w:tcPr>
            <w:tcW w:w="526" w:type="dxa"/>
          </w:tcPr>
          <w:p w14:paraId="053EEBFE" w14:textId="77777777" w:rsidR="00E23A37" w:rsidRDefault="00742E70" w:rsidP="00A918BF">
            <w:pPr>
              <w:pStyle w:val="ACK-ChoreographyBody"/>
            </w:pPr>
            <w:r w:rsidRPr="007C4366">
              <w:t>NE</w:t>
            </w:r>
          </w:p>
        </w:tc>
        <w:tc>
          <w:tcPr>
            <w:tcW w:w="1345" w:type="dxa"/>
          </w:tcPr>
          <w:p w14:paraId="59F03076" w14:textId="77777777" w:rsidR="00E23A37" w:rsidRDefault="00742E70" w:rsidP="00A918BF">
            <w:pPr>
              <w:pStyle w:val="ACK-ChoreographyBody"/>
            </w:pPr>
            <w:r w:rsidRPr="007C4366">
              <w:t>NE</w:t>
            </w:r>
          </w:p>
        </w:tc>
        <w:tc>
          <w:tcPr>
            <w:tcW w:w="2086" w:type="dxa"/>
          </w:tcPr>
          <w:p w14:paraId="6E7FF9C1" w14:textId="77777777" w:rsidR="00E23A37" w:rsidRDefault="00742E70" w:rsidP="00A918BF">
            <w:pPr>
              <w:pStyle w:val="ACK-ChoreographyBody"/>
            </w:pPr>
            <w:r w:rsidRPr="007C4366">
              <w:t>AL, SU, ER</w:t>
            </w:r>
          </w:p>
        </w:tc>
        <w:tc>
          <w:tcPr>
            <w:tcW w:w="2086" w:type="dxa"/>
          </w:tcPr>
          <w:p w14:paraId="3E9D479E" w14:textId="77777777" w:rsidR="00E23A37" w:rsidRDefault="00742E70" w:rsidP="00A918BF">
            <w:pPr>
              <w:pStyle w:val="ACK-ChoreographyBody"/>
            </w:pPr>
            <w:r w:rsidRPr="007C4366">
              <w:t>AL, SU, ER</w:t>
            </w:r>
          </w:p>
        </w:tc>
      </w:tr>
      <w:tr w:rsidR="00742E70" w:rsidRPr="009928E9" w14:paraId="18D26BB7" w14:textId="77777777" w:rsidTr="00F76D74">
        <w:tc>
          <w:tcPr>
            <w:tcW w:w="1407" w:type="dxa"/>
          </w:tcPr>
          <w:p w14:paraId="2055E1FA" w14:textId="77777777" w:rsidR="00E23A37" w:rsidRDefault="00742E70" w:rsidP="00A918BF">
            <w:pPr>
              <w:pStyle w:val="ACK-ChoreographyBody"/>
            </w:pPr>
            <w:r w:rsidRPr="007C4366">
              <w:t>Immediate Ack</w:t>
            </w:r>
          </w:p>
        </w:tc>
        <w:tc>
          <w:tcPr>
            <w:tcW w:w="2126" w:type="dxa"/>
          </w:tcPr>
          <w:p w14:paraId="19CAF4A3" w14:textId="77777777" w:rsidR="00E23A37" w:rsidRDefault="00742E70" w:rsidP="00A918BF">
            <w:pPr>
              <w:pStyle w:val="ACK-ChoreographyBody"/>
            </w:pPr>
            <w:r w:rsidRPr="007C4366">
              <w:t>-</w:t>
            </w:r>
          </w:p>
        </w:tc>
        <w:tc>
          <w:tcPr>
            <w:tcW w:w="526" w:type="dxa"/>
          </w:tcPr>
          <w:p w14:paraId="1A17C944" w14:textId="77777777" w:rsidR="00E23A37" w:rsidRDefault="00742E70" w:rsidP="00A918BF">
            <w:pPr>
              <w:pStyle w:val="ACK-ChoreographyBody"/>
            </w:pPr>
            <w:r w:rsidRPr="007C4366">
              <w:t>-</w:t>
            </w:r>
          </w:p>
        </w:tc>
        <w:tc>
          <w:tcPr>
            <w:tcW w:w="1345" w:type="dxa"/>
          </w:tcPr>
          <w:p w14:paraId="1D90E416" w14:textId="77777777" w:rsidR="00E23A37" w:rsidRDefault="00F76D74" w:rsidP="00A918BF">
            <w:pPr>
              <w:pStyle w:val="ACK-ChoreographyBody"/>
            </w:pPr>
            <w:r>
              <w:t>AC</w:t>
            </w:r>
            <w:r w:rsidR="00742E70" w:rsidRPr="00C66D31">
              <w:t>K^M</w:t>
            </w:r>
            <w:r w:rsidR="00742E70">
              <w:t>12</w:t>
            </w:r>
            <w:r w:rsidR="00742E70" w:rsidRPr="00C66D31">
              <w:t>^</w:t>
            </w:r>
            <w:r>
              <w:t>ACK</w:t>
            </w:r>
          </w:p>
        </w:tc>
        <w:tc>
          <w:tcPr>
            <w:tcW w:w="2086" w:type="dxa"/>
          </w:tcPr>
          <w:p w14:paraId="5A8AE42D" w14:textId="77777777" w:rsidR="00E23A37" w:rsidRDefault="00742E70" w:rsidP="00A918BF">
            <w:pPr>
              <w:pStyle w:val="ACK-ChoreographyBody"/>
            </w:pPr>
            <w:r w:rsidRPr="007C4366">
              <w:t>-</w:t>
            </w:r>
          </w:p>
        </w:tc>
        <w:tc>
          <w:tcPr>
            <w:tcW w:w="2086" w:type="dxa"/>
          </w:tcPr>
          <w:p w14:paraId="1D60776E" w14:textId="77777777" w:rsidR="00E23A37" w:rsidRDefault="00F76D74" w:rsidP="00A918BF">
            <w:pPr>
              <w:pStyle w:val="ACK-ChoreographyBody"/>
            </w:pPr>
            <w:r>
              <w:t>ACK</w:t>
            </w:r>
            <w:r w:rsidR="00742E70" w:rsidRPr="00C66D31">
              <w:t>^M</w:t>
            </w:r>
            <w:r w:rsidR="00742E70">
              <w:t>12</w:t>
            </w:r>
            <w:r w:rsidR="00742E70" w:rsidRPr="00C66D31">
              <w:t>^</w:t>
            </w:r>
            <w:r>
              <w:t>ACK</w:t>
            </w:r>
          </w:p>
        </w:tc>
      </w:tr>
      <w:tr w:rsidR="00742E70" w:rsidRPr="009928E9" w14:paraId="7615F46F" w14:textId="77777777" w:rsidTr="00F76D74">
        <w:tc>
          <w:tcPr>
            <w:tcW w:w="1407" w:type="dxa"/>
          </w:tcPr>
          <w:p w14:paraId="5B7AFA29" w14:textId="77777777" w:rsidR="00E23A37" w:rsidRDefault="00742E70" w:rsidP="00A918BF">
            <w:pPr>
              <w:pStyle w:val="ACK-ChoreographyBody"/>
            </w:pPr>
            <w:r w:rsidRPr="007C4366">
              <w:t>Application Ack</w:t>
            </w:r>
          </w:p>
        </w:tc>
        <w:tc>
          <w:tcPr>
            <w:tcW w:w="2126" w:type="dxa"/>
          </w:tcPr>
          <w:p w14:paraId="17DBD6F5" w14:textId="77777777" w:rsidR="00E23A37" w:rsidRDefault="00742E70" w:rsidP="00A918BF">
            <w:pPr>
              <w:pStyle w:val="ACK-ChoreographyBody"/>
            </w:pPr>
            <w:r w:rsidRPr="00C66D31">
              <w:t>MFK^M</w:t>
            </w:r>
            <w:r>
              <w:t>12</w:t>
            </w:r>
            <w:r w:rsidRPr="00C66D31">
              <w:t>^MFK_M01</w:t>
            </w:r>
          </w:p>
        </w:tc>
        <w:tc>
          <w:tcPr>
            <w:tcW w:w="526" w:type="dxa"/>
          </w:tcPr>
          <w:p w14:paraId="67D2233C" w14:textId="77777777" w:rsidR="00E23A37" w:rsidRDefault="00742E70" w:rsidP="00A918BF">
            <w:pPr>
              <w:pStyle w:val="ACK-ChoreographyBody"/>
            </w:pPr>
            <w:r w:rsidRPr="007C4366">
              <w:t>-</w:t>
            </w:r>
          </w:p>
        </w:tc>
        <w:tc>
          <w:tcPr>
            <w:tcW w:w="1345" w:type="dxa"/>
          </w:tcPr>
          <w:p w14:paraId="039E916A" w14:textId="77777777" w:rsidR="00E23A37" w:rsidRDefault="00742E70" w:rsidP="00A918BF">
            <w:pPr>
              <w:pStyle w:val="ACK-ChoreographyBody"/>
            </w:pPr>
            <w:r w:rsidRPr="007C4366">
              <w:t>-</w:t>
            </w:r>
          </w:p>
        </w:tc>
        <w:tc>
          <w:tcPr>
            <w:tcW w:w="2086" w:type="dxa"/>
          </w:tcPr>
          <w:p w14:paraId="753D3019" w14:textId="77777777" w:rsidR="00E23A37" w:rsidRDefault="00742E70" w:rsidP="00A918BF">
            <w:pPr>
              <w:pStyle w:val="ACK-ChoreographyBody"/>
            </w:pPr>
            <w:r w:rsidRPr="00C66D31">
              <w:t>MFK^M</w:t>
            </w:r>
            <w:r>
              <w:t>12</w:t>
            </w:r>
            <w:r w:rsidRPr="00C66D31">
              <w:t>^MFK_M01</w:t>
            </w:r>
          </w:p>
        </w:tc>
        <w:tc>
          <w:tcPr>
            <w:tcW w:w="2086" w:type="dxa"/>
          </w:tcPr>
          <w:p w14:paraId="476B2FCF" w14:textId="77777777" w:rsidR="00E23A37" w:rsidRDefault="00742E70" w:rsidP="00A918BF">
            <w:pPr>
              <w:pStyle w:val="ACK-ChoreographyBody"/>
            </w:pPr>
            <w:r w:rsidRPr="00C66D31">
              <w:t>MFK^M</w:t>
            </w:r>
            <w:r>
              <w:t>12</w:t>
            </w:r>
            <w:r w:rsidRPr="00C66D31">
              <w:t>^MFK_M01</w:t>
            </w:r>
          </w:p>
        </w:tc>
      </w:tr>
    </w:tbl>
    <w:p w14:paraId="434F372B" w14:textId="77777777" w:rsidR="00742E70" w:rsidRPr="00732CB8" w:rsidRDefault="00742E70">
      <w:pPr>
        <w:rPr>
          <w:noProof/>
        </w:rPr>
      </w:pPr>
    </w:p>
    <w:p w14:paraId="51043560" w14:textId="77777777" w:rsidR="00007D82" w:rsidRPr="00732CB8" w:rsidRDefault="00007D82">
      <w:pPr>
        <w:pStyle w:val="MsgTableCaption"/>
        <w:rPr>
          <w:noProof/>
        </w:rPr>
      </w:pPr>
      <w:r w:rsidRPr="00732CB8">
        <w:rPr>
          <w:noProof/>
        </w:rPr>
        <w:t>MFK^M12^MFK_M01: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613041A7"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9808C07"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4388AE7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D995DA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FAB7EE7" w14:textId="77777777" w:rsidR="00007D82" w:rsidRPr="00732CB8" w:rsidRDefault="00007D82">
            <w:pPr>
              <w:pStyle w:val="MsgTableHeader"/>
              <w:jc w:val="center"/>
              <w:rPr>
                <w:noProof/>
              </w:rPr>
            </w:pPr>
            <w:r w:rsidRPr="00732CB8">
              <w:rPr>
                <w:noProof/>
              </w:rPr>
              <w:t>Chapter</w:t>
            </w:r>
          </w:p>
        </w:tc>
      </w:tr>
      <w:tr w:rsidR="006D0760" w:rsidRPr="00DE775D" w14:paraId="350130BE"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53866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658C68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6C44AF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37B8746" w14:textId="77777777" w:rsidR="00007D82" w:rsidRPr="00732CB8" w:rsidRDefault="00007D82">
            <w:pPr>
              <w:pStyle w:val="MsgTableBody"/>
              <w:jc w:val="center"/>
              <w:rPr>
                <w:noProof/>
              </w:rPr>
            </w:pPr>
            <w:r w:rsidRPr="00732CB8">
              <w:rPr>
                <w:noProof/>
              </w:rPr>
              <w:t>2</w:t>
            </w:r>
          </w:p>
        </w:tc>
      </w:tr>
      <w:tr w:rsidR="006D0760" w:rsidRPr="00DE775D" w14:paraId="53A9D9B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9B7B8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8233C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ACDF8E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AD33520" w14:textId="77777777" w:rsidR="00007D82" w:rsidRPr="00732CB8" w:rsidRDefault="00007D82">
            <w:pPr>
              <w:pStyle w:val="MsgTableBody"/>
              <w:jc w:val="center"/>
              <w:rPr>
                <w:noProof/>
              </w:rPr>
            </w:pPr>
            <w:r w:rsidRPr="00732CB8">
              <w:rPr>
                <w:noProof/>
              </w:rPr>
              <w:t>2</w:t>
            </w:r>
          </w:p>
        </w:tc>
      </w:tr>
      <w:tr w:rsidR="006D0760" w:rsidRPr="00DE775D" w14:paraId="5EDF557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28AE3"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06709E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3717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5545220" w14:textId="77777777" w:rsidR="00007D82" w:rsidRPr="00732CB8" w:rsidRDefault="00007D82">
            <w:pPr>
              <w:pStyle w:val="MsgTableBody"/>
              <w:jc w:val="center"/>
              <w:rPr>
                <w:noProof/>
              </w:rPr>
            </w:pPr>
            <w:r w:rsidRPr="00732CB8">
              <w:rPr>
                <w:noProof/>
              </w:rPr>
              <w:t>2</w:t>
            </w:r>
          </w:p>
        </w:tc>
      </w:tr>
      <w:tr w:rsidR="006D0760" w:rsidRPr="00DE775D" w14:paraId="157804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DE2ACE"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3E1CF2F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A17DD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657CF9" w14:textId="77777777" w:rsidR="00007D82" w:rsidRPr="00732CB8" w:rsidRDefault="00007D82">
            <w:pPr>
              <w:pStyle w:val="MsgTableBody"/>
              <w:jc w:val="center"/>
              <w:rPr>
                <w:noProof/>
              </w:rPr>
            </w:pPr>
            <w:r w:rsidRPr="00732CB8">
              <w:rPr>
                <w:noProof/>
              </w:rPr>
              <w:t>2</w:t>
            </w:r>
          </w:p>
        </w:tc>
      </w:tr>
      <w:tr w:rsidR="006D0760" w:rsidRPr="00DE775D" w14:paraId="4E577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847A9A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3044FB9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17463A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91F3C41" w14:textId="77777777" w:rsidR="00007D82" w:rsidRPr="00732CB8" w:rsidRDefault="00007D82">
            <w:pPr>
              <w:pStyle w:val="MsgTableBody"/>
              <w:jc w:val="center"/>
              <w:rPr>
                <w:noProof/>
              </w:rPr>
            </w:pPr>
            <w:r w:rsidRPr="00732CB8">
              <w:rPr>
                <w:noProof/>
              </w:rPr>
              <w:t>2</w:t>
            </w:r>
          </w:p>
        </w:tc>
      </w:tr>
      <w:tr w:rsidR="006D0760" w:rsidRPr="00DE775D" w14:paraId="0D9F73E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04AE7E"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AA6DD0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E7969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C86A35" w14:textId="77777777" w:rsidR="00007D82" w:rsidRPr="00732CB8" w:rsidRDefault="00007D82">
            <w:pPr>
              <w:pStyle w:val="MsgTableBody"/>
              <w:jc w:val="center"/>
              <w:rPr>
                <w:noProof/>
              </w:rPr>
            </w:pPr>
            <w:r w:rsidRPr="00732CB8">
              <w:rPr>
                <w:noProof/>
              </w:rPr>
              <w:t>8</w:t>
            </w:r>
          </w:p>
        </w:tc>
      </w:tr>
      <w:tr w:rsidR="006D0760" w:rsidRPr="00DE775D" w14:paraId="7A502D2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2E607A"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337EFF4"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53FD2F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32700A3" w14:textId="77777777" w:rsidR="00007D82" w:rsidRPr="00732CB8" w:rsidRDefault="00007D82">
            <w:pPr>
              <w:pStyle w:val="MsgTableBody"/>
              <w:jc w:val="center"/>
              <w:rPr>
                <w:noProof/>
              </w:rPr>
            </w:pPr>
            <w:r w:rsidRPr="00732CB8">
              <w:rPr>
                <w:noProof/>
              </w:rPr>
              <w:t>8</w:t>
            </w:r>
          </w:p>
        </w:tc>
      </w:tr>
    </w:tbl>
    <w:p w14:paraId="70E02280" w14:textId="77777777" w:rsidR="00007D82" w:rsidRPr="00732CB8" w:rsidRDefault="00007D82">
      <w:pPr>
        <w:pStyle w:val="Note"/>
        <w:rPr>
          <w:noProof/>
        </w:rPr>
      </w:pPr>
      <w:bookmarkStart w:id="372" w:name="_Toc348247155"/>
      <w:bookmarkStart w:id="373" w:name="_Toc348247242"/>
      <w:bookmarkStart w:id="374" w:name="_Toc348260028"/>
      <w:bookmarkStart w:id="375" w:name="_Toc348345344"/>
      <w:bookmarkStart w:id="376" w:name="_Toc359236375"/>
      <w:bookmarkStart w:id="377" w:name="_Toc495681962"/>
      <w:r w:rsidRPr="00732CB8">
        <w:rPr>
          <w:rStyle w:val="Strong"/>
          <w:bCs/>
          <w:noProof/>
          <w:szCs w:val="20"/>
        </w:rPr>
        <w:t>Note:</w:t>
      </w:r>
      <w:r w:rsidRPr="00732CB8">
        <w:rPr>
          <w:rFonts w:cs="Times New Roman"/>
          <w:noProof/>
        </w:rPr>
        <w:tab/>
      </w:r>
      <w:r w:rsidRPr="00732CB8">
        <w:rPr>
          <w:noProof/>
        </w:rPr>
        <w:t>The MFK message is used for an application acknowledgment in either the original or enhanced acknowledgment modes.</w:t>
      </w:r>
    </w:p>
    <w:p w14:paraId="61988EB2" w14:textId="77777777" w:rsidR="00007D82" w:rsidRPr="00732CB8" w:rsidRDefault="00007D82">
      <w:pPr>
        <w:pStyle w:val="Note"/>
        <w:rPr>
          <w:noProof/>
        </w:rPr>
      </w:pPr>
      <w:r w:rsidRPr="00732CB8">
        <w:rPr>
          <w:rStyle w:val="Strong"/>
          <w:bCs/>
          <w:noProof/>
          <w:szCs w:val="20"/>
        </w:rPr>
        <w:t>Note:</w:t>
      </w:r>
      <w:r w:rsidRPr="00732CB8">
        <w:rPr>
          <w:noProof/>
        </w:rPr>
        <w:t xml:space="preserve">  </w:t>
      </w:r>
      <w:r w:rsidRPr="00732CB8">
        <w:rPr>
          <w:rStyle w:val="ReferenceAttribute"/>
          <w:noProof/>
        </w:rPr>
        <w:t>MFI-1 - Master File Identifier</w:t>
      </w:r>
      <w:r w:rsidRPr="00732CB8">
        <w:rPr>
          <w:i/>
          <w:iCs/>
          <w:noProof/>
        </w:rPr>
        <w:t xml:space="preserve"> </w:t>
      </w:r>
      <w:r w:rsidRPr="00732CB8">
        <w:rPr>
          <w:noProof/>
        </w:rPr>
        <w:t>= OME for additional basic observation/service attributes.</w:t>
      </w:r>
    </w:p>
    <w:p w14:paraId="7951EF6D" w14:textId="77777777" w:rsidR="0047416A" w:rsidRDefault="0047416A" w:rsidP="00742E70">
      <w:pPr>
        <w:pStyle w:val="ACK-ChoreographyHeader"/>
      </w:pPr>
      <w:bookmarkStart w:id="378" w:name="_Toc2163382"/>
      <w:bookmarkStart w:id="379" w:name="_Toc175541153"/>
      <w:bookmarkStart w:id="380" w:name="_Toc1919758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AAFCE7C" w14:textId="77777777" w:rsidTr="0047416A">
        <w:trPr>
          <w:jc w:val="center"/>
        </w:trPr>
        <w:tc>
          <w:tcPr>
            <w:tcW w:w="6652" w:type="dxa"/>
            <w:gridSpan w:val="4"/>
          </w:tcPr>
          <w:p w14:paraId="54EA46ED" w14:textId="7694E502" w:rsidR="0047416A" w:rsidRPr="006D6BB6" w:rsidRDefault="0047416A" w:rsidP="0047416A">
            <w:pPr>
              <w:pStyle w:val="ACK-ChoreographyHeader"/>
            </w:pPr>
            <w:r>
              <w:t>Acknowledgement Choreography</w:t>
            </w:r>
          </w:p>
        </w:tc>
      </w:tr>
      <w:tr w:rsidR="0047416A" w:rsidRPr="006D6BB6" w14:paraId="5D75EB5B" w14:textId="77777777" w:rsidTr="0047416A">
        <w:trPr>
          <w:jc w:val="center"/>
        </w:trPr>
        <w:tc>
          <w:tcPr>
            <w:tcW w:w="6652" w:type="dxa"/>
            <w:gridSpan w:val="4"/>
          </w:tcPr>
          <w:p w14:paraId="4A5FEF8E" w14:textId="5CA62486" w:rsidR="0047416A" w:rsidRDefault="00A2084A" w:rsidP="0047416A">
            <w:pPr>
              <w:pStyle w:val="ACK-ChoreographyHeader"/>
            </w:pPr>
            <w:r w:rsidRPr="00732CB8">
              <w:rPr>
                <w:noProof/>
              </w:rPr>
              <w:t>MFK^M12^MFK_M01</w:t>
            </w:r>
          </w:p>
        </w:tc>
      </w:tr>
      <w:tr w:rsidR="00742E70" w:rsidRPr="006D6BB6" w14:paraId="00E47389" w14:textId="77777777" w:rsidTr="0047416A">
        <w:trPr>
          <w:jc w:val="center"/>
        </w:trPr>
        <w:tc>
          <w:tcPr>
            <w:tcW w:w="1458" w:type="dxa"/>
          </w:tcPr>
          <w:p w14:paraId="0BD4BD54" w14:textId="77777777" w:rsidR="00742E70" w:rsidRPr="006D6BB6" w:rsidRDefault="00742E70" w:rsidP="00742E70">
            <w:pPr>
              <w:pStyle w:val="ACK-ChoreographyBody"/>
            </w:pPr>
            <w:r w:rsidRPr="006D6BB6">
              <w:t>Field name</w:t>
            </w:r>
          </w:p>
        </w:tc>
        <w:tc>
          <w:tcPr>
            <w:tcW w:w="2478" w:type="dxa"/>
          </w:tcPr>
          <w:p w14:paraId="7B700139" w14:textId="77777777" w:rsidR="00742E70" w:rsidRPr="006D6BB6" w:rsidRDefault="00742E70" w:rsidP="00742E70">
            <w:pPr>
              <w:pStyle w:val="ACK-ChoreographyBody"/>
            </w:pPr>
            <w:r w:rsidRPr="006D6BB6">
              <w:t>Field Value: Original mode</w:t>
            </w:r>
          </w:p>
        </w:tc>
        <w:tc>
          <w:tcPr>
            <w:tcW w:w="2716" w:type="dxa"/>
            <w:gridSpan w:val="2"/>
          </w:tcPr>
          <w:p w14:paraId="12EBF360" w14:textId="77777777" w:rsidR="00742E70" w:rsidRPr="006D6BB6" w:rsidRDefault="00742E70" w:rsidP="00742E70">
            <w:pPr>
              <w:pStyle w:val="ACK-ChoreographyBody"/>
            </w:pPr>
            <w:r w:rsidRPr="006D6BB6">
              <w:t>Field value: Enhanced mode</w:t>
            </w:r>
          </w:p>
        </w:tc>
      </w:tr>
      <w:tr w:rsidR="00742E70" w:rsidRPr="006D6BB6" w14:paraId="50D31EE7" w14:textId="77777777" w:rsidTr="0047416A">
        <w:trPr>
          <w:jc w:val="center"/>
        </w:trPr>
        <w:tc>
          <w:tcPr>
            <w:tcW w:w="1458" w:type="dxa"/>
          </w:tcPr>
          <w:p w14:paraId="5730F116" w14:textId="77777777" w:rsidR="00742E70" w:rsidRPr="006D6BB6" w:rsidRDefault="00742E70" w:rsidP="00742E70">
            <w:pPr>
              <w:pStyle w:val="ACK-ChoreographyBody"/>
            </w:pPr>
            <w:r>
              <w:t>MSH-</w:t>
            </w:r>
            <w:r w:rsidRPr="006D6BB6">
              <w:t>15</w:t>
            </w:r>
          </w:p>
        </w:tc>
        <w:tc>
          <w:tcPr>
            <w:tcW w:w="2478" w:type="dxa"/>
          </w:tcPr>
          <w:p w14:paraId="0B9DBA2E" w14:textId="77777777" w:rsidR="00742E70" w:rsidRPr="006D6BB6" w:rsidRDefault="00742E70" w:rsidP="00742E70">
            <w:pPr>
              <w:pStyle w:val="ACK-ChoreographyBody"/>
            </w:pPr>
            <w:r w:rsidRPr="006D6BB6">
              <w:t>Blank</w:t>
            </w:r>
          </w:p>
        </w:tc>
        <w:tc>
          <w:tcPr>
            <w:tcW w:w="708" w:type="dxa"/>
          </w:tcPr>
          <w:p w14:paraId="3CFC25D7" w14:textId="77777777" w:rsidR="00742E70" w:rsidRPr="006D6BB6" w:rsidRDefault="00742E70" w:rsidP="00742E70">
            <w:pPr>
              <w:pStyle w:val="ACK-ChoreographyBody"/>
            </w:pPr>
            <w:r w:rsidRPr="006D6BB6">
              <w:t>NE</w:t>
            </w:r>
          </w:p>
        </w:tc>
        <w:tc>
          <w:tcPr>
            <w:tcW w:w="2008" w:type="dxa"/>
          </w:tcPr>
          <w:p w14:paraId="30448C9D" w14:textId="77777777" w:rsidR="00742E70" w:rsidRPr="006D6BB6" w:rsidRDefault="00742E70" w:rsidP="00742E70">
            <w:pPr>
              <w:pStyle w:val="ACK-ChoreographyBody"/>
            </w:pPr>
            <w:r w:rsidRPr="006D6BB6">
              <w:t>AL, SU, ER</w:t>
            </w:r>
          </w:p>
        </w:tc>
      </w:tr>
      <w:tr w:rsidR="00742E70" w:rsidRPr="006D6BB6" w14:paraId="721745E0" w14:textId="77777777" w:rsidTr="0047416A">
        <w:trPr>
          <w:jc w:val="center"/>
        </w:trPr>
        <w:tc>
          <w:tcPr>
            <w:tcW w:w="1458" w:type="dxa"/>
          </w:tcPr>
          <w:p w14:paraId="4E5562C7" w14:textId="77777777" w:rsidR="00742E70" w:rsidRPr="006D6BB6" w:rsidRDefault="00742E70" w:rsidP="00742E70">
            <w:pPr>
              <w:pStyle w:val="ACK-ChoreographyBody"/>
            </w:pPr>
            <w:r>
              <w:t>MSH-</w:t>
            </w:r>
            <w:r w:rsidRPr="006D6BB6">
              <w:t>16</w:t>
            </w:r>
          </w:p>
        </w:tc>
        <w:tc>
          <w:tcPr>
            <w:tcW w:w="2478" w:type="dxa"/>
          </w:tcPr>
          <w:p w14:paraId="3CBB447C" w14:textId="77777777" w:rsidR="00742E70" w:rsidRPr="006D6BB6" w:rsidRDefault="00742E70" w:rsidP="00742E70">
            <w:pPr>
              <w:pStyle w:val="ACK-ChoreographyBody"/>
            </w:pPr>
            <w:r w:rsidRPr="006D6BB6">
              <w:t>Blank</w:t>
            </w:r>
          </w:p>
        </w:tc>
        <w:tc>
          <w:tcPr>
            <w:tcW w:w="708" w:type="dxa"/>
          </w:tcPr>
          <w:p w14:paraId="773F1ADE" w14:textId="77777777" w:rsidR="00742E70" w:rsidRPr="006D6BB6" w:rsidRDefault="00742E70" w:rsidP="00742E70">
            <w:pPr>
              <w:pStyle w:val="ACK-ChoreographyBody"/>
            </w:pPr>
            <w:r w:rsidRPr="006D6BB6">
              <w:t>NE</w:t>
            </w:r>
          </w:p>
        </w:tc>
        <w:tc>
          <w:tcPr>
            <w:tcW w:w="2008" w:type="dxa"/>
          </w:tcPr>
          <w:p w14:paraId="4AF69DF9" w14:textId="77777777" w:rsidR="00742E70" w:rsidRPr="006D6BB6" w:rsidRDefault="00742E70" w:rsidP="00742E70">
            <w:pPr>
              <w:pStyle w:val="ACK-ChoreographyBody"/>
            </w:pPr>
            <w:r w:rsidRPr="006D6BB6">
              <w:t>NE</w:t>
            </w:r>
          </w:p>
        </w:tc>
      </w:tr>
      <w:tr w:rsidR="00742E70" w:rsidRPr="006D6BB6" w14:paraId="5D462BDD" w14:textId="77777777" w:rsidTr="0047416A">
        <w:trPr>
          <w:jc w:val="center"/>
        </w:trPr>
        <w:tc>
          <w:tcPr>
            <w:tcW w:w="1458" w:type="dxa"/>
          </w:tcPr>
          <w:p w14:paraId="01E09C36" w14:textId="77777777" w:rsidR="00742E70" w:rsidRPr="006D6BB6" w:rsidRDefault="00742E70" w:rsidP="00742E70">
            <w:pPr>
              <w:pStyle w:val="ACK-ChoreographyBody"/>
            </w:pPr>
            <w:r w:rsidRPr="006D6BB6">
              <w:t>Immediate Ack</w:t>
            </w:r>
          </w:p>
        </w:tc>
        <w:tc>
          <w:tcPr>
            <w:tcW w:w="2478" w:type="dxa"/>
          </w:tcPr>
          <w:p w14:paraId="20D58495" w14:textId="77777777" w:rsidR="00742E70" w:rsidRPr="006D6BB6" w:rsidRDefault="00AB5C11" w:rsidP="00742E70">
            <w:pPr>
              <w:pStyle w:val="ACK-ChoreographyBody"/>
            </w:pPr>
            <w:r>
              <w:rPr>
                <w:szCs w:val="16"/>
              </w:rPr>
              <w:t>-</w:t>
            </w:r>
          </w:p>
        </w:tc>
        <w:tc>
          <w:tcPr>
            <w:tcW w:w="708" w:type="dxa"/>
          </w:tcPr>
          <w:p w14:paraId="3A4C0E1D" w14:textId="77777777" w:rsidR="00742E70" w:rsidRPr="006D6BB6" w:rsidRDefault="00742E70" w:rsidP="00742E70">
            <w:pPr>
              <w:pStyle w:val="ACK-ChoreographyBody"/>
            </w:pPr>
            <w:r w:rsidRPr="006D6BB6">
              <w:t>-</w:t>
            </w:r>
          </w:p>
        </w:tc>
        <w:tc>
          <w:tcPr>
            <w:tcW w:w="2008" w:type="dxa"/>
          </w:tcPr>
          <w:p w14:paraId="12C6520B" w14:textId="77777777" w:rsidR="00742E70" w:rsidRPr="006D6BB6" w:rsidRDefault="00742E70" w:rsidP="00742E70">
            <w:pPr>
              <w:pStyle w:val="ACK-ChoreographyBody"/>
            </w:pPr>
            <w:r w:rsidRPr="006D6BB6">
              <w:rPr>
                <w:szCs w:val="16"/>
              </w:rPr>
              <w:t>ACK^</w:t>
            </w:r>
            <w:r>
              <w:rPr>
                <w:szCs w:val="16"/>
              </w:rPr>
              <w:t>M12^</w:t>
            </w:r>
            <w:r w:rsidRPr="006D6BB6">
              <w:rPr>
                <w:szCs w:val="16"/>
              </w:rPr>
              <w:t>ACK</w:t>
            </w:r>
          </w:p>
        </w:tc>
      </w:tr>
      <w:tr w:rsidR="00742E70" w:rsidRPr="006D6BB6" w14:paraId="3B52ED8C" w14:textId="77777777" w:rsidTr="0047416A">
        <w:trPr>
          <w:jc w:val="center"/>
        </w:trPr>
        <w:tc>
          <w:tcPr>
            <w:tcW w:w="1458" w:type="dxa"/>
          </w:tcPr>
          <w:p w14:paraId="680D9C24" w14:textId="77777777" w:rsidR="00742E70" w:rsidRPr="006D6BB6" w:rsidRDefault="00742E70" w:rsidP="00742E70">
            <w:pPr>
              <w:pStyle w:val="ACK-ChoreographyBody"/>
            </w:pPr>
            <w:r w:rsidRPr="006D6BB6">
              <w:t>Application Ack</w:t>
            </w:r>
          </w:p>
        </w:tc>
        <w:tc>
          <w:tcPr>
            <w:tcW w:w="2478" w:type="dxa"/>
          </w:tcPr>
          <w:p w14:paraId="6D2C0FA1" w14:textId="77777777" w:rsidR="00742E70" w:rsidRPr="006D6BB6" w:rsidRDefault="00742E70" w:rsidP="00742E70">
            <w:pPr>
              <w:pStyle w:val="ACK-ChoreographyBody"/>
            </w:pPr>
            <w:r>
              <w:rPr>
                <w:szCs w:val="16"/>
              </w:rPr>
              <w:t>-</w:t>
            </w:r>
          </w:p>
        </w:tc>
        <w:tc>
          <w:tcPr>
            <w:tcW w:w="708" w:type="dxa"/>
          </w:tcPr>
          <w:p w14:paraId="4E608BAC" w14:textId="77777777" w:rsidR="00742E70" w:rsidRPr="006D6BB6" w:rsidRDefault="00742E70" w:rsidP="00742E70">
            <w:pPr>
              <w:pStyle w:val="ACK-ChoreographyBody"/>
            </w:pPr>
            <w:r w:rsidRPr="006D6BB6">
              <w:t>-</w:t>
            </w:r>
          </w:p>
        </w:tc>
        <w:tc>
          <w:tcPr>
            <w:tcW w:w="2008" w:type="dxa"/>
          </w:tcPr>
          <w:p w14:paraId="68DB2CCF" w14:textId="77777777" w:rsidR="00742E70" w:rsidRPr="006D6BB6" w:rsidRDefault="00742E70" w:rsidP="00742E70">
            <w:pPr>
              <w:pStyle w:val="ACK-ChoreographyBody"/>
            </w:pPr>
            <w:r w:rsidRPr="006D6BB6">
              <w:t>-</w:t>
            </w:r>
          </w:p>
        </w:tc>
      </w:tr>
    </w:tbl>
    <w:p w14:paraId="776FE05C" w14:textId="41D60FE0" w:rsidR="00007D82" w:rsidRDefault="002439A2" w:rsidP="002439A2">
      <w:pPr>
        <w:pStyle w:val="Heading3"/>
        <w:numPr>
          <w:ilvl w:val="0"/>
          <w:numId w:val="0"/>
        </w:numPr>
        <w:tabs>
          <w:tab w:val="left" w:pos="2070"/>
        </w:tabs>
        <w:rPr>
          <w:noProof/>
        </w:rPr>
      </w:pPr>
      <w:bookmarkStart w:id="381" w:name="_Toc34319685"/>
      <w:r>
        <w:rPr>
          <w:noProof/>
        </w:rPr>
        <w:t>8.8.8</w:t>
      </w:r>
      <w:r>
        <w:rPr>
          <w:noProof/>
        </w:rPr>
        <w:tab/>
      </w:r>
      <w:r w:rsidR="00007D82">
        <w:rPr>
          <w:noProof/>
        </w:rPr>
        <w:t>MFN/MFK – Master File Notification – Test/Observation (Payer) (Event M18</w:t>
      </w:r>
      <w:r w:rsidR="00007D82" w:rsidRPr="00732CB8">
        <w:rPr>
          <w:noProof/>
        </w:rPr>
        <w:t>)</w:t>
      </w:r>
      <w:bookmarkEnd w:id="381"/>
    </w:p>
    <w:p w14:paraId="19FF14B9" w14:textId="77777777" w:rsidR="00007D82" w:rsidRDefault="00007D82" w:rsidP="001373AA">
      <w:pPr>
        <w:pStyle w:val="MsgTableCaption"/>
      </w:pPr>
      <w:r>
        <w:t>MFN^M18^MFN_M18</w:t>
      </w:r>
      <w:r w:rsidRPr="00732CB8">
        <w:t xml:space="preserve">: Master File Notification </w:t>
      </w:r>
      <w:r>
        <w:t>–</w:t>
      </w:r>
      <w:r w:rsidRPr="00732CB8">
        <w:t xml:space="preserve"> </w:t>
      </w:r>
      <w:r>
        <w:t>Test/</w:t>
      </w:r>
      <w:r w:rsidRPr="00732CB8">
        <w:t>Observation</w:t>
      </w:r>
      <w:r>
        <w:t xml:space="preserve"> (Payer)</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474133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9CAB4E0"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089F402"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762A327"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E19F25F" w14:textId="77777777" w:rsidR="00007D82" w:rsidRPr="00732CB8" w:rsidRDefault="00007D82" w:rsidP="00DC3B79">
            <w:pPr>
              <w:pStyle w:val="MsgTableHeader"/>
              <w:jc w:val="center"/>
              <w:rPr>
                <w:noProof/>
              </w:rPr>
            </w:pPr>
            <w:r w:rsidRPr="00732CB8">
              <w:rPr>
                <w:noProof/>
              </w:rPr>
              <w:t>Chapter</w:t>
            </w:r>
          </w:p>
        </w:tc>
      </w:tr>
      <w:tr w:rsidR="006D0760" w:rsidRPr="00DE775D" w14:paraId="18D83CC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412ADC8"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5BA181FC"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E048074"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DC0CF29" w14:textId="77777777" w:rsidR="00007D82" w:rsidRPr="00732CB8" w:rsidRDefault="00007D82" w:rsidP="00DC3B79">
            <w:pPr>
              <w:pStyle w:val="MsgTableBody"/>
              <w:jc w:val="center"/>
              <w:rPr>
                <w:noProof/>
              </w:rPr>
            </w:pPr>
            <w:r w:rsidRPr="00732CB8">
              <w:rPr>
                <w:noProof/>
              </w:rPr>
              <w:t>2</w:t>
            </w:r>
          </w:p>
        </w:tc>
      </w:tr>
      <w:tr w:rsidR="006D0760" w:rsidRPr="00DE775D" w14:paraId="4BCA2A0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9F581C"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E03F328"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4893F5D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4BD8D4" w14:textId="77777777" w:rsidR="00007D82" w:rsidRPr="00732CB8" w:rsidRDefault="00007D82" w:rsidP="00DC3B79">
            <w:pPr>
              <w:pStyle w:val="MsgTableBody"/>
              <w:jc w:val="center"/>
              <w:rPr>
                <w:noProof/>
              </w:rPr>
            </w:pPr>
            <w:r w:rsidRPr="00732CB8">
              <w:rPr>
                <w:noProof/>
              </w:rPr>
              <w:t>2</w:t>
            </w:r>
          </w:p>
        </w:tc>
      </w:tr>
      <w:tr w:rsidR="006D0760" w:rsidRPr="00DE775D" w14:paraId="00F9B12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5BB8033"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531F1B5"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1263A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486C328" w14:textId="77777777" w:rsidR="00007D82" w:rsidRPr="00732CB8" w:rsidRDefault="00007D82" w:rsidP="00DC3B79">
            <w:pPr>
              <w:pStyle w:val="MsgTableBody"/>
              <w:jc w:val="center"/>
              <w:rPr>
                <w:noProof/>
              </w:rPr>
            </w:pPr>
            <w:r w:rsidRPr="00732CB8">
              <w:rPr>
                <w:noProof/>
              </w:rPr>
              <w:t>2</w:t>
            </w:r>
          </w:p>
        </w:tc>
      </w:tr>
      <w:tr w:rsidR="006D0760" w:rsidRPr="00DE775D" w14:paraId="54CA574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0E9E15" w14:textId="77777777" w:rsidR="00007D82" w:rsidRPr="00A9185E"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9D34ED6"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470D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E8F34C" w14:textId="77777777" w:rsidR="00007D82" w:rsidRPr="00732CB8" w:rsidRDefault="00007D82" w:rsidP="00DC3B79">
            <w:pPr>
              <w:pStyle w:val="MsgTableBody"/>
              <w:jc w:val="center"/>
              <w:rPr>
                <w:noProof/>
              </w:rPr>
            </w:pPr>
            <w:r w:rsidRPr="00732CB8">
              <w:rPr>
                <w:noProof/>
              </w:rPr>
              <w:t>8</w:t>
            </w:r>
          </w:p>
        </w:tc>
      </w:tr>
      <w:tr w:rsidR="006D0760" w:rsidRPr="00DE775D" w14:paraId="22F442D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182AF6E" w14:textId="77777777" w:rsidR="00007D82" w:rsidRPr="00A9185E" w:rsidRDefault="00007D82" w:rsidP="00DC3B79">
            <w:pPr>
              <w:pStyle w:val="MsgTableBody"/>
              <w:rPr>
                <w:rFonts w:cs="Times New Roman"/>
                <w:noProof/>
              </w:rPr>
            </w:pPr>
            <w:r w:rsidRPr="00A9185E">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D910619" w14:textId="77777777" w:rsidR="00007D82" w:rsidRPr="00732CB8" w:rsidRDefault="00007D82" w:rsidP="00BF43B2">
            <w:pPr>
              <w:pStyle w:val="MsgTableBody"/>
              <w:rPr>
                <w:noProof/>
              </w:rPr>
            </w:pPr>
            <w:r w:rsidRPr="00732CB8">
              <w:rPr>
                <w:noProof/>
              </w:rPr>
              <w:t>--- MF_</w:t>
            </w:r>
            <w:r>
              <w:rPr>
                <w:noProof/>
              </w:rPr>
              <w:t>PAYER</w:t>
            </w:r>
            <w:r w:rsidRPr="00732CB8">
              <w:rPr>
                <w:noProof/>
              </w:rPr>
              <w:t xml:space="preserve"> begin</w:t>
            </w:r>
          </w:p>
        </w:tc>
        <w:tc>
          <w:tcPr>
            <w:tcW w:w="864" w:type="dxa"/>
            <w:tcBorders>
              <w:top w:val="dotted" w:sz="4" w:space="0" w:color="auto"/>
              <w:left w:val="nil"/>
              <w:bottom w:val="dotted" w:sz="4" w:space="0" w:color="auto"/>
              <w:right w:val="nil"/>
            </w:tcBorders>
            <w:shd w:val="clear" w:color="auto" w:fill="FFFFFF"/>
          </w:tcPr>
          <w:p w14:paraId="7FA3BFB9"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7FF29D2" w14:textId="77777777" w:rsidR="00007D82" w:rsidRPr="00732CB8" w:rsidRDefault="00007D82" w:rsidP="00DC3B79">
            <w:pPr>
              <w:pStyle w:val="MsgTableBody"/>
              <w:jc w:val="center"/>
              <w:rPr>
                <w:rFonts w:cs="Times New Roman"/>
                <w:noProof/>
              </w:rPr>
            </w:pPr>
          </w:p>
        </w:tc>
      </w:tr>
      <w:tr w:rsidR="006D0760" w:rsidRPr="00DE775D" w14:paraId="09ADFF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B42A7D" w14:textId="77777777" w:rsidR="00007D82" w:rsidRPr="00A9185E" w:rsidRDefault="00007D82" w:rsidP="00DC3B79">
            <w:pPr>
              <w:pStyle w:val="MsgTableBody"/>
              <w:rPr>
                <w:rFonts w:cs="Times New Roman"/>
                <w:noProof/>
              </w:rPr>
            </w:pPr>
            <w:r w:rsidRPr="00A9185E">
              <w:rPr>
                <w:noProof/>
              </w:rPr>
              <w:t xml:space="preserve">  </w:t>
            </w:r>
            <w:hyperlink w:anchor="MFE" w:history="1">
              <w:r w:rsidR="004168E5" w:rsidRPr="00A918BF">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0DCEB9BB" w14:textId="77777777" w:rsidR="00007D82" w:rsidRPr="00732CB8" w:rsidRDefault="00007D82" w:rsidP="00DC3B79">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B7F6E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286D535" w14:textId="77777777" w:rsidR="00007D82" w:rsidRPr="00732CB8" w:rsidRDefault="00007D82" w:rsidP="00DC3B79">
            <w:pPr>
              <w:pStyle w:val="MsgTableBody"/>
              <w:jc w:val="center"/>
              <w:rPr>
                <w:noProof/>
              </w:rPr>
            </w:pPr>
            <w:r w:rsidRPr="00732CB8">
              <w:rPr>
                <w:noProof/>
              </w:rPr>
              <w:t>8</w:t>
            </w:r>
          </w:p>
        </w:tc>
      </w:tr>
      <w:tr w:rsidR="006D0760" w:rsidRPr="00DE775D" w14:paraId="220B1DE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415290" w14:textId="77777777" w:rsidR="00007D82" w:rsidRPr="00A9185E" w:rsidRDefault="00007D82" w:rsidP="00BF43B2">
            <w:pPr>
              <w:pStyle w:val="MsgTableBody"/>
              <w:rPr>
                <w:rFonts w:cs="Times New Roman"/>
                <w:noProof/>
              </w:rPr>
            </w:pPr>
            <w:r w:rsidRPr="00A9185E">
              <w:rPr>
                <w:rFonts w:cs="Times New Roman"/>
                <w:noProof/>
              </w:rPr>
              <w:t xml:space="preserve">   {</w:t>
            </w:r>
          </w:p>
        </w:tc>
        <w:tc>
          <w:tcPr>
            <w:tcW w:w="4320" w:type="dxa"/>
            <w:tcBorders>
              <w:top w:val="dotted" w:sz="4" w:space="0" w:color="auto"/>
              <w:left w:val="nil"/>
              <w:bottom w:val="dotted" w:sz="4" w:space="0" w:color="auto"/>
              <w:right w:val="nil"/>
            </w:tcBorders>
            <w:shd w:val="clear" w:color="auto" w:fill="FFFFFF"/>
          </w:tcPr>
          <w:p w14:paraId="2C09591D" w14:textId="77777777" w:rsidR="00007D82" w:rsidRPr="00732CB8" w:rsidRDefault="00007D82" w:rsidP="00DC3B79">
            <w:pPr>
              <w:pStyle w:val="MsgTableBody"/>
              <w:rPr>
                <w:noProof/>
              </w:rPr>
            </w:pPr>
            <w:r>
              <w:rPr>
                <w:noProof/>
              </w:rPr>
              <w:t>--- PAYER</w:t>
            </w:r>
            <w:r w:rsidR="001373AA">
              <w:rPr>
                <w:noProof/>
              </w:rPr>
              <w:t>_</w:t>
            </w:r>
            <w:r>
              <w:rPr>
                <w:noProof/>
              </w:rPr>
              <w:t>MF</w:t>
            </w:r>
            <w:r w:rsidR="001373AA">
              <w:rPr>
                <w:noProof/>
              </w:rPr>
              <w:t>_ENTRY</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7DAC6CFF"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DE6D11" w14:textId="77777777" w:rsidR="00007D82" w:rsidRPr="00732CB8" w:rsidRDefault="00007D82" w:rsidP="00DC3B79">
            <w:pPr>
              <w:pStyle w:val="MsgTableBody"/>
              <w:jc w:val="center"/>
              <w:rPr>
                <w:noProof/>
              </w:rPr>
            </w:pPr>
          </w:p>
        </w:tc>
      </w:tr>
      <w:tr w:rsidR="006D0760" w:rsidRPr="00DE775D" w14:paraId="521CB6C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8658D8" w14:textId="77777777" w:rsidR="00007D82" w:rsidRPr="00A9185E" w:rsidRDefault="00007D82" w:rsidP="00BF43B2">
            <w:pPr>
              <w:pStyle w:val="MsgTableBody"/>
              <w:rPr>
                <w:rFonts w:cs="Times New Roman"/>
                <w:noProof/>
              </w:rPr>
            </w:pPr>
            <w:r w:rsidRPr="00A9185E">
              <w:rPr>
                <w:noProof/>
              </w:rPr>
              <w:t xml:space="preserve">   </w:t>
            </w:r>
            <w:r w:rsidR="004168E5" w:rsidRPr="00A918BF">
              <w:rPr>
                <w:noProof/>
              </w:rPr>
              <w:t>PM1</w:t>
            </w:r>
          </w:p>
        </w:tc>
        <w:tc>
          <w:tcPr>
            <w:tcW w:w="4320" w:type="dxa"/>
            <w:tcBorders>
              <w:top w:val="dotted" w:sz="4" w:space="0" w:color="auto"/>
              <w:left w:val="nil"/>
              <w:bottom w:val="dotted" w:sz="4" w:space="0" w:color="auto"/>
              <w:right w:val="nil"/>
            </w:tcBorders>
            <w:shd w:val="clear" w:color="auto" w:fill="FFFFFF"/>
          </w:tcPr>
          <w:p w14:paraId="000B25F9" w14:textId="77777777" w:rsidR="00007D82" w:rsidRPr="00732CB8" w:rsidRDefault="00000000" w:rsidP="00DC3B79">
            <w:pPr>
              <w:pStyle w:val="MsgTableBody"/>
              <w:rPr>
                <w:rFonts w:cs="Times New Roman"/>
                <w:noProof/>
              </w:rPr>
            </w:pPr>
            <w:hyperlink w:anchor="_PM1_–_Payer" w:history="1">
              <w:r w:rsidR="00007D82" w:rsidRPr="00950E89">
                <w:rPr>
                  <w:rStyle w:val="Hyperlink"/>
                  <w:noProof/>
                </w:rPr>
                <w:t>Payer Master File</w:t>
              </w:r>
            </w:hyperlink>
          </w:p>
        </w:tc>
        <w:tc>
          <w:tcPr>
            <w:tcW w:w="864" w:type="dxa"/>
            <w:tcBorders>
              <w:top w:val="dotted" w:sz="4" w:space="0" w:color="auto"/>
              <w:left w:val="nil"/>
              <w:bottom w:val="dotted" w:sz="4" w:space="0" w:color="auto"/>
              <w:right w:val="nil"/>
            </w:tcBorders>
            <w:shd w:val="clear" w:color="auto" w:fill="FFFFFF"/>
          </w:tcPr>
          <w:p w14:paraId="46BC6A38"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43B8FE" w14:textId="77777777" w:rsidR="00007D82" w:rsidRPr="00732CB8" w:rsidRDefault="00007D82" w:rsidP="00DC3B79">
            <w:pPr>
              <w:pStyle w:val="MsgTableBody"/>
              <w:jc w:val="center"/>
              <w:rPr>
                <w:rFonts w:cs="Times New Roman"/>
                <w:noProof/>
              </w:rPr>
            </w:pPr>
            <w:r>
              <w:rPr>
                <w:noProof/>
              </w:rPr>
              <w:t>8</w:t>
            </w:r>
          </w:p>
        </w:tc>
      </w:tr>
      <w:tr w:rsidR="006D0760" w:rsidRPr="00DE775D" w14:paraId="18ED7EF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29D97BD" w14:textId="77777777" w:rsidR="00007D82" w:rsidRPr="00A9185E" w:rsidRDefault="00007D82" w:rsidP="00BF43B2">
            <w:pPr>
              <w:pStyle w:val="MsgTableBody"/>
              <w:rPr>
                <w:rFonts w:cs="Times New Roman"/>
                <w:noProof/>
              </w:rPr>
            </w:pP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62D2E927" w14:textId="77777777" w:rsidR="00007D82" w:rsidRPr="00732CB8" w:rsidRDefault="00007D82" w:rsidP="00DC3B79">
            <w:pPr>
              <w:pStyle w:val="MsgTableBody"/>
              <w:rPr>
                <w:rFonts w:cs="Times New Roman"/>
                <w:noProof/>
              </w:rPr>
            </w:pPr>
            <w:r>
              <w:rPr>
                <w:rFonts w:cs="Times New Roman"/>
                <w:noProof/>
              </w:rPr>
              <w:t>--- PAYER</w:t>
            </w:r>
            <w:r w:rsidR="001373AA">
              <w:rPr>
                <w:rFonts w:cs="Times New Roman"/>
                <w:noProof/>
              </w:rPr>
              <w:t>_</w:t>
            </w:r>
            <w:r>
              <w:rPr>
                <w:rFonts w:cs="Times New Roman"/>
                <w:noProof/>
              </w:rPr>
              <w:t>MF</w:t>
            </w:r>
            <w:r w:rsidR="001373AA">
              <w:rPr>
                <w:rFonts w:cs="Times New Roman"/>
                <w:noProof/>
              </w:rPr>
              <w:t>_COVERAGE</w:t>
            </w:r>
            <w:r>
              <w:rPr>
                <w:rFonts w:cs="Times New Roman"/>
                <w:noProof/>
              </w:rPr>
              <w:t xml:space="preserve"> begin</w:t>
            </w:r>
          </w:p>
        </w:tc>
        <w:tc>
          <w:tcPr>
            <w:tcW w:w="864" w:type="dxa"/>
            <w:tcBorders>
              <w:top w:val="dotted" w:sz="4" w:space="0" w:color="auto"/>
              <w:left w:val="nil"/>
              <w:bottom w:val="dotted" w:sz="4" w:space="0" w:color="auto"/>
              <w:right w:val="nil"/>
            </w:tcBorders>
            <w:shd w:val="clear" w:color="auto" w:fill="FFFFFF"/>
          </w:tcPr>
          <w:p w14:paraId="50475F8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D296AA7" w14:textId="77777777" w:rsidR="00007D82" w:rsidRPr="00732CB8" w:rsidRDefault="00007D82" w:rsidP="00DC3B79">
            <w:pPr>
              <w:pStyle w:val="MsgTableBody"/>
              <w:jc w:val="center"/>
              <w:rPr>
                <w:rFonts w:cs="Times New Roman"/>
                <w:noProof/>
              </w:rPr>
            </w:pPr>
          </w:p>
        </w:tc>
      </w:tr>
      <w:tr w:rsidR="006D0760" w:rsidRPr="00DE775D" w14:paraId="339EEFE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2D35C1" w14:textId="77777777" w:rsidR="00007D82" w:rsidRPr="00A9185E" w:rsidRDefault="00007D82" w:rsidP="00BF43B2">
            <w:pPr>
              <w:pStyle w:val="MsgTableBody"/>
              <w:rPr>
                <w:rFonts w:cs="Times New Roman"/>
                <w:noProof/>
              </w:rPr>
            </w:pPr>
            <w:r w:rsidRPr="00A9185E">
              <w:rPr>
                <w:noProof/>
              </w:rPr>
              <w:t xml:space="preserve">   </w:t>
            </w:r>
            <w:r w:rsidRPr="005D7B2C">
              <w:rPr>
                <w:noProof/>
              </w:rPr>
              <w:t xml:space="preserve"> </w:t>
            </w:r>
            <w:hyperlink w:anchor="OM7" w:history="1">
              <w:r w:rsidR="004168E5" w:rsidRPr="00A918BF">
                <w:rPr>
                  <w:rStyle w:val="Hyperlink"/>
                  <w:rFonts w:cs="Courier New"/>
                  <w:noProof/>
                </w:rPr>
                <w:t>MCP</w:t>
              </w:r>
            </w:hyperlink>
          </w:p>
        </w:tc>
        <w:tc>
          <w:tcPr>
            <w:tcW w:w="4320" w:type="dxa"/>
            <w:tcBorders>
              <w:top w:val="dotted" w:sz="4" w:space="0" w:color="auto"/>
              <w:left w:val="nil"/>
              <w:bottom w:val="dotted" w:sz="4" w:space="0" w:color="auto"/>
              <w:right w:val="nil"/>
            </w:tcBorders>
            <w:shd w:val="clear" w:color="auto" w:fill="FFFFFF"/>
          </w:tcPr>
          <w:p w14:paraId="63740D65" w14:textId="77777777" w:rsidR="00007D82" w:rsidRPr="00732CB8" w:rsidRDefault="00000000" w:rsidP="00DC3B79">
            <w:pPr>
              <w:pStyle w:val="MsgTableBody"/>
              <w:rPr>
                <w:noProof/>
              </w:rPr>
            </w:pPr>
            <w:hyperlink w:anchor="_MCP_–_Master" w:history="1">
              <w:r w:rsidR="00007D82" w:rsidRPr="00950E89">
                <w:rPr>
                  <w:rStyle w:val="Hyperlink"/>
                  <w:rFonts w:cs="Courier New"/>
                  <w:noProof/>
                </w:rPr>
                <w:t>Master File Coverage Policy</w:t>
              </w:r>
            </w:hyperlink>
          </w:p>
        </w:tc>
        <w:tc>
          <w:tcPr>
            <w:tcW w:w="864" w:type="dxa"/>
            <w:tcBorders>
              <w:top w:val="dotted" w:sz="4" w:space="0" w:color="auto"/>
              <w:left w:val="nil"/>
              <w:bottom w:val="dotted" w:sz="4" w:space="0" w:color="auto"/>
              <w:right w:val="nil"/>
            </w:tcBorders>
            <w:shd w:val="clear" w:color="auto" w:fill="FFFFFF"/>
          </w:tcPr>
          <w:p w14:paraId="7632C53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C3B90D" w14:textId="77777777" w:rsidR="00007D82" w:rsidRPr="00732CB8" w:rsidRDefault="00007D82" w:rsidP="00DC3B79">
            <w:pPr>
              <w:pStyle w:val="MsgTableBody"/>
              <w:jc w:val="center"/>
              <w:rPr>
                <w:noProof/>
              </w:rPr>
            </w:pPr>
            <w:r w:rsidRPr="00732CB8">
              <w:rPr>
                <w:noProof/>
              </w:rPr>
              <w:t>8</w:t>
            </w:r>
          </w:p>
        </w:tc>
      </w:tr>
      <w:tr w:rsidR="006D0760" w:rsidRPr="00DE775D" w14:paraId="3C96E34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3656181" w14:textId="77777777" w:rsidR="00007D82" w:rsidRPr="00A9185E" w:rsidRDefault="00007D82" w:rsidP="00BF43B2">
            <w:pPr>
              <w:pStyle w:val="MsgTableBody"/>
              <w:rPr>
                <w:rFonts w:cs="Times New Roman"/>
                <w:noProof/>
              </w:rPr>
            </w:pPr>
            <w:r w:rsidRPr="00A9185E">
              <w:rPr>
                <w:noProof/>
              </w:rPr>
              <w:t xml:space="preserve">    [{ </w:t>
            </w:r>
            <w:r w:rsidR="004168E5" w:rsidRPr="00A918BF">
              <w:rPr>
                <w:noProof/>
              </w:rPr>
              <w:t>DPS</w:t>
            </w:r>
            <w:r w:rsidRPr="00A9185E">
              <w:rPr>
                <w:noProof/>
              </w:rPr>
              <w:t xml:space="preserve"> }]</w:t>
            </w:r>
          </w:p>
        </w:tc>
        <w:tc>
          <w:tcPr>
            <w:tcW w:w="4320" w:type="dxa"/>
            <w:tcBorders>
              <w:top w:val="dotted" w:sz="4" w:space="0" w:color="auto"/>
              <w:left w:val="nil"/>
              <w:bottom w:val="dotted" w:sz="4" w:space="0" w:color="auto"/>
              <w:right w:val="nil"/>
            </w:tcBorders>
            <w:shd w:val="clear" w:color="auto" w:fill="FFFFFF"/>
          </w:tcPr>
          <w:p w14:paraId="135A78BE" w14:textId="77777777" w:rsidR="00007D82" w:rsidRPr="00732CB8" w:rsidRDefault="00000000" w:rsidP="00DC3B79">
            <w:pPr>
              <w:pStyle w:val="MsgTableBody"/>
              <w:rPr>
                <w:rFonts w:cs="Times New Roman"/>
                <w:noProof/>
              </w:rPr>
            </w:pPr>
            <w:hyperlink w:anchor="_DPS_–_Diagnosis" w:history="1">
              <w:r w:rsidR="00007D82" w:rsidRPr="00950E89">
                <w:rPr>
                  <w:rStyle w:val="Hyperlink"/>
                  <w:noProof/>
                </w:rPr>
                <w:t>Diagnosis and Procedure</w:t>
              </w:r>
            </w:hyperlink>
          </w:p>
        </w:tc>
        <w:tc>
          <w:tcPr>
            <w:tcW w:w="864" w:type="dxa"/>
            <w:tcBorders>
              <w:top w:val="dotted" w:sz="4" w:space="0" w:color="auto"/>
              <w:left w:val="nil"/>
              <w:bottom w:val="dotted" w:sz="4" w:space="0" w:color="auto"/>
              <w:right w:val="nil"/>
            </w:tcBorders>
            <w:shd w:val="clear" w:color="auto" w:fill="FFFFFF"/>
          </w:tcPr>
          <w:p w14:paraId="10D6D3A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81DA0D" w14:textId="77777777" w:rsidR="00007D82" w:rsidRPr="00732CB8" w:rsidRDefault="00007D82" w:rsidP="00DC3B79">
            <w:pPr>
              <w:pStyle w:val="MsgTableBody"/>
              <w:jc w:val="center"/>
              <w:rPr>
                <w:rFonts w:cs="Times New Roman"/>
                <w:noProof/>
              </w:rPr>
            </w:pPr>
            <w:r>
              <w:rPr>
                <w:noProof/>
              </w:rPr>
              <w:t>8</w:t>
            </w:r>
          </w:p>
        </w:tc>
      </w:tr>
      <w:tr w:rsidR="006D0760" w:rsidRPr="00DE775D" w14:paraId="7C903E5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9A5B10" w14:textId="77777777" w:rsidR="00007D82" w:rsidRPr="00732CB8" w:rsidRDefault="00007D82" w:rsidP="00DC3B79">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A42BBC" w14:textId="77777777" w:rsidR="00007D82" w:rsidRPr="00732CB8" w:rsidRDefault="001373AA" w:rsidP="00DC3B79">
            <w:pPr>
              <w:pStyle w:val="MsgTableBody"/>
              <w:rPr>
                <w:rFonts w:cs="Times New Roman"/>
                <w:noProof/>
              </w:rPr>
            </w:pPr>
            <w:r>
              <w:rPr>
                <w:rFonts w:cs="Times New Roman"/>
                <w:noProof/>
              </w:rPr>
              <w:t>--- PAYER_</w:t>
            </w:r>
            <w:r w:rsidR="00007D82">
              <w:rPr>
                <w:rFonts w:cs="Times New Roman"/>
                <w:noProof/>
              </w:rPr>
              <w:t>MF</w:t>
            </w:r>
            <w:r>
              <w:rPr>
                <w:rFonts w:cs="Times New Roman"/>
                <w:noProof/>
              </w:rPr>
              <w:t>_COVERAGE</w:t>
            </w:r>
            <w:r w:rsidR="00007D82">
              <w:rPr>
                <w:rFonts w:cs="Times New Roman"/>
                <w:noProof/>
              </w:rPr>
              <w:t xml:space="preserve"> end</w:t>
            </w:r>
          </w:p>
        </w:tc>
        <w:tc>
          <w:tcPr>
            <w:tcW w:w="864" w:type="dxa"/>
            <w:tcBorders>
              <w:top w:val="dotted" w:sz="4" w:space="0" w:color="auto"/>
              <w:left w:val="nil"/>
              <w:bottom w:val="dotted" w:sz="4" w:space="0" w:color="auto"/>
              <w:right w:val="nil"/>
            </w:tcBorders>
            <w:shd w:val="clear" w:color="auto" w:fill="FFFFFF"/>
          </w:tcPr>
          <w:p w14:paraId="5C2EAA9B"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53D7F3" w14:textId="77777777" w:rsidR="00007D82" w:rsidRPr="00732CB8" w:rsidRDefault="00007D82" w:rsidP="00DC3B79">
            <w:pPr>
              <w:pStyle w:val="MsgTableBody"/>
              <w:jc w:val="center"/>
              <w:rPr>
                <w:rFonts w:cs="Times New Roman"/>
                <w:noProof/>
              </w:rPr>
            </w:pPr>
          </w:p>
        </w:tc>
      </w:tr>
      <w:tr w:rsidR="006D0760" w:rsidRPr="00DE775D" w14:paraId="65FE25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B5AC16" w14:textId="77777777" w:rsidR="00007D82" w:rsidRPr="00732CB8" w:rsidRDefault="00007D82" w:rsidP="00DC3B79">
            <w:pPr>
              <w:pStyle w:val="MsgTableBody"/>
              <w:rPr>
                <w:rFonts w:cs="Times New Roman"/>
                <w:noProof/>
              </w:rPr>
            </w:pPr>
            <w:r>
              <w:rPr>
                <w:rFonts w:cs="Times New Roman"/>
                <w:noProof/>
              </w:rPr>
              <w:t xml:space="preserve">   </w:t>
            </w: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08979F4A" w14:textId="7D7D76E5" w:rsidR="00007D82" w:rsidRPr="00732CB8" w:rsidRDefault="001373AA" w:rsidP="00DC3B79">
            <w:pPr>
              <w:pStyle w:val="MsgTableBody"/>
              <w:rPr>
                <w:noProof/>
              </w:rPr>
            </w:pPr>
            <w:r>
              <w:rPr>
                <w:noProof/>
              </w:rPr>
              <w:t>--- PAYER_</w:t>
            </w:r>
            <w:r w:rsidR="00007D82">
              <w:rPr>
                <w:noProof/>
              </w:rPr>
              <w:t>MF</w:t>
            </w:r>
            <w:r>
              <w:rPr>
                <w:noProof/>
              </w:rPr>
              <w:t>_ENTRY</w:t>
            </w:r>
            <w:r w:rsidR="00007D82">
              <w:rPr>
                <w:noProof/>
              </w:rPr>
              <w:t xml:space="preserve"> end</w:t>
            </w:r>
          </w:p>
        </w:tc>
        <w:tc>
          <w:tcPr>
            <w:tcW w:w="864" w:type="dxa"/>
            <w:tcBorders>
              <w:top w:val="dotted" w:sz="4" w:space="0" w:color="auto"/>
              <w:left w:val="nil"/>
              <w:bottom w:val="dotted" w:sz="4" w:space="0" w:color="auto"/>
              <w:right w:val="nil"/>
            </w:tcBorders>
            <w:shd w:val="clear" w:color="auto" w:fill="FFFFFF"/>
          </w:tcPr>
          <w:p w14:paraId="3BC67E7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8EDCDD4" w14:textId="77777777" w:rsidR="00007D82" w:rsidRPr="00732CB8" w:rsidRDefault="00007D82" w:rsidP="00DC3B79">
            <w:pPr>
              <w:pStyle w:val="MsgTableBody"/>
              <w:jc w:val="center"/>
              <w:rPr>
                <w:rFonts w:cs="Times New Roman"/>
                <w:noProof/>
              </w:rPr>
            </w:pPr>
          </w:p>
        </w:tc>
      </w:tr>
      <w:tr w:rsidR="006D0760" w:rsidRPr="00CA3B24" w14:paraId="17A9BE4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1FF860B" w14:textId="77777777" w:rsidR="00007D82" w:rsidRPr="00732CB8" w:rsidRDefault="00007D82" w:rsidP="00DC3B79">
            <w:pPr>
              <w:pStyle w:val="MsgTableBody"/>
              <w:rPr>
                <w:rFonts w:cs="Times New Roman"/>
                <w:noProof/>
              </w:rPr>
            </w:pPr>
            <w:r>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C65061" w14:textId="77777777" w:rsidR="00007D82" w:rsidRPr="00085093" w:rsidRDefault="00007D82" w:rsidP="00BF43B2">
            <w:pPr>
              <w:pStyle w:val="MsgTableBody"/>
              <w:rPr>
                <w:rFonts w:cs="Times New Roman"/>
                <w:noProof/>
              </w:rPr>
            </w:pPr>
            <w:r w:rsidRPr="00CA3B24">
              <w:rPr>
                <w:rFonts w:cs="Times New Roman"/>
                <w:noProof/>
              </w:rPr>
              <w:t>--- MF_PAYER</w:t>
            </w:r>
            <w:r w:rsidRPr="00085093">
              <w:rPr>
                <w:rFonts w:cs="Times New Roman"/>
                <w:noProof/>
              </w:rPr>
              <w:t xml:space="preserve"> end</w:t>
            </w:r>
          </w:p>
        </w:tc>
        <w:tc>
          <w:tcPr>
            <w:tcW w:w="864" w:type="dxa"/>
            <w:tcBorders>
              <w:top w:val="dotted" w:sz="4" w:space="0" w:color="auto"/>
              <w:left w:val="nil"/>
              <w:bottom w:val="single" w:sz="2" w:space="0" w:color="auto"/>
              <w:right w:val="nil"/>
            </w:tcBorders>
            <w:shd w:val="clear" w:color="auto" w:fill="FFFFFF"/>
          </w:tcPr>
          <w:p w14:paraId="2D0660CC" w14:textId="77777777" w:rsidR="00007D82" w:rsidRPr="00732CB8" w:rsidRDefault="00007D82" w:rsidP="00D30450">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8BC377E" w14:textId="77777777" w:rsidR="00007D82" w:rsidRPr="00732CB8" w:rsidRDefault="00007D82" w:rsidP="00D30450">
            <w:pPr>
              <w:pStyle w:val="MsgTableBody"/>
              <w:jc w:val="center"/>
              <w:rPr>
                <w:rFonts w:cs="Times New Roman"/>
                <w:noProof/>
              </w:rPr>
            </w:pPr>
          </w:p>
        </w:tc>
      </w:tr>
    </w:tbl>
    <w:p w14:paraId="65F4A984" w14:textId="77777777" w:rsidR="00007D82" w:rsidRDefault="00007D82" w:rsidP="0094298D">
      <w:pPr>
        <w:pStyle w:val="NormalIndented"/>
        <w:ind w:left="0"/>
        <w:rPr>
          <w:lang w:eastAsia="ja-JP"/>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2041"/>
        <w:gridCol w:w="463"/>
        <w:gridCol w:w="1582"/>
        <w:gridCol w:w="2041"/>
        <w:gridCol w:w="2041"/>
      </w:tblGrid>
      <w:tr w:rsidR="0047416A" w:rsidRPr="009928E9" w14:paraId="7E62C05F" w14:textId="77777777" w:rsidTr="00566180">
        <w:tc>
          <w:tcPr>
            <w:tcW w:w="9576" w:type="dxa"/>
            <w:gridSpan w:val="6"/>
          </w:tcPr>
          <w:p w14:paraId="6471D770" w14:textId="39E47D81" w:rsidR="0047416A" w:rsidRPr="007C4366" w:rsidRDefault="0047416A" w:rsidP="0047416A">
            <w:pPr>
              <w:pStyle w:val="ACK-ChoreographyHeader"/>
            </w:pPr>
            <w:r>
              <w:t>Acknowledgement Choreography</w:t>
            </w:r>
          </w:p>
        </w:tc>
      </w:tr>
      <w:tr w:rsidR="0047416A" w:rsidRPr="009928E9" w14:paraId="18134ADA" w14:textId="77777777" w:rsidTr="00566180">
        <w:tc>
          <w:tcPr>
            <w:tcW w:w="9576" w:type="dxa"/>
            <w:gridSpan w:val="6"/>
          </w:tcPr>
          <w:p w14:paraId="25A07773" w14:textId="639DC2CD" w:rsidR="0047416A" w:rsidRDefault="00A2084A" w:rsidP="0047416A">
            <w:pPr>
              <w:pStyle w:val="ACK-ChoreographyHeader"/>
            </w:pPr>
            <w:r>
              <w:t>MFN^M18^MFN_M18</w:t>
            </w:r>
          </w:p>
        </w:tc>
      </w:tr>
      <w:tr w:rsidR="00742E70" w:rsidRPr="009928E9" w14:paraId="4227D11D" w14:textId="77777777" w:rsidTr="00742E70">
        <w:tc>
          <w:tcPr>
            <w:tcW w:w="1229" w:type="dxa"/>
          </w:tcPr>
          <w:p w14:paraId="12F7695A" w14:textId="77777777" w:rsidR="00E23A37" w:rsidRDefault="00742E70" w:rsidP="00A918BF">
            <w:pPr>
              <w:pStyle w:val="ACK-ChoreographyBody"/>
            </w:pPr>
            <w:r w:rsidRPr="007C4366">
              <w:t>Field name</w:t>
            </w:r>
          </w:p>
        </w:tc>
        <w:tc>
          <w:tcPr>
            <w:tcW w:w="2086" w:type="dxa"/>
          </w:tcPr>
          <w:p w14:paraId="38915FA9" w14:textId="77777777" w:rsidR="00E23A37" w:rsidRDefault="00742E70" w:rsidP="00A918BF">
            <w:pPr>
              <w:pStyle w:val="ACK-ChoreographyBody"/>
            </w:pPr>
            <w:r w:rsidRPr="007C4366">
              <w:t>Field Value: Original mode</w:t>
            </w:r>
          </w:p>
        </w:tc>
        <w:tc>
          <w:tcPr>
            <w:tcW w:w="6261" w:type="dxa"/>
            <w:gridSpan w:val="4"/>
          </w:tcPr>
          <w:p w14:paraId="3C0FB88D" w14:textId="77777777" w:rsidR="00E23A37" w:rsidRDefault="00742E70" w:rsidP="00A918BF">
            <w:pPr>
              <w:pStyle w:val="ACK-ChoreographyBody"/>
            </w:pPr>
            <w:r w:rsidRPr="007C4366">
              <w:t>Field value: Enhanced mode</w:t>
            </w:r>
          </w:p>
        </w:tc>
      </w:tr>
      <w:tr w:rsidR="00742E70" w:rsidRPr="009928E9" w14:paraId="09BEDDB9" w14:textId="77777777" w:rsidTr="00742E70">
        <w:tc>
          <w:tcPr>
            <w:tcW w:w="1229" w:type="dxa"/>
          </w:tcPr>
          <w:p w14:paraId="0C8E21DA" w14:textId="51472534" w:rsidR="00E23A37" w:rsidRDefault="00742E70" w:rsidP="00A918BF">
            <w:pPr>
              <w:pStyle w:val="ACK-ChoreographyBody"/>
            </w:pPr>
            <w:r w:rsidRPr="007C4366">
              <w:t>MSH</w:t>
            </w:r>
            <w:r w:rsidR="007322EC">
              <w:t>-</w:t>
            </w:r>
            <w:r w:rsidRPr="007C4366">
              <w:t>15</w:t>
            </w:r>
          </w:p>
        </w:tc>
        <w:tc>
          <w:tcPr>
            <w:tcW w:w="2086" w:type="dxa"/>
          </w:tcPr>
          <w:p w14:paraId="43B55347" w14:textId="77777777" w:rsidR="00E23A37" w:rsidRDefault="00742E70" w:rsidP="00A918BF">
            <w:pPr>
              <w:pStyle w:val="ACK-ChoreographyBody"/>
            </w:pPr>
            <w:r w:rsidRPr="007C4366">
              <w:t>Blank</w:t>
            </w:r>
          </w:p>
        </w:tc>
        <w:tc>
          <w:tcPr>
            <w:tcW w:w="466" w:type="dxa"/>
          </w:tcPr>
          <w:p w14:paraId="1E48B5A5" w14:textId="77777777" w:rsidR="00E23A37" w:rsidRDefault="00742E70" w:rsidP="00A918BF">
            <w:pPr>
              <w:pStyle w:val="ACK-ChoreographyBody"/>
            </w:pPr>
            <w:r w:rsidRPr="007C4366">
              <w:t>NE</w:t>
            </w:r>
          </w:p>
        </w:tc>
        <w:tc>
          <w:tcPr>
            <w:tcW w:w="1623" w:type="dxa"/>
          </w:tcPr>
          <w:p w14:paraId="666D2F2A" w14:textId="77777777" w:rsidR="00E23A37" w:rsidRDefault="00742E70" w:rsidP="00A918BF">
            <w:pPr>
              <w:pStyle w:val="ACK-ChoreographyBody"/>
            </w:pPr>
            <w:r w:rsidRPr="007C4366">
              <w:t>AL, SU, ER</w:t>
            </w:r>
          </w:p>
        </w:tc>
        <w:tc>
          <w:tcPr>
            <w:tcW w:w="2086" w:type="dxa"/>
          </w:tcPr>
          <w:p w14:paraId="05B74F41" w14:textId="77777777" w:rsidR="00E23A37" w:rsidRDefault="00742E70" w:rsidP="00A918BF">
            <w:pPr>
              <w:pStyle w:val="ACK-ChoreographyBody"/>
            </w:pPr>
            <w:r w:rsidRPr="007C4366">
              <w:t>NE</w:t>
            </w:r>
          </w:p>
        </w:tc>
        <w:tc>
          <w:tcPr>
            <w:tcW w:w="2086" w:type="dxa"/>
          </w:tcPr>
          <w:p w14:paraId="646820CA" w14:textId="77777777" w:rsidR="00E23A37" w:rsidRDefault="00742E70" w:rsidP="00A918BF">
            <w:pPr>
              <w:pStyle w:val="ACK-ChoreographyBody"/>
            </w:pPr>
            <w:r w:rsidRPr="007C4366">
              <w:t>AL, SU, ER</w:t>
            </w:r>
          </w:p>
        </w:tc>
      </w:tr>
      <w:tr w:rsidR="00742E70" w:rsidRPr="009928E9" w14:paraId="17045FCA" w14:textId="77777777" w:rsidTr="00742E70">
        <w:tc>
          <w:tcPr>
            <w:tcW w:w="1229" w:type="dxa"/>
          </w:tcPr>
          <w:p w14:paraId="7A4CAABD" w14:textId="316B1907" w:rsidR="00E23A37" w:rsidRDefault="00742E70" w:rsidP="00A918BF">
            <w:pPr>
              <w:pStyle w:val="ACK-ChoreographyBody"/>
            </w:pPr>
            <w:r w:rsidRPr="007C4366">
              <w:t>MSH</w:t>
            </w:r>
            <w:r w:rsidR="007322EC">
              <w:t>-</w:t>
            </w:r>
            <w:r w:rsidRPr="007C4366">
              <w:t>16</w:t>
            </w:r>
          </w:p>
        </w:tc>
        <w:tc>
          <w:tcPr>
            <w:tcW w:w="2086" w:type="dxa"/>
          </w:tcPr>
          <w:p w14:paraId="6A3F1F20" w14:textId="77777777" w:rsidR="00E23A37" w:rsidRDefault="00742E70" w:rsidP="00A918BF">
            <w:pPr>
              <w:pStyle w:val="ACK-ChoreographyBody"/>
            </w:pPr>
            <w:r w:rsidRPr="007C4366">
              <w:t>Blank</w:t>
            </w:r>
          </w:p>
        </w:tc>
        <w:tc>
          <w:tcPr>
            <w:tcW w:w="466" w:type="dxa"/>
          </w:tcPr>
          <w:p w14:paraId="129A023E" w14:textId="77777777" w:rsidR="00E23A37" w:rsidRDefault="00742E70" w:rsidP="00A918BF">
            <w:pPr>
              <w:pStyle w:val="ACK-ChoreographyBody"/>
            </w:pPr>
            <w:r w:rsidRPr="007C4366">
              <w:t>NE</w:t>
            </w:r>
          </w:p>
        </w:tc>
        <w:tc>
          <w:tcPr>
            <w:tcW w:w="1623" w:type="dxa"/>
          </w:tcPr>
          <w:p w14:paraId="3954C26A" w14:textId="77777777" w:rsidR="00E23A37" w:rsidRDefault="00742E70" w:rsidP="00A918BF">
            <w:pPr>
              <w:pStyle w:val="ACK-ChoreographyBody"/>
            </w:pPr>
            <w:r w:rsidRPr="007C4366">
              <w:t>NE</w:t>
            </w:r>
          </w:p>
        </w:tc>
        <w:tc>
          <w:tcPr>
            <w:tcW w:w="2086" w:type="dxa"/>
          </w:tcPr>
          <w:p w14:paraId="03B337B3" w14:textId="77777777" w:rsidR="00E23A37" w:rsidRDefault="00742E70" w:rsidP="00A918BF">
            <w:pPr>
              <w:pStyle w:val="ACK-ChoreographyBody"/>
            </w:pPr>
            <w:r w:rsidRPr="007C4366">
              <w:t>AL, SU, ER</w:t>
            </w:r>
          </w:p>
        </w:tc>
        <w:tc>
          <w:tcPr>
            <w:tcW w:w="2086" w:type="dxa"/>
          </w:tcPr>
          <w:p w14:paraId="0D6C83AE" w14:textId="77777777" w:rsidR="00E23A37" w:rsidRDefault="00742E70" w:rsidP="00A918BF">
            <w:pPr>
              <w:pStyle w:val="ACK-ChoreographyBody"/>
            </w:pPr>
            <w:r w:rsidRPr="007C4366">
              <w:t>AL, SU, ER</w:t>
            </w:r>
          </w:p>
        </w:tc>
      </w:tr>
      <w:tr w:rsidR="00742E70" w:rsidRPr="009928E9" w14:paraId="53F1D66E" w14:textId="77777777" w:rsidTr="00742E70">
        <w:tc>
          <w:tcPr>
            <w:tcW w:w="1229" w:type="dxa"/>
          </w:tcPr>
          <w:p w14:paraId="1DDB76FE" w14:textId="77777777" w:rsidR="00E23A37" w:rsidRDefault="00742E70" w:rsidP="00A918BF">
            <w:pPr>
              <w:pStyle w:val="ACK-ChoreographyBody"/>
            </w:pPr>
            <w:r w:rsidRPr="007C4366">
              <w:t>Immediate Ack</w:t>
            </w:r>
          </w:p>
        </w:tc>
        <w:tc>
          <w:tcPr>
            <w:tcW w:w="2086" w:type="dxa"/>
          </w:tcPr>
          <w:p w14:paraId="0770A101" w14:textId="77777777" w:rsidR="00E23A37" w:rsidRDefault="00742E70" w:rsidP="00A918BF">
            <w:pPr>
              <w:pStyle w:val="ACK-ChoreographyBody"/>
            </w:pPr>
            <w:r w:rsidRPr="007C4366">
              <w:t>-</w:t>
            </w:r>
          </w:p>
        </w:tc>
        <w:tc>
          <w:tcPr>
            <w:tcW w:w="466" w:type="dxa"/>
          </w:tcPr>
          <w:p w14:paraId="06DD55B8" w14:textId="77777777" w:rsidR="00E23A37" w:rsidRDefault="00742E70" w:rsidP="00A918BF">
            <w:pPr>
              <w:pStyle w:val="ACK-ChoreographyBody"/>
            </w:pPr>
            <w:r w:rsidRPr="007C4366">
              <w:t>-</w:t>
            </w:r>
          </w:p>
        </w:tc>
        <w:tc>
          <w:tcPr>
            <w:tcW w:w="1623" w:type="dxa"/>
          </w:tcPr>
          <w:p w14:paraId="742E29B7" w14:textId="77777777" w:rsidR="00E23A37" w:rsidRDefault="00F76D74" w:rsidP="00A918BF">
            <w:pPr>
              <w:pStyle w:val="ACK-ChoreographyBody"/>
            </w:pPr>
            <w:r>
              <w:t>ACK</w:t>
            </w:r>
            <w:r w:rsidR="00742E70">
              <w:t>^M1</w:t>
            </w:r>
            <w:r w:rsidR="00742E70" w:rsidRPr="00C66D31">
              <w:t>8^</w:t>
            </w:r>
            <w:r>
              <w:t>ACK</w:t>
            </w:r>
          </w:p>
        </w:tc>
        <w:tc>
          <w:tcPr>
            <w:tcW w:w="2086" w:type="dxa"/>
          </w:tcPr>
          <w:p w14:paraId="2A034253" w14:textId="77777777" w:rsidR="00E23A37" w:rsidRDefault="00742E70" w:rsidP="00A918BF">
            <w:pPr>
              <w:pStyle w:val="ACK-ChoreographyBody"/>
            </w:pPr>
            <w:r w:rsidRPr="007C4366">
              <w:t>-</w:t>
            </w:r>
          </w:p>
        </w:tc>
        <w:tc>
          <w:tcPr>
            <w:tcW w:w="2086" w:type="dxa"/>
          </w:tcPr>
          <w:p w14:paraId="5A1432E8" w14:textId="77777777" w:rsidR="00E23A37" w:rsidRDefault="00F76D74" w:rsidP="00A918BF">
            <w:pPr>
              <w:pStyle w:val="ACK-ChoreographyBody"/>
            </w:pPr>
            <w:r>
              <w:t>ACK</w:t>
            </w:r>
            <w:r w:rsidR="00742E70" w:rsidRPr="00C66D31">
              <w:t>^M</w:t>
            </w:r>
            <w:r w:rsidR="00742E70">
              <w:t>1</w:t>
            </w:r>
            <w:r w:rsidR="00742E70" w:rsidRPr="00C66D31">
              <w:t>8^</w:t>
            </w:r>
            <w:r>
              <w:t>ACK</w:t>
            </w:r>
          </w:p>
        </w:tc>
      </w:tr>
      <w:tr w:rsidR="00742E70" w:rsidRPr="009928E9" w14:paraId="64057D76" w14:textId="77777777" w:rsidTr="00742E70">
        <w:tc>
          <w:tcPr>
            <w:tcW w:w="1229" w:type="dxa"/>
          </w:tcPr>
          <w:p w14:paraId="7FBC263B" w14:textId="77777777" w:rsidR="00E23A37" w:rsidRDefault="00742E70" w:rsidP="00A918BF">
            <w:pPr>
              <w:pStyle w:val="ACK-ChoreographyBody"/>
            </w:pPr>
            <w:r w:rsidRPr="007C4366">
              <w:t>Application Ack</w:t>
            </w:r>
          </w:p>
        </w:tc>
        <w:tc>
          <w:tcPr>
            <w:tcW w:w="2086" w:type="dxa"/>
          </w:tcPr>
          <w:p w14:paraId="70139154" w14:textId="77777777" w:rsidR="00E23A37" w:rsidRDefault="00742E70" w:rsidP="00A918BF">
            <w:pPr>
              <w:pStyle w:val="ACK-ChoreographyBody"/>
            </w:pPr>
            <w:r>
              <w:t>MFK^M1</w:t>
            </w:r>
            <w:r w:rsidRPr="00C66D31">
              <w:t>8^MFK_M01</w:t>
            </w:r>
          </w:p>
        </w:tc>
        <w:tc>
          <w:tcPr>
            <w:tcW w:w="466" w:type="dxa"/>
          </w:tcPr>
          <w:p w14:paraId="39BB32EF" w14:textId="77777777" w:rsidR="00E23A37" w:rsidRDefault="00742E70" w:rsidP="00A918BF">
            <w:pPr>
              <w:pStyle w:val="ACK-ChoreographyBody"/>
            </w:pPr>
            <w:r w:rsidRPr="007C4366">
              <w:t>-</w:t>
            </w:r>
          </w:p>
        </w:tc>
        <w:tc>
          <w:tcPr>
            <w:tcW w:w="1623" w:type="dxa"/>
          </w:tcPr>
          <w:p w14:paraId="5D9DD88F" w14:textId="77777777" w:rsidR="00E23A37" w:rsidRDefault="00742E70" w:rsidP="00A918BF">
            <w:pPr>
              <w:pStyle w:val="ACK-ChoreographyBody"/>
            </w:pPr>
            <w:r w:rsidRPr="007C4366">
              <w:t>-</w:t>
            </w:r>
          </w:p>
        </w:tc>
        <w:tc>
          <w:tcPr>
            <w:tcW w:w="2086" w:type="dxa"/>
          </w:tcPr>
          <w:p w14:paraId="0B89C8B5" w14:textId="77777777" w:rsidR="00E23A37" w:rsidRDefault="00742E70" w:rsidP="00A918BF">
            <w:pPr>
              <w:pStyle w:val="ACK-ChoreographyBody"/>
            </w:pPr>
            <w:r w:rsidRPr="00C66D31">
              <w:t>MFK^M</w:t>
            </w:r>
            <w:r>
              <w:t>1</w:t>
            </w:r>
            <w:r w:rsidRPr="00C66D31">
              <w:t>8^MFK_M01</w:t>
            </w:r>
          </w:p>
        </w:tc>
        <w:tc>
          <w:tcPr>
            <w:tcW w:w="2086" w:type="dxa"/>
          </w:tcPr>
          <w:p w14:paraId="3FE58AAA" w14:textId="77777777" w:rsidR="00E23A37" w:rsidRDefault="00742E70" w:rsidP="00A918BF">
            <w:pPr>
              <w:pStyle w:val="ACK-ChoreographyBody"/>
            </w:pPr>
            <w:r>
              <w:t>MFK^M1</w:t>
            </w:r>
            <w:r w:rsidRPr="00C66D31">
              <w:t>8^MFK_M01</w:t>
            </w:r>
          </w:p>
        </w:tc>
      </w:tr>
    </w:tbl>
    <w:p w14:paraId="41AB12AD" w14:textId="77777777" w:rsidR="00742E70" w:rsidRDefault="00742E70" w:rsidP="0094298D">
      <w:pPr>
        <w:pStyle w:val="NormalIndented"/>
        <w:ind w:left="0"/>
        <w:rPr>
          <w:lang w:eastAsia="ja-JP"/>
        </w:rPr>
      </w:pPr>
    </w:p>
    <w:p w14:paraId="5AF84585" w14:textId="77777777" w:rsidR="00007D82" w:rsidRPr="00732CB8" w:rsidRDefault="00007D82" w:rsidP="00085093">
      <w:pPr>
        <w:pStyle w:val="MsgTableCaption"/>
        <w:rPr>
          <w:noProof/>
        </w:rPr>
      </w:pPr>
      <w:r>
        <w:rPr>
          <w:noProof/>
        </w:rPr>
        <w:t>MFK^M18</w:t>
      </w:r>
      <w:r w:rsidRPr="00732CB8">
        <w:rPr>
          <w:noProof/>
        </w:rPr>
        <w:t>^MFK_M01: Master File Application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6543311"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18FF4E2" w14:textId="77777777" w:rsidR="00007D82" w:rsidRPr="00732CB8" w:rsidRDefault="00007D82" w:rsidP="00DC3B79">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0AB2355B" w14:textId="77777777" w:rsidR="00007D82" w:rsidRPr="00732CB8" w:rsidRDefault="00007D82" w:rsidP="00DC3B79">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1B5A0D3" w14:textId="77777777" w:rsidR="00007D82" w:rsidRPr="00732CB8" w:rsidRDefault="00007D82" w:rsidP="00DC3B79">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FE7AFE8" w14:textId="77777777" w:rsidR="00007D82" w:rsidRPr="00732CB8" w:rsidRDefault="00007D82" w:rsidP="00DC3B79">
            <w:pPr>
              <w:pStyle w:val="MsgTableHeader"/>
              <w:jc w:val="center"/>
              <w:rPr>
                <w:noProof/>
              </w:rPr>
            </w:pPr>
            <w:r w:rsidRPr="00732CB8">
              <w:rPr>
                <w:noProof/>
              </w:rPr>
              <w:t>Chapter</w:t>
            </w:r>
          </w:p>
        </w:tc>
      </w:tr>
      <w:tr w:rsidR="006D0760" w:rsidRPr="00DE775D" w14:paraId="281B682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77380091" w14:textId="77777777" w:rsidR="00007D82" w:rsidRPr="00732CB8" w:rsidRDefault="00007D82" w:rsidP="00DC3B79">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A7AC25F" w14:textId="77777777" w:rsidR="00007D82" w:rsidRPr="00732CB8" w:rsidRDefault="00007D82" w:rsidP="00DC3B79">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27F8E8E" w14:textId="77777777" w:rsidR="00007D82" w:rsidRPr="00732CB8" w:rsidRDefault="00007D82" w:rsidP="00DC3B79">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28CA179" w14:textId="77777777" w:rsidR="00007D82" w:rsidRPr="00732CB8" w:rsidRDefault="00007D82" w:rsidP="00DC3B79">
            <w:pPr>
              <w:pStyle w:val="MsgTableBody"/>
              <w:jc w:val="center"/>
              <w:rPr>
                <w:noProof/>
              </w:rPr>
            </w:pPr>
            <w:r w:rsidRPr="00732CB8">
              <w:rPr>
                <w:noProof/>
              </w:rPr>
              <w:t>2</w:t>
            </w:r>
          </w:p>
        </w:tc>
      </w:tr>
      <w:tr w:rsidR="006D0760" w:rsidRPr="00DE775D" w14:paraId="497A94A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E77D87E" w14:textId="77777777" w:rsidR="00007D82" w:rsidRPr="00732CB8" w:rsidRDefault="00007D82" w:rsidP="00DC3B79">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B92D52" w14:textId="77777777" w:rsidR="00007D82" w:rsidRPr="00732CB8" w:rsidRDefault="00007D82" w:rsidP="00DC3B79">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90C6A92"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613D54" w14:textId="77777777" w:rsidR="00007D82" w:rsidRPr="00732CB8" w:rsidRDefault="00007D82" w:rsidP="00DC3B79">
            <w:pPr>
              <w:pStyle w:val="MsgTableBody"/>
              <w:jc w:val="center"/>
              <w:rPr>
                <w:noProof/>
              </w:rPr>
            </w:pPr>
            <w:r w:rsidRPr="00732CB8">
              <w:rPr>
                <w:noProof/>
              </w:rPr>
              <w:t>2</w:t>
            </w:r>
          </w:p>
        </w:tc>
      </w:tr>
      <w:tr w:rsidR="006D0760" w:rsidRPr="00DE775D" w14:paraId="4EB71EE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EA4F1E0" w14:textId="77777777" w:rsidR="00007D82" w:rsidRPr="00732CB8" w:rsidRDefault="00007D82" w:rsidP="00DC3B79">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18E01537" w14:textId="77777777" w:rsidR="00007D82" w:rsidRPr="00732CB8" w:rsidRDefault="00007D82" w:rsidP="00DC3B79">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9A95C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06FDE7D" w14:textId="77777777" w:rsidR="00007D82" w:rsidRPr="00732CB8" w:rsidRDefault="00007D82" w:rsidP="00DC3B79">
            <w:pPr>
              <w:pStyle w:val="MsgTableBody"/>
              <w:jc w:val="center"/>
              <w:rPr>
                <w:noProof/>
              </w:rPr>
            </w:pPr>
            <w:r w:rsidRPr="00732CB8">
              <w:rPr>
                <w:noProof/>
              </w:rPr>
              <w:t>2</w:t>
            </w:r>
          </w:p>
        </w:tc>
      </w:tr>
      <w:tr w:rsidR="006D0760" w:rsidRPr="00DE775D" w14:paraId="6B0204B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22A48CE" w14:textId="77777777" w:rsidR="00007D82" w:rsidRPr="00732CB8" w:rsidRDefault="00007D82" w:rsidP="00DC3B79">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B37F775" w14:textId="77777777" w:rsidR="00007D82" w:rsidRPr="00732CB8" w:rsidRDefault="00007D82" w:rsidP="00DC3B79">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D1CF733"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46C77" w14:textId="77777777" w:rsidR="00007D82" w:rsidRPr="00732CB8" w:rsidRDefault="00007D82" w:rsidP="00DC3B79">
            <w:pPr>
              <w:pStyle w:val="MsgTableBody"/>
              <w:jc w:val="center"/>
              <w:rPr>
                <w:noProof/>
              </w:rPr>
            </w:pPr>
            <w:r w:rsidRPr="00732CB8">
              <w:rPr>
                <w:noProof/>
              </w:rPr>
              <w:t>2</w:t>
            </w:r>
          </w:p>
        </w:tc>
      </w:tr>
      <w:tr w:rsidR="006D0760" w:rsidRPr="00DE775D" w14:paraId="679D2EB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7AF6FB" w14:textId="77777777" w:rsidR="00007D82" w:rsidRPr="00732CB8" w:rsidRDefault="00007D82" w:rsidP="00DC3B79">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361DE9D" w14:textId="77777777" w:rsidR="00007D82" w:rsidRPr="00732CB8" w:rsidRDefault="00007D82" w:rsidP="00DC3B79">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6CA6084C"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8992E97" w14:textId="77777777" w:rsidR="00007D82" w:rsidRPr="00732CB8" w:rsidRDefault="00007D82" w:rsidP="00DC3B79">
            <w:pPr>
              <w:pStyle w:val="MsgTableBody"/>
              <w:jc w:val="center"/>
              <w:rPr>
                <w:noProof/>
              </w:rPr>
            </w:pPr>
            <w:r w:rsidRPr="00732CB8">
              <w:rPr>
                <w:noProof/>
              </w:rPr>
              <w:t>2</w:t>
            </w:r>
          </w:p>
        </w:tc>
      </w:tr>
      <w:tr w:rsidR="006D0760" w:rsidRPr="00DE775D" w14:paraId="2A3DF63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1731B4" w14:textId="77777777" w:rsidR="00007D82" w:rsidRPr="00732CB8" w:rsidRDefault="00000000" w:rsidP="00DC3B79">
            <w:pPr>
              <w:pStyle w:val="MsgTableBody"/>
              <w:rPr>
                <w:rFonts w:cs="Times New Roman"/>
                <w:noProof/>
              </w:rPr>
            </w:pPr>
            <w:hyperlink w:anchor="MFI" w:history="1">
              <w:r w:rsidR="004168E5" w:rsidRPr="00A918BF">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58DA7179" w14:textId="77777777" w:rsidR="00007D82" w:rsidRPr="00732CB8" w:rsidRDefault="00007D82" w:rsidP="00DC3B79">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F4019CE"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92ACE6C" w14:textId="77777777" w:rsidR="00007D82" w:rsidRPr="00732CB8" w:rsidRDefault="00007D82" w:rsidP="00DC3B79">
            <w:pPr>
              <w:pStyle w:val="MsgTableBody"/>
              <w:jc w:val="center"/>
              <w:rPr>
                <w:noProof/>
              </w:rPr>
            </w:pPr>
            <w:r w:rsidRPr="00732CB8">
              <w:rPr>
                <w:noProof/>
              </w:rPr>
              <w:t>8</w:t>
            </w:r>
          </w:p>
        </w:tc>
      </w:tr>
      <w:tr w:rsidR="006D0760" w:rsidRPr="00DE775D" w14:paraId="3DCE2FAF"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1BE59D" w14:textId="77777777" w:rsidR="00007D82" w:rsidRPr="00732CB8" w:rsidRDefault="00007D82" w:rsidP="00DC3B79">
            <w:pPr>
              <w:pStyle w:val="MsgTableBody"/>
              <w:rPr>
                <w:noProof/>
              </w:rPr>
            </w:pPr>
            <w:r w:rsidRPr="00732CB8">
              <w:rPr>
                <w:noProof/>
              </w:rPr>
              <w:t xml:space="preserve">[{ </w:t>
            </w:r>
            <w:hyperlink w:anchor="MFA" w:history="1">
              <w:r w:rsidR="004168E5" w:rsidRPr="00A918BF">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448A02" w14:textId="77777777" w:rsidR="00007D82" w:rsidRPr="00732CB8" w:rsidRDefault="00007D82" w:rsidP="00DC3B79">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B6F3DA0" w14:textId="77777777" w:rsidR="00007D82" w:rsidRPr="00732CB8" w:rsidRDefault="00007D82" w:rsidP="00DC3B79">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59C073B" w14:textId="77777777" w:rsidR="00007D82" w:rsidRPr="00732CB8" w:rsidRDefault="00007D82" w:rsidP="00DC3B79">
            <w:pPr>
              <w:pStyle w:val="MsgTableBody"/>
              <w:jc w:val="center"/>
              <w:rPr>
                <w:noProof/>
              </w:rPr>
            </w:pPr>
            <w:r w:rsidRPr="00732CB8">
              <w:rPr>
                <w:noProof/>
              </w:rPr>
              <w:t>8</w:t>
            </w:r>
          </w:p>
        </w:tc>
      </w:tr>
    </w:tbl>
    <w:p w14:paraId="41E7EA47" w14:textId="77777777" w:rsidR="0047416A" w:rsidRDefault="0047416A" w:rsidP="00742E70">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4ABAEEF6" w14:textId="77777777" w:rsidTr="0047416A">
        <w:trPr>
          <w:jc w:val="center"/>
        </w:trPr>
        <w:tc>
          <w:tcPr>
            <w:tcW w:w="6652" w:type="dxa"/>
            <w:gridSpan w:val="4"/>
          </w:tcPr>
          <w:p w14:paraId="05B9FA10" w14:textId="64CA2B0A" w:rsidR="0047416A" w:rsidRPr="006D6BB6" w:rsidRDefault="0047416A" w:rsidP="0047416A">
            <w:pPr>
              <w:pStyle w:val="ACK-ChoreographyHeader"/>
            </w:pPr>
            <w:r>
              <w:t>Acknowledgement Choreography</w:t>
            </w:r>
          </w:p>
        </w:tc>
      </w:tr>
      <w:tr w:rsidR="0047416A" w:rsidRPr="006D6BB6" w14:paraId="486C2519" w14:textId="77777777" w:rsidTr="0047416A">
        <w:trPr>
          <w:jc w:val="center"/>
        </w:trPr>
        <w:tc>
          <w:tcPr>
            <w:tcW w:w="6652" w:type="dxa"/>
            <w:gridSpan w:val="4"/>
          </w:tcPr>
          <w:p w14:paraId="0A004BE4" w14:textId="6DAF0E96" w:rsidR="0047416A" w:rsidRDefault="00A2084A" w:rsidP="0047416A">
            <w:pPr>
              <w:pStyle w:val="ACK-ChoreographyHeader"/>
            </w:pPr>
            <w:r>
              <w:rPr>
                <w:noProof/>
              </w:rPr>
              <w:t>MFK^M18</w:t>
            </w:r>
            <w:r w:rsidRPr="00732CB8">
              <w:rPr>
                <w:noProof/>
              </w:rPr>
              <w:t>^MFK_M01</w:t>
            </w:r>
          </w:p>
        </w:tc>
      </w:tr>
      <w:tr w:rsidR="00742E70" w:rsidRPr="006D6BB6" w14:paraId="4405419A" w14:textId="77777777" w:rsidTr="0047416A">
        <w:trPr>
          <w:jc w:val="center"/>
        </w:trPr>
        <w:tc>
          <w:tcPr>
            <w:tcW w:w="1458" w:type="dxa"/>
          </w:tcPr>
          <w:p w14:paraId="17461035" w14:textId="77777777" w:rsidR="00742E70" w:rsidRPr="006D6BB6" w:rsidRDefault="00742E70" w:rsidP="00742E70">
            <w:pPr>
              <w:pStyle w:val="ACK-ChoreographyBody"/>
            </w:pPr>
            <w:r w:rsidRPr="006D6BB6">
              <w:t>Field name</w:t>
            </w:r>
          </w:p>
        </w:tc>
        <w:tc>
          <w:tcPr>
            <w:tcW w:w="2478" w:type="dxa"/>
          </w:tcPr>
          <w:p w14:paraId="75E876E6" w14:textId="77777777" w:rsidR="00742E70" w:rsidRPr="006D6BB6" w:rsidRDefault="00742E70" w:rsidP="00742E70">
            <w:pPr>
              <w:pStyle w:val="ACK-ChoreographyBody"/>
            </w:pPr>
            <w:r w:rsidRPr="006D6BB6">
              <w:t>Field Value: Original mode</w:t>
            </w:r>
          </w:p>
        </w:tc>
        <w:tc>
          <w:tcPr>
            <w:tcW w:w="2716" w:type="dxa"/>
            <w:gridSpan w:val="2"/>
          </w:tcPr>
          <w:p w14:paraId="722657DA" w14:textId="77777777" w:rsidR="00742E70" w:rsidRPr="006D6BB6" w:rsidRDefault="00742E70" w:rsidP="00742E70">
            <w:pPr>
              <w:pStyle w:val="ACK-ChoreographyBody"/>
            </w:pPr>
            <w:r w:rsidRPr="006D6BB6">
              <w:t>Field value: Enhanced mode</w:t>
            </w:r>
          </w:p>
        </w:tc>
      </w:tr>
      <w:tr w:rsidR="00742E70" w:rsidRPr="006D6BB6" w14:paraId="625526CA" w14:textId="77777777" w:rsidTr="0047416A">
        <w:trPr>
          <w:jc w:val="center"/>
        </w:trPr>
        <w:tc>
          <w:tcPr>
            <w:tcW w:w="1458" w:type="dxa"/>
          </w:tcPr>
          <w:p w14:paraId="18B29115" w14:textId="77777777" w:rsidR="00742E70" w:rsidRPr="006D6BB6" w:rsidRDefault="00742E70" w:rsidP="00742E70">
            <w:pPr>
              <w:pStyle w:val="ACK-ChoreographyBody"/>
            </w:pPr>
            <w:r>
              <w:t>MSH-</w:t>
            </w:r>
            <w:r w:rsidRPr="006D6BB6">
              <w:t>15</w:t>
            </w:r>
          </w:p>
        </w:tc>
        <w:tc>
          <w:tcPr>
            <w:tcW w:w="2478" w:type="dxa"/>
          </w:tcPr>
          <w:p w14:paraId="157487D5" w14:textId="77777777" w:rsidR="00742E70" w:rsidRPr="006D6BB6" w:rsidRDefault="00742E70" w:rsidP="00742E70">
            <w:pPr>
              <w:pStyle w:val="ACK-ChoreographyBody"/>
            </w:pPr>
            <w:r w:rsidRPr="006D6BB6">
              <w:t>Blank</w:t>
            </w:r>
          </w:p>
        </w:tc>
        <w:tc>
          <w:tcPr>
            <w:tcW w:w="708" w:type="dxa"/>
          </w:tcPr>
          <w:p w14:paraId="328BA882" w14:textId="77777777" w:rsidR="00742E70" w:rsidRPr="006D6BB6" w:rsidRDefault="00742E70" w:rsidP="00742E70">
            <w:pPr>
              <w:pStyle w:val="ACK-ChoreographyBody"/>
            </w:pPr>
            <w:r w:rsidRPr="006D6BB6">
              <w:t>NE</w:t>
            </w:r>
          </w:p>
        </w:tc>
        <w:tc>
          <w:tcPr>
            <w:tcW w:w="2008" w:type="dxa"/>
          </w:tcPr>
          <w:p w14:paraId="32CC4A8F" w14:textId="77777777" w:rsidR="00742E70" w:rsidRPr="006D6BB6" w:rsidRDefault="00742E70" w:rsidP="00742E70">
            <w:pPr>
              <w:pStyle w:val="ACK-ChoreographyBody"/>
            </w:pPr>
            <w:r w:rsidRPr="006D6BB6">
              <w:t>AL, SU, ER</w:t>
            </w:r>
          </w:p>
        </w:tc>
      </w:tr>
      <w:tr w:rsidR="00742E70" w:rsidRPr="006D6BB6" w14:paraId="407BF2A5" w14:textId="77777777" w:rsidTr="0047416A">
        <w:trPr>
          <w:jc w:val="center"/>
        </w:trPr>
        <w:tc>
          <w:tcPr>
            <w:tcW w:w="1458" w:type="dxa"/>
          </w:tcPr>
          <w:p w14:paraId="77BE013A" w14:textId="77777777" w:rsidR="00742E70" w:rsidRPr="006D6BB6" w:rsidRDefault="00742E70" w:rsidP="00742E70">
            <w:pPr>
              <w:pStyle w:val="ACK-ChoreographyBody"/>
            </w:pPr>
            <w:r>
              <w:t>MSH-</w:t>
            </w:r>
            <w:r w:rsidRPr="006D6BB6">
              <w:t>16</w:t>
            </w:r>
          </w:p>
        </w:tc>
        <w:tc>
          <w:tcPr>
            <w:tcW w:w="2478" w:type="dxa"/>
          </w:tcPr>
          <w:p w14:paraId="4F41F2D9" w14:textId="77777777" w:rsidR="00742E70" w:rsidRPr="006D6BB6" w:rsidRDefault="00742E70" w:rsidP="00742E70">
            <w:pPr>
              <w:pStyle w:val="ACK-ChoreographyBody"/>
            </w:pPr>
            <w:r w:rsidRPr="006D6BB6">
              <w:t>Blank</w:t>
            </w:r>
          </w:p>
        </w:tc>
        <w:tc>
          <w:tcPr>
            <w:tcW w:w="708" w:type="dxa"/>
          </w:tcPr>
          <w:p w14:paraId="300E5483" w14:textId="77777777" w:rsidR="00742E70" w:rsidRPr="006D6BB6" w:rsidRDefault="00742E70" w:rsidP="00742E70">
            <w:pPr>
              <w:pStyle w:val="ACK-ChoreographyBody"/>
            </w:pPr>
            <w:r w:rsidRPr="006D6BB6">
              <w:t>NE</w:t>
            </w:r>
          </w:p>
        </w:tc>
        <w:tc>
          <w:tcPr>
            <w:tcW w:w="2008" w:type="dxa"/>
          </w:tcPr>
          <w:p w14:paraId="30CCEBB9" w14:textId="77777777" w:rsidR="00742E70" w:rsidRPr="006D6BB6" w:rsidRDefault="00742E70" w:rsidP="00742E70">
            <w:pPr>
              <w:pStyle w:val="ACK-ChoreographyBody"/>
            </w:pPr>
            <w:r w:rsidRPr="006D6BB6">
              <w:t>NE</w:t>
            </w:r>
          </w:p>
        </w:tc>
      </w:tr>
      <w:tr w:rsidR="00742E70" w:rsidRPr="006D6BB6" w14:paraId="577C5B41" w14:textId="77777777" w:rsidTr="0047416A">
        <w:trPr>
          <w:jc w:val="center"/>
        </w:trPr>
        <w:tc>
          <w:tcPr>
            <w:tcW w:w="1458" w:type="dxa"/>
          </w:tcPr>
          <w:p w14:paraId="6E1886FE" w14:textId="77777777" w:rsidR="00742E70" w:rsidRPr="006D6BB6" w:rsidRDefault="00742E70" w:rsidP="00742E70">
            <w:pPr>
              <w:pStyle w:val="ACK-ChoreographyBody"/>
            </w:pPr>
            <w:r w:rsidRPr="006D6BB6">
              <w:t>Immediate Ack</w:t>
            </w:r>
          </w:p>
        </w:tc>
        <w:tc>
          <w:tcPr>
            <w:tcW w:w="2478" w:type="dxa"/>
          </w:tcPr>
          <w:p w14:paraId="3DFFC36C" w14:textId="77777777" w:rsidR="00742E70" w:rsidRPr="006D6BB6" w:rsidRDefault="00AB5C11" w:rsidP="00742E70">
            <w:pPr>
              <w:pStyle w:val="ACK-ChoreographyBody"/>
            </w:pPr>
            <w:r>
              <w:rPr>
                <w:szCs w:val="16"/>
              </w:rPr>
              <w:t>-</w:t>
            </w:r>
          </w:p>
        </w:tc>
        <w:tc>
          <w:tcPr>
            <w:tcW w:w="708" w:type="dxa"/>
          </w:tcPr>
          <w:p w14:paraId="17F8D789" w14:textId="77777777" w:rsidR="00742E70" w:rsidRPr="006D6BB6" w:rsidRDefault="00742E70" w:rsidP="00742E70">
            <w:pPr>
              <w:pStyle w:val="ACK-ChoreographyBody"/>
            </w:pPr>
            <w:r w:rsidRPr="006D6BB6">
              <w:t>-</w:t>
            </w:r>
          </w:p>
        </w:tc>
        <w:tc>
          <w:tcPr>
            <w:tcW w:w="2008" w:type="dxa"/>
          </w:tcPr>
          <w:p w14:paraId="40715951" w14:textId="77777777" w:rsidR="00742E70" w:rsidRPr="006D6BB6" w:rsidRDefault="00742E70" w:rsidP="00742E70">
            <w:pPr>
              <w:pStyle w:val="ACK-ChoreographyBody"/>
            </w:pPr>
            <w:r w:rsidRPr="006D6BB6">
              <w:rPr>
                <w:szCs w:val="16"/>
              </w:rPr>
              <w:t>ACK^</w:t>
            </w:r>
            <w:r>
              <w:rPr>
                <w:szCs w:val="16"/>
              </w:rPr>
              <w:t>M18^</w:t>
            </w:r>
            <w:r w:rsidRPr="006D6BB6">
              <w:rPr>
                <w:szCs w:val="16"/>
              </w:rPr>
              <w:t>ACK</w:t>
            </w:r>
          </w:p>
        </w:tc>
      </w:tr>
      <w:tr w:rsidR="00742E70" w:rsidRPr="006D6BB6" w14:paraId="46056ABB" w14:textId="77777777" w:rsidTr="0047416A">
        <w:trPr>
          <w:jc w:val="center"/>
        </w:trPr>
        <w:tc>
          <w:tcPr>
            <w:tcW w:w="1458" w:type="dxa"/>
          </w:tcPr>
          <w:p w14:paraId="58C5BCDB" w14:textId="77777777" w:rsidR="00742E70" w:rsidRPr="006D6BB6" w:rsidRDefault="00742E70" w:rsidP="00742E70">
            <w:pPr>
              <w:pStyle w:val="ACK-ChoreographyBody"/>
            </w:pPr>
            <w:r w:rsidRPr="006D6BB6">
              <w:t>Application Ack</w:t>
            </w:r>
          </w:p>
        </w:tc>
        <w:tc>
          <w:tcPr>
            <w:tcW w:w="2478" w:type="dxa"/>
          </w:tcPr>
          <w:p w14:paraId="34EAFB25" w14:textId="77777777" w:rsidR="00742E70" w:rsidRPr="006D6BB6" w:rsidRDefault="00742E70" w:rsidP="00742E70">
            <w:pPr>
              <w:pStyle w:val="ACK-ChoreographyBody"/>
            </w:pPr>
            <w:r>
              <w:rPr>
                <w:szCs w:val="16"/>
              </w:rPr>
              <w:t>-</w:t>
            </w:r>
          </w:p>
        </w:tc>
        <w:tc>
          <w:tcPr>
            <w:tcW w:w="708" w:type="dxa"/>
          </w:tcPr>
          <w:p w14:paraId="35B18F43" w14:textId="77777777" w:rsidR="00742E70" w:rsidRPr="006D6BB6" w:rsidRDefault="00742E70" w:rsidP="00742E70">
            <w:pPr>
              <w:pStyle w:val="ACK-ChoreographyBody"/>
            </w:pPr>
            <w:r w:rsidRPr="006D6BB6">
              <w:t>-</w:t>
            </w:r>
          </w:p>
        </w:tc>
        <w:tc>
          <w:tcPr>
            <w:tcW w:w="2008" w:type="dxa"/>
          </w:tcPr>
          <w:p w14:paraId="77D1C87D" w14:textId="77777777" w:rsidR="00742E70" w:rsidRPr="006D6BB6" w:rsidRDefault="00742E70" w:rsidP="00742E70">
            <w:pPr>
              <w:pStyle w:val="ACK-ChoreographyBody"/>
            </w:pPr>
            <w:r w:rsidRPr="006D6BB6">
              <w:t>-</w:t>
            </w:r>
          </w:p>
        </w:tc>
      </w:tr>
    </w:tbl>
    <w:p w14:paraId="58DC6392" w14:textId="408B7A0D" w:rsidR="00007D82" w:rsidRDefault="002439A2" w:rsidP="002439A2">
      <w:pPr>
        <w:pStyle w:val="Heading3"/>
        <w:numPr>
          <w:ilvl w:val="0"/>
          <w:numId w:val="0"/>
        </w:numPr>
        <w:tabs>
          <w:tab w:val="left" w:pos="2070"/>
        </w:tabs>
        <w:rPr>
          <w:noProof/>
        </w:rPr>
      </w:pPr>
      <w:bookmarkStart w:id="382" w:name="_Toc34319686"/>
      <w:r>
        <w:rPr>
          <w:noProof/>
        </w:rPr>
        <w:t>8.8.9</w:t>
      </w:r>
      <w:r>
        <w:rPr>
          <w:noProof/>
        </w:rPr>
        <w:tab/>
      </w:r>
      <w:r w:rsidR="00007D82" w:rsidRPr="00732CB8">
        <w:rPr>
          <w:noProof/>
        </w:rPr>
        <w:t>OM1 - General Segment (Fields That Apply to Most Observations)</w:t>
      </w:r>
      <w:bookmarkEnd w:id="372"/>
      <w:bookmarkEnd w:id="373"/>
      <w:bookmarkEnd w:id="374"/>
      <w:bookmarkEnd w:id="375"/>
      <w:bookmarkEnd w:id="376"/>
      <w:bookmarkEnd w:id="377"/>
      <w:bookmarkEnd w:id="378"/>
      <w:bookmarkEnd w:id="379"/>
      <w:bookmarkEnd w:id="380"/>
      <w:bookmarkEnd w:id="382"/>
      <w:r w:rsidR="004168E5" w:rsidRPr="00732CB8">
        <w:rPr>
          <w:noProof/>
        </w:rPr>
        <w:fldChar w:fldCharType="begin"/>
      </w:r>
      <w:r w:rsidR="00007D82" w:rsidRPr="00732CB8">
        <w:rPr>
          <w:noProof/>
        </w:rPr>
        <w:instrText>xe "OM1"</w:instrText>
      </w:r>
      <w:r w:rsidR="004168E5" w:rsidRPr="00732CB8">
        <w:rPr>
          <w:noProof/>
        </w:rPr>
        <w:fldChar w:fldCharType="end"/>
      </w:r>
      <w:r w:rsidR="004168E5" w:rsidRPr="00732CB8">
        <w:rPr>
          <w:noProof/>
        </w:rPr>
        <w:fldChar w:fldCharType="begin"/>
      </w:r>
      <w:r w:rsidR="00007D82" w:rsidRPr="00732CB8">
        <w:rPr>
          <w:noProof/>
        </w:rPr>
        <w:instrText>xe "Segments: OM1"</w:instrText>
      </w:r>
      <w:r w:rsidR="004168E5" w:rsidRPr="00732CB8">
        <w:rPr>
          <w:noProof/>
        </w:rPr>
        <w:fldChar w:fldCharType="end"/>
      </w:r>
      <w:r w:rsidR="004168E5" w:rsidRPr="00732CB8">
        <w:rPr>
          <w:noProof/>
        </w:rPr>
        <w:fldChar w:fldCharType="begin"/>
      </w:r>
      <w:r w:rsidR="00007D82" w:rsidRPr="00732CB8">
        <w:rPr>
          <w:noProof/>
        </w:rPr>
        <w:instrText>xe "general segment"</w:instrText>
      </w:r>
      <w:r w:rsidR="004168E5" w:rsidRPr="00732CB8">
        <w:rPr>
          <w:noProof/>
        </w:rPr>
        <w:fldChar w:fldCharType="end"/>
      </w:r>
    </w:p>
    <w:p w14:paraId="19E4B780" w14:textId="77777777" w:rsidR="00007D82" w:rsidRPr="00732CB8" w:rsidRDefault="00007D82">
      <w:pPr>
        <w:pStyle w:val="NormalIndented"/>
        <w:rPr>
          <w:noProof/>
        </w:rPr>
      </w:pPr>
      <w:r w:rsidRPr="00732CB8">
        <w:rPr>
          <w:noProof/>
        </w:rPr>
        <w:t>The Technical Steward for the OM1 segment is Orders and Observations.</w:t>
      </w:r>
    </w:p>
    <w:p w14:paraId="76606CB5" w14:textId="77777777" w:rsidR="00007D82" w:rsidRPr="00732CB8" w:rsidRDefault="00007D82">
      <w:pPr>
        <w:pStyle w:val="NormalIndented"/>
        <w:rPr>
          <w:noProof/>
        </w:rPr>
      </w:pPr>
      <w:r w:rsidRPr="00732CB8">
        <w:rPr>
          <w:noProof/>
        </w:rPr>
        <w:t>The OM1 segment contains the attributes that apply to the definition of most observations.  This segment also contains the field attributes that specify what additional segments might also be defined for this observation.</w:t>
      </w:r>
    </w:p>
    <w:p w14:paraId="6C375955" w14:textId="77777777" w:rsidR="00007D82" w:rsidRPr="00732CB8" w:rsidRDefault="00007D82">
      <w:pPr>
        <w:pStyle w:val="AttributeTableCaption"/>
        <w:rPr>
          <w:noProof/>
        </w:rPr>
      </w:pPr>
      <w:bookmarkStart w:id="383" w:name="OM1"/>
      <w:r w:rsidRPr="00732CB8">
        <w:rPr>
          <w:noProof/>
        </w:rPr>
        <w:t>HL7 Attribute Table - OM1 - General Segment</w:t>
      </w:r>
      <w:r w:rsidR="004168E5" w:rsidRPr="00732CB8">
        <w:rPr>
          <w:noProof/>
        </w:rPr>
        <w:fldChar w:fldCharType="begin"/>
      </w:r>
      <w:r w:rsidRPr="00732CB8">
        <w:rPr>
          <w:noProof/>
        </w:rPr>
        <w:instrText>xe "HL7 Attribute Table - OM1 "</w:instrTex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xe "HL7 Attribute Table - OM1 - General Segment"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A9ACC3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383"/>
          <w:p w14:paraId="226AFC34"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D5A272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69C582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EEECD8"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700ED0B"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99278E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359283"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942557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0D5F167" w14:textId="77777777" w:rsidR="00007D82" w:rsidRPr="00732CB8" w:rsidRDefault="00007D82">
            <w:pPr>
              <w:pStyle w:val="AttributeTableHeader"/>
              <w:jc w:val="left"/>
              <w:rPr>
                <w:noProof/>
              </w:rPr>
            </w:pPr>
            <w:r w:rsidRPr="00732CB8">
              <w:rPr>
                <w:noProof/>
              </w:rPr>
              <w:t>ELEMENT NAME</w:t>
            </w:r>
          </w:p>
        </w:tc>
      </w:tr>
      <w:tr w:rsidR="006D0760" w:rsidRPr="00DE775D" w14:paraId="3FD53B16"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F9944FA"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5F8135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0AFFB7"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66010D22"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5161C2A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E74FFF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8D9B1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884EB06"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0E391B3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1A17B8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48805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271C4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86BD0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0EE44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B5841BE" w14:textId="77777777" w:rsidR="00007D82" w:rsidRPr="00732CB8" w:rsidRDefault="00007D82">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3DF20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F8E67" w14:textId="47FE72F9" w:rsidR="00007D82" w:rsidRPr="00732CB8" w:rsidRDefault="00566180">
            <w:pPr>
              <w:pStyle w:val="AttributeTableBody"/>
              <w:rPr>
                <w:noProof/>
              </w:rPr>
            </w:pPr>
            <w:r>
              <w:rPr>
                <w:noProof/>
              </w:rPr>
              <w:t>0630</w:t>
            </w:r>
          </w:p>
        </w:tc>
        <w:tc>
          <w:tcPr>
            <w:tcW w:w="720" w:type="dxa"/>
            <w:tcBorders>
              <w:top w:val="dotted" w:sz="4" w:space="0" w:color="auto"/>
              <w:left w:val="nil"/>
              <w:bottom w:val="dotted" w:sz="4" w:space="0" w:color="auto"/>
              <w:right w:val="nil"/>
            </w:tcBorders>
            <w:shd w:val="clear" w:color="auto" w:fill="FFFFFF"/>
          </w:tcPr>
          <w:p w14:paraId="6406B884" w14:textId="77777777" w:rsidR="00007D82" w:rsidRPr="00732CB8" w:rsidRDefault="00007D82">
            <w:pPr>
              <w:pStyle w:val="AttributeTableBody"/>
              <w:rPr>
                <w:noProof/>
              </w:rPr>
            </w:pPr>
            <w:r w:rsidRPr="00732CB8">
              <w:rPr>
                <w:noProof/>
              </w:rPr>
              <w:t>00587</w:t>
            </w:r>
          </w:p>
        </w:tc>
        <w:tc>
          <w:tcPr>
            <w:tcW w:w="3888" w:type="dxa"/>
            <w:tcBorders>
              <w:top w:val="dotted" w:sz="4" w:space="0" w:color="auto"/>
              <w:left w:val="nil"/>
              <w:bottom w:val="dotted" w:sz="4" w:space="0" w:color="auto"/>
              <w:right w:val="nil"/>
            </w:tcBorders>
            <w:shd w:val="clear" w:color="auto" w:fill="FFFFFF"/>
          </w:tcPr>
          <w:p w14:paraId="70E19B82" w14:textId="77777777" w:rsidR="00007D82" w:rsidRPr="00732CB8" w:rsidRDefault="00007D82">
            <w:pPr>
              <w:pStyle w:val="AttributeTableBody"/>
              <w:jc w:val="left"/>
              <w:rPr>
                <w:noProof/>
              </w:rPr>
            </w:pPr>
            <w:r w:rsidRPr="00732CB8">
              <w:rPr>
                <w:noProof/>
              </w:rPr>
              <w:t>Producer's Service/Test/Observation ID</w:t>
            </w:r>
          </w:p>
        </w:tc>
      </w:tr>
      <w:tr w:rsidR="006D0760" w:rsidRPr="00DE775D" w14:paraId="431E3F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032F10"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4312FCF" w14:textId="77777777" w:rsidR="00007D82" w:rsidRPr="00732CB8" w:rsidRDefault="00007D82" w:rsidP="00E2223B">
            <w:pPr>
              <w:pStyle w:val="AttributeTableBody"/>
              <w:rPr>
                <w:noProof/>
              </w:rPr>
            </w:pPr>
            <w:r w:rsidRPr="00732CB8">
              <w:rPr>
                <w:noProof/>
              </w:rPr>
              <w:t>2..3</w:t>
            </w:r>
          </w:p>
        </w:tc>
        <w:tc>
          <w:tcPr>
            <w:tcW w:w="720" w:type="dxa"/>
            <w:tcBorders>
              <w:top w:val="dotted" w:sz="4" w:space="0" w:color="auto"/>
              <w:left w:val="nil"/>
              <w:bottom w:val="dotted" w:sz="4" w:space="0" w:color="auto"/>
              <w:right w:val="nil"/>
            </w:tcBorders>
            <w:shd w:val="clear" w:color="auto" w:fill="FFFFFF"/>
          </w:tcPr>
          <w:p w14:paraId="4E03FE7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A4665D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9BDA29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12C77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A7A961D" w14:textId="77777777" w:rsidR="00007D82" w:rsidRPr="00732CB8" w:rsidRDefault="00007D82" w:rsidP="00081716">
            <w:pPr>
              <w:pStyle w:val="AttributeTableBody"/>
              <w:rPr>
                <w:rFonts w:cs="Times New Roman"/>
                <w:noProof/>
              </w:rPr>
            </w:pPr>
            <w:r>
              <w:t>0125</w:t>
            </w:r>
          </w:p>
        </w:tc>
        <w:tc>
          <w:tcPr>
            <w:tcW w:w="720" w:type="dxa"/>
            <w:tcBorders>
              <w:top w:val="dotted" w:sz="4" w:space="0" w:color="auto"/>
              <w:left w:val="nil"/>
              <w:bottom w:val="dotted" w:sz="4" w:space="0" w:color="auto"/>
              <w:right w:val="nil"/>
            </w:tcBorders>
            <w:shd w:val="clear" w:color="auto" w:fill="FFFFFF"/>
          </w:tcPr>
          <w:p w14:paraId="7BDDC2BA" w14:textId="77777777" w:rsidR="00007D82" w:rsidRPr="00732CB8" w:rsidRDefault="00007D82">
            <w:pPr>
              <w:pStyle w:val="AttributeTableBody"/>
              <w:rPr>
                <w:noProof/>
              </w:rPr>
            </w:pPr>
            <w:r w:rsidRPr="00732CB8">
              <w:rPr>
                <w:noProof/>
              </w:rPr>
              <w:t>00588</w:t>
            </w:r>
          </w:p>
        </w:tc>
        <w:tc>
          <w:tcPr>
            <w:tcW w:w="3888" w:type="dxa"/>
            <w:tcBorders>
              <w:top w:val="dotted" w:sz="4" w:space="0" w:color="auto"/>
              <w:left w:val="nil"/>
              <w:bottom w:val="dotted" w:sz="4" w:space="0" w:color="auto"/>
              <w:right w:val="nil"/>
            </w:tcBorders>
            <w:shd w:val="clear" w:color="auto" w:fill="FFFFFF"/>
          </w:tcPr>
          <w:p w14:paraId="058464DE" w14:textId="77777777" w:rsidR="00007D82" w:rsidRPr="00732CB8" w:rsidRDefault="00007D82">
            <w:pPr>
              <w:pStyle w:val="AttributeTableBody"/>
              <w:jc w:val="left"/>
              <w:rPr>
                <w:noProof/>
              </w:rPr>
            </w:pPr>
            <w:r w:rsidRPr="00732CB8">
              <w:rPr>
                <w:noProof/>
              </w:rPr>
              <w:t>Permitted Data Types</w:t>
            </w:r>
          </w:p>
        </w:tc>
      </w:tr>
      <w:tr w:rsidR="006D0760" w:rsidRPr="00DE775D" w14:paraId="45C4E80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A784F0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47C745D"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589163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26DEC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93D501D"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03717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F886" w14:textId="4CDBA187" w:rsidR="00007D82" w:rsidRPr="00732CB8" w:rsidRDefault="00000000">
            <w:pPr>
              <w:pStyle w:val="AttributeTableBody"/>
              <w:rPr>
                <w:rStyle w:val="HyperlinkTable"/>
                <w:rFonts w:cs="Times New Roman"/>
                <w:noProof/>
              </w:rPr>
            </w:pPr>
            <w:hyperlink r:id="rId29"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5D83F0CA" w14:textId="77777777" w:rsidR="00007D82" w:rsidRPr="00732CB8" w:rsidRDefault="00007D82">
            <w:pPr>
              <w:pStyle w:val="AttributeTableBody"/>
              <w:rPr>
                <w:noProof/>
              </w:rPr>
            </w:pPr>
            <w:r w:rsidRPr="00732CB8">
              <w:rPr>
                <w:noProof/>
              </w:rPr>
              <w:t>00589</w:t>
            </w:r>
          </w:p>
        </w:tc>
        <w:tc>
          <w:tcPr>
            <w:tcW w:w="3888" w:type="dxa"/>
            <w:tcBorders>
              <w:top w:val="dotted" w:sz="4" w:space="0" w:color="auto"/>
              <w:left w:val="nil"/>
              <w:bottom w:val="dotted" w:sz="4" w:space="0" w:color="auto"/>
              <w:right w:val="nil"/>
            </w:tcBorders>
            <w:shd w:val="clear" w:color="auto" w:fill="FFFFFF"/>
          </w:tcPr>
          <w:p w14:paraId="29B9537F" w14:textId="77777777" w:rsidR="00007D82" w:rsidRPr="00732CB8" w:rsidRDefault="00007D82">
            <w:pPr>
              <w:pStyle w:val="AttributeTableBody"/>
              <w:jc w:val="left"/>
              <w:rPr>
                <w:noProof/>
              </w:rPr>
            </w:pPr>
            <w:r w:rsidRPr="00732CB8">
              <w:rPr>
                <w:noProof/>
              </w:rPr>
              <w:t>Specimen Required</w:t>
            </w:r>
          </w:p>
        </w:tc>
      </w:tr>
      <w:tr w:rsidR="006D0760" w:rsidRPr="00DE775D" w14:paraId="2C284C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05696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0A92B4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DDF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9B0E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B85DD9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93C4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D9BF" w14:textId="078DA8D5" w:rsidR="00007D82" w:rsidRPr="00732CB8" w:rsidRDefault="00566180">
            <w:pPr>
              <w:pStyle w:val="AttributeTableBody"/>
              <w:rPr>
                <w:noProof/>
              </w:rPr>
            </w:pPr>
            <w:r>
              <w:rPr>
                <w:noProof/>
              </w:rPr>
              <w:t>0631</w:t>
            </w:r>
          </w:p>
        </w:tc>
        <w:tc>
          <w:tcPr>
            <w:tcW w:w="720" w:type="dxa"/>
            <w:tcBorders>
              <w:top w:val="dotted" w:sz="4" w:space="0" w:color="auto"/>
              <w:left w:val="nil"/>
              <w:bottom w:val="dotted" w:sz="4" w:space="0" w:color="auto"/>
              <w:right w:val="nil"/>
            </w:tcBorders>
            <w:shd w:val="clear" w:color="auto" w:fill="FFFFFF"/>
          </w:tcPr>
          <w:p w14:paraId="13C7629C" w14:textId="77777777" w:rsidR="00007D82" w:rsidRPr="00732CB8" w:rsidRDefault="00007D82">
            <w:pPr>
              <w:pStyle w:val="AttributeTableBody"/>
              <w:rPr>
                <w:noProof/>
              </w:rPr>
            </w:pPr>
            <w:r w:rsidRPr="00732CB8">
              <w:rPr>
                <w:noProof/>
              </w:rPr>
              <w:t>00590</w:t>
            </w:r>
          </w:p>
        </w:tc>
        <w:tc>
          <w:tcPr>
            <w:tcW w:w="3888" w:type="dxa"/>
            <w:tcBorders>
              <w:top w:val="dotted" w:sz="4" w:space="0" w:color="auto"/>
              <w:left w:val="nil"/>
              <w:bottom w:val="dotted" w:sz="4" w:space="0" w:color="auto"/>
              <w:right w:val="nil"/>
            </w:tcBorders>
            <w:shd w:val="clear" w:color="auto" w:fill="FFFFFF"/>
          </w:tcPr>
          <w:p w14:paraId="631EB590" w14:textId="77777777" w:rsidR="00007D82" w:rsidRPr="00732CB8" w:rsidRDefault="00007D82">
            <w:pPr>
              <w:pStyle w:val="AttributeTableBody"/>
              <w:jc w:val="left"/>
              <w:rPr>
                <w:noProof/>
              </w:rPr>
            </w:pPr>
            <w:r w:rsidRPr="00732CB8">
              <w:rPr>
                <w:noProof/>
              </w:rPr>
              <w:t>Producer ID</w:t>
            </w:r>
          </w:p>
        </w:tc>
      </w:tr>
      <w:tr w:rsidR="006D0760" w:rsidRPr="00DE775D" w14:paraId="530FA34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1249E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5A9566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650F40"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C06F5E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2215394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420F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9384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A2004C" w14:textId="77777777" w:rsidR="00007D82" w:rsidRPr="00732CB8" w:rsidRDefault="00007D82">
            <w:pPr>
              <w:pStyle w:val="AttributeTableBody"/>
              <w:rPr>
                <w:noProof/>
              </w:rPr>
            </w:pPr>
            <w:r w:rsidRPr="00732CB8">
              <w:rPr>
                <w:noProof/>
              </w:rPr>
              <w:t>00591</w:t>
            </w:r>
          </w:p>
        </w:tc>
        <w:tc>
          <w:tcPr>
            <w:tcW w:w="3888" w:type="dxa"/>
            <w:tcBorders>
              <w:top w:val="dotted" w:sz="4" w:space="0" w:color="auto"/>
              <w:left w:val="nil"/>
              <w:bottom w:val="dotted" w:sz="4" w:space="0" w:color="auto"/>
              <w:right w:val="nil"/>
            </w:tcBorders>
            <w:shd w:val="clear" w:color="auto" w:fill="FFFFFF"/>
          </w:tcPr>
          <w:p w14:paraId="5CF23607" w14:textId="77777777" w:rsidR="00007D82" w:rsidRPr="00732CB8" w:rsidRDefault="00007D82">
            <w:pPr>
              <w:pStyle w:val="AttributeTableBody"/>
              <w:jc w:val="left"/>
              <w:rPr>
                <w:noProof/>
              </w:rPr>
            </w:pPr>
            <w:r w:rsidRPr="00732CB8">
              <w:rPr>
                <w:noProof/>
              </w:rPr>
              <w:t>Observation Description</w:t>
            </w:r>
          </w:p>
        </w:tc>
      </w:tr>
      <w:tr w:rsidR="006D0760" w:rsidRPr="00DE775D" w14:paraId="677CDB8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F6BFFE"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2A3042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E750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5D6CB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92129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35D57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44A93C4" w14:textId="609295D8" w:rsidR="00007D82" w:rsidRPr="00732CB8" w:rsidRDefault="00566180">
            <w:pPr>
              <w:pStyle w:val="AttributeTableBody"/>
              <w:rPr>
                <w:noProof/>
              </w:rPr>
            </w:pPr>
            <w:r>
              <w:rPr>
                <w:noProof/>
              </w:rPr>
              <w:t>0632</w:t>
            </w:r>
          </w:p>
        </w:tc>
        <w:tc>
          <w:tcPr>
            <w:tcW w:w="720" w:type="dxa"/>
            <w:tcBorders>
              <w:top w:val="dotted" w:sz="4" w:space="0" w:color="auto"/>
              <w:left w:val="nil"/>
              <w:bottom w:val="dotted" w:sz="4" w:space="0" w:color="auto"/>
              <w:right w:val="nil"/>
            </w:tcBorders>
            <w:shd w:val="clear" w:color="auto" w:fill="FFFFFF"/>
          </w:tcPr>
          <w:p w14:paraId="5C138AC3" w14:textId="77777777" w:rsidR="00007D82" w:rsidRPr="00732CB8" w:rsidRDefault="00007D82">
            <w:pPr>
              <w:pStyle w:val="AttributeTableBody"/>
              <w:rPr>
                <w:noProof/>
              </w:rPr>
            </w:pPr>
            <w:r w:rsidRPr="00732CB8">
              <w:rPr>
                <w:noProof/>
              </w:rPr>
              <w:t>00592</w:t>
            </w:r>
          </w:p>
        </w:tc>
        <w:tc>
          <w:tcPr>
            <w:tcW w:w="3888" w:type="dxa"/>
            <w:tcBorders>
              <w:top w:val="dotted" w:sz="4" w:space="0" w:color="auto"/>
              <w:left w:val="nil"/>
              <w:bottom w:val="dotted" w:sz="4" w:space="0" w:color="auto"/>
              <w:right w:val="nil"/>
            </w:tcBorders>
            <w:shd w:val="clear" w:color="auto" w:fill="FFFFFF"/>
          </w:tcPr>
          <w:p w14:paraId="74BF3C65" w14:textId="77777777" w:rsidR="00007D82" w:rsidRPr="00732CB8" w:rsidRDefault="00007D82">
            <w:pPr>
              <w:pStyle w:val="AttributeTableBody"/>
              <w:jc w:val="left"/>
              <w:rPr>
                <w:noProof/>
              </w:rPr>
            </w:pPr>
            <w:r w:rsidRPr="00732CB8">
              <w:rPr>
                <w:noProof/>
              </w:rPr>
              <w:t>Other Service/Test/Observation IDs for the Observation</w:t>
            </w:r>
          </w:p>
        </w:tc>
      </w:tr>
      <w:tr w:rsidR="006D0760" w:rsidRPr="00DE775D" w14:paraId="1CA5E6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FFFA4E"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63257C1" w14:textId="77777777" w:rsidR="00007D82" w:rsidRPr="00732CB8" w:rsidRDefault="00007D82" w:rsidP="00E2223B">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45D63A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DC4BDA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FACB483"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F9607B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9B3CB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49949" w14:textId="77777777" w:rsidR="00007D82" w:rsidRPr="00732CB8" w:rsidRDefault="00007D82">
            <w:pPr>
              <w:pStyle w:val="AttributeTableBody"/>
              <w:rPr>
                <w:noProof/>
              </w:rPr>
            </w:pPr>
            <w:r w:rsidRPr="00732CB8">
              <w:rPr>
                <w:noProof/>
              </w:rPr>
              <w:t>00593</w:t>
            </w:r>
          </w:p>
        </w:tc>
        <w:tc>
          <w:tcPr>
            <w:tcW w:w="3888" w:type="dxa"/>
            <w:tcBorders>
              <w:top w:val="dotted" w:sz="4" w:space="0" w:color="auto"/>
              <w:left w:val="nil"/>
              <w:bottom w:val="dotted" w:sz="4" w:space="0" w:color="auto"/>
              <w:right w:val="nil"/>
            </w:tcBorders>
            <w:shd w:val="clear" w:color="auto" w:fill="FFFFFF"/>
          </w:tcPr>
          <w:p w14:paraId="36F97FBA" w14:textId="77777777" w:rsidR="00007D82" w:rsidRPr="00732CB8" w:rsidRDefault="00007D82">
            <w:pPr>
              <w:pStyle w:val="AttributeTableBody"/>
              <w:jc w:val="left"/>
              <w:rPr>
                <w:noProof/>
              </w:rPr>
            </w:pPr>
            <w:r w:rsidRPr="00732CB8">
              <w:rPr>
                <w:noProof/>
              </w:rPr>
              <w:t>Other Names</w:t>
            </w:r>
          </w:p>
        </w:tc>
      </w:tr>
      <w:tr w:rsidR="006D0760" w:rsidRPr="00DE775D" w14:paraId="0980E8B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37E08E0"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35274FF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49C37"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3D59B4C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35785AF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54632B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152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D91FA" w14:textId="77777777" w:rsidR="00007D82" w:rsidRPr="00732CB8" w:rsidRDefault="00007D82">
            <w:pPr>
              <w:pStyle w:val="AttributeTableBody"/>
              <w:rPr>
                <w:noProof/>
              </w:rPr>
            </w:pPr>
            <w:r w:rsidRPr="00732CB8">
              <w:rPr>
                <w:noProof/>
              </w:rPr>
              <w:t>00594</w:t>
            </w:r>
          </w:p>
        </w:tc>
        <w:tc>
          <w:tcPr>
            <w:tcW w:w="3888" w:type="dxa"/>
            <w:tcBorders>
              <w:top w:val="dotted" w:sz="4" w:space="0" w:color="auto"/>
              <w:left w:val="nil"/>
              <w:bottom w:val="dotted" w:sz="4" w:space="0" w:color="auto"/>
              <w:right w:val="nil"/>
            </w:tcBorders>
            <w:shd w:val="clear" w:color="auto" w:fill="FFFFFF"/>
          </w:tcPr>
          <w:p w14:paraId="27B5EE3A" w14:textId="77777777" w:rsidR="00007D82" w:rsidRPr="00732CB8" w:rsidRDefault="00007D82">
            <w:pPr>
              <w:pStyle w:val="AttributeTableBody"/>
              <w:jc w:val="left"/>
              <w:rPr>
                <w:noProof/>
              </w:rPr>
            </w:pPr>
            <w:r w:rsidRPr="00732CB8">
              <w:rPr>
                <w:noProof/>
              </w:rPr>
              <w:t>Preferred Report Name for the Observation</w:t>
            </w:r>
          </w:p>
        </w:tc>
      </w:tr>
      <w:tr w:rsidR="006D0760" w:rsidRPr="00DE775D" w14:paraId="59F893E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6C46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21C9AE22" w14:textId="77777777" w:rsidR="00007D82" w:rsidRPr="00732CB8" w:rsidRDefault="00007D82">
            <w:pPr>
              <w:pStyle w:val="AttributeTableBody"/>
              <w:rPr>
                <w:noProof/>
              </w:rPr>
            </w:pPr>
            <w:r w:rsidRPr="00732CB8">
              <w:rPr>
                <w:noProof/>
              </w:rPr>
              <w:t>1..8</w:t>
            </w:r>
          </w:p>
        </w:tc>
        <w:tc>
          <w:tcPr>
            <w:tcW w:w="720" w:type="dxa"/>
            <w:tcBorders>
              <w:top w:val="dotted" w:sz="4" w:space="0" w:color="auto"/>
              <w:left w:val="nil"/>
              <w:bottom w:val="dotted" w:sz="4" w:space="0" w:color="auto"/>
              <w:right w:val="nil"/>
            </w:tcBorders>
            <w:shd w:val="clear" w:color="auto" w:fill="FFFFFF"/>
          </w:tcPr>
          <w:p w14:paraId="512A16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B40FBC"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4CC7DE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07FD1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5F95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BFE44" w14:textId="77777777" w:rsidR="00007D82" w:rsidRPr="00732CB8" w:rsidRDefault="00007D82">
            <w:pPr>
              <w:pStyle w:val="AttributeTableBody"/>
              <w:rPr>
                <w:noProof/>
              </w:rPr>
            </w:pPr>
            <w:r w:rsidRPr="00732CB8">
              <w:rPr>
                <w:noProof/>
              </w:rPr>
              <w:t>00595</w:t>
            </w:r>
          </w:p>
        </w:tc>
        <w:tc>
          <w:tcPr>
            <w:tcW w:w="3888" w:type="dxa"/>
            <w:tcBorders>
              <w:top w:val="dotted" w:sz="4" w:space="0" w:color="auto"/>
              <w:left w:val="nil"/>
              <w:bottom w:val="dotted" w:sz="4" w:space="0" w:color="auto"/>
              <w:right w:val="nil"/>
            </w:tcBorders>
            <w:shd w:val="clear" w:color="auto" w:fill="FFFFFF"/>
          </w:tcPr>
          <w:p w14:paraId="461620E4" w14:textId="77777777" w:rsidR="00007D82" w:rsidRPr="00732CB8" w:rsidRDefault="00007D82">
            <w:pPr>
              <w:pStyle w:val="AttributeTableBody"/>
              <w:jc w:val="left"/>
              <w:rPr>
                <w:noProof/>
              </w:rPr>
            </w:pPr>
            <w:r w:rsidRPr="00732CB8">
              <w:rPr>
                <w:noProof/>
              </w:rPr>
              <w:t>Preferred Short Name or Mnemonic for the Observation</w:t>
            </w:r>
          </w:p>
        </w:tc>
      </w:tr>
      <w:tr w:rsidR="006D0760" w:rsidRPr="00DE775D" w14:paraId="355C8B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4F92A9"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77BA33A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5BD0A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06615C63"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21E5C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F78FC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853C7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CD46E" w14:textId="77777777" w:rsidR="00007D82" w:rsidRPr="00732CB8" w:rsidRDefault="00007D82">
            <w:pPr>
              <w:pStyle w:val="AttributeTableBody"/>
              <w:rPr>
                <w:noProof/>
              </w:rPr>
            </w:pPr>
            <w:r w:rsidRPr="00732CB8">
              <w:rPr>
                <w:noProof/>
              </w:rPr>
              <w:t>00596</w:t>
            </w:r>
          </w:p>
        </w:tc>
        <w:tc>
          <w:tcPr>
            <w:tcW w:w="3888" w:type="dxa"/>
            <w:tcBorders>
              <w:top w:val="dotted" w:sz="4" w:space="0" w:color="auto"/>
              <w:left w:val="nil"/>
              <w:bottom w:val="dotted" w:sz="4" w:space="0" w:color="auto"/>
              <w:right w:val="nil"/>
            </w:tcBorders>
            <w:shd w:val="clear" w:color="auto" w:fill="FFFFFF"/>
          </w:tcPr>
          <w:p w14:paraId="5B1E52D5" w14:textId="77777777" w:rsidR="00007D82" w:rsidRPr="00732CB8" w:rsidRDefault="00007D82">
            <w:pPr>
              <w:pStyle w:val="AttributeTableBody"/>
              <w:jc w:val="left"/>
              <w:rPr>
                <w:noProof/>
              </w:rPr>
            </w:pPr>
            <w:r w:rsidRPr="00732CB8">
              <w:rPr>
                <w:noProof/>
              </w:rPr>
              <w:t>Preferred Long Name for the Observation</w:t>
            </w:r>
          </w:p>
        </w:tc>
      </w:tr>
      <w:tr w:rsidR="006D0760" w:rsidRPr="00DE775D" w14:paraId="67F76A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53F000"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12B01BF"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9EEDCB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557E"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7B78E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7F1FC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6BBB28" w14:textId="309DFDEB" w:rsidR="00007D82" w:rsidRPr="00732CB8" w:rsidRDefault="00000000">
            <w:pPr>
              <w:pStyle w:val="AttributeTableBody"/>
              <w:rPr>
                <w:rStyle w:val="HyperlinkTable"/>
                <w:rFonts w:cs="Times New Roman"/>
                <w:noProof/>
              </w:rPr>
            </w:pPr>
            <w:hyperlink r:id="rId30"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4F79D90" w14:textId="77777777" w:rsidR="00007D82" w:rsidRPr="00732CB8" w:rsidRDefault="00007D82">
            <w:pPr>
              <w:pStyle w:val="AttributeTableBody"/>
              <w:rPr>
                <w:noProof/>
              </w:rPr>
            </w:pPr>
            <w:r w:rsidRPr="00732CB8">
              <w:rPr>
                <w:noProof/>
              </w:rPr>
              <w:t>00597</w:t>
            </w:r>
          </w:p>
        </w:tc>
        <w:tc>
          <w:tcPr>
            <w:tcW w:w="3888" w:type="dxa"/>
            <w:tcBorders>
              <w:top w:val="dotted" w:sz="4" w:space="0" w:color="auto"/>
              <w:left w:val="nil"/>
              <w:bottom w:val="dotted" w:sz="4" w:space="0" w:color="auto"/>
              <w:right w:val="nil"/>
            </w:tcBorders>
            <w:shd w:val="clear" w:color="auto" w:fill="FFFFFF"/>
          </w:tcPr>
          <w:p w14:paraId="2A646159" w14:textId="77777777" w:rsidR="00007D82" w:rsidRPr="00732CB8" w:rsidRDefault="00007D82">
            <w:pPr>
              <w:pStyle w:val="AttributeTableBody"/>
              <w:jc w:val="left"/>
              <w:rPr>
                <w:noProof/>
              </w:rPr>
            </w:pPr>
            <w:r w:rsidRPr="00732CB8">
              <w:rPr>
                <w:noProof/>
              </w:rPr>
              <w:t>Orderability</w:t>
            </w:r>
          </w:p>
        </w:tc>
      </w:tr>
      <w:tr w:rsidR="006D0760" w:rsidRPr="00DE775D" w14:paraId="6C59FCD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C875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09FDC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D576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22DA5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31EEE1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4A16C2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FBE2487" w14:textId="728B6E96" w:rsidR="00007D82" w:rsidRPr="00732CB8" w:rsidRDefault="00566180">
            <w:pPr>
              <w:pStyle w:val="AttributeTableBody"/>
              <w:rPr>
                <w:noProof/>
              </w:rPr>
            </w:pPr>
            <w:r>
              <w:rPr>
                <w:noProof/>
              </w:rPr>
              <w:t>0633</w:t>
            </w:r>
          </w:p>
        </w:tc>
        <w:tc>
          <w:tcPr>
            <w:tcW w:w="720" w:type="dxa"/>
            <w:tcBorders>
              <w:top w:val="dotted" w:sz="4" w:space="0" w:color="auto"/>
              <w:left w:val="nil"/>
              <w:bottom w:val="dotted" w:sz="4" w:space="0" w:color="auto"/>
              <w:right w:val="nil"/>
            </w:tcBorders>
            <w:shd w:val="clear" w:color="auto" w:fill="FFFFFF"/>
          </w:tcPr>
          <w:p w14:paraId="4C8C2728" w14:textId="77777777" w:rsidR="00007D82" w:rsidRPr="00732CB8" w:rsidRDefault="00007D82">
            <w:pPr>
              <w:pStyle w:val="AttributeTableBody"/>
              <w:rPr>
                <w:noProof/>
              </w:rPr>
            </w:pPr>
            <w:r w:rsidRPr="00732CB8">
              <w:rPr>
                <w:noProof/>
              </w:rPr>
              <w:t>00598</w:t>
            </w:r>
          </w:p>
        </w:tc>
        <w:tc>
          <w:tcPr>
            <w:tcW w:w="3888" w:type="dxa"/>
            <w:tcBorders>
              <w:top w:val="dotted" w:sz="4" w:space="0" w:color="auto"/>
              <w:left w:val="nil"/>
              <w:bottom w:val="dotted" w:sz="4" w:space="0" w:color="auto"/>
              <w:right w:val="nil"/>
            </w:tcBorders>
            <w:shd w:val="clear" w:color="auto" w:fill="FFFFFF"/>
          </w:tcPr>
          <w:p w14:paraId="37C71AC0" w14:textId="77777777" w:rsidR="00007D82" w:rsidRPr="00732CB8" w:rsidRDefault="00007D82">
            <w:pPr>
              <w:pStyle w:val="AttributeTableBody"/>
              <w:jc w:val="left"/>
              <w:rPr>
                <w:noProof/>
              </w:rPr>
            </w:pPr>
            <w:r w:rsidRPr="00732CB8">
              <w:rPr>
                <w:noProof/>
              </w:rPr>
              <w:t>Identity of Instrument Used to Perform this Study</w:t>
            </w:r>
          </w:p>
        </w:tc>
      </w:tr>
      <w:tr w:rsidR="006D0760" w:rsidRPr="00DE775D" w14:paraId="5CBC6D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45635A"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280143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92A34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8DCCA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F10CE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895C9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B15F01" w14:textId="6A1E58A4" w:rsidR="00007D82" w:rsidRPr="00732CB8" w:rsidRDefault="00566180">
            <w:pPr>
              <w:pStyle w:val="AttributeTableBody"/>
              <w:rPr>
                <w:noProof/>
              </w:rPr>
            </w:pPr>
            <w:r>
              <w:rPr>
                <w:noProof/>
              </w:rPr>
              <w:t>0635</w:t>
            </w:r>
          </w:p>
        </w:tc>
        <w:tc>
          <w:tcPr>
            <w:tcW w:w="720" w:type="dxa"/>
            <w:tcBorders>
              <w:top w:val="dotted" w:sz="4" w:space="0" w:color="auto"/>
              <w:left w:val="nil"/>
              <w:bottom w:val="dotted" w:sz="4" w:space="0" w:color="auto"/>
              <w:right w:val="nil"/>
            </w:tcBorders>
            <w:shd w:val="clear" w:color="auto" w:fill="FFFFFF"/>
          </w:tcPr>
          <w:p w14:paraId="1696568C" w14:textId="77777777" w:rsidR="00007D82" w:rsidRPr="00732CB8" w:rsidRDefault="00007D82">
            <w:pPr>
              <w:pStyle w:val="AttributeTableBody"/>
              <w:rPr>
                <w:noProof/>
              </w:rPr>
            </w:pPr>
            <w:r w:rsidRPr="00732CB8">
              <w:rPr>
                <w:noProof/>
              </w:rPr>
              <w:t>00599</w:t>
            </w:r>
          </w:p>
        </w:tc>
        <w:tc>
          <w:tcPr>
            <w:tcW w:w="3888" w:type="dxa"/>
            <w:tcBorders>
              <w:top w:val="dotted" w:sz="4" w:space="0" w:color="auto"/>
              <w:left w:val="nil"/>
              <w:bottom w:val="dotted" w:sz="4" w:space="0" w:color="auto"/>
              <w:right w:val="nil"/>
            </w:tcBorders>
            <w:shd w:val="clear" w:color="auto" w:fill="FFFFFF"/>
          </w:tcPr>
          <w:p w14:paraId="208300A5" w14:textId="77777777" w:rsidR="00007D82" w:rsidRPr="00732CB8" w:rsidRDefault="00007D82">
            <w:pPr>
              <w:pStyle w:val="AttributeTableBody"/>
              <w:jc w:val="left"/>
              <w:rPr>
                <w:noProof/>
              </w:rPr>
            </w:pPr>
            <w:r w:rsidRPr="00732CB8">
              <w:rPr>
                <w:noProof/>
              </w:rPr>
              <w:t>Coded Representation of Method</w:t>
            </w:r>
          </w:p>
        </w:tc>
      </w:tr>
      <w:tr w:rsidR="006D0760" w:rsidRPr="00DE775D" w14:paraId="2184D2C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3CFB2C4"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1209F03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2251D7E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4BC4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544766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234289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0739B9" w14:textId="5E814A92" w:rsidR="00007D82" w:rsidRPr="00732CB8" w:rsidRDefault="00000000">
            <w:pPr>
              <w:pStyle w:val="AttributeTableBody"/>
              <w:rPr>
                <w:rStyle w:val="HyperlinkTable"/>
                <w:rFonts w:cs="Times New Roman"/>
                <w:noProof/>
              </w:rPr>
            </w:pPr>
            <w:hyperlink r:id="rId3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4E3E3F81" w14:textId="77777777" w:rsidR="00007D82" w:rsidRPr="00732CB8" w:rsidRDefault="00007D82">
            <w:pPr>
              <w:pStyle w:val="AttributeTableBody"/>
              <w:rPr>
                <w:noProof/>
              </w:rPr>
            </w:pPr>
            <w:r w:rsidRPr="00732CB8">
              <w:rPr>
                <w:noProof/>
              </w:rPr>
              <w:t>00600</w:t>
            </w:r>
          </w:p>
        </w:tc>
        <w:tc>
          <w:tcPr>
            <w:tcW w:w="3888" w:type="dxa"/>
            <w:tcBorders>
              <w:top w:val="dotted" w:sz="4" w:space="0" w:color="auto"/>
              <w:left w:val="nil"/>
              <w:bottom w:val="dotted" w:sz="4" w:space="0" w:color="auto"/>
              <w:right w:val="nil"/>
            </w:tcBorders>
            <w:shd w:val="clear" w:color="auto" w:fill="FFFFFF"/>
          </w:tcPr>
          <w:p w14:paraId="451714C6" w14:textId="77777777" w:rsidR="00007D82" w:rsidRPr="00732CB8" w:rsidRDefault="00007D82">
            <w:pPr>
              <w:pStyle w:val="AttributeTableBody"/>
              <w:jc w:val="left"/>
              <w:rPr>
                <w:noProof/>
              </w:rPr>
            </w:pPr>
            <w:r w:rsidRPr="00732CB8">
              <w:rPr>
                <w:noProof/>
              </w:rPr>
              <w:t>Portable Device Indicator</w:t>
            </w:r>
          </w:p>
        </w:tc>
      </w:tr>
      <w:tr w:rsidR="006D0760" w:rsidRPr="00DE775D" w14:paraId="795211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F964CB7"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40A0C6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BAC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731F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3330B"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A1A2F3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9926BDC" w14:textId="293B7800" w:rsidR="00007D82" w:rsidRPr="00732CB8" w:rsidRDefault="00566180">
            <w:pPr>
              <w:pStyle w:val="AttributeTableBody"/>
              <w:rPr>
                <w:noProof/>
              </w:rPr>
            </w:pPr>
            <w:r>
              <w:rPr>
                <w:noProof/>
              </w:rPr>
              <w:t>0636</w:t>
            </w:r>
          </w:p>
        </w:tc>
        <w:tc>
          <w:tcPr>
            <w:tcW w:w="720" w:type="dxa"/>
            <w:tcBorders>
              <w:top w:val="dotted" w:sz="4" w:space="0" w:color="auto"/>
              <w:left w:val="nil"/>
              <w:bottom w:val="dotted" w:sz="4" w:space="0" w:color="auto"/>
              <w:right w:val="nil"/>
            </w:tcBorders>
            <w:shd w:val="clear" w:color="auto" w:fill="FFFFFF"/>
          </w:tcPr>
          <w:p w14:paraId="41409BB5" w14:textId="77777777" w:rsidR="00007D82" w:rsidRPr="00732CB8" w:rsidRDefault="00007D82">
            <w:pPr>
              <w:pStyle w:val="AttributeTableBody"/>
              <w:rPr>
                <w:noProof/>
              </w:rPr>
            </w:pPr>
            <w:r w:rsidRPr="00732CB8">
              <w:rPr>
                <w:noProof/>
              </w:rPr>
              <w:t>00601</w:t>
            </w:r>
          </w:p>
        </w:tc>
        <w:tc>
          <w:tcPr>
            <w:tcW w:w="3888" w:type="dxa"/>
            <w:tcBorders>
              <w:top w:val="dotted" w:sz="4" w:space="0" w:color="auto"/>
              <w:left w:val="nil"/>
              <w:bottom w:val="dotted" w:sz="4" w:space="0" w:color="auto"/>
              <w:right w:val="nil"/>
            </w:tcBorders>
            <w:shd w:val="clear" w:color="auto" w:fill="FFFFFF"/>
          </w:tcPr>
          <w:p w14:paraId="66A23EDA" w14:textId="77777777" w:rsidR="00007D82" w:rsidRPr="00732CB8" w:rsidRDefault="00007D82">
            <w:pPr>
              <w:pStyle w:val="AttributeTableBody"/>
              <w:jc w:val="left"/>
              <w:rPr>
                <w:noProof/>
              </w:rPr>
            </w:pPr>
            <w:r w:rsidRPr="00732CB8">
              <w:rPr>
                <w:noProof/>
              </w:rPr>
              <w:t>Observation Producing Department/Section</w:t>
            </w:r>
          </w:p>
        </w:tc>
      </w:tr>
      <w:tr w:rsidR="006D0760" w:rsidRPr="00DE775D" w14:paraId="7DB876C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C7DFE6E"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6896AC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C3CB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9139C7"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66625B49"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6654F11C"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3B2A718"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7C14173" w14:textId="77777777" w:rsidR="00007D82" w:rsidRPr="00732CB8" w:rsidRDefault="00007D82">
            <w:pPr>
              <w:pStyle w:val="AttributeTableBody"/>
              <w:rPr>
                <w:noProof/>
              </w:rPr>
            </w:pPr>
            <w:r w:rsidRPr="00732CB8">
              <w:rPr>
                <w:noProof/>
              </w:rPr>
              <w:t>00602</w:t>
            </w:r>
          </w:p>
        </w:tc>
        <w:tc>
          <w:tcPr>
            <w:tcW w:w="3888" w:type="dxa"/>
            <w:tcBorders>
              <w:top w:val="dotted" w:sz="4" w:space="0" w:color="auto"/>
              <w:left w:val="nil"/>
              <w:bottom w:val="dotted" w:sz="4" w:space="0" w:color="auto"/>
              <w:right w:val="nil"/>
            </w:tcBorders>
            <w:shd w:val="clear" w:color="auto" w:fill="FFFFFF"/>
          </w:tcPr>
          <w:p w14:paraId="2BF8AAAD" w14:textId="77777777" w:rsidR="00007D82" w:rsidRPr="00732CB8" w:rsidRDefault="00007D82">
            <w:pPr>
              <w:pStyle w:val="AttributeTableBody"/>
              <w:jc w:val="left"/>
              <w:rPr>
                <w:noProof/>
              </w:rPr>
            </w:pPr>
            <w:r w:rsidRPr="00732CB8">
              <w:rPr>
                <w:noProof/>
              </w:rPr>
              <w:t>Telephone Number of Section</w:t>
            </w:r>
          </w:p>
        </w:tc>
      </w:tr>
      <w:tr w:rsidR="006D0760" w:rsidRPr="00DE775D" w14:paraId="0EFF38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8B19885"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4034F345"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A6566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80F1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907998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398D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58620" w14:textId="070B07A6" w:rsidR="00007D82" w:rsidRPr="00732CB8" w:rsidRDefault="00000000">
            <w:pPr>
              <w:pStyle w:val="AttributeTableBody"/>
              <w:rPr>
                <w:rFonts w:cs="Times New Roman"/>
                <w:noProof/>
              </w:rPr>
            </w:pPr>
            <w:hyperlink r:id="rId32" w:anchor="HL70174" w:history="1">
              <w:r w:rsidR="00007D82" w:rsidRPr="00732CB8">
                <w:rPr>
                  <w:rStyle w:val="Hyperlink"/>
                  <w:rFonts w:ascii="Arial" w:hAnsi="Arial" w:cs="Arial"/>
                  <w:noProof/>
                  <w:kern w:val="16"/>
                </w:rPr>
                <w:t>0174</w:t>
              </w:r>
            </w:hyperlink>
          </w:p>
        </w:tc>
        <w:tc>
          <w:tcPr>
            <w:tcW w:w="720" w:type="dxa"/>
            <w:tcBorders>
              <w:top w:val="dotted" w:sz="4" w:space="0" w:color="auto"/>
              <w:left w:val="nil"/>
              <w:bottom w:val="dotted" w:sz="4" w:space="0" w:color="auto"/>
              <w:right w:val="nil"/>
            </w:tcBorders>
            <w:shd w:val="clear" w:color="auto" w:fill="FFFFFF"/>
          </w:tcPr>
          <w:p w14:paraId="43F77196" w14:textId="77777777" w:rsidR="00007D82" w:rsidRPr="00732CB8" w:rsidRDefault="00007D82">
            <w:pPr>
              <w:pStyle w:val="AttributeTableBody"/>
              <w:rPr>
                <w:noProof/>
              </w:rPr>
            </w:pPr>
            <w:r w:rsidRPr="00732CB8">
              <w:rPr>
                <w:noProof/>
              </w:rPr>
              <w:t>00603</w:t>
            </w:r>
          </w:p>
        </w:tc>
        <w:tc>
          <w:tcPr>
            <w:tcW w:w="3888" w:type="dxa"/>
            <w:tcBorders>
              <w:top w:val="dotted" w:sz="4" w:space="0" w:color="auto"/>
              <w:left w:val="nil"/>
              <w:bottom w:val="dotted" w:sz="4" w:space="0" w:color="auto"/>
              <w:right w:val="nil"/>
            </w:tcBorders>
            <w:shd w:val="clear" w:color="auto" w:fill="FFFFFF"/>
          </w:tcPr>
          <w:p w14:paraId="06CD59EB" w14:textId="77777777" w:rsidR="00007D82" w:rsidRPr="00732CB8" w:rsidRDefault="00007D82">
            <w:pPr>
              <w:pStyle w:val="AttributeTableBody"/>
              <w:jc w:val="left"/>
              <w:rPr>
                <w:noProof/>
              </w:rPr>
            </w:pPr>
            <w:r w:rsidRPr="00732CB8">
              <w:rPr>
                <w:noProof/>
              </w:rPr>
              <w:t>Nature of Service/Test/Observation</w:t>
            </w:r>
          </w:p>
        </w:tc>
      </w:tr>
      <w:tr w:rsidR="006D0760" w:rsidRPr="00DE775D" w14:paraId="4FC85E3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21C66F"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5AC686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16AEA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367CD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75FB42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ED5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95AC44" w14:textId="69776B78" w:rsidR="00007D82" w:rsidRPr="00732CB8" w:rsidRDefault="00566180">
            <w:pPr>
              <w:pStyle w:val="AttributeTableBody"/>
              <w:rPr>
                <w:noProof/>
              </w:rPr>
            </w:pPr>
            <w:r>
              <w:rPr>
                <w:noProof/>
              </w:rPr>
              <w:t>0637</w:t>
            </w:r>
          </w:p>
        </w:tc>
        <w:tc>
          <w:tcPr>
            <w:tcW w:w="720" w:type="dxa"/>
            <w:tcBorders>
              <w:top w:val="dotted" w:sz="4" w:space="0" w:color="auto"/>
              <w:left w:val="nil"/>
              <w:bottom w:val="dotted" w:sz="4" w:space="0" w:color="auto"/>
              <w:right w:val="nil"/>
            </w:tcBorders>
            <w:shd w:val="clear" w:color="auto" w:fill="FFFFFF"/>
          </w:tcPr>
          <w:p w14:paraId="77FE8304" w14:textId="77777777" w:rsidR="00007D82" w:rsidRPr="00732CB8" w:rsidRDefault="00007D82">
            <w:pPr>
              <w:pStyle w:val="AttributeTableBody"/>
              <w:rPr>
                <w:noProof/>
              </w:rPr>
            </w:pPr>
            <w:r w:rsidRPr="00732CB8">
              <w:rPr>
                <w:noProof/>
              </w:rPr>
              <w:t>00604</w:t>
            </w:r>
          </w:p>
        </w:tc>
        <w:tc>
          <w:tcPr>
            <w:tcW w:w="3888" w:type="dxa"/>
            <w:tcBorders>
              <w:top w:val="dotted" w:sz="4" w:space="0" w:color="auto"/>
              <w:left w:val="nil"/>
              <w:bottom w:val="dotted" w:sz="4" w:space="0" w:color="auto"/>
              <w:right w:val="nil"/>
            </w:tcBorders>
            <w:shd w:val="clear" w:color="auto" w:fill="FFFFFF"/>
          </w:tcPr>
          <w:p w14:paraId="79F53A3E" w14:textId="77777777" w:rsidR="00007D82" w:rsidRPr="00732CB8" w:rsidRDefault="00007D82">
            <w:pPr>
              <w:pStyle w:val="AttributeTableBody"/>
              <w:jc w:val="left"/>
              <w:rPr>
                <w:noProof/>
              </w:rPr>
            </w:pPr>
            <w:r w:rsidRPr="00732CB8">
              <w:rPr>
                <w:noProof/>
              </w:rPr>
              <w:t>Report Subheader</w:t>
            </w:r>
          </w:p>
        </w:tc>
      </w:tr>
      <w:tr w:rsidR="006D0760" w:rsidRPr="00DE775D" w14:paraId="7E24A1B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4D39ABB"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4E3D29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3092E"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4C53FC22"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4CFC76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627C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4B71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5A648" w14:textId="77777777" w:rsidR="00007D82" w:rsidRPr="00732CB8" w:rsidRDefault="00007D82">
            <w:pPr>
              <w:pStyle w:val="AttributeTableBody"/>
              <w:rPr>
                <w:noProof/>
              </w:rPr>
            </w:pPr>
            <w:r w:rsidRPr="00732CB8">
              <w:rPr>
                <w:noProof/>
              </w:rPr>
              <w:t>00605</w:t>
            </w:r>
          </w:p>
        </w:tc>
        <w:tc>
          <w:tcPr>
            <w:tcW w:w="3888" w:type="dxa"/>
            <w:tcBorders>
              <w:top w:val="dotted" w:sz="4" w:space="0" w:color="auto"/>
              <w:left w:val="nil"/>
              <w:bottom w:val="dotted" w:sz="4" w:space="0" w:color="auto"/>
              <w:right w:val="nil"/>
            </w:tcBorders>
            <w:shd w:val="clear" w:color="auto" w:fill="FFFFFF"/>
          </w:tcPr>
          <w:p w14:paraId="7108EACD" w14:textId="77777777" w:rsidR="00007D82" w:rsidRPr="00732CB8" w:rsidRDefault="00007D82">
            <w:pPr>
              <w:pStyle w:val="AttributeTableBody"/>
              <w:jc w:val="left"/>
              <w:rPr>
                <w:noProof/>
              </w:rPr>
            </w:pPr>
            <w:r w:rsidRPr="00732CB8">
              <w:rPr>
                <w:noProof/>
              </w:rPr>
              <w:t>Report Display Order</w:t>
            </w:r>
          </w:p>
        </w:tc>
      </w:tr>
      <w:tr w:rsidR="006D0760" w:rsidRPr="00DE775D" w14:paraId="5AE7CA7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E5D1BBC"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34FDD9E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691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33355C"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092CA4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663CE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AB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8528C" w14:textId="77777777" w:rsidR="00007D82" w:rsidRPr="00732CB8" w:rsidRDefault="00007D82">
            <w:pPr>
              <w:pStyle w:val="AttributeTableBody"/>
              <w:rPr>
                <w:noProof/>
              </w:rPr>
            </w:pPr>
            <w:r w:rsidRPr="00732CB8">
              <w:rPr>
                <w:noProof/>
              </w:rPr>
              <w:t>00606</w:t>
            </w:r>
          </w:p>
        </w:tc>
        <w:tc>
          <w:tcPr>
            <w:tcW w:w="3888" w:type="dxa"/>
            <w:tcBorders>
              <w:top w:val="dotted" w:sz="4" w:space="0" w:color="auto"/>
              <w:left w:val="nil"/>
              <w:bottom w:val="dotted" w:sz="4" w:space="0" w:color="auto"/>
              <w:right w:val="nil"/>
            </w:tcBorders>
            <w:shd w:val="clear" w:color="auto" w:fill="FFFFFF"/>
          </w:tcPr>
          <w:p w14:paraId="77F3B15A" w14:textId="77777777" w:rsidR="00007D82" w:rsidRPr="00732CB8" w:rsidRDefault="00007D82">
            <w:pPr>
              <w:pStyle w:val="AttributeTableBody"/>
              <w:jc w:val="left"/>
              <w:rPr>
                <w:noProof/>
              </w:rPr>
            </w:pPr>
            <w:r w:rsidRPr="00732CB8">
              <w:rPr>
                <w:noProof/>
              </w:rPr>
              <w:t>Date/Time Stamp for Any Change in Definition for the Observation</w:t>
            </w:r>
          </w:p>
        </w:tc>
      </w:tr>
      <w:tr w:rsidR="006D0760" w:rsidRPr="00DE775D" w14:paraId="526100B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504D45"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68B10F7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AAC89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EB8A1"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285DB5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0AE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D3DE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17A961"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37C9C395" w14:textId="77777777" w:rsidR="00007D82" w:rsidRPr="00732CB8" w:rsidRDefault="00007D82">
            <w:pPr>
              <w:pStyle w:val="AttributeTableBody"/>
              <w:jc w:val="left"/>
              <w:rPr>
                <w:noProof/>
              </w:rPr>
            </w:pPr>
            <w:r w:rsidRPr="00732CB8">
              <w:rPr>
                <w:noProof/>
              </w:rPr>
              <w:t>Effective Date/Time of Change</w:t>
            </w:r>
          </w:p>
        </w:tc>
      </w:tr>
      <w:tr w:rsidR="006D0760" w:rsidRPr="00DE775D" w14:paraId="3EF6EB4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649722"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2406F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5E38E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B9312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1A9EC8EF"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588F3B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09D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C8F9EA" w14:textId="77777777" w:rsidR="00007D82" w:rsidRPr="00732CB8" w:rsidRDefault="00007D82">
            <w:pPr>
              <w:pStyle w:val="AttributeTableBody"/>
              <w:rPr>
                <w:noProof/>
              </w:rPr>
            </w:pPr>
            <w:r w:rsidRPr="00732CB8">
              <w:rPr>
                <w:noProof/>
              </w:rPr>
              <w:t>00608</w:t>
            </w:r>
          </w:p>
        </w:tc>
        <w:tc>
          <w:tcPr>
            <w:tcW w:w="3888" w:type="dxa"/>
            <w:tcBorders>
              <w:top w:val="dotted" w:sz="4" w:space="0" w:color="auto"/>
              <w:left w:val="nil"/>
              <w:bottom w:val="dotted" w:sz="4" w:space="0" w:color="auto"/>
              <w:right w:val="nil"/>
            </w:tcBorders>
            <w:shd w:val="clear" w:color="auto" w:fill="FFFFFF"/>
          </w:tcPr>
          <w:p w14:paraId="2F287AAC" w14:textId="77777777" w:rsidR="00007D82" w:rsidRPr="00732CB8" w:rsidRDefault="00007D82">
            <w:pPr>
              <w:pStyle w:val="AttributeTableBody"/>
              <w:jc w:val="left"/>
              <w:rPr>
                <w:noProof/>
              </w:rPr>
            </w:pPr>
            <w:r w:rsidRPr="00732CB8">
              <w:rPr>
                <w:noProof/>
              </w:rPr>
              <w:t>Typical Turn-Around Time</w:t>
            </w:r>
          </w:p>
        </w:tc>
      </w:tr>
      <w:tr w:rsidR="006D0760" w:rsidRPr="00DE775D" w14:paraId="695EC9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1ACF7FC" w14:textId="77777777" w:rsidR="00007D82" w:rsidRPr="00732CB8" w:rsidRDefault="00007D82">
            <w:pPr>
              <w:pStyle w:val="AttributeTableBody"/>
              <w:rPr>
                <w:noProof/>
              </w:rPr>
            </w:pPr>
            <w:r w:rsidRPr="00732CB8">
              <w:rPr>
                <w:noProof/>
              </w:rPr>
              <w:t>24</w:t>
            </w:r>
          </w:p>
        </w:tc>
        <w:tc>
          <w:tcPr>
            <w:tcW w:w="648" w:type="dxa"/>
            <w:tcBorders>
              <w:top w:val="dotted" w:sz="4" w:space="0" w:color="auto"/>
              <w:left w:val="nil"/>
              <w:bottom w:val="dotted" w:sz="4" w:space="0" w:color="auto"/>
              <w:right w:val="nil"/>
            </w:tcBorders>
            <w:shd w:val="clear" w:color="auto" w:fill="FFFFFF"/>
          </w:tcPr>
          <w:p w14:paraId="03B235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B45C2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074C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33CCAEA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5493D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82C7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DD1A1" w14:textId="77777777" w:rsidR="00007D82" w:rsidRPr="00732CB8" w:rsidRDefault="00007D82">
            <w:pPr>
              <w:pStyle w:val="AttributeTableBody"/>
              <w:rPr>
                <w:noProof/>
              </w:rPr>
            </w:pPr>
            <w:r w:rsidRPr="00732CB8">
              <w:rPr>
                <w:noProof/>
              </w:rPr>
              <w:t>00609</w:t>
            </w:r>
          </w:p>
        </w:tc>
        <w:tc>
          <w:tcPr>
            <w:tcW w:w="3888" w:type="dxa"/>
            <w:tcBorders>
              <w:top w:val="dotted" w:sz="4" w:space="0" w:color="auto"/>
              <w:left w:val="nil"/>
              <w:bottom w:val="dotted" w:sz="4" w:space="0" w:color="auto"/>
              <w:right w:val="nil"/>
            </w:tcBorders>
            <w:shd w:val="clear" w:color="auto" w:fill="FFFFFF"/>
          </w:tcPr>
          <w:p w14:paraId="04AFDA85" w14:textId="77777777" w:rsidR="00007D82" w:rsidRPr="00732CB8" w:rsidRDefault="00007D82">
            <w:pPr>
              <w:pStyle w:val="AttributeTableBody"/>
              <w:jc w:val="left"/>
              <w:rPr>
                <w:noProof/>
              </w:rPr>
            </w:pPr>
            <w:r w:rsidRPr="00732CB8">
              <w:rPr>
                <w:noProof/>
              </w:rPr>
              <w:t>Processing Time</w:t>
            </w:r>
          </w:p>
        </w:tc>
      </w:tr>
      <w:tr w:rsidR="006D0760" w:rsidRPr="00DE775D" w14:paraId="5387527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D7685" w14:textId="77777777" w:rsidR="00007D82" w:rsidRPr="00732CB8" w:rsidRDefault="00007D82">
            <w:pPr>
              <w:pStyle w:val="AttributeTableBody"/>
              <w:rPr>
                <w:noProof/>
              </w:rPr>
            </w:pPr>
            <w:r w:rsidRPr="00732CB8">
              <w:rPr>
                <w:noProof/>
              </w:rPr>
              <w:t>25</w:t>
            </w:r>
          </w:p>
        </w:tc>
        <w:tc>
          <w:tcPr>
            <w:tcW w:w="648" w:type="dxa"/>
            <w:tcBorders>
              <w:top w:val="dotted" w:sz="4" w:space="0" w:color="auto"/>
              <w:left w:val="nil"/>
              <w:bottom w:val="dotted" w:sz="4" w:space="0" w:color="auto"/>
              <w:right w:val="nil"/>
            </w:tcBorders>
            <w:shd w:val="clear" w:color="auto" w:fill="FFFFFF"/>
          </w:tcPr>
          <w:p w14:paraId="4098CD91"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1131A4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4E2FCA4"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302EE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294E1A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A17832" w14:textId="219ECD8E" w:rsidR="00007D82" w:rsidRPr="00732CB8" w:rsidRDefault="00000000">
            <w:pPr>
              <w:pStyle w:val="AttributeTableBody"/>
              <w:rPr>
                <w:rStyle w:val="HyperlinkTable"/>
                <w:rFonts w:cs="Times New Roman"/>
                <w:noProof/>
              </w:rPr>
            </w:pPr>
            <w:hyperlink r:id="rId33" w:anchor="HL70168" w:history="1">
              <w:r w:rsidR="00007D82" w:rsidRPr="00732CB8">
                <w:rPr>
                  <w:rStyle w:val="HyperlinkTable"/>
                  <w:noProof/>
                </w:rPr>
                <w:t>0168</w:t>
              </w:r>
            </w:hyperlink>
          </w:p>
        </w:tc>
        <w:tc>
          <w:tcPr>
            <w:tcW w:w="720" w:type="dxa"/>
            <w:tcBorders>
              <w:top w:val="dotted" w:sz="4" w:space="0" w:color="auto"/>
              <w:left w:val="nil"/>
              <w:bottom w:val="dotted" w:sz="4" w:space="0" w:color="auto"/>
              <w:right w:val="nil"/>
            </w:tcBorders>
            <w:shd w:val="clear" w:color="auto" w:fill="FFFFFF"/>
          </w:tcPr>
          <w:p w14:paraId="618CD64E" w14:textId="77777777" w:rsidR="00007D82" w:rsidRPr="00732CB8" w:rsidRDefault="00007D82">
            <w:pPr>
              <w:pStyle w:val="AttributeTableBody"/>
              <w:rPr>
                <w:noProof/>
              </w:rPr>
            </w:pPr>
            <w:r w:rsidRPr="00732CB8">
              <w:rPr>
                <w:noProof/>
              </w:rPr>
              <w:t>00610</w:t>
            </w:r>
          </w:p>
        </w:tc>
        <w:tc>
          <w:tcPr>
            <w:tcW w:w="3888" w:type="dxa"/>
            <w:tcBorders>
              <w:top w:val="dotted" w:sz="4" w:space="0" w:color="auto"/>
              <w:left w:val="nil"/>
              <w:bottom w:val="dotted" w:sz="4" w:space="0" w:color="auto"/>
              <w:right w:val="nil"/>
            </w:tcBorders>
            <w:shd w:val="clear" w:color="auto" w:fill="FFFFFF"/>
          </w:tcPr>
          <w:p w14:paraId="73064B65" w14:textId="77777777" w:rsidR="00007D82" w:rsidRPr="00732CB8" w:rsidRDefault="00007D82">
            <w:pPr>
              <w:pStyle w:val="AttributeTableBody"/>
              <w:jc w:val="left"/>
              <w:rPr>
                <w:noProof/>
              </w:rPr>
            </w:pPr>
            <w:r w:rsidRPr="00732CB8">
              <w:rPr>
                <w:noProof/>
              </w:rPr>
              <w:t>Processing Priority</w:t>
            </w:r>
          </w:p>
        </w:tc>
      </w:tr>
      <w:tr w:rsidR="006D0760" w:rsidRPr="00DE775D" w14:paraId="1D6583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733A95" w14:textId="77777777" w:rsidR="00007D82" w:rsidRPr="00732CB8" w:rsidRDefault="00007D82">
            <w:pPr>
              <w:pStyle w:val="AttributeTableBody"/>
              <w:rPr>
                <w:noProof/>
              </w:rPr>
            </w:pPr>
            <w:r w:rsidRPr="00732CB8">
              <w:rPr>
                <w:noProof/>
              </w:rPr>
              <w:t>26</w:t>
            </w:r>
          </w:p>
        </w:tc>
        <w:tc>
          <w:tcPr>
            <w:tcW w:w="648" w:type="dxa"/>
            <w:tcBorders>
              <w:top w:val="dotted" w:sz="4" w:space="0" w:color="auto"/>
              <w:left w:val="nil"/>
              <w:bottom w:val="dotted" w:sz="4" w:space="0" w:color="auto"/>
              <w:right w:val="nil"/>
            </w:tcBorders>
            <w:shd w:val="clear" w:color="auto" w:fill="FFFFFF"/>
          </w:tcPr>
          <w:p w14:paraId="249B2512"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EE9ED31"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F3D5FD9"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1092C2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9480A7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54DF9" w14:textId="0242C412" w:rsidR="00007D82" w:rsidRPr="00732CB8" w:rsidRDefault="00000000">
            <w:pPr>
              <w:pStyle w:val="AttributeTableBody"/>
              <w:rPr>
                <w:rStyle w:val="HyperlinkTable"/>
                <w:rFonts w:cs="Times New Roman"/>
                <w:noProof/>
              </w:rPr>
            </w:pPr>
            <w:hyperlink r:id="rId34" w:anchor="HL70169" w:history="1">
              <w:r w:rsidR="00007D82" w:rsidRPr="00732CB8">
                <w:rPr>
                  <w:rStyle w:val="HyperlinkTable"/>
                  <w:noProof/>
                </w:rPr>
                <w:t>0169</w:t>
              </w:r>
            </w:hyperlink>
          </w:p>
        </w:tc>
        <w:tc>
          <w:tcPr>
            <w:tcW w:w="720" w:type="dxa"/>
            <w:tcBorders>
              <w:top w:val="dotted" w:sz="4" w:space="0" w:color="auto"/>
              <w:left w:val="nil"/>
              <w:bottom w:val="dotted" w:sz="4" w:space="0" w:color="auto"/>
              <w:right w:val="nil"/>
            </w:tcBorders>
            <w:shd w:val="clear" w:color="auto" w:fill="FFFFFF"/>
          </w:tcPr>
          <w:p w14:paraId="2B4CF06C" w14:textId="77777777" w:rsidR="00007D82" w:rsidRPr="00732CB8" w:rsidRDefault="00007D82">
            <w:pPr>
              <w:pStyle w:val="AttributeTableBody"/>
              <w:rPr>
                <w:noProof/>
              </w:rPr>
            </w:pPr>
            <w:r w:rsidRPr="00732CB8">
              <w:rPr>
                <w:noProof/>
              </w:rPr>
              <w:t>00611</w:t>
            </w:r>
          </w:p>
        </w:tc>
        <w:tc>
          <w:tcPr>
            <w:tcW w:w="3888" w:type="dxa"/>
            <w:tcBorders>
              <w:top w:val="dotted" w:sz="4" w:space="0" w:color="auto"/>
              <w:left w:val="nil"/>
              <w:bottom w:val="dotted" w:sz="4" w:space="0" w:color="auto"/>
              <w:right w:val="nil"/>
            </w:tcBorders>
            <w:shd w:val="clear" w:color="auto" w:fill="FFFFFF"/>
          </w:tcPr>
          <w:p w14:paraId="41B02418" w14:textId="77777777" w:rsidR="00007D82" w:rsidRPr="00732CB8" w:rsidRDefault="00007D82">
            <w:pPr>
              <w:pStyle w:val="AttributeTableBody"/>
              <w:jc w:val="left"/>
              <w:rPr>
                <w:noProof/>
              </w:rPr>
            </w:pPr>
            <w:r w:rsidRPr="00732CB8">
              <w:rPr>
                <w:noProof/>
              </w:rPr>
              <w:t>Reporting Priority</w:t>
            </w:r>
          </w:p>
        </w:tc>
      </w:tr>
      <w:tr w:rsidR="006D0760" w:rsidRPr="00DE775D" w14:paraId="3D831B0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A7D9268" w14:textId="77777777" w:rsidR="00007D82" w:rsidRPr="00732CB8" w:rsidRDefault="00007D82">
            <w:pPr>
              <w:pStyle w:val="AttributeTableBody"/>
              <w:rPr>
                <w:noProof/>
              </w:rPr>
            </w:pPr>
            <w:r w:rsidRPr="00732CB8">
              <w:rPr>
                <w:noProof/>
              </w:rPr>
              <w:t>27</w:t>
            </w:r>
          </w:p>
        </w:tc>
        <w:tc>
          <w:tcPr>
            <w:tcW w:w="648" w:type="dxa"/>
            <w:tcBorders>
              <w:top w:val="dotted" w:sz="4" w:space="0" w:color="auto"/>
              <w:left w:val="nil"/>
              <w:bottom w:val="dotted" w:sz="4" w:space="0" w:color="auto"/>
              <w:right w:val="nil"/>
            </w:tcBorders>
            <w:shd w:val="clear" w:color="auto" w:fill="FFFFFF"/>
          </w:tcPr>
          <w:p w14:paraId="1E66783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DFCE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7B91C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094DFDA"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1A5C968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D0659FB" w14:textId="2562C1C6" w:rsidR="00007D82" w:rsidRPr="00732CB8" w:rsidRDefault="00566180">
            <w:pPr>
              <w:pStyle w:val="AttributeTableBody"/>
              <w:rPr>
                <w:noProof/>
              </w:rPr>
            </w:pPr>
            <w:r>
              <w:rPr>
                <w:noProof/>
              </w:rPr>
              <w:t>0638</w:t>
            </w:r>
          </w:p>
        </w:tc>
        <w:tc>
          <w:tcPr>
            <w:tcW w:w="720" w:type="dxa"/>
            <w:tcBorders>
              <w:top w:val="dotted" w:sz="4" w:space="0" w:color="auto"/>
              <w:left w:val="nil"/>
              <w:bottom w:val="dotted" w:sz="4" w:space="0" w:color="auto"/>
              <w:right w:val="nil"/>
            </w:tcBorders>
            <w:shd w:val="clear" w:color="auto" w:fill="FFFFFF"/>
          </w:tcPr>
          <w:p w14:paraId="27B6D5D7" w14:textId="77777777" w:rsidR="00007D82" w:rsidRPr="00732CB8" w:rsidRDefault="00007D82">
            <w:pPr>
              <w:pStyle w:val="AttributeTableBody"/>
              <w:rPr>
                <w:noProof/>
              </w:rPr>
            </w:pPr>
            <w:r w:rsidRPr="00732CB8">
              <w:rPr>
                <w:noProof/>
              </w:rPr>
              <w:t>00612</w:t>
            </w:r>
          </w:p>
        </w:tc>
        <w:tc>
          <w:tcPr>
            <w:tcW w:w="3888" w:type="dxa"/>
            <w:tcBorders>
              <w:top w:val="dotted" w:sz="4" w:space="0" w:color="auto"/>
              <w:left w:val="nil"/>
              <w:bottom w:val="dotted" w:sz="4" w:space="0" w:color="auto"/>
              <w:right w:val="nil"/>
            </w:tcBorders>
            <w:shd w:val="clear" w:color="auto" w:fill="FFFFFF"/>
          </w:tcPr>
          <w:p w14:paraId="2C366310" w14:textId="77777777" w:rsidR="00007D82" w:rsidRPr="00732CB8" w:rsidRDefault="00007D82">
            <w:pPr>
              <w:pStyle w:val="AttributeTableBody"/>
              <w:jc w:val="left"/>
              <w:rPr>
                <w:noProof/>
              </w:rPr>
            </w:pPr>
            <w:r w:rsidRPr="00732CB8">
              <w:rPr>
                <w:noProof/>
              </w:rPr>
              <w:t>Outside Site(s) Where Observation May Be Performed</w:t>
            </w:r>
          </w:p>
        </w:tc>
      </w:tr>
      <w:tr w:rsidR="006D0760" w:rsidRPr="00DE775D" w14:paraId="7779EF2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AFC60F" w14:textId="77777777" w:rsidR="00007D82" w:rsidRPr="00732CB8" w:rsidRDefault="00007D82">
            <w:pPr>
              <w:pStyle w:val="AttributeTableBody"/>
              <w:rPr>
                <w:noProof/>
              </w:rPr>
            </w:pPr>
            <w:r w:rsidRPr="00732CB8">
              <w:rPr>
                <w:noProof/>
              </w:rPr>
              <w:t>28</w:t>
            </w:r>
          </w:p>
        </w:tc>
        <w:tc>
          <w:tcPr>
            <w:tcW w:w="648" w:type="dxa"/>
            <w:tcBorders>
              <w:top w:val="dotted" w:sz="4" w:space="0" w:color="auto"/>
              <w:left w:val="nil"/>
              <w:bottom w:val="dotted" w:sz="4" w:space="0" w:color="auto"/>
              <w:right w:val="nil"/>
            </w:tcBorders>
            <w:shd w:val="clear" w:color="auto" w:fill="FFFFFF"/>
          </w:tcPr>
          <w:p w14:paraId="174E1F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52A0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AAEE0"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5D13C122"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59E515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478F17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D4D00D" w14:textId="77777777" w:rsidR="00007D82" w:rsidRPr="00732CB8" w:rsidRDefault="00007D82">
            <w:pPr>
              <w:pStyle w:val="AttributeTableBody"/>
              <w:rPr>
                <w:noProof/>
              </w:rPr>
            </w:pPr>
            <w:r w:rsidRPr="00732CB8">
              <w:rPr>
                <w:noProof/>
              </w:rPr>
              <w:t>00613</w:t>
            </w:r>
          </w:p>
        </w:tc>
        <w:tc>
          <w:tcPr>
            <w:tcW w:w="3888" w:type="dxa"/>
            <w:tcBorders>
              <w:top w:val="dotted" w:sz="4" w:space="0" w:color="auto"/>
              <w:left w:val="nil"/>
              <w:bottom w:val="dotted" w:sz="4" w:space="0" w:color="auto"/>
              <w:right w:val="nil"/>
            </w:tcBorders>
            <w:shd w:val="clear" w:color="auto" w:fill="FFFFFF"/>
          </w:tcPr>
          <w:p w14:paraId="753E70CA" w14:textId="77777777" w:rsidR="00007D82" w:rsidRPr="00732CB8" w:rsidRDefault="00007D82">
            <w:pPr>
              <w:pStyle w:val="AttributeTableBody"/>
              <w:jc w:val="left"/>
              <w:rPr>
                <w:noProof/>
              </w:rPr>
            </w:pPr>
            <w:r w:rsidRPr="00732CB8">
              <w:rPr>
                <w:noProof/>
              </w:rPr>
              <w:t>Address of Outside Site(s)</w:t>
            </w:r>
          </w:p>
        </w:tc>
      </w:tr>
      <w:tr w:rsidR="006D0760" w:rsidRPr="00DE775D" w14:paraId="35C5D9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D8185D" w14:textId="77777777" w:rsidR="00007D82" w:rsidRPr="00732CB8" w:rsidRDefault="00007D82">
            <w:pPr>
              <w:pStyle w:val="AttributeTableBody"/>
              <w:rPr>
                <w:noProof/>
              </w:rPr>
            </w:pPr>
            <w:r w:rsidRPr="00732CB8">
              <w:rPr>
                <w:noProof/>
              </w:rPr>
              <w:t>29</w:t>
            </w:r>
          </w:p>
        </w:tc>
        <w:tc>
          <w:tcPr>
            <w:tcW w:w="648" w:type="dxa"/>
            <w:tcBorders>
              <w:top w:val="dotted" w:sz="4" w:space="0" w:color="auto"/>
              <w:left w:val="nil"/>
              <w:bottom w:val="dotted" w:sz="4" w:space="0" w:color="auto"/>
              <w:right w:val="nil"/>
            </w:tcBorders>
            <w:shd w:val="clear" w:color="auto" w:fill="FFFFFF"/>
          </w:tcPr>
          <w:p w14:paraId="4C2B6AF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B48FD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FF8886"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325267D"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034270E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6F19F64"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E7C7A87" w14:textId="77777777" w:rsidR="00007D82" w:rsidRPr="00732CB8" w:rsidRDefault="00007D82">
            <w:pPr>
              <w:pStyle w:val="AttributeTableBody"/>
              <w:rPr>
                <w:noProof/>
              </w:rPr>
            </w:pPr>
            <w:r w:rsidRPr="00732CB8">
              <w:rPr>
                <w:noProof/>
              </w:rPr>
              <w:t>00614</w:t>
            </w:r>
          </w:p>
        </w:tc>
        <w:tc>
          <w:tcPr>
            <w:tcW w:w="3888" w:type="dxa"/>
            <w:tcBorders>
              <w:top w:val="dotted" w:sz="4" w:space="0" w:color="auto"/>
              <w:left w:val="nil"/>
              <w:bottom w:val="dotted" w:sz="4" w:space="0" w:color="auto"/>
              <w:right w:val="nil"/>
            </w:tcBorders>
            <w:shd w:val="clear" w:color="auto" w:fill="FFFFFF"/>
          </w:tcPr>
          <w:p w14:paraId="28754431" w14:textId="77777777" w:rsidR="00007D82" w:rsidRPr="00732CB8" w:rsidRDefault="00007D82">
            <w:pPr>
              <w:pStyle w:val="AttributeTableBody"/>
              <w:jc w:val="left"/>
              <w:rPr>
                <w:noProof/>
              </w:rPr>
            </w:pPr>
            <w:r w:rsidRPr="00732CB8">
              <w:rPr>
                <w:noProof/>
              </w:rPr>
              <w:t>Phone Number of Outside Site</w:t>
            </w:r>
          </w:p>
        </w:tc>
      </w:tr>
      <w:tr w:rsidR="006D0760" w:rsidRPr="00DE775D" w14:paraId="72F9B5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3BAAF2" w14:textId="77777777" w:rsidR="00007D82" w:rsidRPr="00732CB8" w:rsidRDefault="00007D82">
            <w:pPr>
              <w:pStyle w:val="AttributeTableBody"/>
              <w:rPr>
                <w:noProof/>
              </w:rPr>
            </w:pPr>
            <w:r w:rsidRPr="00732CB8">
              <w:rPr>
                <w:noProof/>
              </w:rPr>
              <w:t>30</w:t>
            </w:r>
          </w:p>
        </w:tc>
        <w:tc>
          <w:tcPr>
            <w:tcW w:w="648" w:type="dxa"/>
            <w:tcBorders>
              <w:top w:val="dotted" w:sz="4" w:space="0" w:color="auto"/>
              <w:left w:val="nil"/>
              <w:bottom w:val="dotted" w:sz="4" w:space="0" w:color="auto"/>
              <w:right w:val="nil"/>
            </w:tcBorders>
            <w:shd w:val="clear" w:color="auto" w:fill="FFFFFF"/>
          </w:tcPr>
          <w:p w14:paraId="4619C0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CB75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43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36A5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6898F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C1BA69" w14:textId="6C5601AC" w:rsidR="00007D82" w:rsidRPr="00732CB8" w:rsidRDefault="00000000">
            <w:pPr>
              <w:pStyle w:val="AttributeTableBody"/>
              <w:rPr>
                <w:rStyle w:val="HyperlinkTable"/>
                <w:rFonts w:cs="Times New Roman"/>
                <w:noProof/>
              </w:rPr>
            </w:pPr>
            <w:hyperlink r:id="rId35" w:anchor="HL70177" w:history="1">
              <w:r w:rsidR="00007D82" w:rsidRPr="00732CB8">
                <w:rPr>
                  <w:rStyle w:val="HyperlinkTable"/>
                  <w:noProof/>
                </w:rPr>
                <w:t>0177</w:t>
              </w:r>
            </w:hyperlink>
          </w:p>
        </w:tc>
        <w:tc>
          <w:tcPr>
            <w:tcW w:w="720" w:type="dxa"/>
            <w:tcBorders>
              <w:top w:val="dotted" w:sz="4" w:space="0" w:color="auto"/>
              <w:left w:val="nil"/>
              <w:bottom w:val="dotted" w:sz="4" w:space="0" w:color="auto"/>
              <w:right w:val="nil"/>
            </w:tcBorders>
            <w:shd w:val="clear" w:color="auto" w:fill="FFFFFF"/>
          </w:tcPr>
          <w:p w14:paraId="24193732" w14:textId="77777777" w:rsidR="00007D82" w:rsidRPr="00732CB8" w:rsidRDefault="00007D82">
            <w:pPr>
              <w:pStyle w:val="AttributeTableBody"/>
              <w:rPr>
                <w:noProof/>
              </w:rPr>
            </w:pPr>
            <w:r w:rsidRPr="00732CB8">
              <w:rPr>
                <w:noProof/>
              </w:rPr>
              <w:t>00615</w:t>
            </w:r>
          </w:p>
        </w:tc>
        <w:tc>
          <w:tcPr>
            <w:tcW w:w="3888" w:type="dxa"/>
            <w:tcBorders>
              <w:top w:val="dotted" w:sz="4" w:space="0" w:color="auto"/>
              <w:left w:val="nil"/>
              <w:bottom w:val="dotted" w:sz="4" w:space="0" w:color="auto"/>
              <w:right w:val="nil"/>
            </w:tcBorders>
            <w:shd w:val="clear" w:color="auto" w:fill="FFFFFF"/>
          </w:tcPr>
          <w:p w14:paraId="7667461D" w14:textId="77777777" w:rsidR="00007D82" w:rsidRPr="00732CB8" w:rsidRDefault="00007D82">
            <w:pPr>
              <w:pStyle w:val="AttributeTableBody"/>
              <w:jc w:val="left"/>
              <w:rPr>
                <w:noProof/>
              </w:rPr>
            </w:pPr>
            <w:r w:rsidRPr="00732CB8">
              <w:rPr>
                <w:noProof/>
              </w:rPr>
              <w:t>Confidentiality Code</w:t>
            </w:r>
          </w:p>
        </w:tc>
      </w:tr>
      <w:tr w:rsidR="006D0760" w:rsidRPr="00DE775D" w14:paraId="35611E5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AC509D" w14:textId="77777777" w:rsidR="00007D82" w:rsidRPr="00732CB8" w:rsidRDefault="00007D82">
            <w:pPr>
              <w:pStyle w:val="AttributeTableBody"/>
              <w:rPr>
                <w:noProof/>
              </w:rPr>
            </w:pPr>
            <w:r w:rsidRPr="00732CB8">
              <w:rPr>
                <w:noProof/>
              </w:rPr>
              <w:t>31</w:t>
            </w:r>
          </w:p>
        </w:tc>
        <w:tc>
          <w:tcPr>
            <w:tcW w:w="648" w:type="dxa"/>
            <w:tcBorders>
              <w:top w:val="dotted" w:sz="4" w:space="0" w:color="auto"/>
              <w:left w:val="nil"/>
              <w:bottom w:val="dotted" w:sz="4" w:space="0" w:color="auto"/>
              <w:right w:val="nil"/>
            </w:tcBorders>
            <w:shd w:val="clear" w:color="auto" w:fill="FFFFFF"/>
          </w:tcPr>
          <w:p w14:paraId="1D9D7F9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3379C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D37F3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C3419B" w14:textId="77777777" w:rsidR="00007D82" w:rsidRPr="00732CB8" w:rsidRDefault="00007D82">
            <w:pPr>
              <w:pStyle w:val="AttributeTableBody"/>
              <w:rPr>
                <w:noProof/>
              </w:rPr>
            </w:pPr>
            <w:r>
              <w:rPr>
                <w:noProof/>
              </w:rPr>
              <w:t>B</w:t>
            </w:r>
          </w:p>
        </w:tc>
        <w:tc>
          <w:tcPr>
            <w:tcW w:w="648" w:type="dxa"/>
            <w:tcBorders>
              <w:top w:val="dotted" w:sz="4" w:space="0" w:color="auto"/>
              <w:left w:val="nil"/>
              <w:bottom w:val="dotted" w:sz="4" w:space="0" w:color="auto"/>
              <w:right w:val="nil"/>
            </w:tcBorders>
            <w:shd w:val="clear" w:color="auto" w:fill="FFFFFF"/>
          </w:tcPr>
          <w:p w14:paraId="48B8CA19"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42E0568" w14:textId="58B080FA" w:rsidR="00007D82" w:rsidRPr="00732CB8" w:rsidRDefault="00566180">
            <w:pPr>
              <w:pStyle w:val="AttributeTableBody"/>
              <w:rPr>
                <w:noProof/>
              </w:rPr>
            </w:pPr>
            <w:r>
              <w:rPr>
                <w:noProof/>
              </w:rPr>
              <w:t>0639</w:t>
            </w:r>
          </w:p>
        </w:tc>
        <w:tc>
          <w:tcPr>
            <w:tcW w:w="720" w:type="dxa"/>
            <w:tcBorders>
              <w:top w:val="dotted" w:sz="4" w:space="0" w:color="auto"/>
              <w:left w:val="nil"/>
              <w:bottom w:val="dotted" w:sz="4" w:space="0" w:color="auto"/>
              <w:right w:val="nil"/>
            </w:tcBorders>
            <w:shd w:val="clear" w:color="auto" w:fill="FFFFFF"/>
          </w:tcPr>
          <w:p w14:paraId="24926F4D" w14:textId="77777777" w:rsidR="00007D82" w:rsidRPr="00732CB8" w:rsidRDefault="00007D82">
            <w:pPr>
              <w:pStyle w:val="AttributeTableBody"/>
              <w:rPr>
                <w:noProof/>
              </w:rPr>
            </w:pPr>
            <w:r w:rsidRPr="00732CB8">
              <w:rPr>
                <w:noProof/>
              </w:rPr>
              <w:t>00616</w:t>
            </w:r>
          </w:p>
        </w:tc>
        <w:tc>
          <w:tcPr>
            <w:tcW w:w="3888" w:type="dxa"/>
            <w:tcBorders>
              <w:top w:val="dotted" w:sz="4" w:space="0" w:color="auto"/>
              <w:left w:val="nil"/>
              <w:bottom w:val="dotted" w:sz="4" w:space="0" w:color="auto"/>
              <w:right w:val="nil"/>
            </w:tcBorders>
            <w:shd w:val="clear" w:color="auto" w:fill="FFFFFF"/>
          </w:tcPr>
          <w:p w14:paraId="20C4B504" w14:textId="77777777" w:rsidR="00007D82" w:rsidRPr="00732CB8" w:rsidRDefault="00007D82">
            <w:pPr>
              <w:pStyle w:val="AttributeTableBody"/>
              <w:jc w:val="left"/>
              <w:rPr>
                <w:noProof/>
              </w:rPr>
            </w:pPr>
            <w:r w:rsidRPr="00732CB8">
              <w:rPr>
                <w:noProof/>
              </w:rPr>
              <w:t>Observations Required to Interpret this Observation</w:t>
            </w:r>
          </w:p>
        </w:tc>
      </w:tr>
      <w:tr w:rsidR="006D0760" w:rsidRPr="00DE775D" w14:paraId="588BC70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9D5B8CF" w14:textId="77777777" w:rsidR="00007D82" w:rsidRPr="00732CB8" w:rsidRDefault="00007D82">
            <w:pPr>
              <w:pStyle w:val="AttributeTableBody"/>
              <w:rPr>
                <w:noProof/>
              </w:rPr>
            </w:pPr>
            <w:r w:rsidRPr="00732CB8">
              <w:rPr>
                <w:noProof/>
              </w:rPr>
              <w:t>32</w:t>
            </w:r>
          </w:p>
        </w:tc>
        <w:tc>
          <w:tcPr>
            <w:tcW w:w="648" w:type="dxa"/>
            <w:tcBorders>
              <w:top w:val="dotted" w:sz="4" w:space="0" w:color="auto"/>
              <w:left w:val="nil"/>
              <w:bottom w:val="dotted" w:sz="4" w:space="0" w:color="auto"/>
              <w:right w:val="nil"/>
            </w:tcBorders>
            <w:shd w:val="clear" w:color="auto" w:fill="FFFFFF"/>
          </w:tcPr>
          <w:p w14:paraId="471FC8C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670DA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83ADC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3AFDED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D0526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E91F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256B8" w14:textId="77777777" w:rsidR="00007D82" w:rsidRPr="00732CB8" w:rsidRDefault="00007D82">
            <w:pPr>
              <w:pStyle w:val="AttributeTableBody"/>
              <w:rPr>
                <w:noProof/>
              </w:rPr>
            </w:pPr>
            <w:r w:rsidRPr="00732CB8">
              <w:rPr>
                <w:noProof/>
              </w:rPr>
              <w:t>00617</w:t>
            </w:r>
          </w:p>
        </w:tc>
        <w:tc>
          <w:tcPr>
            <w:tcW w:w="3888" w:type="dxa"/>
            <w:tcBorders>
              <w:top w:val="dotted" w:sz="4" w:space="0" w:color="auto"/>
              <w:left w:val="nil"/>
              <w:bottom w:val="dotted" w:sz="4" w:space="0" w:color="auto"/>
              <w:right w:val="nil"/>
            </w:tcBorders>
            <w:shd w:val="clear" w:color="auto" w:fill="FFFFFF"/>
          </w:tcPr>
          <w:p w14:paraId="18D5AE48" w14:textId="77777777" w:rsidR="00007D82" w:rsidRPr="00732CB8" w:rsidRDefault="00007D82">
            <w:pPr>
              <w:pStyle w:val="AttributeTableBody"/>
              <w:jc w:val="left"/>
              <w:rPr>
                <w:noProof/>
              </w:rPr>
            </w:pPr>
            <w:r w:rsidRPr="00732CB8">
              <w:rPr>
                <w:noProof/>
              </w:rPr>
              <w:t>Interpretation of Observations</w:t>
            </w:r>
          </w:p>
        </w:tc>
      </w:tr>
      <w:tr w:rsidR="006D0760" w:rsidRPr="00DE775D" w14:paraId="689B8A9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5F9E08" w14:textId="77777777" w:rsidR="00007D82" w:rsidRPr="00732CB8" w:rsidRDefault="00007D82">
            <w:pPr>
              <w:pStyle w:val="AttributeTableBody"/>
              <w:rPr>
                <w:noProof/>
              </w:rPr>
            </w:pPr>
            <w:r w:rsidRPr="00732CB8">
              <w:rPr>
                <w:noProof/>
              </w:rPr>
              <w:t>33</w:t>
            </w:r>
          </w:p>
        </w:tc>
        <w:tc>
          <w:tcPr>
            <w:tcW w:w="648" w:type="dxa"/>
            <w:tcBorders>
              <w:top w:val="dotted" w:sz="4" w:space="0" w:color="auto"/>
              <w:left w:val="nil"/>
              <w:bottom w:val="dotted" w:sz="4" w:space="0" w:color="auto"/>
              <w:right w:val="nil"/>
            </w:tcBorders>
            <w:shd w:val="clear" w:color="auto" w:fill="FFFFFF"/>
          </w:tcPr>
          <w:p w14:paraId="403E52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9724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A2088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82DEAB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4939B12"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DB0DAC7" w14:textId="0650CB91" w:rsidR="00007D82" w:rsidRPr="00732CB8" w:rsidRDefault="00566180">
            <w:pPr>
              <w:pStyle w:val="AttributeTableBody"/>
              <w:rPr>
                <w:noProof/>
              </w:rPr>
            </w:pPr>
            <w:r>
              <w:rPr>
                <w:noProof/>
              </w:rPr>
              <w:t>0640</w:t>
            </w:r>
          </w:p>
        </w:tc>
        <w:tc>
          <w:tcPr>
            <w:tcW w:w="720" w:type="dxa"/>
            <w:tcBorders>
              <w:top w:val="dotted" w:sz="4" w:space="0" w:color="auto"/>
              <w:left w:val="nil"/>
              <w:bottom w:val="dotted" w:sz="4" w:space="0" w:color="auto"/>
              <w:right w:val="nil"/>
            </w:tcBorders>
            <w:shd w:val="clear" w:color="auto" w:fill="FFFFFF"/>
          </w:tcPr>
          <w:p w14:paraId="34C5EAF2" w14:textId="77777777" w:rsidR="00007D82" w:rsidRPr="00732CB8" w:rsidRDefault="00007D82">
            <w:pPr>
              <w:pStyle w:val="AttributeTableBody"/>
              <w:rPr>
                <w:noProof/>
              </w:rPr>
            </w:pPr>
            <w:r w:rsidRPr="00732CB8">
              <w:rPr>
                <w:noProof/>
              </w:rPr>
              <w:t>00618</w:t>
            </w:r>
          </w:p>
        </w:tc>
        <w:tc>
          <w:tcPr>
            <w:tcW w:w="3888" w:type="dxa"/>
            <w:tcBorders>
              <w:top w:val="dotted" w:sz="4" w:space="0" w:color="auto"/>
              <w:left w:val="nil"/>
              <w:bottom w:val="dotted" w:sz="4" w:space="0" w:color="auto"/>
              <w:right w:val="nil"/>
            </w:tcBorders>
            <w:shd w:val="clear" w:color="auto" w:fill="FFFFFF"/>
          </w:tcPr>
          <w:p w14:paraId="27D31A0F" w14:textId="77777777" w:rsidR="00007D82" w:rsidRPr="00732CB8" w:rsidRDefault="00007D82">
            <w:pPr>
              <w:pStyle w:val="AttributeTableBody"/>
              <w:jc w:val="left"/>
              <w:rPr>
                <w:noProof/>
              </w:rPr>
            </w:pPr>
            <w:r w:rsidRPr="00732CB8">
              <w:rPr>
                <w:noProof/>
              </w:rPr>
              <w:t>Contraindications to Observations</w:t>
            </w:r>
          </w:p>
        </w:tc>
      </w:tr>
      <w:tr w:rsidR="006D0760" w:rsidRPr="00DE775D" w14:paraId="22C8893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22188B8" w14:textId="77777777" w:rsidR="00007D82" w:rsidRPr="00732CB8" w:rsidRDefault="00007D82">
            <w:pPr>
              <w:pStyle w:val="AttributeTableBody"/>
              <w:rPr>
                <w:noProof/>
              </w:rPr>
            </w:pPr>
            <w:r w:rsidRPr="00732CB8">
              <w:rPr>
                <w:noProof/>
              </w:rPr>
              <w:t>34</w:t>
            </w:r>
          </w:p>
        </w:tc>
        <w:tc>
          <w:tcPr>
            <w:tcW w:w="648" w:type="dxa"/>
            <w:tcBorders>
              <w:top w:val="dotted" w:sz="4" w:space="0" w:color="auto"/>
              <w:left w:val="nil"/>
              <w:bottom w:val="dotted" w:sz="4" w:space="0" w:color="auto"/>
              <w:right w:val="nil"/>
            </w:tcBorders>
            <w:shd w:val="clear" w:color="auto" w:fill="FFFFFF"/>
          </w:tcPr>
          <w:p w14:paraId="4B86D2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57F2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F439C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A59E65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E70115"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A215C2B" w14:textId="649E3DDC" w:rsidR="00007D82" w:rsidRPr="00732CB8" w:rsidRDefault="00566180">
            <w:pPr>
              <w:pStyle w:val="AttributeTableBody"/>
              <w:rPr>
                <w:noProof/>
              </w:rPr>
            </w:pPr>
            <w:r>
              <w:rPr>
                <w:noProof/>
              </w:rPr>
              <w:t>0641</w:t>
            </w:r>
          </w:p>
        </w:tc>
        <w:tc>
          <w:tcPr>
            <w:tcW w:w="720" w:type="dxa"/>
            <w:tcBorders>
              <w:top w:val="dotted" w:sz="4" w:space="0" w:color="auto"/>
              <w:left w:val="nil"/>
              <w:bottom w:val="dotted" w:sz="4" w:space="0" w:color="auto"/>
              <w:right w:val="nil"/>
            </w:tcBorders>
            <w:shd w:val="clear" w:color="auto" w:fill="FFFFFF"/>
          </w:tcPr>
          <w:p w14:paraId="7CD9B9C8" w14:textId="77777777" w:rsidR="00007D82" w:rsidRPr="00732CB8" w:rsidRDefault="00007D82">
            <w:pPr>
              <w:pStyle w:val="AttributeTableBody"/>
              <w:rPr>
                <w:noProof/>
              </w:rPr>
            </w:pPr>
            <w:r w:rsidRPr="00732CB8">
              <w:rPr>
                <w:noProof/>
              </w:rPr>
              <w:t>00619</w:t>
            </w:r>
          </w:p>
        </w:tc>
        <w:tc>
          <w:tcPr>
            <w:tcW w:w="3888" w:type="dxa"/>
            <w:tcBorders>
              <w:top w:val="dotted" w:sz="4" w:space="0" w:color="auto"/>
              <w:left w:val="nil"/>
              <w:bottom w:val="dotted" w:sz="4" w:space="0" w:color="auto"/>
              <w:right w:val="nil"/>
            </w:tcBorders>
            <w:shd w:val="clear" w:color="auto" w:fill="FFFFFF"/>
          </w:tcPr>
          <w:p w14:paraId="47B91788" w14:textId="77777777" w:rsidR="00007D82" w:rsidRPr="00732CB8" w:rsidRDefault="00007D82">
            <w:pPr>
              <w:pStyle w:val="AttributeTableBody"/>
              <w:jc w:val="left"/>
              <w:rPr>
                <w:noProof/>
              </w:rPr>
            </w:pPr>
            <w:r w:rsidRPr="00732CB8">
              <w:rPr>
                <w:noProof/>
              </w:rPr>
              <w:t>Reflex Tests/Observations</w:t>
            </w:r>
          </w:p>
        </w:tc>
      </w:tr>
      <w:tr w:rsidR="006D0760" w:rsidRPr="00DE775D" w14:paraId="3AEAA80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2449711" w14:textId="77777777" w:rsidR="00007D82" w:rsidRPr="00732CB8" w:rsidRDefault="00007D82">
            <w:pPr>
              <w:pStyle w:val="AttributeTableBody"/>
              <w:rPr>
                <w:noProof/>
              </w:rPr>
            </w:pPr>
            <w:r w:rsidRPr="00732CB8">
              <w:rPr>
                <w:noProof/>
              </w:rPr>
              <w:t>35</w:t>
            </w:r>
          </w:p>
        </w:tc>
        <w:tc>
          <w:tcPr>
            <w:tcW w:w="648" w:type="dxa"/>
            <w:tcBorders>
              <w:top w:val="dotted" w:sz="4" w:space="0" w:color="auto"/>
              <w:left w:val="nil"/>
              <w:bottom w:val="dotted" w:sz="4" w:space="0" w:color="auto"/>
              <w:right w:val="nil"/>
            </w:tcBorders>
            <w:shd w:val="clear" w:color="auto" w:fill="FFFFFF"/>
          </w:tcPr>
          <w:p w14:paraId="1C640E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87DF8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9805EF"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B28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8E45F4"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11E97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7F81" w14:textId="77777777" w:rsidR="00007D82" w:rsidRPr="00732CB8" w:rsidRDefault="00007D82">
            <w:pPr>
              <w:pStyle w:val="AttributeTableBody"/>
              <w:rPr>
                <w:noProof/>
              </w:rPr>
            </w:pPr>
            <w:r w:rsidRPr="00732CB8">
              <w:rPr>
                <w:noProof/>
              </w:rPr>
              <w:t>00620</w:t>
            </w:r>
          </w:p>
        </w:tc>
        <w:tc>
          <w:tcPr>
            <w:tcW w:w="3888" w:type="dxa"/>
            <w:tcBorders>
              <w:top w:val="dotted" w:sz="4" w:space="0" w:color="auto"/>
              <w:left w:val="nil"/>
              <w:bottom w:val="dotted" w:sz="4" w:space="0" w:color="auto"/>
              <w:right w:val="nil"/>
            </w:tcBorders>
            <w:shd w:val="clear" w:color="auto" w:fill="FFFFFF"/>
          </w:tcPr>
          <w:p w14:paraId="61775AFE" w14:textId="77777777" w:rsidR="00007D82" w:rsidRPr="00732CB8" w:rsidRDefault="00007D82">
            <w:pPr>
              <w:pStyle w:val="AttributeTableBody"/>
              <w:jc w:val="left"/>
              <w:rPr>
                <w:noProof/>
              </w:rPr>
            </w:pPr>
            <w:r w:rsidRPr="00732CB8">
              <w:rPr>
                <w:noProof/>
              </w:rPr>
              <w:t>Rules that Trigger Reflex Testing</w:t>
            </w:r>
          </w:p>
        </w:tc>
      </w:tr>
      <w:tr w:rsidR="006D0760" w:rsidRPr="00DE775D" w14:paraId="7E2921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3CE1A5" w14:textId="77777777" w:rsidR="00007D82" w:rsidRPr="00732CB8" w:rsidRDefault="00007D82">
            <w:pPr>
              <w:pStyle w:val="AttributeTableBody"/>
              <w:rPr>
                <w:noProof/>
              </w:rPr>
            </w:pPr>
            <w:r w:rsidRPr="00732CB8">
              <w:rPr>
                <w:noProof/>
              </w:rPr>
              <w:t>36</w:t>
            </w:r>
          </w:p>
        </w:tc>
        <w:tc>
          <w:tcPr>
            <w:tcW w:w="648" w:type="dxa"/>
            <w:tcBorders>
              <w:top w:val="dotted" w:sz="4" w:space="0" w:color="auto"/>
              <w:left w:val="nil"/>
              <w:bottom w:val="dotted" w:sz="4" w:space="0" w:color="auto"/>
              <w:right w:val="nil"/>
            </w:tcBorders>
            <w:shd w:val="clear" w:color="auto" w:fill="FFFFFF"/>
          </w:tcPr>
          <w:p w14:paraId="55A94D4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5C06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B331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6D55F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4882FA3"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798558E" w14:textId="25B80601" w:rsidR="00007D82" w:rsidRPr="00732CB8" w:rsidRDefault="00566180">
            <w:pPr>
              <w:pStyle w:val="AttributeTableBody"/>
              <w:rPr>
                <w:noProof/>
              </w:rPr>
            </w:pPr>
            <w:r>
              <w:rPr>
                <w:noProof/>
              </w:rPr>
              <w:t>0643</w:t>
            </w:r>
          </w:p>
        </w:tc>
        <w:tc>
          <w:tcPr>
            <w:tcW w:w="720" w:type="dxa"/>
            <w:tcBorders>
              <w:top w:val="dotted" w:sz="4" w:space="0" w:color="auto"/>
              <w:left w:val="nil"/>
              <w:bottom w:val="dotted" w:sz="4" w:space="0" w:color="auto"/>
              <w:right w:val="nil"/>
            </w:tcBorders>
            <w:shd w:val="clear" w:color="auto" w:fill="FFFFFF"/>
          </w:tcPr>
          <w:p w14:paraId="5A172484" w14:textId="77777777" w:rsidR="00007D82" w:rsidRPr="00732CB8" w:rsidRDefault="00007D82">
            <w:pPr>
              <w:pStyle w:val="AttributeTableBody"/>
              <w:rPr>
                <w:noProof/>
              </w:rPr>
            </w:pPr>
            <w:r w:rsidRPr="00732CB8">
              <w:rPr>
                <w:noProof/>
              </w:rPr>
              <w:t>00621</w:t>
            </w:r>
          </w:p>
        </w:tc>
        <w:tc>
          <w:tcPr>
            <w:tcW w:w="3888" w:type="dxa"/>
            <w:tcBorders>
              <w:top w:val="dotted" w:sz="4" w:space="0" w:color="auto"/>
              <w:left w:val="nil"/>
              <w:bottom w:val="dotted" w:sz="4" w:space="0" w:color="auto"/>
              <w:right w:val="nil"/>
            </w:tcBorders>
            <w:shd w:val="clear" w:color="auto" w:fill="FFFFFF"/>
          </w:tcPr>
          <w:p w14:paraId="44E0C66D" w14:textId="77777777" w:rsidR="00007D82" w:rsidRPr="00732CB8" w:rsidRDefault="00007D82">
            <w:pPr>
              <w:pStyle w:val="AttributeTableBody"/>
              <w:jc w:val="left"/>
              <w:rPr>
                <w:noProof/>
              </w:rPr>
            </w:pPr>
            <w:r w:rsidRPr="00732CB8">
              <w:rPr>
                <w:noProof/>
              </w:rPr>
              <w:t>Fixed Canned Message</w:t>
            </w:r>
          </w:p>
        </w:tc>
      </w:tr>
      <w:tr w:rsidR="006D0760" w:rsidRPr="00DE775D" w14:paraId="0674E42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AFEFBFE" w14:textId="77777777" w:rsidR="00007D82" w:rsidRPr="00732CB8" w:rsidRDefault="00007D82">
            <w:pPr>
              <w:pStyle w:val="AttributeTableBody"/>
              <w:rPr>
                <w:noProof/>
              </w:rPr>
            </w:pPr>
            <w:r w:rsidRPr="00732CB8">
              <w:rPr>
                <w:noProof/>
              </w:rPr>
              <w:t>37</w:t>
            </w:r>
          </w:p>
        </w:tc>
        <w:tc>
          <w:tcPr>
            <w:tcW w:w="648" w:type="dxa"/>
            <w:tcBorders>
              <w:top w:val="dotted" w:sz="4" w:space="0" w:color="auto"/>
              <w:left w:val="nil"/>
              <w:bottom w:val="dotted" w:sz="4" w:space="0" w:color="auto"/>
              <w:right w:val="nil"/>
            </w:tcBorders>
            <w:shd w:val="clear" w:color="auto" w:fill="FFFFFF"/>
          </w:tcPr>
          <w:p w14:paraId="7315ED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B0A3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8D3C53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F416B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BE5C4A" w14:textId="77777777" w:rsidR="00007D82" w:rsidRPr="00732CB8"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0E74B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214E3" w14:textId="77777777" w:rsidR="00007D82" w:rsidRPr="00732CB8" w:rsidRDefault="00007D82">
            <w:pPr>
              <w:pStyle w:val="AttributeTableBody"/>
              <w:rPr>
                <w:noProof/>
              </w:rPr>
            </w:pPr>
            <w:r w:rsidRPr="00732CB8">
              <w:rPr>
                <w:noProof/>
              </w:rPr>
              <w:t>00622</w:t>
            </w:r>
          </w:p>
        </w:tc>
        <w:tc>
          <w:tcPr>
            <w:tcW w:w="3888" w:type="dxa"/>
            <w:tcBorders>
              <w:top w:val="dotted" w:sz="4" w:space="0" w:color="auto"/>
              <w:left w:val="nil"/>
              <w:bottom w:val="dotted" w:sz="4" w:space="0" w:color="auto"/>
              <w:right w:val="nil"/>
            </w:tcBorders>
            <w:shd w:val="clear" w:color="auto" w:fill="FFFFFF"/>
          </w:tcPr>
          <w:p w14:paraId="4627F87E" w14:textId="77777777" w:rsidR="00007D82" w:rsidRPr="00732CB8" w:rsidRDefault="00007D82">
            <w:pPr>
              <w:pStyle w:val="AttributeTableBody"/>
              <w:jc w:val="left"/>
              <w:rPr>
                <w:noProof/>
              </w:rPr>
            </w:pPr>
            <w:r w:rsidRPr="00732CB8">
              <w:rPr>
                <w:noProof/>
              </w:rPr>
              <w:t>Patient Preparation</w:t>
            </w:r>
          </w:p>
        </w:tc>
      </w:tr>
      <w:tr w:rsidR="006D0760" w:rsidRPr="00DE775D" w14:paraId="1EF7F39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D624320" w14:textId="77777777" w:rsidR="00007D82" w:rsidRPr="00732CB8" w:rsidRDefault="00007D82">
            <w:pPr>
              <w:pStyle w:val="AttributeTableBody"/>
              <w:rPr>
                <w:noProof/>
              </w:rPr>
            </w:pPr>
            <w:r w:rsidRPr="00732CB8">
              <w:rPr>
                <w:noProof/>
              </w:rPr>
              <w:t>38</w:t>
            </w:r>
          </w:p>
        </w:tc>
        <w:tc>
          <w:tcPr>
            <w:tcW w:w="648" w:type="dxa"/>
            <w:tcBorders>
              <w:top w:val="dotted" w:sz="4" w:space="0" w:color="auto"/>
              <w:left w:val="nil"/>
              <w:bottom w:val="dotted" w:sz="4" w:space="0" w:color="auto"/>
              <w:right w:val="nil"/>
            </w:tcBorders>
            <w:shd w:val="clear" w:color="auto" w:fill="FFFFFF"/>
          </w:tcPr>
          <w:p w14:paraId="4DB605F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0427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3296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4E8EBA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A624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B444B" w14:textId="1FCB091D" w:rsidR="00007D82" w:rsidRPr="00732CB8" w:rsidRDefault="00566180">
            <w:pPr>
              <w:pStyle w:val="AttributeTableBody"/>
              <w:rPr>
                <w:noProof/>
              </w:rPr>
            </w:pPr>
            <w:r>
              <w:rPr>
                <w:noProof/>
              </w:rPr>
              <w:t>0644</w:t>
            </w:r>
          </w:p>
        </w:tc>
        <w:tc>
          <w:tcPr>
            <w:tcW w:w="720" w:type="dxa"/>
            <w:tcBorders>
              <w:top w:val="dotted" w:sz="4" w:space="0" w:color="auto"/>
              <w:left w:val="nil"/>
              <w:bottom w:val="dotted" w:sz="4" w:space="0" w:color="auto"/>
              <w:right w:val="nil"/>
            </w:tcBorders>
            <w:shd w:val="clear" w:color="auto" w:fill="FFFFFF"/>
          </w:tcPr>
          <w:p w14:paraId="2CD7B37C" w14:textId="77777777" w:rsidR="00007D82" w:rsidRPr="00732CB8" w:rsidRDefault="00007D82">
            <w:pPr>
              <w:pStyle w:val="AttributeTableBody"/>
              <w:rPr>
                <w:noProof/>
              </w:rPr>
            </w:pPr>
            <w:r w:rsidRPr="00732CB8">
              <w:rPr>
                <w:noProof/>
              </w:rPr>
              <w:t>00623</w:t>
            </w:r>
          </w:p>
        </w:tc>
        <w:tc>
          <w:tcPr>
            <w:tcW w:w="3888" w:type="dxa"/>
            <w:tcBorders>
              <w:top w:val="dotted" w:sz="4" w:space="0" w:color="auto"/>
              <w:left w:val="nil"/>
              <w:bottom w:val="dotted" w:sz="4" w:space="0" w:color="auto"/>
              <w:right w:val="nil"/>
            </w:tcBorders>
            <w:shd w:val="clear" w:color="auto" w:fill="FFFFFF"/>
          </w:tcPr>
          <w:p w14:paraId="6A0D6566" w14:textId="77777777" w:rsidR="00007D82" w:rsidRPr="00732CB8" w:rsidRDefault="00007D82">
            <w:pPr>
              <w:pStyle w:val="AttributeTableBody"/>
              <w:jc w:val="left"/>
              <w:rPr>
                <w:noProof/>
              </w:rPr>
            </w:pPr>
            <w:r w:rsidRPr="00732CB8">
              <w:rPr>
                <w:noProof/>
              </w:rPr>
              <w:t>Procedure Medication</w:t>
            </w:r>
          </w:p>
        </w:tc>
      </w:tr>
      <w:tr w:rsidR="006D0760" w:rsidRPr="00DE775D" w14:paraId="1DDC7BB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48B329" w14:textId="77777777" w:rsidR="00007D82" w:rsidRPr="00732CB8" w:rsidRDefault="00007D82">
            <w:pPr>
              <w:pStyle w:val="AttributeTableBody"/>
              <w:rPr>
                <w:noProof/>
              </w:rPr>
            </w:pPr>
            <w:r w:rsidRPr="00732CB8">
              <w:rPr>
                <w:noProof/>
              </w:rPr>
              <w:t>39</w:t>
            </w:r>
          </w:p>
        </w:tc>
        <w:tc>
          <w:tcPr>
            <w:tcW w:w="648" w:type="dxa"/>
            <w:tcBorders>
              <w:top w:val="dotted" w:sz="4" w:space="0" w:color="auto"/>
              <w:left w:val="nil"/>
              <w:bottom w:val="dotted" w:sz="4" w:space="0" w:color="auto"/>
              <w:right w:val="nil"/>
            </w:tcBorders>
            <w:shd w:val="clear" w:color="auto" w:fill="FFFFFF"/>
          </w:tcPr>
          <w:p w14:paraId="650DF46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6CCD7"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79CD4CBD"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405D96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F734B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11D4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135DD2" w14:textId="77777777" w:rsidR="00007D82" w:rsidRPr="00732CB8" w:rsidRDefault="00007D82">
            <w:pPr>
              <w:pStyle w:val="AttributeTableBody"/>
              <w:rPr>
                <w:noProof/>
              </w:rPr>
            </w:pPr>
            <w:r w:rsidRPr="00732CB8">
              <w:rPr>
                <w:noProof/>
              </w:rPr>
              <w:t>00624</w:t>
            </w:r>
          </w:p>
        </w:tc>
        <w:tc>
          <w:tcPr>
            <w:tcW w:w="3888" w:type="dxa"/>
            <w:tcBorders>
              <w:top w:val="dotted" w:sz="4" w:space="0" w:color="auto"/>
              <w:left w:val="nil"/>
              <w:bottom w:val="dotted" w:sz="4" w:space="0" w:color="auto"/>
              <w:right w:val="nil"/>
            </w:tcBorders>
            <w:shd w:val="clear" w:color="auto" w:fill="FFFFFF"/>
          </w:tcPr>
          <w:p w14:paraId="3A02F0CB" w14:textId="77777777" w:rsidR="00007D82" w:rsidRPr="00732CB8" w:rsidRDefault="00007D82">
            <w:pPr>
              <w:pStyle w:val="AttributeTableBody"/>
              <w:jc w:val="left"/>
              <w:rPr>
                <w:noProof/>
              </w:rPr>
            </w:pPr>
            <w:r w:rsidRPr="00732CB8">
              <w:rPr>
                <w:noProof/>
              </w:rPr>
              <w:t>Factors that may Affect the Observation</w:t>
            </w:r>
          </w:p>
        </w:tc>
      </w:tr>
      <w:tr w:rsidR="006D0760" w:rsidRPr="00DE775D" w14:paraId="792F69D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E838290" w14:textId="77777777" w:rsidR="00007D82" w:rsidRPr="00732CB8" w:rsidRDefault="00007D82">
            <w:pPr>
              <w:pStyle w:val="AttributeTableBody"/>
              <w:rPr>
                <w:noProof/>
              </w:rPr>
            </w:pPr>
            <w:r w:rsidRPr="00732CB8">
              <w:rPr>
                <w:noProof/>
              </w:rPr>
              <w:t>40</w:t>
            </w:r>
          </w:p>
        </w:tc>
        <w:tc>
          <w:tcPr>
            <w:tcW w:w="648" w:type="dxa"/>
            <w:tcBorders>
              <w:top w:val="dotted" w:sz="4" w:space="0" w:color="auto"/>
              <w:left w:val="nil"/>
              <w:bottom w:val="dotted" w:sz="4" w:space="0" w:color="auto"/>
              <w:right w:val="nil"/>
            </w:tcBorders>
            <w:shd w:val="clear" w:color="auto" w:fill="FFFFFF"/>
          </w:tcPr>
          <w:p w14:paraId="063488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C682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1E4A46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B84673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177F08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154806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EE32F" w14:textId="77777777" w:rsidR="00007D82" w:rsidRPr="00732CB8" w:rsidRDefault="00007D82">
            <w:pPr>
              <w:pStyle w:val="AttributeTableBody"/>
              <w:rPr>
                <w:noProof/>
              </w:rPr>
            </w:pPr>
            <w:r w:rsidRPr="00732CB8">
              <w:rPr>
                <w:noProof/>
              </w:rPr>
              <w:t>00625</w:t>
            </w:r>
          </w:p>
        </w:tc>
        <w:tc>
          <w:tcPr>
            <w:tcW w:w="3888" w:type="dxa"/>
            <w:tcBorders>
              <w:top w:val="dotted" w:sz="4" w:space="0" w:color="auto"/>
              <w:left w:val="nil"/>
              <w:bottom w:val="dotted" w:sz="4" w:space="0" w:color="auto"/>
              <w:right w:val="nil"/>
            </w:tcBorders>
            <w:shd w:val="clear" w:color="auto" w:fill="FFFFFF"/>
          </w:tcPr>
          <w:p w14:paraId="48EE4DE7" w14:textId="77777777" w:rsidR="00007D82" w:rsidRPr="00732CB8" w:rsidRDefault="00007D82">
            <w:pPr>
              <w:pStyle w:val="AttributeTableBody"/>
              <w:jc w:val="left"/>
              <w:rPr>
                <w:noProof/>
              </w:rPr>
            </w:pPr>
            <w:r w:rsidRPr="00732CB8">
              <w:rPr>
                <w:noProof/>
              </w:rPr>
              <w:t>Service/Test/Observation Performance Schedule</w:t>
            </w:r>
          </w:p>
        </w:tc>
      </w:tr>
      <w:tr w:rsidR="006D0760" w:rsidRPr="00DE775D" w14:paraId="54995F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AFD200C" w14:textId="77777777" w:rsidR="00007D82" w:rsidRPr="00732CB8" w:rsidRDefault="00007D82">
            <w:pPr>
              <w:pStyle w:val="AttributeTableBody"/>
              <w:rPr>
                <w:noProof/>
              </w:rPr>
            </w:pPr>
            <w:r w:rsidRPr="00732CB8">
              <w:rPr>
                <w:noProof/>
              </w:rPr>
              <w:t>41</w:t>
            </w:r>
          </w:p>
        </w:tc>
        <w:tc>
          <w:tcPr>
            <w:tcW w:w="648" w:type="dxa"/>
            <w:tcBorders>
              <w:top w:val="dotted" w:sz="4" w:space="0" w:color="auto"/>
              <w:left w:val="nil"/>
              <w:bottom w:val="dotted" w:sz="4" w:space="0" w:color="auto"/>
              <w:right w:val="nil"/>
            </w:tcBorders>
            <w:shd w:val="clear" w:color="auto" w:fill="FFFFFF"/>
          </w:tcPr>
          <w:p w14:paraId="4BC341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EC7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6CD8EA"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4CCA65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A94BB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AAC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D4958" w14:textId="77777777" w:rsidR="00007D82" w:rsidRPr="00732CB8" w:rsidRDefault="00007D82">
            <w:pPr>
              <w:pStyle w:val="AttributeTableBody"/>
              <w:rPr>
                <w:noProof/>
              </w:rPr>
            </w:pPr>
            <w:r w:rsidRPr="00732CB8">
              <w:rPr>
                <w:noProof/>
              </w:rPr>
              <w:t>00626</w:t>
            </w:r>
          </w:p>
        </w:tc>
        <w:tc>
          <w:tcPr>
            <w:tcW w:w="3888" w:type="dxa"/>
            <w:tcBorders>
              <w:top w:val="dotted" w:sz="4" w:space="0" w:color="auto"/>
              <w:left w:val="nil"/>
              <w:bottom w:val="dotted" w:sz="4" w:space="0" w:color="auto"/>
              <w:right w:val="nil"/>
            </w:tcBorders>
            <w:shd w:val="clear" w:color="auto" w:fill="FFFFFF"/>
          </w:tcPr>
          <w:p w14:paraId="54337196" w14:textId="77777777" w:rsidR="00007D82" w:rsidRPr="00732CB8" w:rsidRDefault="00007D82">
            <w:pPr>
              <w:pStyle w:val="AttributeTableBody"/>
              <w:jc w:val="left"/>
              <w:rPr>
                <w:noProof/>
              </w:rPr>
            </w:pPr>
            <w:r w:rsidRPr="00732CB8">
              <w:rPr>
                <w:noProof/>
              </w:rPr>
              <w:t>Description of Test Methods</w:t>
            </w:r>
          </w:p>
        </w:tc>
      </w:tr>
      <w:tr w:rsidR="006D0760" w:rsidRPr="00DE775D" w14:paraId="09CE00F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EA2F0C" w14:textId="77777777" w:rsidR="00007D82" w:rsidRPr="00732CB8" w:rsidRDefault="00007D82">
            <w:pPr>
              <w:pStyle w:val="AttributeTableBody"/>
              <w:rPr>
                <w:noProof/>
              </w:rPr>
            </w:pPr>
            <w:r w:rsidRPr="00732CB8">
              <w:rPr>
                <w:noProof/>
              </w:rPr>
              <w:t>42</w:t>
            </w:r>
          </w:p>
        </w:tc>
        <w:tc>
          <w:tcPr>
            <w:tcW w:w="648" w:type="dxa"/>
            <w:tcBorders>
              <w:top w:val="dotted" w:sz="4" w:space="0" w:color="auto"/>
              <w:left w:val="nil"/>
              <w:bottom w:val="dotted" w:sz="4" w:space="0" w:color="auto"/>
              <w:right w:val="nil"/>
            </w:tcBorders>
            <w:shd w:val="clear" w:color="auto" w:fill="FFFFFF"/>
          </w:tcPr>
          <w:p w14:paraId="251B8E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914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DF412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D26E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DB55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73E87" w14:textId="71E44DC8" w:rsidR="00007D82" w:rsidRPr="00732CB8" w:rsidRDefault="00000000">
            <w:pPr>
              <w:pStyle w:val="AttributeTableBody"/>
              <w:rPr>
                <w:rStyle w:val="HyperlinkTable"/>
                <w:rFonts w:cs="Times New Roman"/>
                <w:noProof/>
              </w:rPr>
            </w:pPr>
            <w:hyperlink r:id="rId36" w:anchor="HL70254" w:history="1">
              <w:r w:rsidR="00007D82" w:rsidRPr="00732CB8">
                <w:rPr>
                  <w:rStyle w:val="HyperlinkTable"/>
                  <w:noProof/>
                </w:rPr>
                <w:t>0254</w:t>
              </w:r>
            </w:hyperlink>
          </w:p>
        </w:tc>
        <w:tc>
          <w:tcPr>
            <w:tcW w:w="720" w:type="dxa"/>
            <w:tcBorders>
              <w:top w:val="dotted" w:sz="4" w:space="0" w:color="auto"/>
              <w:left w:val="nil"/>
              <w:bottom w:val="dotted" w:sz="4" w:space="0" w:color="auto"/>
              <w:right w:val="nil"/>
            </w:tcBorders>
            <w:shd w:val="clear" w:color="auto" w:fill="FFFFFF"/>
          </w:tcPr>
          <w:p w14:paraId="1FD6CE83" w14:textId="77777777" w:rsidR="00007D82" w:rsidRPr="00732CB8" w:rsidRDefault="00007D82">
            <w:pPr>
              <w:pStyle w:val="AttributeTableBody"/>
              <w:rPr>
                <w:noProof/>
              </w:rPr>
            </w:pPr>
            <w:r w:rsidRPr="00732CB8">
              <w:rPr>
                <w:noProof/>
              </w:rPr>
              <w:t>00937</w:t>
            </w:r>
          </w:p>
        </w:tc>
        <w:tc>
          <w:tcPr>
            <w:tcW w:w="3888" w:type="dxa"/>
            <w:tcBorders>
              <w:top w:val="dotted" w:sz="4" w:space="0" w:color="auto"/>
              <w:left w:val="nil"/>
              <w:bottom w:val="dotted" w:sz="4" w:space="0" w:color="auto"/>
              <w:right w:val="nil"/>
            </w:tcBorders>
            <w:shd w:val="clear" w:color="auto" w:fill="FFFFFF"/>
          </w:tcPr>
          <w:p w14:paraId="0EBD28AC" w14:textId="77777777" w:rsidR="00007D82" w:rsidRPr="00732CB8" w:rsidRDefault="00007D82">
            <w:pPr>
              <w:pStyle w:val="AttributeTableBody"/>
              <w:jc w:val="left"/>
              <w:rPr>
                <w:noProof/>
              </w:rPr>
            </w:pPr>
            <w:r w:rsidRPr="00732CB8">
              <w:rPr>
                <w:noProof/>
              </w:rPr>
              <w:t>Kind of Quantity Observed</w:t>
            </w:r>
          </w:p>
        </w:tc>
      </w:tr>
      <w:tr w:rsidR="006D0760" w:rsidRPr="00DE775D" w14:paraId="0BE072D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08ADB8" w14:textId="77777777" w:rsidR="00007D82" w:rsidRPr="00732CB8" w:rsidRDefault="00007D82">
            <w:pPr>
              <w:pStyle w:val="AttributeTableBody"/>
              <w:rPr>
                <w:noProof/>
              </w:rPr>
            </w:pPr>
            <w:r w:rsidRPr="00732CB8">
              <w:rPr>
                <w:noProof/>
              </w:rPr>
              <w:t>43</w:t>
            </w:r>
          </w:p>
        </w:tc>
        <w:tc>
          <w:tcPr>
            <w:tcW w:w="648" w:type="dxa"/>
            <w:tcBorders>
              <w:top w:val="dotted" w:sz="4" w:space="0" w:color="auto"/>
              <w:left w:val="nil"/>
              <w:bottom w:val="dotted" w:sz="4" w:space="0" w:color="auto"/>
              <w:right w:val="nil"/>
            </w:tcBorders>
            <w:shd w:val="clear" w:color="auto" w:fill="FFFFFF"/>
          </w:tcPr>
          <w:p w14:paraId="4AFD547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D62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E2F2B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887081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F4F171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352C3D" w14:textId="4A9B7394" w:rsidR="00007D82" w:rsidRPr="00732CB8" w:rsidRDefault="00000000">
            <w:pPr>
              <w:pStyle w:val="AttributeTableBody"/>
              <w:rPr>
                <w:rStyle w:val="HyperlinkTable"/>
                <w:rFonts w:cs="Times New Roman"/>
                <w:noProof/>
              </w:rPr>
            </w:pPr>
            <w:hyperlink r:id="rId37" w:anchor="HL70255" w:history="1">
              <w:r w:rsidR="00007D82" w:rsidRPr="00732CB8">
                <w:rPr>
                  <w:rStyle w:val="HyperlinkTable"/>
                  <w:noProof/>
                </w:rPr>
                <w:t>0255</w:t>
              </w:r>
            </w:hyperlink>
          </w:p>
        </w:tc>
        <w:tc>
          <w:tcPr>
            <w:tcW w:w="720" w:type="dxa"/>
            <w:tcBorders>
              <w:top w:val="dotted" w:sz="4" w:space="0" w:color="auto"/>
              <w:left w:val="nil"/>
              <w:bottom w:val="dotted" w:sz="4" w:space="0" w:color="auto"/>
              <w:right w:val="nil"/>
            </w:tcBorders>
            <w:shd w:val="clear" w:color="auto" w:fill="FFFFFF"/>
          </w:tcPr>
          <w:p w14:paraId="1AEEEF10" w14:textId="77777777" w:rsidR="00007D82" w:rsidRPr="00732CB8" w:rsidRDefault="00007D82">
            <w:pPr>
              <w:pStyle w:val="AttributeTableBody"/>
              <w:rPr>
                <w:noProof/>
              </w:rPr>
            </w:pPr>
            <w:r w:rsidRPr="00732CB8">
              <w:rPr>
                <w:noProof/>
              </w:rPr>
              <w:t>00938</w:t>
            </w:r>
          </w:p>
        </w:tc>
        <w:tc>
          <w:tcPr>
            <w:tcW w:w="3888" w:type="dxa"/>
            <w:tcBorders>
              <w:top w:val="dotted" w:sz="4" w:space="0" w:color="auto"/>
              <w:left w:val="nil"/>
              <w:bottom w:val="dotted" w:sz="4" w:space="0" w:color="auto"/>
              <w:right w:val="nil"/>
            </w:tcBorders>
            <w:shd w:val="clear" w:color="auto" w:fill="FFFFFF"/>
          </w:tcPr>
          <w:p w14:paraId="5B55F68D" w14:textId="77777777" w:rsidR="00007D82" w:rsidRPr="00732CB8" w:rsidRDefault="00007D82">
            <w:pPr>
              <w:pStyle w:val="AttributeTableBody"/>
              <w:jc w:val="left"/>
              <w:rPr>
                <w:noProof/>
              </w:rPr>
            </w:pPr>
            <w:r w:rsidRPr="00732CB8">
              <w:rPr>
                <w:noProof/>
              </w:rPr>
              <w:t>Point Versus Interval</w:t>
            </w:r>
          </w:p>
        </w:tc>
      </w:tr>
      <w:tr w:rsidR="006D0760" w:rsidRPr="00DE775D" w14:paraId="7DB63F9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A25FFF" w14:textId="77777777" w:rsidR="00007D82" w:rsidRPr="00732CB8" w:rsidRDefault="00007D82">
            <w:pPr>
              <w:pStyle w:val="AttributeTableBody"/>
              <w:rPr>
                <w:noProof/>
              </w:rPr>
            </w:pPr>
            <w:r w:rsidRPr="00732CB8">
              <w:rPr>
                <w:noProof/>
              </w:rPr>
              <w:t>44</w:t>
            </w:r>
          </w:p>
        </w:tc>
        <w:tc>
          <w:tcPr>
            <w:tcW w:w="648" w:type="dxa"/>
            <w:tcBorders>
              <w:top w:val="dotted" w:sz="4" w:space="0" w:color="auto"/>
              <w:left w:val="nil"/>
              <w:bottom w:val="dotted" w:sz="4" w:space="0" w:color="auto"/>
              <w:right w:val="nil"/>
            </w:tcBorders>
            <w:shd w:val="clear" w:color="auto" w:fill="FFFFFF"/>
          </w:tcPr>
          <w:p w14:paraId="3C4994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F3EA9"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2873DBB2"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7FC01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4DCF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A334E" w14:textId="6C5AA905" w:rsidR="00007D82" w:rsidRPr="00732CB8" w:rsidRDefault="00000000">
            <w:pPr>
              <w:pStyle w:val="AttributeTableBody"/>
              <w:rPr>
                <w:rFonts w:cs="Times New Roman"/>
                <w:noProof/>
              </w:rPr>
            </w:pPr>
            <w:hyperlink r:id="rId38" w:anchor="HL70256" w:history="1">
              <w:r w:rsidR="00007D82" w:rsidRPr="00732CB8">
                <w:rPr>
                  <w:rStyle w:val="HyperlinkTable"/>
                  <w:noProof/>
                </w:rPr>
                <w:t>0256</w:t>
              </w:r>
            </w:hyperlink>
            <w:r w:rsidR="00007D82" w:rsidRPr="00732CB8">
              <w:rPr>
                <w:noProof/>
              </w:rPr>
              <w:t xml:space="preserve">/ </w:t>
            </w:r>
            <w:hyperlink r:id="rId39" w:anchor="HL70257" w:history="1">
              <w:r w:rsidR="00007D82" w:rsidRPr="00732CB8">
                <w:rPr>
                  <w:rStyle w:val="HyperlinkTable"/>
                  <w:noProof/>
                </w:rPr>
                <w:t>0257</w:t>
              </w:r>
            </w:hyperlink>
          </w:p>
        </w:tc>
        <w:tc>
          <w:tcPr>
            <w:tcW w:w="720" w:type="dxa"/>
            <w:tcBorders>
              <w:top w:val="dotted" w:sz="4" w:space="0" w:color="auto"/>
              <w:left w:val="nil"/>
              <w:bottom w:val="dotted" w:sz="4" w:space="0" w:color="auto"/>
              <w:right w:val="nil"/>
            </w:tcBorders>
            <w:shd w:val="clear" w:color="auto" w:fill="FFFFFF"/>
          </w:tcPr>
          <w:p w14:paraId="57FF21E2" w14:textId="77777777" w:rsidR="00007D82" w:rsidRPr="00732CB8" w:rsidRDefault="00007D82">
            <w:pPr>
              <w:pStyle w:val="AttributeTableBody"/>
              <w:rPr>
                <w:noProof/>
              </w:rPr>
            </w:pPr>
            <w:r w:rsidRPr="00732CB8">
              <w:rPr>
                <w:noProof/>
              </w:rPr>
              <w:t>00939</w:t>
            </w:r>
          </w:p>
        </w:tc>
        <w:tc>
          <w:tcPr>
            <w:tcW w:w="3888" w:type="dxa"/>
            <w:tcBorders>
              <w:top w:val="dotted" w:sz="4" w:space="0" w:color="auto"/>
              <w:left w:val="nil"/>
              <w:bottom w:val="dotted" w:sz="4" w:space="0" w:color="auto"/>
              <w:right w:val="nil"/>
            </w:tcBorders>
            <w:shd w:val="clear" w:color="auto" w:fill="FFFFFF"/>
          </w:tcPr>
          <w:p w14:paraId="71C3C054" w14:textId="77777777" w:rsidR="00007D82" w:rsidRPr="00732CB8" w:rsidRDefault="00007D82">
            <w:pPr>
              <w:pStyle w:val="AttributeTableBody"/>
              <w:jc w:val="left"/>
              <w:rPr>
                <w:noProof/>
              </w:rPr>
            </w:pPr>
            <w:r w:rsidRPr="00732CB8">
              <w:rPr>
                <w:noProof/>
              </w:rPr>
              <w:t>Challenge Information</w:t>
            </w:r>
          </w:p>
        </w:tc>
      </w:tr>
      <w:tr w:rsidR="006D0760" w:rsidRPr="00DE775D" w14:paraId="1863E47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B16AA0" w14:textId="77777777" w:rsidR="00007D82" w:rsidRPr="00732CB8" w:rsidRDefault="00007D82">
            <w:pPr>
              <w:pStyle w:val="AttributeTableBody"/>
              <w:rPr>
                <w:noProof/>
              </w:rPr>
            </w:pPr>
            <w:r w:rsidRPr="00732CB8">
              <w:rPr>
                <w:noProof/>
              </w:rPr>
              <w:t>45</w:t>
            </w:r>
          </w:p>
        </w:tc>
        <w:tc>
          <w:tcPr>
            <w:tcW w:w="648" w:type="dxa"/>
            <w:tcBorders>
              <w:top w:val="dotted" w:sz="4" w:space="0" w:color="auto"/>
              <w:left w:val="nil"/>
              <w:bottom w:val="dotted" w:sz="4" w:space="0" w:color="auto"/>
              <w:right w:val="nil"/>
            </w:tcBorders>
            <w:shd w:val="clear" w:color="auto" w:fill="FFFFFF"/>
          </w:tcPr>
          <w:p w14:paraId="58546AF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7923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D0383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D089A3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106DA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C1C8D" w14:textId="52A00F7A" w:rsidR="00007D82" w:rsidRPr="00732CB8" w:rsidRDefault="00000000">
            <w:pPr>
              <w:pStyle w:val="AttributeTableBody"/>
              <w:rPr>
                <w:rStyle w:val="HyperlinkTable"/>
                <w:rFonts w:cs="Times New Roman"/>
                <w:noProof/>
              </w:rPr>
            </w:pPr>
            <w:hyperlink r:id="rId40" w:anchor="HL70258" w:history="1">
              <w:r w:rsidR="00007D82" w:rsidRPr="00732CB8">
                <w:rPr>
                  <w:rStyle w:val="HyperlinkTable"/>
                  <w:noProof/>
                </w:rPr>
                <w:t>0258</w:t>
              </w:r>
            </w:hyperlink>
          </w:p>
        </w:tc>
        <w:tc>
          <w:tcPr>
            <w:tcW w:w="720" w:type="dxa"/>
            <w:tcBorders>
              <w:top w:val="dotted" w:sz="4" w:space="0" w:color="auto"/>
              <w:left w:val="nil"/>
              <w:bottom w:val="dotted" w:sz="4" w:space="0" w:color="auto"/>
              <w:right w:val="nil"/>
            </w:tcBorders>
            <w:shd w:val="clear" w:color="auto" w:fill="FFFFFF"/>
          </w:tcPr>
          <w:p w14:paraId="6DF0287C" w14:textId="77777777" w:rsidR="00007D82" w:rsidRPr="00732CB8" w:rsidRDefault="00007D82">
            <w:pPr>
              <w:pStyle w:val="AttributeTableBody"/>
              <w:rPr>
                <w:noProof/>
              </w:rPr>
            </w:pPr>
            <w:r w:rsidRPr="00732CB8">
              <w:rPr>
                <w:noProof/>
              </w:rPr>
              <w:t>00940</w:t>
            </w:r>
          </w:p>
        </w:tc>
        <w:tc>
          <w:tcPr>
            <w:tcW w:w="3888" w:type="dxa"/>
            <w:tcBorders>
              <w:top w:val="dotted" w:sz="4" w:space="0" w:color="auto"/>
              <w:left w:val="nil"/>
              <w:bottom w:val="dotted" w:sz="4" w:space="0" w:color="auto"/>
              <w:right w:val="nil"/>
            </w:tcBorders>
            <w:shd w:val="clear" w:color="auto" w:fill="FFFFFF"/>
          </w:tcPr>
          <w:p w14:paraId="314E0007" w14:textId="77777777" w:rsidR="00007D82" w:rsidRPr="00732CB8" w:rsidRDefault="00007D82">
            <w:pPr>
              <w:pStyle w:val="AttributeTableBody"/>
              <w:jc w:val="left"/>
              <w:rPr>
                <w:noProof/>
              </w:rPr>
            </w:pPr>
            <w:r w:rsidRPr="00732CB8">
              <w:rPr>
                <w:noProof/>
              </w:rPr>
              <w:t>Relationship Modifier</w:t>
            </w:r>
          </w:p>
        </w:tc>
      </w:tr>
      <w:tr w:rsidR="006D0760" w:rsidRPr="00DE775D" w14:paraId="0620287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3F52A3" w14:textId="77777777" w:rsidR="00007D82" w:rsidRPr="00732CB8" w:rsidRDefault="00007D82">
            <w:pPr>
              <w:pStyle w:val="AttributeTableBody"/>
              <w:rPr>
                <w:noProof/>
              </w:rPr>
            </w:pPr>
            <w:r w:rsidRPr="00732CB8">
              <w:rPr>
                <w:noProof/>
              </w:rPr>
              <w:t>46</w:t>
            </w:r>
          </w:p>
        </w:tc>
        <w:tc>
          <w:tcPr>
            <w:tcW w:w="648" w:type="dxa"/>
            <w:tcBorders>
              <w:top w:val="dotted" w:sz="4" w:space="0" w:color="auto"/>
              <w:left w:val="nil"/>
              <w:bottom w:val="dotted" w:sz="4" w:space="0" w:color="auto"/>
              <w:right w:val="nil"/>
            </w:tcBorders>
            <w:shd w:val="clear" w:color="auto" w:fill="FFFFFF"/>
          </w:tcPr>
          <w:p w14:paraId="575208A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23263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7EF31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D416A2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92AF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5A8DA8" w14:textId="4B297294" w:rsidR="00007D82" w:rsidRPr="00732CB8" w:rsidRDefault="00566180">
            <w:pPr>
              <w:pStyle w:val="AttributeTableBody"/>
              <w:rPr>
                <w:noProof/>
              </w:rPr>
            </w:pPr>
            <w:r>
              <w:rPr>
                <w:noProof/>
              </w:rPr>
              <w:t>0645</w:t>
            </w:r>
          </w:p>
        </w:tc>
        <w:tc>
          <w:tcPr>
            <w:tcW w:w="720" w:type="dxa"/>
            <w:tcBorders>
              <w:top w:val="dotted" w:sz="4" w:space="0" w:color="auto"/>
              <w:left w:val="nil"/>
              <w:bottom w:val="dotted" w:sz="4" w:space="0" w:color="auto"/>
              <w:right w:val="nil"/>
            </w:tcBorders>
            <w:shd w:val="clear" w:color="auto" w:fill="FFFFFF"/>
          </w:tcPr>
          <w:p w14:paraId="73F94A95" w14:textId="77777777" w:rsidR="00007D82" w:rsidRPr="00732CB8" w:rsidRDefault="00007D82">
            <w:pPr>
              <w:pStyle w:val="AttributeTableBody"/>
              <w:rPr>
                <w:noProof/>
              </w:rPr>
            </w:pPr>
            <w:r w:rsidRPr="00732CB8">
              <w:rPr>
                <w:noProof/>
              </w:rPr>
              <w:t>00941</w:t>
            </w:r>
          </w:p>
        </w:tc>
        <w:tc>
          <w:tcPr>
            <w:tcW w:w="3888" w:type="dxa"/>
            <w:tcBorders>
              <w:top w:val="dotted" w:sz="4" w:space="0" w:color="auto"/>
              <w:left w:val="nil"/>
              <w:bottom w:val="dotted" w:sz="4" w:space="0" w:color="auto"/>
              <w:right w:val="nil"/>
            </w:tcBorders>
            <w:shd w:val="clear" w:color="auto" w:fill="FFFFFF"/>
          </w:tcPr>
          <w:p w14:paraId="3DAF38BB" w14:textId="77777777" w:rsidR="00007D82" w:rsidRPr="00732CB8" w:rsidRDefault="00007D82">
            <w:pPr>
              <w:pStyle w:val="AttributeTableBody"/>
              <w:jc w:val="left"/>
              <w:rPr>
                <w:noProof/>
              </w:rPr>
            </w:pPr>
            <w:r w:rsidRPr="00732CB8">
              <w:rPr>
                <w:noProof/>
              </w:rPr>
              <w:t>Target Anatomic Site Of Test</w:t>
            </w:r>
          </w:p>
        </w:tc>
      </w:tr>
      <w:tr w:rsidR="006D0760" w:rsidRPr="00DE775D" w14:paraId="5F702F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BE12FD" w14:textId="77777777" w:rsidR="00007D82" w:rsidRPr="00732CB8" w:rsidRDefault="00007D82">
            <w:pPr>
              <w:pStyle w:val="AttributeTableBody"/>
              <w:rPr>
                <w:noProof/>
              </w:rPr>
            </w:pPr>
            <w:r w:rsidRPr="00732CB8">
              <w:rPr>
                <w:noProof/>
              </w:rPr>
              <w:t>47</w:t>
            </w:r>
          </w:p>
        </w:tc>
        <w:tc>
          <w:tcPr>
            <w:tcW w:w="648" w:type="dxa"/>
            <w:tcBorders>
              <w:top w:val="dotted" w:sz="4" w:space="0" w:color="auto"/>
              <w:left w:val="nil"/>
              <w:bottom w:val="dotted" w:sz="4" w:space="0" w:color="auto"/>
              <w:right w:val="nil"/>
            </w:tcBorders>
            <w:shd w:val="clear" w:color="auto" w:fill="FFFFFF"/>
          </w:tcPr>
          <w:p w14:paraId="08EB23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C3191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A6E2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3BAE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F9E3B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D0E57" w14:textId="27D70422" w:rsidR="00007D82" w:rsidRPr="00732CB8" w:rsidRDefault="00000000">
            <w:pPr>
              <w:pStyle w:val="AttributeTableBody"/>
              <w:rPr>
                <w:rStyle w:val="HyperlinkTable"/>
                <w:rFonts w:cs="Times New Roman"/>
                <w:noProof/>
              </w:rPr>
            </w:pPr>
            <w:hyperlink r:id="rId41" w:anchor="HL70910" w:history="1">
              <w:r w:rsidR="00007D82" w:rsidRPr="00732CB8">
                <w:rPr>
                  <w:rStyle w:val="HyperlinkTable"/>
                  <w:noProof/>
                </w:rPr>
                <w:t>0910</w:t>
              </w:r>
            </w:hyperlink>
          </w:p>
        </w:tc>
        <w:tc>
          <w:tcPr>
            <w:tcW w:w="720" w:type="dxa"/>
            <w:tcBorders>
              <w:top w:val="dotted" w:sz="4" w:space="0" w:color="auto"/>
              <w:left w:val="nil"/>
              <w:bottom w:val="dotted" w:sz="4" w:space="0" w:color="auto"/>
              <w:right w:val="nil"/>
            </w:tcBorders>
            <w:shd w:val="clear" w:color="auto" w:fill="FFFFFF"/>
          </w:tcPr>
          <w:p w14:paraId="6B2BC930" w14:textId="77777777" w:rsidR="00007D82" w:rsidRPr="00732CB8" w:rsidRDefault="00007D82">
            <w:pPr>
              <w:pStyle w:val="AttributeTableBody"/>
              <w:rPr>
                <w:noProof/>
              </w:rPr>
            </w:pPr>
            <w:r w:rsidRPr="00732CB8">
              <w:rPr>
                <w:noProof/>
              </w:rPr>
              <w:t>00942</w:t>
            </w:r>
          </w:p>
        </w:tc>
        <w:tc>
          <w:tcPr>
            <w:tcW w:w="3888" w:type="dxa"/>
            <w:tcBorders>
              <w:top w:val="dotted" w:sz="4" w:space="0" w:color="auto"/>
              <w:left w:val="nil"/>
              <w:bottom w:val="dotted" w:sz="4" w:space="0" w:color="auto"/>
              <w:right w:val="nil"/>
            </w:tcBorders>
            <w:shd w:val="clear" w:color="auto" w:fill="FFFFFF"/>
          </w:tcPr>
          <w:p w14:paraId="09D22F60" w14:textId="77777777" w:rsidR="00007D82" w:rsidRPr="00732CB8" w:rsidRDefault="00007D82">
            <w:pPr>
              <w:pStyle w:val="AttributeTableBody"/>
              <w:jc w:val="left"/>
              <w:rPr>
                <w:noProof/>
              </w:rPr>
            </w:pPr>
            <w:r w:rsidRPr="00732CB8">
              <w:rPr>
                <w:noProof/>
              </w:rPr>
              <w:t>Modality of Imaging Measurement</w:t>
            </w:r>
          </w:p>
        </w:tc>
      </w:tr>
      <w:tr w:rsidR="006D0760" w:rsidRPr="00DE775D" w14:paraId="210AF43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DEC27FC" w14:textId="77777777" w:rsidR="00007D82" w:rsidRPr="00732CB8" w:rsidRDefault="00007D82">
            <w:pPr>
              <w:pStyle w:val="AttributeTableBody"/>
              <w:rPr>
                <w:rFonts w:cs="Times New Roman"/>
                <w:noProof/>
              </w:rPr>
            </w:pPr>
            <w:r>
              <w:rPr>
                <w:noProof/>
              </w:rPr>
              <w:t>48</w:t>
            </w:r>
          </w:p>
        </w:tc>
        <w:tc>
          <w:tcPr>
            <w:tcW w:w="648" w:type="dxa"/>
            <w:tcBorders>
              <w:top w:val="dotted" w:sz="4" w:space="0" w:color="auto"/>
              <w:left w:val="nil"/>
              <w:bottom w:val="dotted" w:sz="4" w:space="0" w:color="auto"/>
              <w:right w:val="nil"/>
            </w:tcBorders>
            <w:shd w:val="clear" w:color="auto" w:fill="FFFFFF"/>
          </w:tcPr>
          <w:p w14:paraId="17C6DCEB" w14:textId="77777777" w:rsidR="00007D82" w:rsidRPr="00732CB8" w:rsidRDefault="00007D82">
            <w:pPr>
              <w:pStyle w:val="AttributeTableBody"/>
              <w:rPr>
                <w:rFonts w:cs="Times New Roman"/>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315EC4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3B162F84"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D29BEFB"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908FD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5EAA064" w14:textId="787890C1" w:rsidR="00007D82" w:rsidRPr="00732CB8" w:rsidRDefault="00000000">
            <w:pPr>
              <w:pStyle w:val="AttributeTableBody"/>
              <w:rPr>
                <w:rStyle w:val="HyperlinkTable"/>
                <w:rFonts w:cs="Times New Roman"/>
                <w:noProof/>
              </w:rPr>
            </w:pPr>
            <w:hyperlink r:id="rId42" w:anchor="HL70919" w:history="1">
              <w:r w:rsidR="00007D82" w:rsidRPr="00936FFE">
                <w:rPr>
                  <w:rStyle w:val="Hyperlink"/>
                  <w:rFonts w:ascii="Arial" w:hAnsi="Arial" w:cs="Arial"/>
                  <w:noProof/>
                </w:rPr>
                <w:t>0919</w:t>
              </w:r>
            </w:hyperlink>
          </w:p>
        </w:tc>
        <w:tc>
          <w:tcPr>
            <w:tcW w:w="720" w:type="dxa"/>
            <w:tcBorders>
              <w:top w:val="dotted" w:sz="4" w:space="0" w:color="auto"/>
              <w:left w:val="nil"/>
              <w:bottom w:val="dotted" w:sz="4" w:space="0" w:color="auto"/>
              <w:right w:val="nil"/>
            </w:tcBorders>
            <w:shd w:val="clear" w:color="auto" w:fill="FFFFFF"/>
          </w:tcPr>
          <w:p w14:paraId="0517F725" w14:textId="77777777" w:rsidR="00007D82" w:rsidRPr="00732CB8" w:rsidRDefault="00007D82">
            <w:pPr>
              <w:pStyle w:val="AttributeTableBody"/>
              <w:rPr>
                <w:rFonts w:cs="Times New Roman"/>
                <w:noProof/>
              </w:rPr>
            </w:pPr>
            <w:r>
              <w:rPr>
                <w:noProof/>
              </w:rPr>
              <w:t>03310</w:t>
            </w:r>
          </w:p>
        </w:tc>
        <w:tc>
          <w:tcPr>
            <w:tcW w:w="3888" w:type="dxa"/>
            <w:tcBorders>
              <w:top w:val="dotted" w:sz="4" w:space="0" w:color="auto"/>
              <w:left w:val="nil"/>
              <w:bottom w:val="dotted" w:sz="4" w:space="0" w:color="auto"/>
              <w:right w:val="nil"/>
            </w:tcBorders>
            <w:shd w:val="clear" w:color="auto" w:fill="FFFFFF"/>
          </w:tcPr>
          <w:p w14:paraId="0370FF9E" w14:textId="77777777" w:rsidR="00007D82" w:rsidRPr="00732CB8" w:rsidRDefault="00007D82">
            <w:pPr>
              <w:pStyle w:val="AttributeTableBody"/>
              <w:jc w:val="left"/>
              <w:rPr>
                <w:rFonts w:cs="Times New Roman"/>
                <w:noProof/>
              </w:rPr>
            </w:pPr>
            <w:r>
              <w:rPr>
                <w:noProof/>
              </w:rPr>
              <w:t>Exclusive Test</w:t>
            </w:r>
          </w:p>
        </w:tc>
      </w:tr>
      <w:tr w:rsidR="006D0760" w:rsidRPr="00DE775D" w14:paraId="4AEF972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C47B514" w14:textId="77777777" w:rsidR="00007D82" w:rsidRPr="00732CB8" w:rsidRDefault="00007D82">
            <w:pPr>
              <w:pStyle w:val="AttributeTableBody"/>
              <w:rPr>
                <w:rFonts w:cs="Times New Roman"/>
                <w:noProof/>
              </w:rPr>
            </w:pPr>
            <w:r>
              <w:rPr>
                <w:noProof/>
              </w:rPr>
              <w:t>49</w:t>
            </w:r>
          </w:p>
        </w:tc>
        <w:tc>
          <w:tcPr>
            <w:tcW w:w="648" w:type="dxa"/>
            <w:tcBorders>
              <w:top w:val="dotted" w:sz="4" w:space="0" w:color="auto"/>
              <w:left w:val="nil"/>
              <w:bottom w:val="dotted" w:sz="4" w:space="0" w:color="auto"/>
              <w:right w:val="nil"/>
            </w:tcBorders>
            <w:shd w:val="clear" w:color="auto" w:fill="FFFFFF"/>
          </w:tcPr>
          <w:p w14:paraId="25FA849A" w14:textId="77777777" w:rsidR="00007D82" w:rsidRPr="00732CB8" w:rsidRDefault="00007D82">
            <w:pPr>
              <w:pStyle w:val="AttributeTableBody"/>
              <w:rPr>
                <w:rFonts w:cs="Times New Roman"/>
                <w:noProof/>
              </w:rPr>
            </w:pPr>
            <w:r>
              <w:rPr>
                <w:noProof/>
              </w:rPr>
              <w:t>2..3</w:t>
            </w:r>
          </w:p>
        </w:tc>
        <w:tc>
          <w:tcPr>
            <w:tcW w:w="720" w:type="dxa"/>
            <w:tcBorders>
              <w:top w:val="dotted" w:sz="4" w:space="0" w:color="auto"/>
              <w:left w:val="nil"/>
              <w:bottom w:val="dotted" w:sz="4" w:space="0" w:color="auto"/>
              <w:right w:val="nil"/>
            </w:tcBorders>
            <w:shd w:val="clear" w:color="auto" w:fill="FFFFFF"/>
          </w:tcPr>
          <w:p w14:paraId="16BDD49A"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B91C475" w14:textId="77777777" w:rsidR="00007D82" w:rsidRPr="00732CB8" w:rsidRDefault="00007D82">
            <w:pPr>
              <w:pStyle w:val="AttributeTableBody"/>
              <w:rPr>
                <w:rFonts w:cs="Times New Roman"/>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2A6BEE"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7B88D6"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7E3D71D9" w14:textId="5112ECA1" w:rsidR="00007D82" w:rsidRPr="00732CB8" w:rsidRDefault="00000000">
            <w:pPr>
              <w:pStyle w:val="AttributeTableBody"/>
              <w:rPr>
                <w:rStyle w:val="HyperlinkTable"/>
                <w:rFonts w:cs="Times New Roman"/>
                <w:noProof/>
              </w:rPr>
            </w:pPr>
            <w:hyperlink r:id="rId43" w:anchor="HL70074" w:history="1">
              <w:r w:rsidR="00007D82" w:rsidRPr="00C53283">
                <w:rPr>
                  <w:rStyle w:val="Hyperlink"/>
                  <w:rFonts w:ascii="Arial" w:hAnsi="Arial" w:cs="Arial"/>
                  <w:noProof/>
                </w:rPr>
                <w:t>0074</w:t>
              </w:r>
            </w:hyperlink>
          </w:p>
        </w:tc>
        <w:tc>
          <w:tcPr>
            <w:tcW w:w="720" w:type="dxa"/>
            <w:tcBorders>
              <w:top w:val="dotted" w:sz="4" w:space="0" w:color="auto"/>
              <w:left w:val="nil"/>
              <w:bottom w:val="dotted" w:sz="4" w:space="0" w:color="auto"/>
              <w:right w:val="nil"/>
            </w:tcBorders>
            <w:shd w:val="clear" w:color="auto" w:fill="FFFFFF"/>
          </w:tcPr>
          <w:p w14:paraId="1645988E" w14:textId="77777777" w:rsidR="00007D82" w:rsidRPr="00732CB8" w:rsidRDefault="00007D82">
            <w:pPr>
              <w:pStyle w:val="AttributeTableBody"/>
              <w:rPr>
                <w:rFonts w:cs="Times New Roman"/>
                <w:noProof/>
              </w:rPr>
            </w:pPr>
            <w:r>
              <w:rPr>
                <w:noProof/>
              </w:rPr>
              <w:t>00257</w:t>
            </w:r>
          </w:p>
        </w:tc>
        <w:tc>
          <w:tcPr>
            <w:tcW w:w="3888" w:type="dxa"/>
            <w:tcBorders>
              <w:top w:val="dotted" w:sz="4" w:space="0" w:color="auto"/>
              <w:left w:val="nil"/>
              <w:bottom w:val="dotted" w:sz="4" w:space="0" w:color="auto"/>
              <w:right w:val="nil"/>
            </w:tcBorders>
            <w:shd w:val="clear" w:color="auto" w:fill="FFFFFF"/>
          </w:tcPr>
          <w:p w14:paraId="06FA49D8" w14:textId="77777777" w:rsidR="00007D82" w:rsidRPr="00732CB8" w:rsidRDefault="00007D82">
            <w:pPr>
              <w:pStyle w:val="AttributeTableBody"/>
              <w:jc w:val="left"/>
              <w:rPr>
                <w:rFonts w:cs="Times New Roman"/>
                <w:noProof/>
              </w:rPr>
            </w:pPr>
            <w:r>
              <w:rPr>
                <w:noProof/>
              </w:rPr>
              <w:t>Diagnostic Serv Sect ID</w:t>
            </w:r>
          </w:p>
        </w:tc>
      </w:tr>
      <w:tr w:rsidR="006D0760" w:rsidRPr="00DE775D" w14:paraId="1879F51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4873332" w14:textId="77777777" w:rsidR="00007D82" w:rsidRDefault="00007D82">
            <w:pPr>
              <w:pStyle w:val="AttributeTableBody"/>
              <w:rPr>
                <w:noProof/>
              </w:rPr>
            </w:pPr>
            <w:r>
              <w:rPr>
                <w:noProof/>
              </w:rPr>
              <w:t>50</w:t>
            </w:r>
          </w:p>
        </w:tc>
        <w:tc>
          <w:tcPr>
            <w:tcW w:w="648" w:type="dxa"/>
            <w:tcBorders>
              <w:top w:val="dotted" w:sz="4" w:space="0" w:color="auto"/>
              <w:left w:val="nil"/>
              <w:bottom w:val="dotted" w:sz="4" w:space="0" w:color="auto"/>
              <w:right w:val="nil"/>
            </w:tcBorders>
            <w:shd w:val="clear" w:color="auto" w:fill="FFFFFF"/>
          </w:tcPr>
          <w:p w14:paraId="31C3F88E"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32EE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ECC6E60"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3B333C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D5A65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0B5B4408" w14:textId="6BF00F36" w:rsidR="00007D82" w:rsidRPr="004F2E10" w:rsidRDefault="00000000">
            <w:pPr>
              <w:pStyle w:val="AttributeTableBody"/>
              <w:rPr>
                <w:rStyle w:val="HyperlinkTable"/>
              </w:rPr>
            </w:pPr>
            <w:hyperlink r:id="rId44" w:anchor="HL70446" w:history="1">
              <w:r w:rsidR="00341125">
                <w:rPr>
                  <w:rStyle w:val="HyperlinkTable"/>
                </w:rPr>
                <w:t>0661</w:t>
              </w:r>
            </w:hyperlink>
          </w:p>
        </w:tc>
        <w:tc>
          <w:tcPr>
            <w:tcW w:w="720" w:type="dxa"/>
            <w:tcBorders>
              <w:top w:val="dotted" w:sz="4" w:space="0" w:color="auto"/>
              <w:left w:val="nil"/>
              <w:bottom w:val="dotted" w:sz="4" w:space="0" w:color="auto"/>
              <w:right w:val="nil"/>
            </w:tcBorders>
            <w:shd w:val="clear" w:color="auto" w:fill="FFFFFF"/>
          </w:tcPr>
          <w:p w14:paraId="474D9403"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dotted" w:sz="4" w:space="0" w:color="auto"/>
              <w:right w:val="nil"/>
            </w:tcBorders>
            <w:shd w:val="clear" w:color="auto" w:fill="FFFFFF"/>
          </w:tcPr>
          <w:p w14:paraId="06341E45" w14:textId="77777777" w:rsidR="00007D82" w:rsidRPr="00CF0683" w:rsidRDefault="00007D82">
            <w:pPr>
              <w:pStyle w:val="AttributeTableBody"/>
              <w:jc w:val="left"/>
              <w:rPr>
                <w:rFonts w:cs="Times New Roman"/>
                <w:noProof/>
              </w:rPr>
            </w:pPr>
            <w:r w:rsidRPr="00CF0683">
              <w:rPr>
                <w:noProof/>
              </w:rPr>
              <w:t>Taxonomic Classification Code</w:t>
            </w:r>
          </w:p>
        </w:tc>
      </w:tr>
      <w:tr w:rsidR="006D0760" w:rsidRPr="00DE775D" w14:paraId="2CBF1A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BD2E48" w14:textId="77777777" w:rsidR="00007D82" w:rsidRDefault="00007D82">
            <w:pPr>
              <w:pStyle w:val="AttributeTableBody"/>
              <w:rPr>
                <w:noProof/>
              </w:rPr>
            </w:pPr>
            <w:r>
              <w:rPr>
                <w:noProof/>
              </w:rPr>
              <w:t>51</w:t>
            </w:r>
          </w:p>
        </w:tc>
        <w:tc>
          <w:tcPr>
            <w:tcW w:w="648" w:type="dxa"/>
            <w:tcBorders>
              <w:top w:val="dotted" w:sz="4" w:space="0" w:color="auto"/>
              <w:left w:val="nil"/>
              <w:bottom w:val="dotted" w:sz="4" w:space="0" w:color="auto"/>
              <w:right w:val="nil"/>
            </w:tcBorders>
            <w:shd w:val="clear" w:color="auto" w:fill="FFFFFF"/>
          </w:tcPr>
          <w:p w14:paraId="09A54458" w14:textId="77777777" w:rsidR="00007D82" w:rsidRDefault="00007D82" w:rsidP="00E2223B">
            <w:pPr>
              <w:pStyle w:val="AttributeTableBody"/>
              <w:rPr>
                <w:rFonts w:cs="Times New Roman"/>
                <w:noProof/>
              </w:rPr>
            </w:pPr>
            <w:r w:rsidRPr="000D354D">
              <w:rPr>
                <w:noProof/>
              </w:rPr>
              <w:t>200</w:t>
            </w:r>
          </w:p>
        </w:tc>
        <w:tc>
          <w:tcPr>
            <w:tcW w:w="720" w:type="dxa"/>
            <w:tcBorders>
              <w:top w:val="dotted" w:sz="4" w:space="0" w:color="auto"/>
              <w:left w:val="nil"/>
              <w:bottom w:val="dotted" w:sz="4" w:space="0" w:color="auto"/>
              <w:right w:val="nil"/>
            </w:tcBorders>
            <w:shd w:val="clear" w:color="auto" w:fill="FFFFFF"/>
          </w:tcPr>
          <w:p w14:paraId="243BA2B0"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EDCEEB0" w14:textId="77777777" w:rsidR="00007D82" w:rsidRDefault="00007D82">
            <w:pPr>
              <w:pStyle w:val="AttributeTableBody"/>
              <w:rPr>
                <w:rFonts w:cs="Times New Roman"/>
                <w:noProof/>
              </w:rPr>
            </w:pPr>
            <w:r w:rsidRPr="000D354D">
              <w:rPr>
                <w:noProof/>
              </w:rPr>
              <w:t>ST</w:t>
            </w:r>
          </w:p>
        </w:tc>
        <w:tc>
          <w:tcPr>
            <w:tcW w:w="648" w:type="dxa"/>
            <w:tcBorders>
              <w:top w:val="dotted" w:sz="4" w:space="0" w:color="auto"/>
              <w:left w:val="nil"/>
              <w:bottom w:val="dotted" w:sz="4" w:space="0" w:color="auto"/>
              <w:right w:val="nil"/>
            </w:tcBorders>
            <w:shd w:val="clear" w:color="auto" w:fill="FFFFFF"/>
          </w:tcPr>
          <w:p w14:paraId="1CBDAAFC" w14:textId="77777777" w:rsidR="00007D82" w:rsidRDefault="00007D82">
            <w:pPr>
              <w:pStyle w:val="AttributeTableBody"/>
              <w:rPr>
                <w:rFonts w:cs="Times New Roman"/>
                <w:noProof/>
              </w:rPr>
            </w:pPr>
            <w:r w:rsidRPr="000D354D">
              <w:rPr>
                <w:noProof/>
              </w:rPr>
              <w:t>O</w:t>
            </w:r>
          </w:p>
        </w:tc>
        <w:tc>
          <w:tcPr>
            <w:tcW w:w="648" w:type="dxa"/>
            <w:tcBorders>
              <w:top w:val="dotted" w:sz="4" w:space="0" w:color="auto"/>
              <w:left w:val="nil"/>
              <w:bottom w:val="dotted" w:sz="4" w:space="0" w:color="auto"/>
              <w:right w:val="nil"/>
            </w:tcBorders>
            <w:shd w:val="clear" w:color="auto" w:fill="FFFFFF"/>
          </w:tcPr>
          <w:p w14:paraId="33553F3E" w14:textId="77777777" w:rsidR="00007D82" w:rsidRPr="00732CB8" w:rsidRDefault="00007D82">
            <w:pPr>
              <w:pStyle w:val="AttributeTableBody"/>
              <w:rPr>
                <w:rFonts w:cs="Times New Roman"/>
                <w:noProof/>
              </w:rPr>
            </w:pPr>
            <w:r w:rsidRPr="000D354D">
              <w:rPr>
                <w:noProof/>
              </w:rPr>
              <w:t>Y</w:t>
            </w:r>
          </w:p>
        </w:tc>
        <w:tc>
          <w:tcPr>
            <w:tcW w:w="720" w:type="dxa"/>
            <w:tcBorders>
              <w:top w:val="dotted" w:sz="4" w:space="0" w:color="auto"/>
              <w:left w:val="nil"/>
              <w:bottom w:val="dotted" w:sz="4" w:space="0" w:color="auto"/>
              <w:right w:val="nil"/>
            </w:tcBorders>
            <w:shd w:val="clear" w:color="auto" w:fill="FFFFFF"/>
          </w:tcPr>
          <w:p w14:paraId="6868021E" w14:textId="77777777" w:rsidR="00007D82"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9261582" w14:textId="77777777" w:rsidR="00007D82" w:rsidRDefault="00007D82">
            <w:pPr>
              <w:pStyle w:val="AttributeTableBody"/>
              <w:rPr>
                <w:rFonts w:cs="Times New Roman"/>
                <w:noProof/>
              </w:rPr>
            </w:pPr>
            <w:r>
              <w:rPr>
                <w:noProof/>
              </w:rPr>
              <w:t>03399</w:t>
            </w:r>
          </w:p>
        </w:tc>
        <w:tc>
          <w:tcPr>
            <w:tcW w:w="3888" w:type="dxa"/>
            <w:tcBorders>
              <w:top w:val="dotted" w:sz="4" w:space="0" w:color="auto"/>
              <w:left w:val="nil"/>
              <w:bottom w:val="dotted" w:sz="4" w:space="0" w:color="auto"/>
              <w:right w:val="nil"/>
            </w:tcBorders>
            <w:shd w:val="clear" w:color="auto" w:fill="FFFFFF"/>
          </w:tcPr>
          <w:p w14:paraId="4514098C" w14:textId="77777777" w:rsidR="00007D82" w:rsidRPr="00CF0683" w:rsidRDefault="00007D82">
            <w:pPr>
              <w:pStyle w:val="AttributeTableBody"/>
              <w:jc w:val="left"/>
              <w:rPr>
                <w:rFonts w:cs="Times New Roman"/>
                <w:noProof/>
              </w:rPr>
            </w:pPr>
            <w:r w:rsidRPr="000D354D">
              <w:rPr>
                <w:noProof/>
              </w:rPr>
              <w:t>Other Names</w:t>
            </w:r>
          </w:p>
        </w:tc>
      </w:tr>
      <w:tr w:rsidR="006D0760" w:rsidRPr="00DE775D" w14:paraId="0D4C864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A60B8AA" w14:textId="77777777" w:rsidR="00007D82" w:rsidRDefault="00007D82">
            <w:pPr>
              <w:pStyle w:val="AttributeTableBody"/>
              <w:rPr>
                <w:noProof/>
              </w:rPr>
            </w:pPr>
            <w:r>
              <w:rPr>
                <w:noProof/>
              </w:rPr>
              <w:t>52</w:t>
            </w:r>
          </w:p>
        </w:tc>
        <w:tc>
          <w:tcPr>
            <w:tcW w:w="648" w:type="dxa"/>
            <w:tcBorders>
              <w:top w:val="dotted" w:sz="4" w:space="0" w:color="auto"/>
              <w:left w:val="nil"/>
              <w:bottom w:val="dotted" w:sz="4" w:space="0" w:color="auto"/>
              <w:right w:val="nil"/>
            </w:tcBorders>
            <w:shd w:val="clear" w:color="auto" w:fill="FFFFFF"/>
          </w:tcPr>
          <w:p w14:paraId="2B99308B"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815B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89609CA" w14:textId="77777777" w:rsidR="00007D82" w:rsidRPr="000D354D"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F024AF8" w14:textId="77777777" w:rsidR="00007D82" w:rsidRPr="000D354D"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02FBF7"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B88ED79" w14:textId="101D77D4" w:rsidR="00007D82" w:rsidRDefault="00566180">
            <w:pPr>
              <w:pStyle w:val="AttributeTableBody"/>
              <w:rPr>
                <w:rStyle w:val="HyperlinkTable"/>
                <w:rFonts w:cs="Times New Roman"/>
                <w:noProof/>
              </w:rPr>
            </w:pPr>
            <w:r>
              <w:rPr>
                <w:noProof/>
              </w:rPr>
              <w:t>0646</w:t>
            </w:r>
          </w:p>
        </w:tc>
        <w:tc>
          <w:tcPr>
            <w:tcW w:w="720" w:type="dxa"/>
            <w:tcBorders>
              <w:top w:val="dotted" w:sz="4" w:space="0" w:color="auto"/>
              <w:left w:val="nil"/>
              <w:bottom w:val="dotted" w:sz="4" w:space="0" w:color="auto"/>
              <w:right w:val="nil"/>
            </w:tcBorders>
            <w:shd w:val="clear" w:color="auto" w:fill="FFFFFF"/>
          </w:tcPr>
          <w:p w14:paraId="2F0B2462" w14:textId="77777777" w:rsidR="00007D82" w:rsidRDefault="00007D82">
            <w:pPr>
              <w:pStyle w:val="AttributeTableBody"/>
              <w:rPr>
                <w:noProof/>
              </w:rPr>
            </w:pPr>
            <w:r>
              <w:rPr>
                <w:noProof/>
              </w:rPr>
              <w:t>03433</w:t>
            </w:r>
          </w:p>
        </w:tc>
        <w:tc>
          <w:tcPr>
            <w:tcW w:w="3888" w:type="dxa"/>
            <w:tcBorders>
              <w:top w:val="dotted" w:sz="4" w:space="0" w:color="auto"/>
              <w:left w:val="nil"/>
              <w:bottom w:val="dotted" w:sz="4" w:space="0" w:color="auto"/>
              <w:right w:val="nil"/>
            </w:tcBorders>
            <w:shd w:val="clear" w:color="auto" w:fill="FFFFFF"/>
          </w:tcPr>
          <w:p w14:paraId="597F8CE1" w14:textId="77777777" w:rsidR="00007D82" w:rsidRPr="000D354D" w:rsidRDefault="00007D82">
            <w:pPr>
              <w:pStyle w:val="AttributeTableBody"/>
              <w:jc w:val="left"/>
              <w:rPr>
                <w:noProof/>
              </w:rPr>
            </w:pPr>
            <w:r w:rsidRPr="00967373">
              <w:rPr>
                <w:noProof/>
              </w:rPr>
              <w:t>Replacement Producer's Service/Test/Observation ID</w:t>
            </w:r>
          </w:p>
        </w:tc>
      </w:tr>
      <w:tr w:rsidR="006D0760" w:rsidRPr="00DE775D" w14:paraId="3739F4E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BC92DC2" w14:textId="77777777" w:rsidR="00007D82" w:rsidRDefault="00007D82">
            <w:pPr>
              <w:pStyle w:val="AttributeTableBody"/>
              <w:rPr>
                <w:noProof/>
              </w:rPr>
            </w:pPr>
            <w:r>
              <w:rPr>
                <w:noProof/>
              </w:rPr>
              <w:t>53</w:t>
            </w:r>
          </w:p>
        </w:tc>
        <w:tc>
          <w:tcPr>
            <w:tcW w:w="648" w:type="dxa"/>
            <w:tcBorders>
              <w:top w:val="dotted" w:sz="4" w:space="0" w:color="auto"/>
              <w:left w:val="nil"/>
              <w:bottom w:val="dotted" w:sz="4" w:space="0" w:color="auto"/>
              <w:right w:val="nil"/>
            </w:tcBorders>
            <w:shd w:val="clear" w:color="auto" w:fill="FFFFFF"/>
          </w:tcPr>
          <w:p w14:paraId="7FED59FE"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A2626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23A5F072"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300615E3"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4828273"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DD35F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067686" w14:textId="77777777" w:rsidR="00007D82" w:rsidRDefault="00007D82">
            <w:pPr>
              <w:pStyle w:val="AttributeTableBody"/>
              <w:rPr>
                <w:noProof/>
              </w:rPr>
            </w:pPr>
            <w:r>
              <w:rPr>
                <w:noProof/>
              </w:rPr>
              <w:t>03434</w:t>
            </w:r>
          </w:p>
        </w:tc>
        <w:tc>
          <w:tcPr>
            <w:tcW w:w="3888" w:type="dxa"/>
            <w:tcBorders>
              <w:top w:val="dotted" w:sz="4" w:space="0" w:color="auto"/>
              <w:left w:val="nil"/>
              <w:bottom w:val="dotted" w:sz="4" w:space="0" w:color="auto"/>
              <w:right w:val="nil"/>
            </w:tcBorders>
            <w:shd w:val="clear" w:color="auto" w:fill="FFFFFF"/>
          </w:tcPr>
          <w:p w14:paraId="2FFDD0A4" w14:textId="77777777" w:rsidR="00007D82" w:rsidRPr="00967373" w:rsidRDefault="00007D82">
            <w:pPr>
              <w:pStyle w:val="AttributeTableBody"/>
              <w:jc w:val="left"/>
              <w:rPr>
                <w:noProof/>
              </w:rPr>
            </w:pPr>
            <w:r w:rsidRPr="00967373">
              <w:rPr>
                <w:noProof/>
              </w:rPr>
              <w:t>Prior Resuts Instructions</w:t>
            </w:r>
          </w:p>
        </w:tc>
      </w:tr>
      <w:tr w:rsidR="006D0760" w:rsidRPr="00DE775D" w14:paraId="0327584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5741249" w14:textId="77777777" w:rsidR="00007D82" w:rsidRDefault="00007D82">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10EE5D5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800F9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02E257FE" w14:textId="77777777" w:rsidR="00007D82" w:rsidRDefault="00007D82">
            <w:pPr>
              <w:pStyle w:val="AttributeTableBody"/>
              <w:rPr>
                <w:noProof/>
              </w:rPr>
            </w:pPr>
            <w:r>
              <w:rPr>
                <w:noProof/>
              </w:rPr>
              <w:t>TX</w:t>
            </w:r>
          </w:p>
        </w:tc>
        <w:tc>
          <w:tcPr>
            <w:tcW w:w="648" w:type="dxa"/>
            <w:tcBorders>
              <w:top w:val="dotted" w:sz="4" w:space="0" w:color="auto"/>
              <w:left w:val="nil"/>
              <w:bottom w:val="dotted" w:sz="4" w:space="0" w:color="auto"/>
              <w:right w:val="nil"/>
            </w:tcBorders>
            <w:shd w:val="clear" w:color="auto" w:fill="FFFFFF"/>
          </w:tcPr>
          <w:p w14:paraId="405659B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BBD2617" w14:textId="77777777" w:rsidR="00007D82" w:rsidRPr="000D354D"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11F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C9010" w14:textId="77777777" w:rsidR="00007D82" w:rsidRDefault="00007D82">
            <w:pPr>
              <w:pStyle w:val="AttributeTableBody"/>
              <w:rPr>
                <w:noProof/>
              </w:rPr>
            </w:pPr>
            <w:r>
              <w:rPr>
                <w:noProof/>
              </w:rPr>
              <w:t>03435</w:t>
            </w:r>
          </w:p>
        </w:tc>
        <w:tc>
          <w:tcPr>
            <w:tcW w:w="3888" w:type="dxa"/>
            <w:tcBorders>
              <w:top w:val="dotted" w:sz="4" w:space="0" w:color="auto"/>
              <w:left w:val="nil"/>
              <w:bottom w:val="dotted" w:sz="4" w:space="0" w:color="auto"/>
              <w:right w:val="nil"/>
            </w:tcBorders>
            <w:shd w:val="clear" w:color="auto" w:fill="FFFFFF"/>
          </w:tcPr>
          <w:p w14:paraId="214F8829" w14:textId="77777777" w:rsidR="00007D82" w:rsidRPr="00967373" w:rsidRDefault="00007D82">
            <w:pPr>
              <w:pStyle w:val="AttributeTableBody"/>
              <w:jc w:val="left"/>
              <w:rPr>
                <w:noProof/>
              </w:rPr>
            </w:pPr>
            <w:r>
              <w:rPr>
                <w:noProof/>
              </w:rPr>
              <w:t>Special Instructions</w:t>
            </w:r>
          </w:p>
        </w:tc>
      </w:tr>
      <w:tr w:rsidR="006D0760" w:rsidRPr="00DE775D" w14:paraId="6B53775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77244EE" w14:textId="77777777" w:rsidR="00007D82" w:rsidRDefault="00007D82">
            <w:pPr>
              <w:pStyle w:val="AttributeTableBody"/>
              <w:rPr>
                <w:noProof/>
              </w:rPr>
            </w:pPr>
            <w:r>
              <w:rPr>
                <w:noProof/>
              </w:rPr>
              <w:t>55</w:t>
            </w:r>
          </w:p>
        </w:tc>
        <w:tc>
          <w:tcPr>
            <w:tcW w:w="648" w:type="dxa"/>
            <w:tcBorders>
              <w:top w:val="dotted" w:sz="4" w:space="0" w:color="auto"/>
              <w:left w:val="nil"/>
              <w:bottom w:val="dotted" w:sz="4" w:space="0" w:color="auto"/>
              <w:right w:val="nil"/>
            </w:tcBorders>
            <w:shd w:val="clear" w:color="auto" w:fill="FFFFFF"/>
          </w:tcPr>
          <w:p w14:paraId="15CB2D97"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0BD24"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6784EC43"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168AC8A"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B0210B" w14:textId="77777777" w:rsidR="00007D82" w:rsidRPr="000D354D"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AF087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8DDD4" w14:textId="77777777" w:rsidR="00007D82" w:rsidRDefault="00007D82">
            <w:pPr>
              <w:pStyle w:val="AttributeTableBody"/>
              <w:rPr>
                <w:noProof/>
              </w:rPr>
            </w:pPr>
            <w:r>
              <w:rPr>
                <w:noProof/>
              </w:rPr>
              <w:t>03436</w:t>
            </w:r>
          </w:p>
        </w:tc>
        <w:tc>
          <w:tcPr>
            <w:tcW w:w="3888" w:type="dxa"/>
            <w:tcBorders>
              <w:top w:val="dotted" w:sz="4" w:space="0" w:color="auto"/>
              <w:left w:val="nil"/>
              <w:bottom w:val="dotted" w:sz="4" w:space="0" w:color="auto"/>
              <w:right w:val="nil"/>
            </w:tcBorders>
            <w:shd w:val="clear" w:color="auto" w:fill="FFFFFF"/>
          </w:tcPr>
          <w:p w14:paraId="6FE2D006" w14:textId="77777777" w:rsidR="00007D82" w:rsidRDefault="00007D82" w:rsidP="00CB1E3E">
            <w:pPr>
              <w:pStyle w:val="AttributeTableBody"/>
              <w:jc w:val="left"/>
              <w:rPr>
                <w:noProof/>
              </w:rPr>
            </w:pPr>
            <w:r>
              <w:rPr>
                <w:noProof/>
              </w:rPr>
              <w:t>Test Category</w:t>
            </w:r>
          </w:p>
        </w:tc>
      </w:tr>
      <w:tr w:rsidR="006D0760" w:rsidRPr="00DE775D" w14:paraId="6BDB1D0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C16BD97" w14:textId="77777777" w:rsidR="00007D82" w:rsidRDefault="00007D82">
            <w:pPr>
              <w:pStyle w:val="AttributeTableBody"/>
              <w:rPr>
                <w:noProof/>
              </w:rPr>
            </w:pPr>
            <w:r>
              <w:rPr>
                <w:noProof/>
              </w:rPr>
              <w:t>56</w:t>
            </w:r>
          </w:p>
        </w:tc>
        <w:tc>
          <w:tcPr>
            <w:tcW w:w="648" w:type="dxa"/>
            <w:tcBorders>
              <w:top w:val="dotted" w:sz="4" w:space="0" w:color="auto"/>
              <w:left w:val="nil"/>
              <w:bottom w:val="dotted" w:sz="4" w:space="0" w:color="auto"/>
              <w:right w:val="nil"/>
            </w:tcBorders>
            <w:shd w:val="clear" w:color="auto" w:fill="FFFFFF"/>
          </w:tcPr>
          <w:p w14:paraId="0F743A7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F40E1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5CD9C44"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BF0A5C1"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A13E123"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B0D7A7" w14:textId="558AAE3F" w:rsidR="00007D82" w:rsidRPr="00732CB8" w:rsidRDefault="00566180">
            <w:pPr>
              <w:pStyle w:val="AttributeTableBody"/>
              <w:rPr>
                <w:noProof/>
              </w:rPr>
            </w:pPr>
            <w:r>
              <w:rPr>
                <w:noProof/>
              </w:rPr>
              <w:t>0647</w:t>
            </w:r>
          </w:p>
        </w:tc>
        <w:tc>
          <w:tcPr>
            <w:tcW w:w="720" w:type="dxa"/>
            <w:tcBorders>
              <w:top w:val="dotted" w:sz="4" w:space="0" w:color="auto"/>
              <w:left w:val="nil"/>
              <w:bottom w:val="dotted" w:sz="4" w:space="0" w:color="auto"/>
              <w:right w:val="nil"/>
            </w:tcBorders>
            <w:shd w:val="clear" w:color="auto" w:fill="FFFFFF"/>
          </w:tcPr>
          <w:p w14:paraId="664DF6A2" w14:textId="77777777" w:rsidR="00007D82" w:rsidRDefault="00007D82">
            <w:pPr>
              <w:pStyle w:val="AttributeTableBody"/>
              <w:rPr>
                <w:noProof/>
              </w:rPr>
            </w:pPr>
            <w:r>
              <w:rPr>
                <w:noProof/>
              </w:rPr>
              <w:t>03437</w:t>
            </w:r>
          </w:p>
        </w:tc>
        <w:tc>
          <w:tcPr>
            <w:tcW w:w="3888" w:type="dxa"/>
            <w:tcBorders>
              <w:top w:val="dotted" w:sz="4" w:space="0" w:color="auto"/>
              <w:left w:val="nil"/>
              <w:bottom w:val="dotted" w:sz="4" w:space="0" w:color="auto"/>
              <w:right w:val="nil"/>
            </w:tcBorders>
            <w:shd w:val="clear" w:color="auto" w:fill="FFFFFF"/>
          </w:tcPr>
          <w:p w14:paraId="57FBA44E" w14:textId="77777777" w:rsidR="00007D82" w:rsidRDefault="00007D82" w:rsidP="00CB1E3E">
            <w:pPr>
              <w:pStyle w:val="AttributeTableBody"/>
              <w:jc w:val="left"/>
              <w:rPr>
                <w:noProof/>
              </w:rPr>
            </w:pPr>
            <w:r>
              <w:rPr>
                <w:noProof/>
              </w:rPr>
              <w:t>Observation/Identifier associated with Producer’s Service/Test/Observation ID</w:t>
            </w:r>
          </w:p>
        </w:tc>
      </w:tr>
      <w:tr w:rsidR="006D0760" w:rsidRPr="00DE775D" w14:paraId="793CF0D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F657F5" w14:textId="77777777" w:rsidR="00007D82" w:rsidRDefault="00007D82">
            <w:pPr>
              <w:pStyle w:val="AttributeTableBody"/>
              <w:rPr>
                <w:noProof/>
              </w:rPr>
            </w:pPr>
            <w:r>
              <w:rPr>
                <w:noProof/>
              </w:rPr>
              <w:t>57</w:t>
            </w:r>
          </w:p>
        </w:tc>
        <w:tc>
          <w:tcPr>
            <w:tcW w:w="648" w:type="dxa"/>
            <w:tcBorders>
              <w:top w:val="dotted" w:sz="4" w:space="0" w:color="auto"/>
              <w:left w:val="nil"/>
              <w:bottom w:val="dotted" w:sz="4" w:space="0" w:color="auto"/>
              <w:right w:val="nil"/>
            </w:tcBorders>
            <w:shd w:val="clear" w:color="auto" w:fill="FFFFFF"/>
          </w:tcPr>
          <w:p w14:paraId="389942EC"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A9274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655D7CA" w14:textId="77777777" w:rsidR="00007D82" w:rsidRDefault="00007D82">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56445545"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6881FB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34AB2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96FFEA" w14:textId="77777777" w:rsidR="00007D82" w:rsidRDefault="00007D82">
            <w:pPr>
              <w:pStyle w:val="AttributeTableBody"/>
              <w:rPr>
                <w:noProof/>
              </w:rPr>
            </w:pPr>
            <w:r>
              <w:rPr>
                <w:noProof/>
              </w:rPr>
              <w:t>03438</w:t>
            </w:r>
          </w:p>
        </w:tc>
        <w:tc>
          <w:tcPr>
            <w:tcW w:w="3888" w:type="dxa"/>
            <w:tcBorders>
              <w:top w:val="dotted" w:sz="4" w:space="0" w:color="auto"/>
              <w:left w:val="nil"/>
              <w:bottom w:val="dotted" w:sz="4" w:space="0" w:color="auto"/>
              <w:right w:val="nil"/>
            </w:tcBorders>
            <w:shd w:val="clear" w:color="auto" w:fill="FFFFFF"/>
          </w:tcPr>
          <w:p w14:paraId="15E47A85" w14:textId="77777777" w:rsidR="00007D82" w:rsidRDefault="00007D82" w:rsidP="00CB1E3E">
            <w:pPr>
              <w:pStyle w:val="AttributeTableBody"/>
              <w:jc w:val="left"/>
              <w:rPr>
                <w:noProof/>
              </w:rPr>
            </w:pPr>
            <w:r>
              <w:rPr>
                <w:noProof/>
              </w:rPr>
              <w:t>Typical Turn-Around Time</w:t>
            </w:r>
          </w:p>
        </w:tc>
      </w:tr>
      <w:tr w:rsidR="006D0760" w:rsidRPr="00DE775D" w14:paraId="6F1F50A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1F16976" w14:textId="77777777" w:rsidR="00007D82" w:rsidRDefault="00007D82">
            <w:pPr>
              <w:pStyle w:val="AttributeTableBody"/>
              <w:rPr>
                <w:noProof/>
              </w:rPr>
            </w:pPr>
            <w:r>
              <w:rPr>
                <w:noProof/>
              </w:rPr>
              <w:t>58</w:t>
            </w:r>
          </w:p>
        </w:tc>
        <w:tc>
          <w:tcPr>
            <w:tcW w:w="648" w:type="dxa"/>
            <w:tcBorders>
              <w:top w:val="dotted" w:sz="4" w:space="0" w:color="auto"/>
              <w:left w:val="nil"/>
              <w:bottom w:val="dotted" w:sz="4" w:space="0" w:color="auto"/>
              <w:right w:val="nil"/>
            </w:tcBorders>
            <w:shd w:val="clear" w:color="auto" w:fill="FFFFFF"/>
          </w:tcPr>
          <w:p w14:paraId="1567B49A" w14:textId="77777777" w:rsidR="00007D82" w:rsidRPr="000D354D" w:rsidRDefault="00007D82" w:rsidP="00E2223B">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883E87"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3D39EED" w14:textId="77777777" w:rsidR="00007D82" w:rsidRDefault="00007D82">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84DACB"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BCA586A" w14:textId="77777777" w:rsidR="00007D82" w:rsidRDefault="00007D82">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CAEBCF6" w14:textId="52CD94C3" w:rsidR="00A60BC4" w:rsidRPr="00732CB8" w:rsidRDefault="00007D82" w:rsidP="00A60BC4">
            <w:pPr>
              <w:pStyle w:val="AttributeTableBody"/>
              <w:rPr>
                <w:noProof/>
              </w:rPr>
            </w:pPr>
            <w:r>
              <w:rPr>
                <w:noProof/>
              </w:rPr>
              <w:t>0001</w:t>
            </w:r>
            <w:r w:rsidR="00F61503">
              <w:rPr>
                <w:noProof/>
              </w:rPr>
              <w:t>/</w:t>
            </w:r>
            <w:r w:rsidR="00000286">
              <w:rPr>
                <w:noProof/>
              </w:rPr>
              <w:t xml:space="preserve"> </w:t>
            </w:r>
            <w:commentRangeStart w:id="384"/>
            <w:commentRangeStart w:id="385"/>
            <w:commentRangeStart w:id="386"/>
            <w:r w:rsidR="00EE65F3">
              <w:rPr>
                <w:noProof/>
              </w:rPr>
              <w:t>0828</w:t>
            </w:r>
            <w:commentRangeEnd w:id="384"/>
            <w:r w:rsidR="00000286">
              <w:rPr>
                <w:rStyle w:val="CommentReference"/>
                <w:rFonts w:ascii="Times New Roman" w:hAnsi="Times New Roman"/>
                <w:kern w:val="0"/>
                <w:lang w:eastAsia="ja-JP"/>
              </w:rPr>
              <w:commentReference w:id="384"/>
            </w:r>
            <w:commentRangeEnd w:id="385"/>
            <w:r w:rsidR="00535443">
              <w:rPr>
                <w:rStyle w:val="CommentReference"/>
                <w:rFonts w:ascii="Times New Roman" w:hAnsi="Times New Roman"/>
                <w:kern w:val="0"/>
                <w:lang w:eastAsia="ja-JP"/>
              </w:rPr>
              <w:commentReference w:id="385"/>
            </w:r>
            <w:commentRangeEnd w:id="386"/>
            <w:r w:rsidR="00F56A4D">
              <w:rPr>
                <w:rStyle w:val="CommentReference"/>
                <w:rFonts w:ascii="Times New Roman" w:hAnsi="Times New Roman"/>
                <w:kern w:val="0"/>
                <w:lang w:eastAsia="ja-JP"/>
              </w:rPr>
              <w:commentReference w:id="386"/>
            </w:r>
          </w:p>
        </w:tc>
        <w:tc>
          <w:tcPr>
            <w:tcW w:w="720" w:type="dxa"/>
            <w:tcBorders>
              <w:top w:val="dotted" w:sz="4" w:space="0" w:color="auto"/>
              <w:left w:val="nil"/>
              <w:bottom w:val="dotted" w:sz="4" w:space="0" w:color="auto"/>
              <w:right w:val="nil"/>
            </w:tcBorders>
            <w:shd w:val="clear" w:color="auto" w:fill="FFFFFF"/>
          </w:tcPr>
          <w:p w14:paraId="36941D22" w14:textId="77777777" w:rsidR="00007D82" w:rsidRDefault="00007D82">
            <w:pPr>
              <w:pStyle w:val="AttributeTableBody"/>
              <w:rPr>
                <w:noProof/>
              </w:rPr>
            </w:pPr>
            <w:r>
              <w:rPr>
                <w:noProof/>
              </w:rPr>
              <w:t>03439</w:t>
            </w:r>
          </w:p>
        </w:tc>
        <w:tc>
          <w:tcPr>
            <w:tcW w:w="3888" w:type="dxa"/>
            <w:tcBorders>
              <w:top w:val="dotted" w:sz="4" w:space="0" w:color="auto"/>
              <w:left w:val="nil"/>
              <w:bottom w:val="dotted" w:sz="4" w:space="0" w:color="auto"/>
              <w:right w:val="nil"/>
            </w:tcBorders>
            <w:shd w:val="clear" w:color="auto" w:fill="FFFFFF"/>
          </w:tcPr>
          <w:p w14:paraId="6B2E6D2D" w14:textId="77777777" w:rsidR="00007D82" w:rsidRDefault="00007D82" w:rsidP="00CB1E3E">
            <w:pPr>
              <w:pStyle w:val="AttributeTableBody"/>
              <w:jc w:val="left"/>
              <w:rPr>
                <w:noProof/>
              </w:rPr>
            </w:pPr>
            <w:r>
              <w:rPr>
                <w:noProof/>
              </w:rPr>
              <w:t>Gender Restriction</w:t>
            </w:r>
          </w:p>
        </w:tc>
      </w:tr>
      <w:tr w:rsidR="006D0760" w:rsidRPr="00DE775D" w14:paraId="1698DE0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F6619DF" w14:textId="77777777" w:rsidR="00007D82" w:rsidRDefault="00007D82">
            <w:pPr>
              <w:pStyle w:val="AttributeTableBody"/>
              <w:rPr>
                <w:noProof/>
              </w:rPr>
            </w:pPr>
            <w:r>
              <w:rPr>
                <w:noProof/>
              </w:rPr>
              <w:t>59</w:t>
            </w:r>
          </w:p>
        </w:tc>
        <w:tc>
          <w:tcPr>
            <w:tcW w:w="648" w:type="dxa"/>
            <w:tcBorders>
              <w:top w:val="dotted" w:sz="4" w:space="0" w:color="auto"/>
              <w:left w:val="nil"/>
              <w:bottom w:val="single" w:sz="4" w:space="0" w:color="auto"/>
              <w:right w:val="nil"/>
            </w:tcBorders>
            <w:shd w:val="clear" w:color="auto" w:fill="FFFFFF"/>
          </w:tcPr>
          <w:p w14:paraId="2AFB3596" w14:textId="77777777" w:rsidR="00007D82" w:rsidRPr="000D354D" w:rsidRDefault="00007D82" w:rsidP="00E2223B">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2439077"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7509D7F4" w14:textId="77777777" w:rsidR="00007D82" w:rsidRDefault="00007D82">
            <w:pPr>
              <w:pStyle w:val="AttributeTableBody"/>
              <w:rPr>
                <w:noProof/>
              </w:rPr>
            </w:pPr>
            <w:r>
              <w:rPr>
                <w:noProof/>
              </w:rPr>
              <w:t>NR</w:t>
            </w:r>
          </w:p>
        </w:tc>
        <w:tc>
          <w:tcPr>
            <w:tcW w:w="648" w:type="dxa"/>
            <w:tcBorders>
              <w:top w:val="dotted" w:sz="4" w:space="0" w:color="auto"/>
              <w:left w:val="nil"/>
              <w:bottom w:val="single" w:sz="4" w:space="0" w:color="auto"/>
              <w:right w:val="nil"/>
            </w:tcBorders>
            <w:shd w:val="clear" w:color="auto" w:fill="FFFFFF"/>
          </w:tcPr>
          <w:p w14:paraId="15AEAAB9" w14:textId="77777777" w:rsidR="00007D82" w:rsidRDefault="00007D82">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8D84828" w14:textId="77777777" w:rsidR="00007D82" w:rsidRDefault="00007D82">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4C5515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1E0A19" w14:textId="77777777" w:rsidR="00007D82" w:rsidRDefault="00007D82">
            <w:pPr>
              <w:pStyle w:val="AttributeTableBody"/>
              <w:rPr>
                <w:noProof/>
              </w:rPr>
            </w:pPr>
            <w:r>
              <w:rPr>
                <w:noProof/>
              </w:rPr>
              <w:t>03440</w:t>
            </w:r>
          </w:p>
        </w:tc>
        <w:tc>
          <w:tcPr>
            <w:tcW w:w="3888" w:type="dxa"/>
            <w:tcBorders>
              <w:top w:val="dotted" w:sz="4" w:space="0" w:color="auto"/>
              <w:left w:val="nil"/>
              <w:bottom w:val="single" w:sz="4" w:space="0" w:color="auto"/>
              <w:right w:val="nil"/>
            </w:tcBorders>
            <w:shd w:val="clear" w:color="auto" w:fill="FFFFFF"/>
          </w:tcPr>
          <w:p w14:paraId="567661F5" w14:textId="77777777" w:rsidR="00007D82" w:rsidRDefault="00007D82" w:rsidP="00CB1E3E">
            <w:pPr>
              <w:pStyle w:val="AttributeTableBody"/>
              <w:jc w:val="left"/>
              <w:rPr>
                <w:noProof/>
              </w:rPr>
            </w:pPr>
            <w:r>
              <w:rPr>
                <w:noProof/>
              </w:rPr>
              <w:t>Age Restriction</w:t>
            </w:r>
          </w:p>
        </w:tc>
      </w:tr>
    </w:tbl>
    <w:p w14:paraId="018A8D36" w14:textId="488D029A" w:rsidR="00007D82" w:rsidRPr="00732CB8" w:rsidRDefault="002439A2" w:rsidP="002439A2">
      <w:pPr>
        <w:pStyle w:val="Heading4"/>
        <w:numPr>
          <w:ilvl w:val="0"/>
          <w:numId w:val="0"/>
        </w:numPr>
        <w:tabs>
          <w:tab w:val="left" w:pos="2160"/>
        </w:tabs>
        <w:rPr>
          <w:noProof/>
          <w:vanish/>
        </w:rPr>
      </w:pPr>
      <w:bookmarkStart w:id="387" w:name="_Toc495681963"/>
      <w:bookmarkStart w:id="388" w:name="_Toc2163383"/>
      <w:bookmarkStart w:id="389" w:name="_Toc175541154"/>
      <w:r w:rsidRPr="00732CB8">
        <w:rPr>
          <w:noProof/>
          <w:vanish/>
        </w:rPr>
        <w:t>8.8.9.0</w:t>
      </w:r>
      <w:r w:rsidRPr="00732CB8">
        <w:rPr>
          <w:noProof/>
          <w:vanish/>
        </w:rPr>
        <w:tab/>
      </w:r>
      <w:r w:rsidR="00007D82" w:rsidRPr="00732CB8">
        <w:rPr>
          <w:noProof/>
          <w:vanish/>
        </w:rPr>
        <w:t>OM1 Field Definitions</w:t>
      </w:r>
      <w:bookmarkEnd w:id="387"/>
      <w:bookmarkEnd w:id="388"/>
      <w:bookmarkEnd w:id="389"/>
      <w:r w:rsidR="004168E5" w:rsidRPr="00732CB8">
        <w:rPr>
          <w:noProof/>
        </w:rPr>
        <w:fldChar w:fldCharType="begin"/>
      </w:r>
      <w:r w:rsidR="00007D82" w:rsidRPr="00732CB8">
        <w:rPr>
          <w:noProof/>
        </w:rPr>
        <w:instrText>xe "OM1 - data element definitions"</w:instrText>
      </w:r>
      <w:r w:rsidR="004168E5" w:rsidRPr="00732CB8">
        <w:rPr>
          <w:noProof/>
        </w:rPr>
        <w:fldChar w:fldCharType="end"/>
      </w:r>
      <w:bookmarkStart w:id="390" w:name="_Toc27826043"/>
      <w:bookmarkEnd w:id="390"/>
    </w:p>
    <w:p w14:paraId="3B57FBDA" w14:textId="6C40E0C4" w:rsidR="00007D82" w:rsidRPr="00732CB8" w:rsidRDefault="002439A2" w:rsidP="002439A2">
      <w:pPr>
        <w:pStyle w:val="Heading4"/>
        <w:numPr>
          <w:ilvl w:val="0"/>
          <w:numId w:val="0"/>
        </w:numPr>
        <w:tabs>
          <w:tab w:val="left" w:pos="2160"/>
        </w:tabs>
        <w:rPr>
          <w:noProof/>
        </w:rPr>
      </w:pPr>
      <w:bookmarkStart w:id="391" w:name="_Toc495681964"/>
      <w:bookmarkStart w:id="392" w:name="_Toc2163384"/>
      <w:bookmarkStart w:id="393" w:name="_Toc175541155"/>
      <w:r w:rsidRPr="00732CB8">
        <w:rPr>
          <w:noProof/>
        </w:rPr>
        <w:t>8.8.9.1</w:t>
      </w:r>
      <w:r w:rsidRPr="00732CB8">
        <w:rPr>
          <w:noProof/>
        </w:rPr>
        <w:tab/>
      </w:r>
      <w:r w:rsidR="00007D82" w:rsidRPr="00732CB8">
        <w:rPr>
          <w:noProof/>
        </w:rPr>
        <w:t>OM1-1   Sequence Number - Test/Observation Master File</w:t>
      </w:r>
      <w:r w:rsidR="004168E5" w:rsidRPr="00732CB8">
        <w:rPr>
          <w:noProof/>
        </w:rPr>
        <w:fldChar w:fldCharType="begin"/>
      </w:r>
      <w:r w:rsidR="00007D82" w:rsidRPr="00732CB8">
        <w:rPr>
          <w:noProof/>
        </w:rPr>
        <w:instrText>xe "Sequence number - test/observation master file"</w:instrText>
      </w:r>
      <w:r w:rsidR="004168E5" w:rsidRPr="00732CB8">
        <w:rPr>
          <w:noProof/>
        </w:rPr>
        <w:fldChar w:fldCharType="end"/>
      </w:r>
      <w:r w:rsidR="00007D82" w:rsidRPr="00732CB8">
        <w:rPr>
          <w:noProof/>
        </w:rPr>
        <w:t xml:space="preserve">   (NM)   00586</w:t>
      </w:r>
      <w:bookmarkEnd w:id="391"/>
      <w:bookmarkEnd w:id="392"/>
      <w:bookmarkEnd w:id="393"/>
    </w:p>
    <w:p w14:paraId="3965AC9E" w14:textId="77777777" w:rsidR="00007D82" w:rsidRPr="00732CB8" w:rsidRDefault="00007D82">
      <w:pPr>
        <w:pStyle w:val="NormalIndented"/>
        <w:rPr>
          <w:noProof/>
        </w:rPr>
      </w:pPr>
      <w:r w:rsidRPr="00732CB8">
        <w:rPr>
          <w:noProof/>
        </w:rPr>
        <w:t>Definition:  This field contains the first OM1 segment in a message and is described as 1, the second as 2, and so on.</w:t>
      </w:r>
    </w:p>
    <w:p w14:paraId="0C9C0736" w14:textId="1382D2C7" w:rsidR="00007D82" w:rsidRPr="00732CB8" w:rsidRDefault="002439A2" w:rsidP="002439A2">
      <w:pPr>
        <w:pStyle w:val="Heading4"/>
        <w:numPr>
          <w:ilvl w:val="0"/>
          <w:numId w:val="0"/>
        </w:numPr>
        <w:tabs>
          <w:tab w:val="left" w:pos="2160"/>
        </w:tabs>
        <w:rPr>
          <w:noProof/>
        </w:rPr>
      </w:pPr>
      <w:bookmarkStart w:id="394" w:name="_Toc495681965"/>
      <w:bookmarkStart w:id="395" w:name="_Toc2163385"/>
      <w:bookmarkStart w:id="396" w:name="_Toc175541156"/>
      <w:r w:rsidRPr="00732CB8">
        <w:rPr>
          <w:noProof/>
        </w:rPr>
        <w:t>8.8.9.2</w:t>
      </w:r>
      <w:r w:rsidRPr="00732CB8">
        <w:rPr>
          <w:noProof/>
        </w:rPr>
        <w:tab/>
      </w:r>
      <w:r w:rsidR="00007D82" w:rsidRPr="00732CB8">
        <w:rPr>
          <w:noProof/>
        </w:rPr>
        <w:t>OM1-2   Producer's Service/Test/Observation ID</w:t>
      </w:r>
      <w:r w:rsidR="004168E5" w:rsidRPr="00732CB8">
        <w:rPr>
          <w:noProof/>
        </w:rPr>
        <w:fldChar w:fldCharType="begin"/>
      </w:r>
      <w:r w:rsidR="00007D82" w:rsidRPr="00732CB8">
        <w:rPr>
          <w:noProof/>
        </w:rPr>
        <w:instrText>xe "Producer's service/test/observation ID"</w:instrText>
      </w:r>
      <w:r w:rsidR="004168E5" w:rsidRPr="00732CB8">
        <w:rPr>
          <w:noProof/>
        </w:rPr>
        <w:fldChar w:fldCharType="end"/>
      </w:r>
      <w:r w:rsidR="00007D82" w:rsidRPr="00732CB8">
        <w:rPr>
          <w:noProof/>
        </w:rPr>
        <w:t xml:space="preserve">   (CWE)   00587</w:t>
      </w:r>
      <w:bookmarkEnd w:id="394"/>
      <w:bookmarkEnd w:id="395"/>
      <w:bookmarkEnd w:id="396"/>
    </w:p>
    <w:p w14:paraId="58CD65F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E0CF9" w14:textId="693A7544" w:rsidR="00007D82" w:rsidRPr="00732CB8" w:rsidRDefault="00007D82">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732CB8">
        <w:rPr>
          <w:rFonts w:ascii="Courier New" w:hAnsi="Courier New" w:cs="Courier New"/>
          <w:noProof/>
          <w:kern w:val="17"/>
          <w:sz w:val="16"/>
          <w:szCs w:val="16"/>
        </w:rPr>
        <w:t>&lt;ID code&gt;^&lt;service text name/description&gt;^&lt;source list of code&gt;</w:t>
      </w:r>
      <w:r w:rsidRPr="00732CB8">
        <w:rPr>
          <w:noProof/>
        </w:rPr>
        <w:t xml:space="preserve">.  All components should be non-null.  </w:t>
      </w:r>
      <w:r w:rsidR="00566180" w:rsidRPr="00566180">
        <w:rPr>
          <w:noProof/>
        </w:rPr>
        <w:t>Refer to Table 0630 - Producer's Service/Test/Observation ID in Chapter 2C for valid values.</w:t>
      </w:r>
    </w:p>
    <w:p w14:paraId="2DD48E8A" w14:textId="1F99B7D8" w:rsidR="00007D82" w:rsidRPr="00732CB8" w:rsidRDefault="002439A2" w:rsidP="002439A2">
      <w:pPr>
        <w:pStyle w:val="Heading4"/>
        <w:numPr>
          <w:ilvl w:val="0"/>
          <w:numId w:val="0"/>
        </w:numPr>
        <w:tabs>
          <w:tab w:val="left" w:pos="2160"/>
        </w:tabs>
        <w:rPr>
          <w:noProof/>
        </w:rPr>
      </w:pPr>
      <w:bookmarkStart w:id="397" w:name="_Toc495681966"/>
      <w:bookmarkStart w:id="398" w:name="_Toc2163386"/>
      <w:bookmarkStart w:id="399" w:name="_Toc175541157"/>
      <w:r w:rsidRPr="00732CB8">
        <w:rPr>
          <w:noProof/>
        </w:rPr>
        <w:t>8.8.9.3</w:t>
      </w:r>
      <w:r w:rsidRPr="00732CB8">
        <w:rPr>
          <w:noProof/>
        </w:rPr>
        <w:tab/>
      </w:r>
      <w:r w:rsidR="00007D82" w:rsidRPr="00732CB8">
        <w:rPr>
          <w:noProof/>
        </w:rPr>
        <w:t>OM1-3   Permitted Data Types</w:t>
      </w:r>
      <w:r w:rsidR="004168E5" w:rsidRPr="00732CB8">
        <w:rPr>
          <w:noProof/>
        </w:rPr>
        <w:fldChar w:fldCharType="begin"/>
      </w:r>
      <w:r w:rsidR="00007D82" w:rsidRPr="00732CB8">
        <w:rPr>
          <w:noProof/>
        </w:rPr>
        <w:instrText>xe "Permitted data types"</w:instrText>
      </w:r>
      <w:r w:rsidR="004168E5" w:rsidRPr="00732CB8">
        <w:rPr>
          <w:noProof/>
        </w:rPr>
        <w:fldChar w:fldCharType="end"/>
      </w:r>
      <w:r w:rsidR="00007D82" w:rsidRPr="00732CB8">
        <w:rPr>
          <w:noProof/>
        </w:rPr>
        <w:t xml:space="preserve">   (ID)   00588</w:t>
      </w:r>
      <w:bookmarkEnd w:id="397"/>
      <w:bookmarkEnd w:id="398"/>
      <w:bookmarkEnd w:id="399"/>
    </w:p>
    <w:p w14:paraId="4E6D150E" w14:textId="5C6481B6" w:rsidR="00007D82" w:rsidRPr="00732CB8" w:rsidRDefault="00007D82">
      <w:pPr>
        <w:pStyle w:val="NormalIndented"/>
        <w:rPr>
          <w:noProof/>
        </w:rPr>
      </w:pPr>
      <w:r w:rsidRPr="00732CB8">
        <w:rPr>
          <w:noProof/>
        </w:rPr>
        <w:t xml:space="preserve">Definition:  This field contains the allowed data type(s) for this observation.  The codes are the same as those listed for OBX (a given observation may, under different circumstances, take on different data types). Indeed, under limited circumstances, an observation can consist of one or more fragments of different data types. When an observation may have more than one data type, e.g., coded (CWE) and numeric (NM) the allowable data types should be separated by repeat delimiters.  Refer to </w:t>
      </w:r>
      <w:hyperlink r:id="rId49"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49CD9A85" w14:textId="0CAA2815" w:rsidR="00007D82" w:rsidRPr="00732CB8" w:rsidRDefault="002439A2" w:rsidP="002439A2">
      <w:pPr>
        <w:pStyle w:val="Heading4"/>
        <w:numPr>
          <w:ilvl w:val="0"/>
          <w:numId w:val="0"/>
        </w:numPr>
        <w:tabs>
          <w:tab w:val="left" w:pos="2160"/>
        </w:tabs>
        <w:rPr>
          <w:noProof/>
        </w:rPr>
      </w:pPr>
      <w:bookmarkStart w:id="400" w:name="_Toc495681967"/>
      <w:bookmarkStart w:id="401" w:name="_Toc2163387"/>
      <w:bookmarkStart w:id="402" w:name="_Toc175541158"/>
      <w:r w:rsidRPr="00732CB8">
        <w:rPr>
          <w:noProof/>
        </w:rPr>
        <w:t>8.8.9.4</w:t>
      </w:r>
      <w:r w:rsidRPr="00732CB8">
        <w:rPr>
          <w:noProof/>
        </w:rPr>
        <w:tab/>
      </w:r>
      <w:r w:rsidR="00007D82" w:rsidRPr="00732CB8">
        <w:rPr>
          <w:noProof/>
        </w:rPr>
        <w:t>OM1-4   Specimen Required</w:t>
      </w:r>
      <w:r w:rsidR="004168E5" w:rsidRPr="00732CB8">
        <w:rPr>
          <w:noProof/>
        </w:rPr>
        <w:fldChar w:fldCharType="begin"/>
      </w:r>
      <w:r w:rsidR="00007D82" w:rsidRPr="00732CB8">
        <w:rPr>
          <w:noProof/>
        </w:rPr>
        <w:instrText>xe "Specimen required"</w:instrText>
      </w:r>
      <w:r w:rsidR="004168E5" w:rsidRPr="00732CB8">
        <w:rPr>
          <w:noProof/>
        </w:rPr>
        <w:fldChar w:fldCharType="end"/>
      </w:r>
      <w:r w:rsidR="00007D82" w:rsidRPr="00732CB8">
        <w:rPr>
          <w:noProof/>
        </w:rPr>
        <w:t xml:space="preserve">   (ID)   00589</w:t>
      </w:r>
      <w:bookmarkEnd w:id="400"/>
      <w:bookmarkEnd w:id="401"/>
      <w:bookmarkEnd w:id="402"/>
    </w:p>
    <w:p w14:paraId="6FADB163" w14:textId="1E9ADD07" w:rsidR="00007D82" w:rsidRPr="00732CB8" w:rsidRDefault="00007D82">
      <w:pPr>
        <w:pStyle w:val="NormalIndented"/>
        <w:rPr>
          <w:noProof/>
        </w:rPr>
      </w:pPr>
      <w:r w:rsidRPr="00732CB8">
        <w:rPr>
          <w:noProof/>
        </w:rPr>
        <w:t xml:space="preserve">Definition:  This field contains a flag indicating whether or not at least one specimen is required for the service/test/observation.  Refer to </w:t>
      </w:r>
      <w:hyperlink r:id="rId50" w:anchor="HL70136" w:history="1">
        <w:r w:rsidRPr="00732CB8">
          <w:t>HL7 Table 0136 - Yes/no Indicator</w:t>
        </w:r>
      </w:hyperlink>
      <w:r w:rsidRPr="00732CB8">
        <w:rPr>
          <w:noProof/>
        </w:rPr>
        <w:t xml:space="preserve"> as defined in Chapter 2</w:t>
      </w:r>
      <w:r>
        <w:rPr>
          <w:noProof/>
        </w:rPr>
        <w:t>C, Code Tables</w:t>
      </w:r>
      <w:r w:rsidRPr="00732CB8">
        <w:rPr>
          <w:noProof/>
        </w:rPr>
        <w:t>.</w:t>
      </w:r>
    </w:p>
    <w:p w14:paraId="757B1155" w14:textId="77777777" w:rsidR="00007D82" w:rsidRPr="00732CB8" w:rsidRDefault="00007D82">
      <w:pPr>
        <w:pStyle w:val="NormalList"/>
        <w:rPr>
          <w:noProof/>
        </w:rPr>
      </w:pPr>
      <w:r w:rsidRPr="00732CB8">
        <w:rPr>
          <w:noProof/>
        </w:rPr>
        <w:t xml:space="preserve">Y </w:t>
      </w:r>
      <w:r w:rsidRPr="00732CB8">
        <w:rPr>
          <w:noProof/>
        </w:rPr>
        <w:tab/>
        <w:t>one or more specimens are required to obtain this observation</w:t>
      </w:r>
    </w:p>
    <w:p w14:paraId="0D54D927" w14:textId="77777777" w:rsidR="00007D82" w:rsidRPr="00732CB8" w:rsidRDefault="00007D82">
      <w:pPr>
        <w:pStyle w:val="NormalList"/>
        <w:rPr>
          <w:noProof/>
        </w:rPr>
      </w:pPr>
      <w:r w:rsidRPr="00732CB8">
        <w:rPr>
          <w:noProof/>
        </w:rPr>
        <w:t xml:space="preserve">N </w:t>
      </w:r>
      <w:r w:rsidRPr="00732CB8">
        <w:rPr>
          <w:noProof/>
        </w:rPr>
        <w:tab/>
        <w:t>a specimen is not required</w:t>
      </w:r>
    </w:p>
    <w:p w14:paraId="0B1B569B" w14:textId="77777777" w:rsidR="00007D82" w:rsidRPr="00732CB8" w:rsidRDefault="00007D82">
      <w:pPr>
        <w:pStyle w:val="NormalIndented"/>
        <w:rPr>
          <w:noProof/>
        </w:rPr>
      </w:pPr>
      <w:r w:rsidRPr="00732CB8">
        <w:rPr>
          <w:noProof/>
        </w:rPr>
        <w:t>When a specimen is required, segment OM4 will usually be included (one per specimen is required).</w:t>
      </w:r>
    </w:p>
    <w:p w14:paraId="32D63CF2" w14:textId="1555B490" w:rsidR="00007D82" w:rsidRPr="00732CB8" w:rsidRDefault="002439A2" w:rsidP="002439A2">
      <w:pPr>
        <w:pStyle w:val="Heading4"/>
        <w:numPr>
          <w:ilvl w:val="0"/>
          <w:numId w:val="0"/>
        </w:numPr>
        <w:tabs>
          <w:tab w:val="left" w:pos="2160"/>
        </w:tabs>
        <w:rPr>
          <w:noProof/>
        </w:rPr>
      </w:pPr>
      <w:bookmarkStart w:id="403" w:name="_Toc495681968"/>
      <w:bookmarkStart w:id="404" w:name="_Toc2163388"/>
      <w:bookmarkStart w:id="405" w:name="_Toc175541159"/>
      <w:r w:rsidRPr="00732CB8">
        <w:rPr>
          <w:noProof/>
        </w:rPr>
        <w:t>8.8.9.5</w:t>
      </w:r>
      <w:r w:rsidRPr="00732CB8">
        <w:rPr>
          <w:noProof/>
        </w:rPr>
        <w:tab/>
      </w:r>
      <w:r w:rsidR="00007D82" w:rsidRPr="00732CB8">
        <w:rPr>
          <w:noProof/>
        </w:rPr>
        <w:t>OM1-5   Producer ID</w:t>
      </w:r>
      <w:r w:rsidR="004168E5" w:rsidRPr="00732CB8">
        <w:rPr>
          <w:noProof/>
        </w:rPr>
        <w:fldChar w:fldCharType="begin"/>
      </w:r>
      <w:r w:rsidR="00007D82" w:rsidRPr="00732CB8">
        <w:rPr>
          <w:noProof/>
        </w:rPr>
        <w:instrText>xe "Producer ID"</w:instrText>
      </w:r>
      <w:r w:rsidR="004168E5" w:rsidRPr="00732CB8">
        <w:rPr>
          <w:noProof/>
        </w:rPr>
        <w:fldChar w:fldCharType="end"/>
      </w:r>
      <w:r w:rsidR="00007D82" w:rsidRPr="00732CB8">
        <w:rPr>
          <w:noProof/>
        </w:rPr>
        <w:t xml:space="preserve">   (CWE)   00590</w:t>
      </w:r>
      <w:bookmarkEnd w:id="403"/>
      <w:bookmarkEnd w:id="404"/>
      <w:bookmarkEnd w:id="405"/>
    </w:p>
    <w:p w14:paraId="5FECD21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440BA8" w14:textId="5FF9CF65" w:rsidR="00007D82" w:rsidRPr="00732CB8" w:rsidRDefault="00007D82">
      <w:pPr>
        <w:pStyle w:val="NormalIndented"/>
        <w:rPr>
          <w:noProof/>
        </w:rPr>
      </w:pPr>
      <w:r w:rsidRPr="00732CB8">
        <w:rPr>
          <w:noProof/>
        </w:rPr>
        <w:t>Definition:  This field uniquely identifies the service producing the observation described in this segment.  Three components should be included: an identifying code, the name of the producer, and the identity of the coding system (e.g., 323-5678^Acme Special Lab^MC).  The identity of the coding system will usually be MC (Medicare provider number or HIBCC site codes) in the United States.  Each country may want to specify its preferred coding system and define a coding system ID to identify it.</w:t>
      </w:r>
      <w:r w:rsidR="00566180" w:rsidRPr="00566180">
        <w:t xml:space="preserve"> </w:t>
      </w:r>
      <w:r w:rsidR="00566180" w:rsidRPr="00566180">
        <w:rPr>
          <w:noProof/>
        </w:rPr>
        <w:t>Refer to Table 0631 - Producer ID in Chapter 2C for valid values.</w:t>
      </w:r>
    </w:p>
    <w:p w14:paraId="1C7FDCF6" w14:textId="77777777" w:rsidR="00007D82" w:rsidRPr="00732CB8" w:rsidRDefault="00007D82">
      <w:pPr>
        <w:pStyle w:val="NormalIndented"/>
        <w:rPr>
          <w:noProof/>
        </w:rPr>
      </w:pPr>
      <w:r w:rsidRPr="00732CB8">
        <w:rPr>
          <w:noProof/>
        </w:rPr>
        <w:t>Remember that the magnitude of a treatment or the setting on a machine, such as a ventilator, can be regarded as an observation.  Thus, pharmacy, respiratory care, and nursing may be producers of such observations.</w:t>
      </w:r>
    </w:p>
    <w:p w14:paraId="704C944B" w14:textId="60F814EB" w:rsidR="00007D82" w:rsidRPr="00732CB8" w:rsidRDefault="002439A2" w:rsidP="002439A2">
      <w:pPr>
        <w:pStyle w:val="Heading4"/>
        <w:numPr>
          <w:ilvl w:val="0"/>
          <w:numId w:val="0"/>
        </w:numPr>
        <w:tabs>
          <w:tab w:val="left" w:pos="2160"/>
        </w:tabs>
        <w:rPr>
          <w:noProof/>
        </w:rPr>
      </w:pPr>
      <w:bookmarkStart w:id="406" w:name="_Toc495681969"/>
      <w:bookmarkStart w:id="407" w:name="_Toc2163389"/>
      <w:bookmarkStart w:id="408" w:name="_Toc175541160"/>
      <w:r w:rsidRPr="00732CB8">
        <w:rPr>
          <w:noProof/>
        </w:rPr>
        <w:t>8.8.9.6</w:t>
      </w:r>
      <w:r w:rsidRPr="00732CB8">
        <w:rPr>
          <w:noProof/>
        </w:rPr>
        <w:tab/>
      </w:r>
      <w:r w:rsidR="00007D82" w:rsidRPr="00732CB8">
        <w:rPr>
          <w:noProof/>
        </w:rPr>
        <w:t>OM1-6   Observation Description</w:t>
      </w:r>
      <w:r w:rsidR="004168E5" w:rsidRPr="00732CB8">
        <w:rPr>
          <w:noProof/>
        </w:rPr>
        <w:fldChar w:fldCharType="begin"/>
      </w:r>
      <w:r w:rsidR="00007D82" w:rsidRPr="00732CB8">
        <w:rPr>
          <w:noProof/>
        </w:rPr>
        <w:instrText>xe "Observation description"</w:instrText>
      </w:r>
      <w:r w:rsidR="004168E5" w:rsidRPr="00732CB8">
        <w:rPr>
          <w:noProof/>
        </w:rPr>
        <w:fldChar w:fldCharType="end"/>
      </w:r>
      <w:r w:rsidR="00007D82" w:rsidRPr="00732CB8">
        <w:rPr>
          <w:noProof/>
        </w:rPr>
        <w:t xml:space="preserve">   (TX)   00591</w:t>
      </w:r>
      <w:bookmarkEnd w:id="406"/>
      <w:bookmarkEnd w:id="407"/>
      <w:bookmarkEnd w:id="408"/>
    </w:p>
    <w:p w14:paraId="44E1F3A9" w14:textId="77777777" w:rsidR="00007D82" w:rsidRPr="00732CB8" w:rsidRDefault="00007D82">
      <w:pPr>
        <w:pStyle w:val="NormalIndented"/>
        <w:rPr>
          <w:noProof/>
        </w:rPr>
      </w:pPr>
      <w:r w:rsidRPr="00732CB8">
        <w:rPr>
          <w:noProof/>
        </w:rPr>
        <w:t>Definition:  This field contains a text description of this observation.</w:t>
      </w:r>
    </w:p>
    <w:p w14:paraId="2B4D8252" w14:textId="035EA478" w:rsidR="00007D82" w:rsidRPr="00732CB8" w:rsidRDefault="002439A2" w:rsidP="002439A2">
      <w:pPr>
        <w:pStyle w:val="Heading4"/>
        <w:numPr>
          <w:ilvl w:val="0"/>
          <w:numId w:val="0"/>
        </w:numPr>
        <w:tabs>
          <w:tab w:val="left" w:pos="2160"/>
        </w:tabs>
        <w:rPr>
          <w:noProof/>
        </w:rPr>
      </w:pPr>
      <w:bookmarkStart w:id="409" w:name="_Toc495681970"/>
      <w:bookmarkStart w:id="410" w:name="_Toc2163390"/>
      <w:bookmarkStart w:id="411" w:name="_Toc175541161"/>
      <w:r w:rsidRPr="00732CB8">
        <w:rPr>
          <w:noProof/>
        </w:rPr>
        <w:t>8.8.9.7</w:t>
      </w:r>
      <w:r w:rsidRPr="00732CB8">
        <w:rPr>
          <w:noProof/>
        </w:rPr>
        <w:tab/>
      </w:r>
      <w:r w:rsidR="00007D82" w:rsidRPr="00732CB8">
        <w:rPr>
          <w:noProof/>
        </w:rPr>
        <w:t>OM1-7   Other Service/Test/Observation IDs for the Observation</w:t>
      </w:r>
      <w:r w:rsidR="004168E5" w:rsidRPr="00732CB8">
        <w:rPr>
          <w:noProof/>
        </w:rPr>
        <w:fldChar w:fldCharType="begin"/>
      </w:r>
      <w:r w:rsidR="00007D82" w:rsidRPr="00732CB8">
        <w:rPr>
          <w:noProof/>
        </w:rPr>
        <w:instrText>xe "Other service/test/observation IDs for the observation"</w:instrText>
      </w:r>
      <w:r w:rsidR="004168E5" w:rsidRPr="00732CB8">
        <w:rPr>
          <w:noProof/>
        </w:rPr>
        <w:fldChar w:fldCharType="end"/>
      </w:r>
      <w:r w:rsidR="00007D82" w:rsidRPr="00732CB8">
        <w:rPr>
          <w:noProof/>
        </w:rPr>
        <w:t xml:space="preserve">   (CWE)   00592</w:t>
      </w:r>
      <w:bookmarkEnd w:id="409"/>
      <w:bookmarkEnd w:id="410"/>
      <w:bookmarkEnd w:id="411"/>
    </w:p>
    <w:p w14:paraId="578D5B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EEDF6D" w14:textId="54288438" w:rsidR="00007D82" w:rsidRPr="00732CB8" w:rsidRDefault="00007D82">
      <w:pPr>
        <w:pStyle w:val="NormalIndented"/>
        <w:rPr>
          <w:noProof/>
        </w:rPr>
      </w:pPr>
      <w:r w:rsidRPr="00732CB8">
        <w:rPr>
          <w:noProof/>
        </w:rPr>
        <w:t xml:space="preserve">Definition:  This field contains all alias codes/identifiers for this observation.  If more than one alias code needs to be specified, multiple three-component, CWE-format entries (&lt;code 1&gt;^&lt;name 1&gt;^&lt;code system 1&gt;) may be given, separated by repeat delimiters.  An observation may have as many names/codes as are applicable (e.g., ICD9, ACR-NEMA, SNOMED, and READ).  We encourage the inclusion of as many different codes as may apply to assist cross-system mapping of terminology.  All components of each triplet should be non-null (that is, names and coding system IDs within the CWE data type are required in addition to codes).  </w:t>
      </w:r>
      <w:r w:rsidR="00566180" w:rsidRPr="00566180">
        <w:rPr>
          <w:noProof/>
        </w:rPr>
        <w:t>Refer to Table 0632 - Other Service/Test/Observation IDs for the Observation in Chapter 2C for valid values.</w:t>
      </w:r>
    </w:p>
    <w:p w14:paraId="3AFE46E5" w14:textId="77777777" w:rsidR="00007D82" w:rsidRPr="00732CB8" w:rsidRDefault="00007D82">
      <w:pPr>
        <w:pStyle w:val="NormalIndented"/>
        <w:rPr>
          <w:noProof/>
        </w:rPr>
      </w:pPr>
      <w:r w:rsidRPr="00732CB8">
        <w:rPr>
          <w:noProof/>
        </w:rPr>
        <w:t>Because the size (dose) of a treatment can also be an observation, codes that identify treatments (e.g., NDC, ICCS) may also be included in this field.</w:t>
      </w:r>
    </w:p>
    <w:p w14:paraId="47F2810E" w14:textId="77777777" w:rsidR="00007D82" w:rsidRPr="00732CB8" w:rsidRDefault="00007D82">
      <w:pPr>
        <w:pStyle w:val="Note"/>
        <w:rPr>
          <w:noProof/>
        </w:rPr>
      </w:pPr>
      <w:r w:rsidRPr="00732CB8">
        <w:rPr>
          <w:rStyle w:val="Strong"/>
          <w:bCs/>
          <w:noProof/>
          <w:szCs w:val="20"/>
        </w:rPr>
        <w:t>Note:</w:t>
      </w:r>
      <w:r w:rsidRPr="00732CB8">
        <w:rPr>
          <w:noProof/>
        </w:rPr>
        <w:t xml:space="preserve">  In this field, the names within the CWE data type are required.</w:t>
      </w:r>
    </w:p>
    <w:p w14:paraId="3D4DC2F6" w14:textId="2EC1122D" w:rsidR="00007D82" w:rsidRPr="00732CB8" w:rsidRDefault="002439A2" w:rsidP="002439A2">
      <w:pPr>
        <w:pStyle w:val="Heading4"/>
        <w:numPr>
          <w:ilvl w:val="0"/>
          <w:numId w:val="0"/>
        </w:numPr>
        <w:tabs>
          <w:tab w:val="left" w:pos="2160"/>
        </w:tabs>
        <w:rPr>
          <w:noProof/>
        </w:rPr>
      </w:pPr>
      <w:bookmarkStart w:id="412" w:name="_Toc495681971"/>
      <w:bookmarkStart w:id="413" w:name="_Toc2163391"/>
      <w:bookmarkStart w:id="414" w:name="_Toc175541162"/>
      <w:r w:rsidRPr="00732CB8">
        <w:rPr>
          <w:noProof/>
        </w:rPr>
        <w:t>8.8.9.8</w:t>
      </w:r>
      <w:r w:rsidRPr="00732CB8">
        <w:rPr>
          <w:noProof/>
        </w:rPr>
        <w:tab/>
      </w:r>
      <w:r w:rsidR="00007D82" w:rsidRPr="00732CB8">
        <w:rPr>
          <w:noProof/>
        </w:rPr>
        <w:t xml:space="preserve">OM1-8   Other Names (recognized by the producer for the observation) </w:t>
      </w:r>
      <w:r w:rsidR="004168E5" w:rsidRPr="00732CB8">
        <w:rPr>
          <w:noProof/>
        </w:rPr>
        <w:fldChar w:fldCharType="begin"/>
      </w:r>
      <w:r w:rsidR="00007D82" w:rsidRPr="00732CB8">
        <w:rPr>
          <w:noProof/>
        </w:rPr>
        <w:instrText>xe "Other names"</w:instrText>
      </w:r>
      <w:r w:rsidR="004168E5" w:rsidRPr="00732CB8">
        <w:rPr>
          <w:noProof/>
        </w:rPr>
        <w:fldChar w:fldCharType="end"/>
      </w:r>
      <w:r w:rsidR="00007D82" w:rsidRPr="00732CB8">
        <w:rPr>
          <w:noProof/>
        </w:rPr>
        <w:t xml:space="preserve">   (ST)   00593</w:t>
      </w:r>
      <w:bookmarkEnd w:id="412"/>
      <w:bookmarkEnd w:id="413"/>
      <w:bookmarkEnd w:id="414"/>
    </w:p>
    <w:p w14:paraId="6B3D3F2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r>
        <w:rPr>
          <w:b/>
          <w:bCs/>
          <w:noProof/>
        </w:rPr>
        <w:t>See OM1-51.</w:t>
      </w:r>
    </w:p>
    <w:p w14:paraId="27AC37DF" w14:textId="77777777" w:rsidR="00007D82" w:rsidRPr="00732CB8" w:rsidRDefault="00007D82">
      <w:pPr>
        <w:pStyle w:val="NormalIndented"/>
        <w:rPr>
          <w:noProof/>
        </w:rPr>
      </w:pPr>
      <w:r w:rsidRPr="00732CB8">
        <w:rPr>
          <w:noProof/>
        </w:rPr>
        <w:t>Definition:  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14E84027" w14:textId="06120591" w:rsidR="00007D82" w:rsidRPr="00732CB8" w:rsidRDefault="002439A2" w:rsidP="002439A2">
      <w:pPr>
        <w:pStyle w:val="Heading4"/>
        <w:numPr>
          <w:ilvl w:val="0"/>
          <w:numId w:val="0"/>
        </w:numPr>
        <w:tabs>
          <w:tab w:val="left" w:pos="2160"/>
        </w:tabs>
        <w:rPr>
          <w:noProof/>
        </w:rPr>
      </w:pPr>
      <w:bookmarkStart w:id="415" w:name="_Toc495681972"/>
      <w:bookmarkStart w:id="416" w:name="_Toc2163392"/>
      <w:bookmarkStart w:id="417" w:name="_Toc175541163"/>
      <w:r w:rsidRPr="00732CB8">
        <w:rPr>
          <w:noProof/>
        </w:rPr>
        <w:t>8.8.9.9</w:t>
      </w:r>
      <w:r w:rsidRPr="00732CB8">
        <w:rPr>
          <w:noProof/>
        </w:rPr>
        <w:tab/>
      </w:r>
      <w:r w:rsidR="00007D82" w:rsidRPr="00732CB8">
        <w:rPr>
          <w:noProof/>
        </w:rPr>
        <w:t>OM1-9   Preferred Report Name for the Observation</w:t>
      </w:r>
      <w:r w:rsidR="004168E5" w:rsidRPr="00732CB8">
        <w:rPr>
          <w:noProof/>
        </w:rPr>
        <w:fldChar w:fldCharType="begin"/>
      </w:r>
      <w:r w:rsidR="00007D82" w:rsidRPr="00732CB8">
        <w:rPr>
          <w:noProof/>
        </w:rPr>
        <w:instrText>xe "Preferred report name for the observation"</w:instrText>
      </w:r>
      <w:r w:rsidR="004168E5" w:rsidRPr="00732CB8">
        <w:rPr>
          <w:noProof/>
        </w:rPr>
        <w:fldChar w:fldCharType="end"/>
      </w:r>
      <w:r w:rsidR="00007D82" w:rsidRPr="00732CB8">
        <w:rPr>
          <w:noProof/>
        </w:rPr>
        <w:t xml:space="preserve">   (ST)   00594</w:t>
      </w:r>
      <w:bookmarkEnd w:id="415"/>
      <w:bookmarkEnd w:id="416"/>
      <w:bookmarkEnd w:id="417"/>
    </w:p>
    <w:p w14:paraId="2CF1DF5A" w14:textId="77777777" w:rsidR="00007D82" w:rsidRPr="00732CB8" w:rsidRDefault="00007D82">
      <w:pPr>
        <w:pStyle w:val="NormalIndented"/>
        <w:rPr>
          <w:noProof/>
        </w:rPr>
      </w:pPr>
      <w:r w:rsidRPr="00732CB8">
        <w:rPr>
          <w:noProof/>
        </w:rPr>
        <w:t>Definition:  This field contains the preferred name for reporting the observation or battery.  The name can contain up to 30 characters (including blanks).  It is the preferred name for columnar reports that require a maximum name size.</w:t>
      </w:r>
    </w:p>
    <w:p w14:paraId="56124899" w14:textId="672C8298" w:rsidR="00007D82" w:rsidRPr="00732CB8" w:rsidRDefault="002439A2" w:rsidP="002439A2">
      <w:pPr>
        <w:pStyle w:val="Heading4"/>
        <w:numPr>
          <w:ilvl w:val="0"/>
          <w:numId w:val="0"/>
        </w:numPr>
        <w:tabs>
          <w:tab w:val="left" w:pos="2160"/>
        </w:tabs>
        <w:rPr>
          <w:noProof/>
        </w:rPr>
      </w:pPr>
      <w:bookmarkStart w:id="418" w:name="_Toc495681973"/>
      <w:bookmarkStart w:id="419" w:name="_Toc2163393"/>
      <w:bookmarkStart w:id="420" w:name="_Toc175541164"/>
      <w:r w:rsidRPr="00732CB8">
        <w:rPr>
          <w:noProof/>
        </w:rPr>
        <w:t>8.8.9.10</w:t>
      </w:r>
      <w:r w:rsidRPr="00732CB8">
        <w:rPr>
          <w:noProof/>
        </w:rPr>
        <w:tab/>
      </w:r>
      <w:r w:rsidR="00007D82" w:rsidRPr="00732CB8">
        <w:rPr>
          <w:noProof/>
        </w:rPr>
        <w:t>OM1-10   Preferred Short Name or Mnemonic for the Observation</w:t>
      </w:r>
      <w:r w:rsidR="004168E5" w:rsidRPr="00732CB8">
        <w:rPr>
          <w:noProof/>
        </w:rPr>
        <w:fldChar w:fldCharType="begin"/>
      </w:r>
      <w:r w:rsidR="00007D82" w:rsidRPr="00732CB8">
        <w:rPr>
          <w:noProof/>
        </w:rPr>
        <w:instrText>xe "Preferred short name or mnemonic for the observation"</w:instrText>
      </w:r>
      <w:r w:rsidR="004168E5" w:rsidRPr="00732CB8">
        <w:rPr>
          <w:noProof/>
        </w:rPr>
        <w:fldChar w:fldCharType="end"/>
      </w:r>
      <w:r w:rsidR="00007D82" w:rsidRPr="00732CB8">
        <w:rPr>
          <w:noProof/>
        </w:rPr>
        <w:t xml:space="preserve">   (ST)   00595</w:t>
      </w:r>
      <w:bookmarkEnd w:id="418"/>
      <w:bookmarkEnd w:id="419"/>
      <w:bookmarkEnd w:id="420"/>
    </w:p>
    <w:p w14:paraId="16780BAC" w14:textId="77777777" w:rsidR="00007D82" w:rsidRPr="00732CB8" w:rsidRDefault="00007D82">
      <w:pPr>
        <w:pStyle w:val="NormalIndented"/>
        <w:rPr>
          <w:noProof/>
        </w:rPr>
      </w:pPr>
      <w:r w:rsidRPr="00732CB8">
        <w:rPr>
          <w:noProof/>
        </w:rPr>
        <w:t>Definition:  This field contains the name that can be used in space-limited reports (e.g., specimen labels) to identify the observation for the convenience of human readers.  The name can contain up to eight characters.</w:t>
      </w:r>
    </w:p>
    <w:p w14:paraId="16648327" w14:textId="287FE1C4" w:rsidR="00007D82" w:rsidRPr="00732CB8" w:rsidRDefault="002439A2" w:rsidP="002439A2">
      <w:pPr>
        <w:pStyle w:val="Heading4"/>
        <w:numPr>
          <w:ilvl w:val="0"/>
          <w:numId w:val="0"/>
        </w:numPr>
        <w:tabs>
          <w:tab w:val="left" w:pos="2160"/>
        </w:tabs>
        <w:rPr>
          <w:noProof/>
        </w:rPr>
      </w:pPr>
      <w:bookmarkStart w:id="421" w:name="_Toc495681974"/>
      <w:bookmarkStart w:id="422" w:name="_Toc2163394"/>
      <w:bookmarkStart w:id="423" w:name="_Toc175541165"/>
      <w:r w:rsidRPr="00732CB8">
        <w:rPr>
          <w:noProof/>
        </w:rPr>
        <w:t>8.8.9.11</w:t>
      </w:r>
      <w:r w:rsidRPr="00732CB8">
        <w:rPr>
          <w:noProof/>
        </w:rPr>
        <w:tab/>
      </w:r>
      <w:r w:rsidR="00007D82" w:rsidRPr="00732CB8">
        <w:rPr>
          <w:noProof/>
        </w:rPr>
        <w:t>OM1-11   Preferred Long Name for the Observation</w:t>
      </w:r>
      <w:r w:rsidR="004168E5" w:rsidRPr="00732CB8">
        <w:rPr>
          <w:noProof/>
        </w:rPr>
        <w:fldChar w:fldCharType="begin"/>
      </w:r>
      <w:r w:rsidR="00007D82" w:rsidRPr="00732CB8">
        <w:rPr>
          <w:noProof/>
        </w:rPr>
        <w:instrText>xe "Preferred long name for the observation"</w:instrText>
      </w:r>
      <w:r w:rsidR="004168E5" w:rsidRPr="00732CB8">
        <w:rPr>
          <w:noProof/>
        </w:rPr>
        <w:fldChar w:fldCharType="end"/>
      </w:r>
      <w:r w:rsidR="00007D82" w:rsidRPr="00732CB8">
        <w:rPr>
          <w:noProof/>
        </w:rPr>
        <w:t xml:space="preserve">   (ST)   00596</w:t>
      </w:r>
      <w:bookmarkEnd w:id="421"/>
      <w:bookmarkEnd w:id="422"/>
      <w:bookmarkEnd w:id="423"/>
    </w:p>
    <w:p w14:paraId="29083574" w14:textId="77777777" w:rsidR="00007D82" w:rsidRPr="00732CB8" w:rsidRDefault="00007D82">
      <w:pPr>
        <w:pStyle w:val="NormalIndented"/>
        <w:rPr>
          <w:noProof/>
        </w:rPr>
      </w:pPr>
      <w:r w:rsidRPr="00732CB8">
        <w:rPr>
          <w:noProof/>
        </w:rPr>
        <w:t>Definition:  This field contains the fully-specified name for the observation or battery.  It may include the full (unabbreviated) multiple-word names and contain up to 200 characters.  It should be as scientifically precise as possible.</w:t>
      </w:r>
    </w:p>
    <w:p w14:paraId="3AF76527" w14:textId="4C60B6AE" w:rsidR="00007D82" w:rsidRPr="00732CB8" w:rsidRDefault="002439A2" w:rsidP="002439A2">
      <w:pPr>
        <w:pStyle w:val="Heading4"/>
        <w:numPr>
          <w:ilvl w:val="0"/>
          <w:numId w:val="0"/>
        </w:numPr>
        <w:tabs>
          <w:tab w:val="left" w:pos="2160"/>
        </w:tabs>
        <w:rPr>
          <w:noProof/>
        </w:rPr>
      </w:pPr>
      <w:bookmarkStart w:id="424" w:name="_Toc495681975"/>
      <w:bookmarkStart w:id="425" w:name="_Toc2163395"/>
      <w:bookmarkStart w:id="426" w:name="_Toc175541166"/>
      <w:r w:rsidRPr="00732CB8">
        <w:rPr>
          <w:noProof/>
        </w:rPr>
        <w:t>8.8.9.12</w:t>
      </w:r>
      <w:r w:rsidRPr="00732CB8">
        <w:rPr>
          <w:noProof/>
        </w:rPr>
        <w:tab/>
      </w:r>
      <w:r w:rsidR="00007D82" w:rsidRPr="00732CB8">
        <w:rPr>
          <w:noProof/>
        </w:rPr>
        <w:t>OM1-12   Orderability</w:t>
      </w:r>
      <w:r w:rsidR="004168E5" w:rsidRPr="00732CB8">
        <w:rPr>
          <w:noProof/>
        </w:rPr>
        <w:fldChar w:fldCharType="begin"/>
      </w:r>
      <w:r w:rsidR="00007D82" w:rsidRPr="00732CB8">
        <w:rPr>
          <w:noProof/>
        </w:rPr>
        <w:instrText>xe "Orderability"</w:instrText>
      </w:r>
      <w:r w:rsidR="004168E5" w:rsidRPr="00732CB8">
        <w:rPr>
          <w:noProof/>
        </w:rPr>
        <w:fldChar w:fldCharType="end"/>
      </w:r>
      <w:r w:rsidR="00007D82" w:rsidRPr="00732CB8">
        <w:rPr>
          <w:noProof/>
        </w:rPr>
        <w:t xml:space="preserve">   (ID)   00597</w:t>
      </w:r>
      <w:bookmarkEnd w:id="424"/>
      <w:bookmarkEnd w:id="425"/>
      <w:bookmarkEnd w:id="426"/>
    </w:p>
    <w:p w14:paraId="3FF063FB" w14:textId="48BD4847" w:rsidR="00007D82" w:rsidRPr="00732CB8" w:rsidRDefault="00007D82">
      <w:pPr>
        <w:pStyle w:val="NormalIndented"/>
        <w:rPr>
          <w:noProof/>
        </w:rPr>
      </w:pPr>
      <w:r w:rsidRPr="00732CB8">
        <w:rPr>
          <w:noProof/>
        </w:rPr>
        <w:t xml:space="preserve">Definition:  This field indicates whether or not a service/test/observation is an orderable code.   Refer to </w:t>
      </w:r>
      <w:hyperlink r:id="rId51"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043873B9" w14:textId="77777777" w:rsidR="00007D82" w:rsidRPr="00732CB8" w:rsidRDefault="00007D82">
      <w:pPr>
        <w:pStyle w:val="NormalList"/>
        <w:rPr>
          <w:noProof/>
        </w:rPr>
      </w:pPr>
      <w:r w:rsidRPr="00732CB8">
        <w:rPr>
          <w:noProof/>
        </w:rPr>
        <w:t xml:space="preserve">Y </w:t>
      </w:r>
      <w:r w:rsidRPr="00732CB8">
        <w:rPr>
          <w:noProof/>
        </w:rPr>
        <w:tab/>
        <w:t>the service/test/observation is an orderable code</w:t>
      </w:r>
    </w:p>
    <w:p w14:paraId="04BC2407" w14:textId="77777777" w:rsidR="00007D82" w:rsidRPr="00732CB8" w:rsidRDefault="00007D82">
      <w:pPr>
        <w:pStyle w:val="NormalList"/>
        <w:rPr>
          <w:noProof/>
        </w:rPr>
      </w:pPr>
      <w:r w:rsidRPr="00732CB8">
        <w:rPr>
          <w:noProof/>
        </w:rPr>
        <w:t xml:space="preserve">N </w:t>
      </w:r>
      <w:r w:rsidRPr="00732CB8">
        <w:rPr>
          <w:noProof/>
        </w:rPr>
        <w:tab/>
        <w:t>the service/test/observation is not orderable</w:t>
      </w:r>
    </w:p>
    <w:p w14:paraId="40BECD47" w14:textId="77777777" w:rsidR="00007D82" w:rsidRPr="00732CB8" w:rsidRDefault="00007D82">
      <w:pPr>
        <w:pStyle w:val="NormalIndented"/>
        <w:rPr>
          <w:noProof/>
        </w:rPr>
      </w:pPr>
      <w:r w:rsidRPr="00732CB8">
        <w:rPr>
          <w:noProof/>
        </w:rPr>
        <w:t>For example, blood differential count is usually an orderable "test," MCV, contained within the differential count, is usually not independently orderable.</w:t>
      </w:r>
    </w:p>
    <w:p w14:paraId="72D5E120" w14:textId="38992B38" w:rsidR="00007D82" w:rsidRPr="00732CB8" w:rsidRDefault="002439A2" w:rsidP="002439A2">
      <w:pPr>
        <w:pStyle w:val="Heading4"/>
        <w:numPr>
          <w:ilvl w:val="0"/>
          <w:numId w:val="0"/>
        </w:numPr>
        <w:tabs>
          <w:tab w:val="left" w:pos="2160"/>
        </w:tabs>
        <w:rPr>
          <w:noProof/>
        </w:rPr>
      </w:pPr>
      <w:bookmarkStart w:id="427" w:name="_Toc495681976"/>
      <w:bookmarkStart w:id="428" w:name="_Toc2163396"/>
      <w:bookmarkStart w:id="429" w:name="_Toc175541167"/>
      <w:r w:rsidRPr="00732CB8">
        <w:rPr>
          <w:noProof/>
        </w:rPr>
        <w:t>8.8.9.13</w:t>
      </w:r>
      <w:r w:rsidRPr="00732CB8">
        <w:rPr>
          <w:noProof/>
        </w:rPr>
        <w:tab/>
      </w:r>
      <w:r w:rsidR="00007D82" w:rsidRPr="00732CB8">
        <w:rPr>
          <w:noProof/>
        </w:rPr>
        <w:t>OM1-13   Identity of Instrument Used to Perform This Study</w:t>
      </w:r>
      <w:r w:rsidR="004168E5" w:rsidRPr="00732CB8">
        <w:rPr>
          <w:noProof/>
        </w:rPr>
        <w:fldChar w:fldCharType="begin"/>
      </w:r>
      <w:r w:rsidR="00007D82" w:rsidRPr="00732CB8">
        <w:rPr>
          <w:noProof/>
        </w:rPr>
        <w:instrText>xe "Identity of instrument used to perform this study"</w:instrText>
      </w:r>
      <w:r w:rsidR="004168E5" w:rsidRPr="00732CB8">
        <w:rPr>
          <w:noProof/>
        </w:rPr>
        <w:fldChar w:fldCharType="end"/>
      </w:r>
      <w:r w:rsidR="00007D82" w:rsidRPr="00732CB8">
        <w:rPr>
          <w:noProof/>
        </w:rPr>
        <w:t xml:space="preserve">   (CWE)   00598</w:t>
      </w:r>
      <w:bookmarkEnd w:id="427"/>
      <w:bookmarkEnd w:id="428"/>
      <w:bookmarkEnd w:id="429"/>
    </w:p>
    <w:p w14:paraId="122A7BA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D61587" w14:textId="14ACB0F4" w:rsidR="00007D82" w:rsidRPr="00732CB8" w:rsidRDefault="00007D82">
      <w:pPr>
        <w:pStyle w:val="NormalIndented"/>
        <w:rPr>
          <w:noProof/>
        </w:rPr>
      </w:pPr>
      <w:r w:rsidRPr="00732CB8">
        <w:rPr>
          <w:noProof/>
        </w:rPr>
        <w:t>Definition: When applicable, this field identifies the instrument or device that is used to generate this observation or battery.  Examples are the automated instrument in the laboratory, the imaging device and model number in radiology, and the automatic blood pressure machine on the ward.  The instrument is specified as a coded entry in anticipation that these identifiers could be specified as codes.  Initially, we expect that most of the information about devices will be transmitted as text in the second component of the CWE identifier.  If more than one kind of instrument is used, all of them can be listed, separated by repeat delimiters.</w:t>
      </w:r>
      <w:r w:rsidR="00566180" w:rsidRPr="00566180">
        <w:t xml:space="preserve"> </w:t>
      </w:r>
      <w:r w:rsidR="00566180" w:rsidRPr="00566180">
        <w:rPr>
          <w:noProof/>
        </w:rPr>
        <w:t>Refer to Table 0633 - Identity of Instrument Used to Perform this Study in Chapter 2C for valid values.</w:t>
      </w:r>
    </w:p>
    <w:p w14:paraId="6A049270" w14:textId="3A3E6CA3" w:rsidR="00007D82" w:rsidRPr="00732CB8" w:rsidRDefault="002439A2" w:rsidP="002439A2">
      <w:pPr>
        <w:pStyle w:val="Heading4"/>
        <w:numPr>
          <w:ilvl w:val="0"/>
          <w:numId w:val="0"/>
        </w:numPr>
        <w:tabs>
          <w:tab w:val="left" w:pos="2160"/>
        </w:tabs>
        <w:rPr>
          <w:noProof/>
        </w:rPr>
      </w:pPr>
      <w:bookmarkStart w:id="430" w:name="_Toc495681977"/>
      <w:bookmarkStart w:id="431" w:name="_Toc2163397"/>
      <w:bookmarkStart w:id="432" w:name="_Toc175541168"/>
      <w:r w:rsidRPr="00732CB8">
        <w:rPr>
          <w:noProof/>
        </w:rPr>
        <w:t>8.8.9.14</w:t>
      </w:r>
      <w:r w:rsidRPr="00732CB8">
        <w:rPr>
          <w:noProof/>
        </w:rPr>
        <w:tab/>
      </w:r>
      <w:r w:rsidR="00007D82" w:rsidRPr="00732CB8">
        <w:rPr>
          <w:noProof/>
        </w:rPr>
        <w:t>OM1-14   Coded Representation of Method</w:t>
      </w:r>
      <w:r w:rsidR="004168E5" w:rsidRPr="00732CB8">
        <w:rPr>
          <w:noProof/>
        </w:rPr>
        <w:fldChar w:fldCharType="begin"/>
      </w:r>
      <w:r w:rsidR="00007D82" w:rsidRPr="00732CB8">
        <w:rPr>
          <w:noProof/>
        </w:rPr>
        <w:instrText>xe "Coded representation of method"</w:instrText>
      </w:r>
      <w:r w:rsidR="004168E5" w:rsidRPr="00732CB8">
        <w:rPr>
          <w:noProof/>
        </w:rPr>
        <w:fldChar w:fldCharType="end"/>
      </w:r>
      <w:r w:rsidR="00007D82" w:rsidRPr="00732CB8">
        <w:rPr>
          <w:noProof/>
        </w:rPr>
        <w:t xml:space="preserve">   (CWE)   00599</w:t>
      </w:r>
      <w:bookmarkEnd w:id="430"/>
      <w:bookmarkEnd w:id="431"/>
      <w:bookmarkEnd w:id="432"/>
    </w:p>
    <w:p w14:paraId="4C72CDF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53A609" w14:textId="44F5E757" w:rsidR="00007D82" w:rsidRPr="00732CB8" w:rsidRDefault="00007D82">
      <w:pPr>
        <w:pStyle w:val="NormalIndented"/>
        <w:rPr>
          <w:noProof/>
        </w:rPr>
      </w:pPr>
      <w:r w:rsidRPr="00732CB8">
        <w:rPr>
          <w:noProof/>
        </w:rPr>
        <w:t>Definition:  This field contains the method(s) used to produce the observation and should be recorded in a computer-understandable (coded) form here.  This field should report the same method(s) reported in narrative in the following field.  More than one method may be listed, but only if they produce results that are clinically indistinguishable.  Multiple methods must be separated by repeat delimiters.</w:t>
      </w:r>
      <w:r w:rsidR="00566180" w:rsidRPr="00566180">
        <w:t xml:space="preserve"> </w:t>
      </w:r>
      <w:r w:rsidR="00566180" w:rsidRPr="00566180">
        <w:rPr>
          <w:noProof/>
        </w:rPr>
        <w:t>Refer to Table 0635 - Coded Representation of Method in Chapter 2C for valid values.</w:t>
      </w:r>
    </w:p>
    <w:p w14:paraId="0315A168" w14:textId="07C8C7FF" w:rsidR="00007D82" w:rsidRPr="001B2612" w:rsidRDefault="002439A2" w:rsidP="002439A2">
      <w:pPr>
        <w:pStyle w:val="Heading4"/>
        <w:numPr>
          <w:ilvl w:val="0"/>
          <w:numId w:val="0"/>
        </w:numPr>
        <w:tabs>
          <w:tab w:val="left" w:pos="2160"/>
        </w:tabs>
        <w:rPr>
          <w:noProof/>
        </w:rPr>
      </w:pPr>
      <w:bookmarkStart w:id="433" w:name="_Toc495681978"/>
      <w:bookmarkStart w:id="434" w:name="_Toc2163398"/>
      <w:bookmarkStart w:id="435" w:name="_Toc175541169"/>
      <w:r w:rsidRPr="001B2612">
        <w:rPr>
          <w:noProof/>
        </w:rPr>
        <w:t>8.8.9.15</w:t>
      </w:r>
      <w:r w:rsidRPr="001B2612">
        <w:rPr>
          <w:noProof/>
        </w:rPr>
        <w:tab/>
      </w:r>
      <w:r w:rsidR="00007D82" w:rsidRPr="001B2612">
        <w:rPr>
          <w:noProof/>
        </w:rPr>
        <w:t>OM1-15   Portable Device Indicator</w:t>
      </w:r>
      <w:r w:rsidR="004168E5" w:rsidRPr="001B2612">
        <w:rPr>
          <w:noProof/>
        </w:rPr>
        <w:fldChar w:fldCharType="begin"/>
      </w:r>
      <w:r w:rsidR="00007D82" w:rsidRPr="001B2612">
        <w:rPr>
          <w:noProof/>
        </w:rPr>
        <w:instrText>xe "Portable device indicator"</w:instrText>
      </w:r>
      <w:r w:rsidR="004168E5" w:rsidRPr="001B2612">
        <w:rPr>
          <w:noProof/>
        </w:rPr>
        <w:fldChar w:fldCharType="end"/>
      </w:r>
      <w:r w:rsidR="00007D82" w:rsidRPr="001B2612">
        <w:rPr>
          <w:noProof/>
        </w:rPr>
        <w:t xml:space="preserve">   (ID)   00600</w:t>
      </w:r>
      <w:bookmarkEnd w:id="433"/>
      <w:bookmarkEnd w:id="434"/>
      <w:bookmarkEnd w:id="435"/>
    </w:p>
    <w:p w14:paraId="6FDDC940" w14:textId="27E6ADBC" w:rsidR="00007D82" w:rsidRPr="00732CB8" w:rsidRDefault="00007D82">
      <w:pPr>
        <w:pStyle w:val="NormalIndented"/>
        <w:rPr>
          <w:noProof/>
        </w:rPr>
      </w:pPr>
      <w:r w:rsidRPr="00732CB8">
        <w:rPr>
          <w:noProof/>
        </w:rPr>
        <w:t xml:space="preserve">Definition:  This field indicates whether or not a portable device may be used for the service/test/observation.  Refer to </w:t>
      </w:r>
      <w:hyperlink r:id="rId52"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A7E9E7B" w14:textId="77777777" w:rsidR="00007D82" w:rsidRPr="00732CB8" w:rsidRDefault="00007D82">
      <w:pPr>
        <w:pStyle w:val="NormalList"/>
        <w:rPr>
          <w:noProof/>
        </w:rPr>
      </w:pPr>
      <w:r w:rsidRPr="00732CB8">
        <w:rPr>
          <w:noProof/>
        </w:rPr>
        <w:t xml:space="preserve">Y </w:t>
      </w:r>
      <w:r w:rsidRPr="00732CB8">
        <w:rPr>
          <w:noProof/>
        </w:rPr>
        <w:tab/>
        <w:t>the observation can be obtained with a portable device brought to the patient</w:t>
      </w:r>
    </w:p>
    <w:p w14:paraId="56929366" w14:textId="77777777" w:rsidR="00007D82" w:rsidRPr="00732CB8" w:rsidRDefault="00007D82">
      <w:pPr>
        <w:pStyle w:val="NormalList"/>
        <w:rPr>
          <w:noProof/>
        </w:rPr>
      </w:pPr>
      <w:r w:rsidRPr="00732CB8">
        <w:rPr>
          <w:noProof/>
        </w:rPr>
        <w:t xml:space="preserve">N </w:t>
      </w:r>
      <w:r w:rsidRPr="00732CB8">
        <w:rPr>
          <w:noProof/>
        </w:rPr>
        <w:tab/>
        <w:t>the patient or specimen must be transported to the device</w:t>
      </w:r>
    </w:p>
    <w:p w14:paraId="502D8B2B" w14:textId="42817830" w:rsidR="00007D82" w:rsidRPr="00732CB8" w:rsidRDefault="002439A2" w:rsidP="002439A2">
      <w:pPr>
        <w:pStyle w:val="Heading4"/>
        <w:numPr>
          <w:ilvl w:val="0"/>
          <w:numId w:val="0"/>
        </w:numPr>
        <w:tabs>
          <w:tab w:val="left" w:pos="2160"/>
        </w:tabs>
        <w:rPr>
          <w:noProof/>
        </w:rPr>
      </w:pPr>
      <w:bookmarkStart w:id="436" w:name="_Toc495681979"/>
      <w:bookmarkStart w:id="437" w:name="_Toc2163399"/>
      <w:bookmarkStart w:id="438" w:name="_Toc175541170"/>
      <w:r w:rsidRPr="00732CB8">
        <w:rPr>
          <w:noProof/>
        </w:rPr>
        <w:t>8.8.9.16</w:t>
      </w:r>
      <w:r w:rsidRPr="00732CB8">
        <w:rPr>
          <w:noProof/>
        </w:rPr>
        <w:tab/>
      </w:r>
      <w:r w:rsidR="00007D82" w:rsidRPr="00732CB8">
        <w:rPr>
          <w:noProof/>
        </w:rPr>
        <w:t>OM1-16   Observation Producing Department/Section</w:t>
      </w:r>
      <w:r w:rsidR="004168E5" w:rsidRPr="00732CB8">
        <w:rPr>
          <w:noProof/>
        </w:rPr>
        <w:fldChar w:fldCharType="begin"/>
      </w:r>
      <w:r w:rsidR="00007D82" w:rsidRPr="00732CB8">
        <w:rPr>
          <w:noProof/>
        </w:rPr>
        <w:instrText>xe "Observation producing department/section"</w:instrText>
      </w:r>
      <w:r w:rsidR="004168E5" w:rsidRPr="00732CB8">
        <w:rPr>
          <w:noProof/>
        </w:rPr>
        <w:fldChar w:fldCharType="end"/>
      </w:r>
      <w:r w:rsidR="00007D82" w:rsidRPr="00732CB8">
        <w:rPr>
          <w:noProof/>
        </w:rPr>
        <w:t xml:space="preserve">   (CWE)   00601</w:t>
      </w:r>
      <w:bookmarkEnd w:id="436"/>
      <w:bookmarkEnd w:id="437"/>
      <w:bookmarkEnd w:id="438"/>
    </w:p>
    <w:p w14:paraId="7E40C5A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EBEAD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69C28AC" w14:textId="0A336D63" w:rsidR="00007D82" w:rsidRPr="00732CB8" w:rsidRDefault="00007D82">
      <w:pPr>
        <w:pStyle w:val="NormalIndented"/>
        <w:rPr>
          <w:noProof/>
        </w:rPr>
      </w:pPr>
      <w:r w:rsidRPr="00732CB8">
        <w:rPr>
          <w:noProof/>
        </w:rPr>
        <w:t>Definition:  This field permits the sorting of observation orders and values by the providing service's department/section.  It provides "source oriented" reporting when required.  Free text may be used instead of these codes, but in that case, they should be recorded as the second "component" of the field to distinguish them from the standard codes.  Multiple codes in this field are separated by repeat delimiters.</w:t>
      </w:r>
      <w:r w:rsidR="00566180" w:rsidRPr="00566180">
        <w:t xml:space="preserve"> </w:t>
      </w:r>
      <w:r w:rsidR="00566180" w:rsidRPr="00566180">
        <w:rPr>
          <w:noProof/>
        </w:rPr>
        <w:t>Refer to Table 0636 - Observation Producing Department/Section in Chapter 2C for valid values.</w:t>
      </w:r>
    </w:p>
    <w:p w14:paraId="7FD112AA" w14:textId="117C506A" w:rsidR="00007D82" w:rsidRPr="00732CB8" w:rsidRDefault="002439A2" w:rsidP="002439A2">
      <w:pPr>
        <w:pStyle w:val="Heading4"/>
        <w:numPr>
          <w:ilvl w:val="0"/>
          <w:numId w:val="0"/>
        </w:numPr>
        <w:tabs>
          <w:tab w:val="left" w:pos="2160"/>
        </w:tabs>
        <w:rPr>
          <w:noProof/>
        </w:rPr>
      </w:pPr>
      <w:bookmarkStart w:id="439" w:name="_Toc495681980"/>
      <w:bookmarkStart w:id="440" w:name="_Toc2163400"/>
      <w:bookmarkStart w:id="441" w:name="_Toc175541171"/>
      <w:r w:rsidRPr="00732CB8">
        <w:rPr>
          <w:noProof/>
        </w:rPr>
        <w:t>8.8.9.17</w:t>
      </w:r>
      <w:r w:rsidRPr="00732CB8">
        <w:rPr>
          <w:noProof/>
        </w:rPr>
        <w:tab/>
      </w:r>
      <w:r w:rsidR="00007D82" w:rsidRPr="00732CB8">
        <w:rPr>
          <w:noProof/>
        </w:rPr>
        <w:t>OM1-17   Telephone Number of Section</w:t>
      </w:r>
      <w:r w:rsidR="004168E5" w:rsidRPr="00732CB8">
        <w:rPr>
          <w:noProof/>
        </w:rPr>
        <w:fldChar w:fldCharType="begin"/>
      </w:r>
      <w:r w:rsidR="00007D82" w:rsidRPr="00732CB8">
        <w:rPr>
          <w:noProof/>
        </w:rPr>
        <w:instrText>xe "Telephone number of section"</w:instrText>
      </w:r>
      <w:r w:rsidR="004168E5" w:rsidRPr="00732CB8">
        <w:rPr>
          <w:noProof/>
        </w:rPr>
        <w:fldChar w:fldCharType="end"/>
      </w:r>
      <w:r w:rsidR="00007D82" w:rsidRPr="00732CB8">
        <w:rPr>
          <w:noProof/>
        </w:rPr>
        <w:t xml:space="preserve">   (XTN)   00602</w:t>
      </w:r>
      <w:bookmarkEnd w:id="439"/>
      <w:bookmarkEnd w:id="440"/>
      <w:bookmarkEnd w:id="441"/>
    </w:p>
    <w:p w14:paraId="12C60F34" w14:textId="77777777" w:rsidR="00007D82" w:rsidRDefault="00007D82" w:rsidP="00477F56">
      <w:pPr>
        <w:pStyle w:val="Components"/>
      </w:pPr>
      <w:bookmarkStart w:id="442"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341F2B7"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09327F"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E2E7B7" w14:textId="77777777" w:rsidR="00007D82" w:rsidRDefault="00007D82" w:rsidP="00477F56">
      <w:pPr>
        <w:pStyle w:val="Components"/>
      </w:pPr>
      <w:r>
        <w:t>Subcomponents for Shared Telecommunication Identifier (EI):  &lt;Entity Identifier (ST)&gt; &amp; &lt;Namespace ID (IS)&gt; &amp; &lt;Universal ID (ST)&gt; &amp; &lt;Universal ID Type (ID)&gt;</w:t>
      </w:r>
      <w:bookmarkEnd w:id="442"/>
    </w:p>
    <w:p w14:paraId="0EE0061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3565315" w14:textId="77777777" w:rsidR="00007D82" w:rsidRPr="00732CB8" w:rsidRDefault="00007D82">
      <w:pPr>
        <w:pStyle w:val="NormalIndented"/>
        <w:rPr>
          <w:noProof/>
        </w:rPr>
      </w:pPr>
      <w:r w:rsidRPr="00732CB8">
        <w:rPr>
          <w:noProof/>
        </w:rPr>
        <w:t>Definition:  This field contains the telephone number for calling responsible parties in this section to ask results or advice about the use of this test.</w:t>
      </w:r>
    </w:p>
    <w:p w14:paraId="61BE2558" w14:textId="3A95CB6C" w:rsidR="00007D82" w:rsidRPr="00732CB8" w:rsidRDefault="002439A2" w:rsidP="002439A2">
      <w:pPr>
        <w:pStyle w:val="Heading4"/>
        <w:numPr>
          <w:ilvl w:val="0"/>
          <w:numId w:val="0"/>
        </w:numPr>
        <w:tabs>
          <w:tab w:val="left" w:pos="2160"/>
        </w:tabs>
        <w:rPr>
          <w:noProof/>
        </w:rPr>
      </w:pPr>
      <w:bookmarkStart w:id="443" w:name="_Toc495681981"/>
      <w:bookmarkStart w:id="444" w:name="_Toc2163401"/>
      <w:bookmarkStart w:id="445" w:name="_Toc175541172"/>
      <w:r w:rsidRPr="00732CB8">
        <w:rPr>
          <w:noProof/>
        </w:rPr>
        <w:t>8.8.9.18</w:t>
      </w:r>
      <w:r w:rsidRPr="00732CB8">
        <w:rPr>
          <w:noProof/>
        </w:rPr>
        <w:tab/>
      </w:r>
      <w:r w:rsidR="00007D82" w:rsidRPr="00732CB8">
        <w:rPr>
          <w:noProof/>
        </w:rPr>
        <w:t>OM1-18   Nature of Service/Test/Observation</w:t>
      </w:r>
      <w:r w:rsidR="004168E5" w:rsidRPr="00732CB8">
        <w:rPr>
          <w:noProof/>
        </w:rPr>
        <w:fldChar w:fldCharType="begin"/>
      </w:r>
      <w:r w:rsidR="00007D82" w:rsidRPr="00732CB8">
        <w:rPr>
          <w:noProof/>
        </w:rPr>
        <w:instrText>xe "Nature of service/test/observation"</w:instrText>
      </w:r>
      <w:r w:rsidR="004168E5" w:rsidRPr="00732CB8">
        <w:rPr>
          <w:noProof/>
        </w:rPr>
        <w:fldChar w:fldCharType="end"/>
      </w:r>
      <w:r w:rsidR="00007D82" w:rsidRPr="00732CB8">
        <w:rPr>
          <w:noProof/>
        </w:rPr>
        <w:t xml:space="preserve">   (CWE)   00603</w:t>
      </w:r>
      <w:bookmarkEnd w:id="443"/>
      <w:bookmarkEnd w:id="444"/>
      <w:bookmarkEnd w:id="445"/>
    </w:p>
    <w:p w14:paraId="56AB7D3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EF24BC" w14:textId="5DE14F4F" w:rsidR="00007D82" w:rsidRPr="00732CB8" w:rsidRDefault="00007D82" w:rsidP="00B83740">
      <w:pPr>
        <w:pStyle w:val="NormalIndented"/>
        <w:rPr>
          <w:noProof/>
        </w:rPr>
      </w:pPr>
      <w:r w:rsidRPr="00732CB8">
        <w:rPr>
          <w:noProof/>
        </w:rPr>
        <w:t xml:space="preserve">Definition:  This field indicates whether the definition entry identifies a test battery, an entire functional procedure or study, a single test value (observation), multiple test batteries or functional procedures as an orderable unit (profile), or a single test value (observation) calculated from other independent observations.  Refer to </w:t>
      </w:r>
      <w:hyperlink r:id="rId53" w:anchor="HL70174" w:history="1">
        <w:r w:rsidRPr="00732CB8">
          <w:rPr>
            <w:noProof/>
          </w:rPr>
          <w:t>User-defined Table 0174 - Nature of Service/Test/Observation</w:t>
        </w:r>
      </w:hyperlink>
      <w:r w:rsidRPr="00732CB8">
        <w:rPr>
          <w:noProof/>
        </w:rPr>
        <w:t xml:space="preserve"> </w:t>
      </w:r>
      <w:r>
        <w:rPr>
          <w:noProof/>
        </w:rPr>
        <w:t xml:space="preserve">in Chapter 2C, Code Tables, </w:t>
      </w:r>
      <w:r w:rsidRPr="00732CB8">
        <w:rPr>
          <w:noProof/>
        </w:rPr>
        <w:t>for suggested values.</w:t>
      </w:r>
    </w:p>
    <w:p w14:paraId="706108E6" w14:textId="08208A57" w:rsidR="00007D82" w:rsidRPr="00732CB8" w:rsidRDefault="002439A2" w:rsidP="002439A2">
      <w:pPr>
        <w:pStyle w:val="Heading4"/>
        <w:numPr>
          <w:ilvl w:val="0"/>
          <w:numId w:val="0"/>
        </w:numPr>
        <w:tabs>
          <w:tab w:val="left" w:pos="2160"/>
        </w:tabs>
        <w:rPr>
          <w:noProof/>
        </w:rPr>
      </w:pPr>
      <w:bookmarkStart w:id="446" w:name="HL70174"/>
      <w:bookmarkStart w:id="447" w:name="_Toc495681982"/>
      <w:bookmarkStart w:id="448" w:name="_Toc2163402"/>
      <w:bookmarkStart w:id="449" w:name="_Toc175541173"/>
      <w:bookmarkEnd w:id="446"/>
      <w:r w:rsidRPr="00732CB8">
        <w:rPr>
          <w:noProof/>
        </w:rPr>
        <w:t>8.8.9.19</w:t>
      </w:r>
      <w:r w:rsidRPr="00732CB8">
        <w:rPr>
          <w:noProof/>
        </w:rPr>
        <w:tab/>
      </w:r>
      <w:r w:rsidR="00007D82" w:rsidRPr="00732CB8">
        <w:rPr>
          <w:noProof/>
        </w:rPr>
        <w:t>OM1-19   Report Subheader</w:t>
      </w:r>
      <w:r w:rsidR="004168E5" w:rsidRPr="00732CB8">
        <w:rPr>
          <w:noProof/>
        </w:rPr>
        <w:fldChar w:fldCharType="begin"/>
      </w:r>
      <w:r w:rsidR="00007D82" w:rsidRPr="00732CB8">
        <w:rPr>
          <w:noProof/>
        </w:rPr>
        <w:instrText>xe "Report subheader"</w:instrText>
      </w:r>
      <w:r w:rsidR="004168E5" w:rsidRPr="00732CB8">
        <w:rPr>
          <w:noProof/>
        </w:rPr>
        <w:fldChar w:fldCharType="end"/>
      </w:r>
      <w:r w:rsidR="00007D82" w:rsidRPr="00732CB8">
        <w:rPr>
          <w:noProof/>
        </w:rPr>
        <w:t xml:space="preserve">   (CWE)   00604</w:t>
      </w:r>
      <w:bookmarkEnd w:id="447"/>
      <w:bookmarkEnd w:id="448"/>
      <w:bookmarkEnd w:id="449"/>
    </w:p>
    <w:p w14:paraId="559F602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37C680" w14:textId="040AED4A" w:rsidR="00007D82" w:rsidRPr="00732CB8" w:rsidRDefault="00007D82">
      <w:pPr>
        <w:pStyle w:val="NormalIndented"/>
        <w:rPr>
          <w:noProof/>
        </w:rPr>
      </w:pPr>
      <w:r w:rsidRPr="00732CB8">
        <w:rPr>
          <w:noProof/>
        </w:rPr>
        <w:t>Definition:  This field contains an optional string that defines the preferred header under which this observation should be listed on a standard display.  For example, if the test is hemoglobin, this string might be "Complete blood count."  It is represented as a coded data type so that a battery can be a header.  Only the description part of the string may be included in case the subheader does not have an associated code.  When a series of observations is displayed according to the sort order given below, the subheader that groups those observations is presented whenever the subheader changes.</w:t>
      </w:r>
      <w:r w:rsidR="00CC6279" w:rsidRPr="00CC6279">
        <w:t xml:space="preserve"> </w:t>
      </w:r>
      <w:r w:rsidR="00CC6279" w:rsidRPr="00CC6279">
        <w:rPr>
          <w:noProof/>
        </w:rPr>
        <w:t>Refer to Table 0637 - Report Subheader in Chapter 2C for valid values.</w:t>
      </w:r>
    </w:p>
    <w:p w14:paraId="1CC707A6" w14:textId="6F2E3AA4" w:rsidR="00007D82" w:rsidRPr="00732CB8" w:rsidRDefault="002439A2" w:rsidP="002439A2">
      <w:pPr>
        <w:pStyle w:val="Heading4"/>
        <w:numPr>
          <w:ilvl w:val="0"/>
          <w:numId w:val="0"/>
        </w:numPr>
        <w:tabs>
          <w:tab w:val="left" w:pos="2160"/>
        </w:tabs>
        <w:rPr>
          <w:noProof/>
        </w:rPr>
      </w:pPr>
      <w:bookmarkStart w:id="450" w:name="_Toc495681983"/>
      <w:bookmarkStart w:id="451" w:name="_Toc2163403"/>
      <w:bookmarkStart w:id="452" w:name="_Toc175541174"/>
      <w:r w:rsidRPr="00732CB8">
        <w:rPr>
          <w:noProof/>
        </w:rPr>
        <w:t>8.8.9.20</w:t>
      </w:r>
      <w:r w:rsidRPr="00732CB8">
        <w:rPr>
          <w:noProof/>
        </w:rPr>
        <w:tab/>
      </w:r>
      <w:r w:rsidR="00007D82" w:rsidRPr="00732CB8">
        <w:rPr>
          <w:noProof/>
        </w:rPr>
        <w:t>OM1-20   Report Display Order</w:t>
      </w:r>
      <w:r w:rsidR="004168E5" w:rsidRPr="00732CB8">
        <w:rPr>
          <w:noProof/>
        </w:rPr>
        <w:fldChar w:fldCharType="begin"/>
      </w:r>
      <w:r w:rsidR="00007D82" w:rsidRPr="00732CB8">
        <w:rPr>
          <w:noProof/>
        </w:rPr>
        <w:instrText>xe "Report display order"</w:instrText>
      </w:r>
      <w:r w:rsidR="004168E5" w:rsidRPr="00732CB8">
        <w:rPr>
          <w:noProof/>
        </w:rPr>
        <w:fldChar w:fldCharType="end"/>
      </w:r>
      <w:r w:rsidR="00007D82" w:rsidRPr="00732CB8">
        <w:rPr>
          <w:noProof/>
        </w:rPr>
        <w:t xml:space="preserve">   (ST)   00605</w:t>
      </w:r>
      <w:bookmarkEnd w:id="450"/>
      <w:bookmarkEnd w:id="451"/>
      <w:bookmarkEnd w:id="452"/>
    </w:p>
    <w:p w14:paraId="1A7D3B68" w14:textId="77777777" w:rsidR="00007D82" w:rsidRPr="00732CB8" w:rsidRDefault="00007D82">
      <w:pPr>
        <w:pStyle w:val="NormalIndented"/>
        <w:rPr>
          <w:noProof/>
        </w:rPr>
      </w:pPr>
      <w:r w:rsidRPr="00732CB8">
        <w:rPr>
          <w:noProof/>
        </w:rPr>
        <w:t>Definition:  This field contains an optional string that defines the sort order in which this observation is presented in a standard report or display that contains the many observations.</w:t>
      </w:r>
    </w:p>
    <w:p w14:paraId="515CBEED" w14:textId="22743203" w:rsidR="00007D82" w:rsidRPr="00732CB8" w:rsidRDefault="002439A2" w:rsidP="002439A2">
      <w:pPr>
        <w:pStyle w:val="Heading4"/>
        <w:numPr>
          <w:ilvl w:val="0"/>
          <w:numId w:val="0"/>
        </w:numPr>
        <w:tabs>
          <w:tab w:val="left" w:pos="2160"/>
        </w:tabs>
        <w:rPr>
          <w:noProof/>
        </w:rPr>
      </w:pPr>
      <w:bookmarkStart w:id="453" w:name="_Toc495681984"/>
      <w:bookmarkStart w:id="454" w:name="_Toc2163404"/>
      <w:bookmarkStart w:id="455" w:name="_Toc175541175"/>
      <w:r w:rsidRPr="00732CB8">
        <w:rPr>
          <w:noProof/>
        </w:rPr>
        <w:t>8.8.9.21</w:t>
      </w:r>
      <w:r w:rsidRPr="00732CB8">
        <w:rPr>
          <w:noProof/>
        </w:rPr>
        <w:tab/>
      </w:r>
      <w:r w:rsidR="00007D82" w:rsidRPr="00732CB8">
        <w:rPr>
          <w:noProof/>
        </w:rPr>
        <w:t>OM1-21   Date/Time Stamp for Any Change in Definition for the Observation</w:t>
      </w:r>
      <w:r w:rsidR="004168E5" w:rsidRPr="00732CB8">
        <w:rPr>
          <w:noProof/>
        </w:rPr>
        <w:fldChar w:fldCharType="begin"/>
      </w:r>
      <w:r w:rsidR="00007D82" w:rsidRPr="00732CB8">
        <w:rPr>
          <w:noProof/>
        </w:rPr>
        <w:instrText>xe "Date/time stamp for any change in definition for the observation"</w:instrText>
      </w:r>
      <w:r w:rsidR="004168E5" w:rsidRPr="00732CB8">
        <w:rPr>
          <w:noProof/>
        </w:rPr>
        <w:fldChar w:fldCharType="end"/>
      </w:r>
      <w:r w:rsidR="00007D82" w:rsidRPr="00732CB8">
        <w:rPr>
          <w:noProof/>
        </w:rPr>
        <w:t xml:space="preserve">   (DTM)   00606</w:t>
      </w:r>
      <w:bookmarkEnd w:id="453"/>
      <w:bookmarkEnd w:id="454"/>
      <w:bookmarkEnd w:id="455"/>
    </w:p>
    <w:p w14:paraId="6E156223" w14:textId="77777777" w:rsidR="00007D82" w:rsidRPr="00732CB8" w:rsidRDefault="00007D82">
      <w:pPr>
        <w:pStyle w:val="NormalIndented"/>
        <w:rPr>
          <w:noProof/>
        </w:rPr>
      </w:pPr>
      <w:r w:rsidRPr="00732CB8">
        <w:rPr>
          <w:noProof/>
        </w:rPr>
        <w:t>Definition:  This field contains the date and time that the last of any field change was made and in the host's record corresponding to the OM1 segment.</w:t>
      </w:r>
    </w:p>
    <w:p w14:paraId="4562C2F7" w14:textId="1406212C" w:rsidR="00007D82" w:rsidRPr="00732CB8" w:rsidRDefault="002439A2" w:rsidP="002439A2">
      <w:pPr>
        <w:pStyle w:val="Heading4"/>
        <w:numPr>
          <w:ilvl w:val="0"/>
          <w:numId w:val="0"/>
        </w:numPr>
        <w:tabs>
          <w:tab w:val="left" w:pos="2160"/>
        </w:tabs>
        <w:rPr>
          <w:noProof/>
        </w:rPr>
      </w:pPr>
      <w:bookmarkStart w:id="456" w:name="_Toc495681985"/>
      <w:bookmarkStart w:id="457" w:name="_Toc2163405"/>
      <w:bookmarkStart w:id="458" w:name="_Toc175541176"/>
      <w:r w:rsidRPr="00732CB8">
        <w:rPr>
          <w:noProof/>
        </w:rPr>
        <w:t>8.8.9.22</w:t>
      </w:r>
      <w:r w:rsidRPr="00732CB8">
        <w:rPr>
          <w:noProof/>
        </w:rPr>
        <w:tab/>
      </w:r>
      <w:r w:rsidR="00007D82" w:rsidRPr="00732CB8">
        <w:rPr>
          <w:noProof/>
        </w:rPr>
        <w:t>OM1-22   Effective Date/Time of Change</w:t>
      </w:r>
      <w:r w:rsidR="004168E5" w:rsidRPr="00732CB8">
        <w:rPr>
          <w:noProof/>
        </w:rPr>
        <w:fldChar w:fldCharType="begin"/>
      </w:r>
      <w:r w:rsidR="00007D82" w:rsidRPr="00732CB8">
        <w:rPr>
          <w:noProof/>
        </w:rPr>
        <w:instrText>xe "Effective date/time of change"</w:instrText>
      </w:r>
      <w:r w:rsidR="004168E5" w:rsidRPr="00732CB8">
        <w:rPr>
          <w:noProof/>
        </w:rPr>
        <w:fldChar w:fldCharType="end"/>
      </w:r>
      <w:r w:rsidR="00007D82" w:rsidRPr="00732CB8">
        <w:rPr>
          <w:noProof/>
        </w:rPr>
        <w:t xml:space="preserve">   (DTM)   00607</w:t>
      </w:r>
      <w:bookmarkEnd w:id="456"/>
      <w:bookmarkEnd w:id="457"/>
      <w:bookmarkEnd w:id="458"/>
    </w:p>
    <w:p w14:paraId="78DE4715" w14:textId="77777777" w:rsidR="00007D82" w:rsidRPr="00732CB8" w:rsidRDefault="00007D82">
      <w:pPr>
        <w:pStyle w:val="NormalIndented"/>
        <w:rPr>
          <w:noProof/>
        </w:rPr>
      </w:pPr>
      <w:r w:rsidRPr="00732CB8">
        <w:rPr>
          <w:noProof/>
        </w:rPr>
        <w:t>Definition:  This field contains the date and time of the last change in the test procedure that would make previous results incompatible with new results, e.g., the last time that normal reference range or units changed for a numeric test/observation.</w:t>
      </w:r>
    </w:p>
    <w:p w14:paraId="0259EA2B" w14:textId="77777777" w:rsidR="00007D82" w:rsidRPr="00732CB8" w:rsidRDefault="00007D82">
      <w:pPr>
        <w:pStyle w:val="NormalIndented"/>
        <w:rPr>
          <w:noProof/>
        </w:rPr>
      </w:pPr>
      <w:r w:rsidRPr="00732CB8">
        <w:rPr>
          <w:noProof/>
        </w:rPr>
        <w:t>We strongly suggest that observation producers never use the same observation ID when the measurement procedures change in such a way that results produced under the new procedure are clinically different from those produced with the old procedure. Rather, the producer should try to adjust the new procedure so that its values are clinically indistinguishable from the old. Failing that, one should create a new observation ID for the observation produced under the new procedure.</w:t>
      </w:r>
    </w:p>
    <w:p w14:paraId="4E7918B6" w14:textId="77777777" w:rsidR="00007D82" w:rsidRPr="00732CB8" w:rsidRDefault="00007D82">
      <w:pPr>
        <w:pStyle w:val="NormalIndented"/>
        <w:rPr>
          <w:noProof/>
        </w:rPr>
      </w:pPr>
      <w:r w:rsidRPr="00732CB8">
        <w:rPr>
          <w:noProof/>
        </w:rPr>
        <w:t>In the rare circumstances when a procedure change occurs and neither of the above two options is viable, this field shall be used to transmit the effective date/time of the new procedure. The receiving system shall assume that any values that come across under this observation ID are under the new procedure after this date and take appropriate steps to distinguish the old from the new observations.</w:t>
      </w:r>
    </w:p>
    <w:p w14:paraId="16B5D497" w14:textId="77777777" w:rsidR="00007D82" w:rsidRPr="00732CB8" w:rsidRDefault="00007D82">
      <w:pPr>
        <w:pStyle w:val="NormalIndented"/>
        <w:rPr>
          <w:noProof/>
        </w:rPr>
      </w:pPr>
      <w:r w:rsidRPr="00732CB8">
        <w:rPr>
          <w:noProof/>
        </w:rPr>
        <w:t>This number is included to provide a means of communicating with the observation producing service when they have questions about particular observations or results.</w:t>
      </w:r>
    </w:p>
    <w:p w14:paraId="58A9607F" w14:textId="3664760E" w:rsidR="00007D82" w:rsidRPr="00732CB8" w:rsidRDefault="002439A2" w:rsidP="002439A2">
      <w:pPr>
        <w:pStyle w:val="Heading4"/>
        <w:numPr>
          <w:ilvl w:val="0"/>
          <w:numId w:val="0"/>
        </w:numPr>
        <w:tabs>
          <w:tab w:val="left" w:pos="2160"/>
        </w:tabs>
        <w:rPr>
          <w:noProof/>
        </w:rPr>
      </w:pPr>
      <w:bookmarkStart w:id="459" w:name="_Toc495681986"/>
      <w:bookmarkStart w:id="460" w:name="_Toc2163406"/>
      <w:bookmarkStart w:id="461" w:name="_Toc175541177"/>
      <w:r w:rsidRPr="00732CB8">
        <w:rPr>
          <w:noProof/>
        </w:rPr>
        <w:t>8.8.9.23</w:t>
      </w:r>
      <w:r w:rsidRPr="00732CB8">
        <w:rPr>
          <w:noProof/>
        </w:rPr>
        <w:tab/>
      </w:r>
      <w:r w:rsidR="00007D82" w:rsidRPr="00732CB8">
        <w:rPr>
          <w:noProof/>
        </w:rPr>
        <w:t>OM1-23   Typical Turn-Around Time</w:t>
      </w:r>
      <w:r w:rsidR="004168E5" w:rsidRPr="00732CB8">
        <w:rPr>
          <w:noProof/>
        </w:rPr>
        <w:fldChar w:fldCharType="begin"/>
      </w:r>
      <w:r w:rsidR="00007D82" w:rsidRPr="00732CB8">
        <w:rPr>
          <w:noProof/>
        </w:rPr>
        <w:instrText>xe "Typical turn-around time"</w:instrText>
      </w:r>
      <w:r w:rsidR="004168E5" w:rsidRPr="00732CB8">
        <w:rPr>
          <w:noProof/>
        </w:rPr>
        <w:fldChar w:fldCharType="end"/>
      </w:r>
      <w:r w:rsidR="00007D82" w:rsidRPr="00732CB8">
        <w:rPr>
          <w:noProof/>
        </w:rPr>
        <w:t xml:space="preserve">   (NM)   00608</w:t>
      </w:r>
      <w:bookmarkEnd w:id="459"/>
      <w:bookmarkEnd w:id="460"/>
      <w:bookmarkEnd w:id="461"/>
    </w:p>
    <w:p w14:paraId="74E7D874" w14:textId="77777777" w:rsidR="00007D82" w:rsidRPr="00535825" w:rsidRDefault="00007D82" w:rsidP="0063012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OM1-57.</w:t>
      </w:r>
    </w:p>
    <w:p w14:paraId="7D67BEB1" w14:textId="77777777" w:rsidR="00007D82" w:rsidRPr="00732CB8" w:rsidRDefault="00007D82">
      <w:pPr>
        <w:pStyle w:val="NormalIndented"/>
        <w:rPr>
          <w:noProof/>
        </w:rPr>
      </w:pPr>
      <w:r w:rsidRPr="00732CB8">
        <w:rPr>
          <w:noProof/>
        </w:rPr>
        <w:t xml:space="preserve">Definition:  This field contains the typical processing time for single test/observation.  This field indicates the time from the delivery of a specimen or transport of a patient to a diagnostic service and the completion of the study.  It includes the usual waiting time.  The units are measured in minutes. </w:t>
      </w:r>
    </w:p>
    <w:p w14:paraId="100B8384" w14:textId="0DADB62C" w:rsidR="00007D82" w:rsidRPr="00732CB8" w:rsidRDefault="002439A2" w:rsidP="002439A2">
      <w:pPr>
        <w:pStyle w:val="Heading4"/>
        <w:numPr>
          <w:ilvl w:val="0"/>
          <w:numId w:val="0"/>
        </w:numPr>
        <w:tabs>
          <w:tab w:val="left" w:pos="2160"/>
        </w:tabs>
        <w:rPr>
          <w:noProof/>
        </w:rPr>
      </w:pPr>
      <w:bookmarkStart w:id="462" w:name="_Toc495681987"/>
      <w:bookmarkStart w:id="463" w:name="_Toc2163407"/>
      <w:bookmarkStart w:id="464" w:name="_Toc175541178"/>
      <w:r w:rsidRPr="00732CB8">
        <w:rPr>
          <w:noProof/>
        </w:rPr>
        <w:t>8.8.9.24</w:t>
      </w:r>
      <w:r w:rsidRPr="00732CB8">
        <w:rPr>
          <w:noProof/>
        </w:rPr>
        <w:tab/>
      </w:r>
      <w:r w:rsidR="00007D82" w:rsidRPr="00732CB8">
        <w:rPr>
          <w:noProof/>
        </w:rPr>
        <w:t>OM1-24   Processing Time</w:t>
      </w:r>
      <w:r w:rsidR="004168E5" w:rsidRPr="00732CB8">
        <w:rPr>
          <w:noProof/>
        </w:rPr>
        <w:fldChar w:fldCharType="begin"/>
      </w:r>
      <w:r w:rsidR="00007D82" w:rsidRPr="00732CB8">
        <w:rPr>
          <w:noProof/>
        </w:rPr>
        <w:instrText>xe "Processing time"</w:instrText>
      </w:r>
      <w:r w:rsidR="004168E5" w:rsidRPr="00732CB8">
        <w:rPr>
          <w:noProof/>
        </w:rPr>
        <w:fldChar w:fldCharType="end"/>
      </w:r>
      <w:r w:rsidR="00007D82" w:rsidRPr="00732CB8">
        <w:rPr>
          <w:noProof/>
        </w:rPr>
        <w:t xml:space="preserve">   (NM)   00609</w:t>
      </w:r>
      <w:bookmarkEnd w:id="462"/>
      <w:bookmarkEnd w:id="463"/>
      <w:bookmarkEnd w:id="464"/>
    </w:p>
    <w:p w14:paraId="24C11222" w14:textId="77777777" w:rsidR="00007D82" w:rsidRPr="00732CB8" w:rsidRDefault="00007D82">
      <w:pPr>
        <w:pStyle w:val="NormalIndented"/>
        <w:rPr>
          <w:noProof/>
        </w:rPr>
      </w:pPr>
      <w:r w:rsidRPr="00732CB8">
        <w:rPr>
          <w:noProof/>
        </w:rPr>
        <w:t>Definition:  This field contains the usual length of time (in minutes) between the start of a test process and its completion.</w:t>
      </w:r>
    </w:p>
    <w:p w14:paraId="1DE15827" w14:textId="6BDE95CB" w:rsidR="00007D82" w:rsidRPr="00732CB8" w:rsidRDefault="002439A2" w:rsidP="002439A2">
      <w:pPr>
        <w:pStyle w:val="Heading4"/>
        <w:numPr>
          <w:ilvl w:val="0"/>
          <w:numId w:val="0"/>
        </w:numPr>
        <w:tabs>
          <w:tab w:val="left" w:pos="2160"/>
        </w:tabs>
        <w:rPr>
          <w:noProof/>
        </w:rPr>
      </w:pPr>
      <w:bookmarkStart w:id="465" w:name="_Toc495681988"/>
      <w:bookmarkStart w:id="466" w:name="_Toc2163408"/>
      <w:bookmarkStart w:id="467" w:name="_Toc175541179"/>
      <w:r w:rsidRPr="00732CB8">
        <w:rPr>
          <w:noProof/>
        </w:rPr>
        <w:t>8.8.9.25</w:t>
      </w:r>
      <w:r w:rsidRPr="00732CB8">
        <w:rPr>
          <w:noProof/>
        </w:rPr>
        <w:tab/>
      </w:r>
      <w:r w:rsidR="00007D82" w:rsidRPr="00732CB8">
        <w:rPr>
          <w:noProof/>
        </w:rPr>
        <w:t>OM1-25   Processing Priority</w:t>
      </w:r>
      <w:r w:rsidR="004168E5" w:rsidRPr="00732CB8">
        <w:rPr>
          <w:noProof/>
        </w:rPr>
        <w:fldChar w:fldCharType="begin"/>
      </w:r>
      <w:r w:rsidR="00007D82" w:rsidRPr="00732CB8">
        <w:rPr>
          <w:noProof/>
        </w:rPr>
        <w:instrText>xe "Processing priority"</w:instrText>
      </w:r>
      <w:r w:rsidR="004168E5" w:rsidRPr="00732CB8">
        <w:rPr>
          <w:noProof/>
        </w:rPr>
        <w:fldChar w:fldCharType="end"/>
      </w:r>
      <w:r w:rsidR="00007D82" w:rsidRPr="00732CB8">
        <w:rPr>
          <w:noProof/>
        </w:rPr>
        <w:t xml:space="preserve">   (ID)   00610</w:t>
      </w:r>
      <w:bookmarkEnd w:id="465"/>
      <w:bookmarkEnd w:id="466"/>
      <w:bookmarkEnd w:id="467"/>
    </w:p>
    <w:p w14:paraId="68FF93AD" w14:textId="272007F2" w:rsidR="00007D82" w:rsidRPr="00732CB8" w:rsidRDefault="00007D82">
      <w:pPr>
        <w:pStyle w:val="NormalIndented"/>
        <w:rPr>
          <w:noProof/>
        </w:rPr>
      </w:pPr>
      <w:r w:rsidRPr="00732CB8">
        <w:rPr>
          <w:noProof/>
        </w:rPr>
        <w:t xml:space="preserve">Definition:  This field contains one or more available priorities for performing the observation or test.  This is the priority that can be placed in </w:t>
      </w:r>
      <w:r w:rsidRPr="00732CB8">
        <w:rPr>
          <w:rStyle w:val="ReferenceAttribute"/>
          <w:noProof/>
        </w:rPr>
        <w:t>TQ1-9 - Priority</w:t>
      </w:r>
      <w:r w:rsidRPr="00732CB8">
        <w:rPr>
          <w:noProof/>
        </w:rPr>
        <w:t xml:space="preserve">.  Multiple priorities may be given, separated by repeat delimiters.  For example, S~A~R~P~T indicates that the test may be ordered using codes S, A, R, P, or T.  Refer to </w:t>
      </w:r>
      <w:hyperlink r:id="rId54" w:anchor="HL70168" w:history="1">
        <w:r w:rsidRPr="00732CB8">
          <w:rPr>
            <w:noProof/>
          </w:rPr>
          <w:t>HL7 Table 0168 - Processing Priority</w:t>
        </w:r>
      </w:hyperlink>
      <w:r w:rsidRPr="00732CB8">
        <w:rPr>
          <w:noProof/>
        </w:rPr>
        <w:t xml:space="preserve"> </w:t>
      </w:r>
      <w:r>
        <w:rPr>
          <w:noProof/>
        </w:rPr>
        <w:t xml:space="preserve">in Chapter 2C, Code Tables, </w:t>
      </w:r>
      <w:r w:rsidRPr="00732CB8">
        <w:rPr>
          <w:noProof/>
        </w:rPr>
        <w:t>for valid values.</w:t>
      </w:r>
    </w:p>
    <w:p w14:paraId="2FD146F0" w14:textId="77777777" w:rsidR="00007D82" w:rsidRPr="00732CB8" w:rsidRDefault="00007D82">
      <w:pPr>
        <w:pStyle w:val="NormalIndented"/>
        <w:rPr>
          <w:noProof/>
        </w:rPr>
      </w:pPr>
      <w:bookmarkStart w:id="468" w:name="HL70168"/>
      <w:bookmarkEnd w:id="468"/>
      <w:r w:rsidRPr="00732CB8">
        <w:rPr>
          <w:noProof/>
        </w:rPr>
        <w:t xml:space="preserve">For tests requiring a specimen, the priority for obtaining the specimen is included in </w:t>
      </w:r>
      <w:r w:rsidRPr="00732CB8">
        <w:rPr>
          <w:rStyle w:val="ReferenceAttribute"/>
          <w:noProof/>
        </w:rPr>
        <w:t>OM4-13 - Specimen Priorities</w:t>
      </w:r>
      <w:r w:rsidRPr="00732CB8">
        <w:rPr>
          <w:noProof/>
        </w:rPr>
        <w:t>.</w:t>
      </w:r>
    </w:p>
    <w:p w14:paraId="0A9B3F08" w14:textId="5B9CD5FF" w:rsidR="00007D82" w:rsidRPr="00732CB8" w:rsidRDefault="002439A2" w:rsidP="002439A2">
      <w:pPr>
        <w:pStyle w:val="Heading4"/>
        <w:numPr>
          <w:ilvl w:val="0"/>
          <w:numId w:val="0"/>
        </w:numPr>
        <w:tabs>
          <w:tab w:val="left" w:pos="2160"/>
        </w:tabs>
        <w:rPr>
          <w:noProof/>
        </w:rPr>
      </w:pPr>
      <w:bookmarkStart w:id="469" w:name="_Toc495681989"/>
      <w:bookmarkStart w:id="470" w:name="_Toc2163409"/>
      <w:bookmarkStart w:id="471" w:name="_Toc175541180"/>
      <w:r w:rsidRPr="00732CB8">
        <w:rPr>
          <w:noProof/>
        </w:rPr>
        <w:t>8.8.9.26</w:t>
      </w:r>
      <w:r w:rsidRPr="00732CB8">
        <w:rPr>
          <w:noProof/>
        </w:rPr>
        <w:tab/>
      </w:r>
      <w:r w:rsidR="00007D82" w:rsidRPr="00732CB8">
        <w:rPr>
          <w:noProof/>
        </w:rPr>
        <w:t>OM1-26   Reporting Priority</w:t>
      </w:r>
      <w:r w:rsidR="004168E5" w:rsidRPr="00732CB8">
        <w:rPr>
          <w:noProof/>
        </w:rPr>
        <w:fldChar w:fldCharType="begin"/>
      </w:r>
      <w:r w:rsidR="00007D82" w:rsidRPr="00732CB8">
        <w:rPr>
          <w:noProof/>
        </w:rPr>
        <w:instrText>xe "Reporting priority"</w:instrText>
      </w:r>
      <w:r w:rsidR="004168E5" w:rsidRPr="00732CB8">
        <w:rPr>
          <w:noProof/>
        </w:rPr>
        <w:fldChar w:fldCharType="end"/>
      </w:r>
      <w:r w:rsidR="00007D82" w:rsidRPr="00732CB8">
        <w:rPr>
          <w:noProof/>
        </w:rPr>
        <w:t xml:space="preserve">   (ID)   00611</w:t>
      </w:r>
      <w:bookmarkEnd w:id="469"/>
      <w:bookmarkEnd w:id="470"/>
      <w:bookmarkEnd w:id="471"/>
    </w:p>
    <w:p w14:paraId="00CDC138" w14:textId="0E7EA98D" w:rsidR="00007D82" w:rsidRPr="00732CB8" w:rsidRDefault="00007D82">
      <w:pPr>
        <w:pStyle w:val="NormalIndented"/>
        <w:rPr>
          <w:noProof/>
        </w:rPr>
      </w:pPr>
      <w:r w:rsidRPr="00732CB8">
        <w:rPr>
          <w:noProof/>
        </w:rPr>
        <w:t xml:space="preserve">Definition:  This field contains the available priorities reporting the test results when the user is asked to specify the reporting priority independent of the processing priority.  Refer to </w:t>
      </w:r>
      <w:hyperlink r:id="rId55" w:anchor="HL70169" w:history="1">
        <w:r w:rsidRPr="00732CB8">
          <w:rPr>
            <w:noProof/>
          </w:rPr>
          <w:t>HL7 Table 0169 - Reporting Priority</w:t>
        </w:r>
      </w:hyperlink>
      <w:r w:rsidRPr="00732CB8">
        <w:rPr>
          <w:noProof/>
        </w:rPr>
        <w:t xml:space="preserve"> </w:t>
      </w:r>
      <w:r>
        <w:rPr>
          <w:noProof/>
        </w:rPr>
        <w:t xml:space="preserve">in Chapter 2C, Code Tables, </w:t>
      </w:r>
      <w:r w:rsidRPr="00732CB8">
        <w:rPr>
          <w:noProof/>
        </w:rPr>
        <w:t>for valid values.</w:t>
      </w:r>
    </w:p>
    <w:p w14:paraId="707A345E" w14:textId="7FD0577D" w:rsidR="00007D82" w:rsidRPr="00732CB8" w:rsidRDefault="002439A2" w:rsidP="002439A2">
      <w:pPr>
        <w:pStyle w:val="Heading4"/>
        <w:numPr>
          <w:ilvl w:val="0"/>
          <w:numId w:val="0"/>
        </w:numPr>
        <w:tabs>
          <w:tab w:val="left" w:pos="2160"/>
        </w:tabs>
        <w:rPr>
          <w:noProof/>
        </w:rPr>
      </w:pPr>
      <w:bookmarkStart w:id="472" w:name="HL70169"/>
      <w:bookmarkStart w:id="473" w:name="_Toc495681990"/>
      <w:bookmarkStart w:id="474" w:name="_Toc2163410"/>
      <w:bookmarkStart w:id="475" w:name="_Toc175541181"/>
      <w:bookmarkEnd w:id="472"/>
      <w:r w:rsidRPr="00732CB8">
        <w:rPr>
          <w:noProof/>
        </w:rPr>
        <w:t>8.8.9.27</w:t>
      </w:r>
      <w:r w:rsidRPr="00732CB8">
        <w:rPr>
          <w:noProof/>
        </w:rPr>
        <w:tab/>
      </w:r>
      <w:r w:rsidR="00007D82" w:rsidRPr="00732CB8">
        <w:rPr>
          <w:noProof/>
        </w:rPr>
        <w:t>OM1-27   Outside Site(s) Where Observation May Be Performed</w:t>
      </w:r>
      <w:r w:rsidR="004168E5" w:rsidRPr="00732CB8">
        <w:rPr>
          <w:noProof/>
        </w:rPr>
        <w:fldChar w:fldCharType="begin"/>
      </w:r>
      <w:r w:rsidR="00007D82" w:rsidRPr="00732CB8">
        <w:rPr>
          <w:noProof/>
        </w:rPr>
        <w:instrText>xe "Outside site(s) where observation may be performed"</w:instrText>
      </w:r>
      <w:r w:rsidR="004168E5" w:rsidRPr="00732CB8">
        <w:rPr>
          <w:noProof/>
        </w:rPr>
        <w:fldChar w:fldCharType="end"/>
      </w:r>
      <w:r w:rsidR="00007D82" w:rsidRPr="00732CB8">
        <w:rPr>
          <w:noProof/>
        </w:rPr>
        <w:t xml:space="preserve">   (CWE)   00612</w:t>
      </w:r>
      <w:bookmarkEnd w:id="473"/>
      <w:bookmarkEnd w:id="474"/>
      <w:bookmarkEnd w:id="475"/>
    </w:p>
    <w:p w14:paraId="1B37EEB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CE9FF4"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50DB1E91" w14:textId="121AB003" w:rsidR="00007D82" w:rsidRPr="00732CB8" w:rsidRDefault="00007D82">
      <w:pPr>
        <w:pStyle w:val="NormalIndented"/>
        <w:rPr>
          <w:noProof/>
        </w:rPr>
      </w:pPr>
      <w:r w:rsidRPr="00732CB8">
        <w:rPr>
          <w:noProof/>
        </w:rPr>
        <w:t xml:space="preserve">Definition:  This field contains the identification(s) of the outside service(s) that produce(s) the observation.  The format of this CWE field uses the producer ID (as defined in </w:t>
      </w:r>
      <w:r w:rsidRPr="00732CB8">
        <w:rPr>
          <w:rStyle w:val="ReferenceAttribute"/>
          <w:noProof/>
        </w:rPr>
        <w:t>OM1-5 - Producer ID</w:t>
      </w:r>
      <w:r w:rsidRPr="00732CB8">
        <w:rPr>
          <w:noProof/>
        </w:rPr>
        <w:t>) and the name of the service separated by component delimiters.  An example is ...|39221^ACME lab^MC|...  If multiple services are used, they should be separated by repeat delimiter(s).</w:t>
      </w:r>
      <w:r w:rsidR="00CC6279" w:rsidRPr="00CC6279">
        <w:t xml:space="preserve"> </w:t>
      </w:r>
      <w:r w:rsidR="00CC6279" w:rsidRPr="00CC6279">
        <w:rPr>
          <w:noProof/>
        </w:rPr>
        <w:t>Refer to Table 0638 - Outside Site(s) Where Observation May Be Performed in Chapter 2C for valid values.</w:t>
      </w:r>
    </w:p>
    <w:p w14:paraId="01309318" w14:textId="185FE1D6" w:rsidR="00007D82" w:rsidRPr="00732CB8" w:rsidRDefault="002439A2" w:rsidP="002439A2">
      <w:pPr>
        <w:pStyle w:val="Heading4"/>
        <w:numPr>
          <w:ilvl w:val="0"/>
          <w:numId w:val="0"/>
        </w:numPr>
        <w:tabs>
          <w:tab w:val="left" w:pos="2160"/>
        </w:tabs>
        <w:rPr>
          <w:noProof/>
        </w:rPr>
      </w:pPr>
      <w:bookmarkStart w:id="476" w:name="_Toc495681991"/>
      <w:bookmarkStart w:id="477" w:name="_Toc2163411"/>
      <w:bookmarkStart w:id="478" w:name="_Toc175541182"/>
      <w:r w:rsidRPr="00732CB8">
        <w:rPr>
          <w:noProof/>
        </w:rPr>
        <w:t>8.8.9.28</w:t>
      </w:r>
      <w:r w:rsidRPr="00732CB8">
        <w:rPr>
          <w:noProof/>
        </w:rPr>
        <w:tab/>
      </w:r>
      <w:r w:rsidR="00007D82" w:rsidRPr="00732CB8">
        <w:rPr>
          <w:noProof/>
        </w:rPr>
        <w:t>OM1-28   Address of Outside Site(s)</w:t>
      </w:r>
      <w:r w:rsidR="004168E5" w:rsidRPr="00732CB8">
        <w:rPr>
          <w:noProof/>
        </w:rPr>
        <w:fldChar w:fldCharType="begin"/>
      </w:r>
      <w:r w:rsidR="00007D82" w:rsidRPr="00732CB8">
        <w:rPr>
          <w:noProof/>
        </w:rPr>
        <w:instrText>xe "Address of outside site(s)"</w:instrText>
      </w:r>
      <w:r w:rsidR="004168E5" w:rsidRPr="00732CB8">
        <w:rPr>
          <w:noProof/>
        </w:rPr>
        <w:fldChar w:fldCharType="end"/>
      </w:r>
      <w:r w:rsidR="00007D82" w:rsidRPr="00732CB8">
        <w:rPr>
          <w:noProof/>
        </w:rPr>
        <w:t xml:space="preserve">   (XAD)   00613</w:t>
      </w:r>
      <w:bookmarkEnd w:id="476"/>
      <w:bookmarkEnd w:id="477"/>
      <w:bookmarkEnd w:id="478"/>
    </w:p>
    <w:p w14:paraId="3F87C135" w14:textId="77777777" w:rsidR="00007D82" w:rsidRDefault="00007D82" w:rsidP="00477F56">
      <w:pPr>
        <w:pStyle w:val="Components"/>
      </w:pPr>
      <w:bookmarkStart w:id="479"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560BDEA7" w14:textId="77777777" w:rsidR="00007D82" w:rsidRDefault="00007D82" w:rsidP="00477F56">
      <w:pPr>
        <w:pStyle w:val="Components"/>
      </w:pPr>
      <w:r>
        <w:t>Subcomponents for Street Address (SAD):  &lt;Street or Mailing Address (ST)&gt; &amp; &lt;Street Name (ST)&gt; &amp; &lt;Dwelling Number (ST)&gt;</w:t>
      </w:r>
    </w:p>
    <w:p w14:paraId="20698E27"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7F2DB6"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0953CC"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060D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F3C77" w14:textId="77777777" w:rsidR="00007D82" w:rsidRDefault="00007D82" w:rsidP="00477F56">
      <w:pPr>
        <w:pStyle w:val="Components"/>
      </w:pPr>
      <w:r>
        <w:t>Subcomponents for Address Identifier (EI):  &lt;Entity Identifier (ST)&gt; &amp; &lt;Namespace ID (IS)&gt; &amp; &lt;Universal ID (ST)&gt; &amp; &lt;Universal ID Type (ID)&gt;</w:t>
      </w:r>
      <w:bookmarkEnd w:id="479"/>
    </w:p>
    <w:p w14:paraId="24EF9BD1"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17395AB3" w14:textId="77777777" w:rsidR="00007D82" w:rsidRPr="00732CB8" w:rsidRDefault="00007D82">
      <w:pPr>
        <w:pStyle w:val="NormalIndented"/>
        <w:rPr>
          <w:noProof/>
        </w:rPr>
      </w:pPr>
      <w:r w:rsidRPr="00732CB8">
        <w:rPr>
          <w:noProof/>
        </w:rPr>
        <w:t xml:space="preserve">Definition:  This field contains the address of the outside services listed in </w:t>
      </w:r>
      <w:r w:rsidRPr="00732CB8">
        <w:rPr>
          <w:rStyle w:val="ReferenceAttribute"/>
          <w:noProof/>
        </w:rPr>
        <w:t>OM1-28 - Address of Outside Site(s)</w:t>
      </w:r>
      <w:r w:rsidRPr="00732CB8">
        <w:rPr>
          <w:noProof/>
        </w:rPr>
        <w:t xml:space="preserve"> where observation may be performed.  If multiple services are recorded in that field, their addresses should be separated by repeat delimiters, and the addresses should appear in the same order in which the services appear in the preceding field.</w:t>
      </w:r>
    </w:p>
    <w:p w14:paraId="0E593A3B" w14:textId="50743DE1" w:rsidR="00007D82" w:rsidRPr="00732CB8" w:rsidRDefault="002439A2" w:rsidP="002439A2">
      <w:pPr>
        <w:pStyle w:val="Heading4"/>
        <w:numPr>
          <w:ilvl w:val="0"/>
          <w:numId w:val="0"/>
        </w:numPr>
        <w:tabs>
          <w:tab w:val="left" w:pos="2160"/>
        </w:tabs>
        <w:rPr>
          <w:noProof/>
        </w:rPr>
      </w:pPr>
      <w:bookmarkStart w:id="480" w:name="_Toc495681992"/>
      <w:bookmarkStart w:id="481" w:name="_Toc2163412"/>
      <w:bookmarkStart w:id="482" w:name="_Toc175541183"/>
      <w:r w:rsidRPr="00732CB8">
        <w:rPr>
          <w:noProof/>
        </w:rPr>
        <w:t>8.8.9.29</w:t>
      </w:r>
      <w:r w:rsidRPr="00732CB8">
        <w:rPr>
          <w:noProof/>
        </w:rPr>
        <w:tab/>
      </w:r>
      <w:r w:rsidR="00007D82" w:rsidRPr="00732CB8">
        <w:rPr>
          <w:noProof/>
        </w:rPr>
        <w:t>OM1-29   Phone Number of Outside Site</w:t>
      </w:r>
      <w:r w:rsidR="004168E5" w:rsidRPr="00732CB8">
        <w:rPr>
          <w:noProof/>
        </w:rPr>
        <w:fldChar w:fldCharType="begin"/>
      </w:r>
      <w:r w:rsidR="00007D82" w:rsidRPr="00732CB8">
        <w:rPr>
          <w:noProof/>
        </w:rPr>
        <w:instrText>xe "Phone number of outside site"</w:instrText>
      </w:r>
      <w:r w:rsidR="004168E5" w:rsidRPr="00732CB8">
        <w:rPr>
          <w:noProof/>
        </w:rPr>
        <w:fldChar w:fldCharType="end"/>
      </w:r>
      <w:r w:rsidR="00007D82" w:rsidRPr="00732CB8">
        <w:rPr>
          <w:noProof/>
        </w:rPr>
        <w:t xml:space="preserve">   (XTN)   00614</w:t>
      </w:r>
      <w:bookmarkEnd w:id="480"/>
      <w:bookmarkEnd w:id="481"/>
      <w:bookmarkEnd w:id="482"/>
      <w:r w:rsidR="00007D82" w:rsidRPr="00732CB8">
        <w:rPr>
          <w:noProof/>
        </w:rPr>
        <w:t xml:space="preserve"> </w:t>
      </w:r>
    </w:p>
    <w:p w14:paraId="101B9B90"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E2BAAA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3E52C9"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FAB080"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55520347"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654A065" w14:textId="77777777" w:rsidR="00007D82" w:rsidRPr="00732CB8" w:rsidRDefault="00007D82">
      <w:pPr>
        <w:pStyle w:val="NormalIndented"/>
        <w:rPr>
          <w:noProof/>
        </w:rPr>
      </w:pPr>
      <w:r w:rsidRPr="00732CB8">
        <w:rPr>
          <w:noProof/>
        </w:rPr>
        <w:t>Definition:  This field contains the telephone number of the outside site.</w:t>
      </w:r>
    </w:p>
    <w:p w14:paraId="379A2838" w14:textId="19ECE929" w:rsidR="00007D82" w:rsidRPr="00732CB8" w:rsidRDefault="002439A2" w:rsidP="002439A2">
      <w:pPr>
        <w:pStyle w:val="Heading4"/>
        <w:numPr>
          <w:ilvl w:val="0"/>
          <w:numId w:val="0"/>
        </w:numPr>
        <w:tabs>
          <w:tab w:val="left" w:pos="2160"/>
        </w:tabs>
        <w:rPr>
          <w:noProof/>
        </w:rPr>
      </w:pPr>
      <w:bookmarkStart w:id="483" w:name="_Toc495681993"/>
      <w:bookmarkStart w:id="484" w:name="_Toc2163413"/>
      <w:bookmarkStart w:id="485" w:name="_Toc175541184"/>
      <w:r w:rsidRPr="00732CB8">
        <w:rPr>
          <w:noProof/>
        </w:rPr>
        <w:t>8.8.9.30</w:t>
      </w:r>
      <w:r w:rsidRPr="00732CB8">
        <w:rPr>
          <w:noProof/>
        </w:rPr>
        <w:tab/>
      </w:r>
      <w:r w:rsidR="00007D82" w:rsidRPr="00732CB8">
        <w:rPr>
          <w:noProof/>
        </w:rPr>
        <w:t>OM1-30   Confidentiality Code</w:t>
      </w:r>
      <w:r w:rsidR="004168E5" w:rsidRPr="00732CB8">
        <w:rPr>
          <w:noProof/>
        </w:rPr>
        <w:fldChar w:fldCharType="begin"/>
      </w:r>
      <w:r w:rsidR="00007D82" w:rsidRPr="00732CB8">
        <w:rPr>
          <w:noProof/>
        </w:rPr>
        <w:instrText>xe "Confidentiality code"</w:instrText>
      </w:r>
      <w:r w:rsidR="004168E5" w:rsidRPr="00732CB8">
        <w:rPr>
          <w:noProof/>
        </w:rPr>
        <w:fldChar w:fldCharType="end"/>
      </w:r>
      <w:r w:rsidR="00007D82" w:rsidRPr="00732CB8">
        <w:rPr>
          <w:noProof/>
        </w:rPr>
        <w:t xml:space="preserve">   (CWE)   00615</w:t>
      </w:r>
      <w:bookmarkEnd w:id="483"/>
      <w:bookmarkEnd w:id="484"/>
      <w:bookmarkEnd w:id="485"/>
    </w:p>
    <w:p w14:paraId="3005CA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45E299" w14:textId="5DD39564" w:rsidR="00007D82" w:rsidRPr="00732CB8" w:rsidRDefault="00007D82">
      <w:pPr>
        <w:pStyle w:val="NormalIndented"/>
        <w:rPr>
          <w:noProof/>
        </w:rPr>
      </w:pPr>
      <w:r w:rsidRPr="00732CB8">
        <w:rPr>
          <w:noProof/>
        </w:rPr>
        <w:t xml:space="preserve">Definition:  This field contains the degree to which special confidentiality protection should be applied to the observation.  For example, a tighter control may be applied to an HIV test than to a CBC.  Refer to </w:t>
      </w:r>
      <w:hyperlink r:id="rId56" w:anchor="HL70177" w:history="1">
        <w:r w:rsidRPr="00732CB8">
          <w:rPr>
            <w:noProof/>
          </w:rPr>
          <w:t>User-defined Table 0177 - Confidentiality Code</w:t>
        </w:r>
      </w:hyperlink>
      <w:r w:rsidRPr="00732CB8">
        <w:rPr>
          <w:noProof/>
        </w:rPr>
        <w:t xml:space="preserve"> </w:t>
      </w:r>
      <w:r>
        <w:rPr>
          <w:noProof/>
        </w:rPr>
        <w:t xml:space="preserve">in Chapter 2C, Code Tables, </w:t>
      </w:r>
      <w:r w:rsidRPr="00732CB8">
        <w:rPr>
          <w:noProof/>
        </w:rPr>
        <w:t>for suggested values.</w:t>
      </w:r>
    </w:p>
    <w:p w14:paraId="3912E9E4" w14:textId="44DEEB05" w:rsidR="00007D82" w:rsidRPr="00732CB8" w:rsidRDefault="002439A2" w:rsidP="002439A2">
      <w:pPr>
        <w:pStyle w:val="Heading4"/>
        <w:numPr>
          <w:ilvl w:val="0"/>
          <w:numId w:val="0"/>
        </w:numPr>
        <w:tabs>
          <w:tab w:val="left" w:pos="2160"/>
        </w:tabs>
        <w:rPr>
          <w:noProof/>
        </w:rPr>
      </w:pPr>
      <w:bookmarkStart w:id="486" w:name="HL70177"/>
      <w:bookmarkStart w:id="487" w:name="_Toc495681994"/>
      <w:bookmarkStart w:id="488" w:name="_Toc2163414"/>
      <w:bookmarkStart w:id="489" w:name="_Toc175541185"/>
      <w:bookmarkEnd w:id="486"/>
      <w:r w:rsidRPr="00732CB8">
        <w:rPr>
          <w:noProof/>
        </w:rPr>
        <w:t>8.8.9.31</w:t>
      </w:r>
      <w:r w:rsidRPr="00732CB8">
        <w:rPr>
          <w:noProof/>
        </w:rPr>
        <w:tab/>
      </w:r>
      <w:r w:rsidR="00007D82" w:rsidRPr="00732CB8">
        <w:rPr>
          <w:noProof/>
        </w:rPr>
        <w:t>OM1-31   Observations Required to Interpret this Observation</w:t>
      </w:r>
      <w:r w:rsidR="004168E5" w:rsidRPr="00732CB8">
        <w:rPr>
          <w:noProof/>
        </w:rPr>
        <w:fldChar w:fldCharType="begin"/>
      </w:r>
      <w:r w:rsidR="00007D82" w:rsidRPr="00732CB8">
        <w:rPr>
          <w:noProof/>
        </w:rPr>
        <w:instrText>xe "Observations required to interpret this observation"</w:instrText>
      </w:r>
      <w:r w:rsidR="004168E5" w:rsidRPr="00732CB8">
        <w:rPr>
          <w:noProof/>
        </w:rPr>
        <w:fldChar w:fldCharType="end"/>
      </w:r>
      <w:r w:rsidR="00007D82" w:rsidRPr="00732CB8">
        <w:rPr>
          <w:noProof/>
        </w:rPr>
        <w:t xml:space="preserve">   (CWE)   00616</w:t>
      </w:r>
      <w:bookmarkEnd w:id="487"/>
      <w:bookmarkEnd w:id="488"/>
      <w:bookmarkEnd w:id="489"/>
    </w:p>
    <w:p w14:paraId="25A38F4B"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BD0452" w14:textId="77777777" w:rsidR="00007D82" w:rsidRDefault="00007D82">
      <w:pPr>
        <w:pStyle w:val="NormalIndented"/>
        <w:rPr>
          <w:noProof/>
        </w:rPr>
      </w:pPr>
      <w:r w:rsidRPr="00535825">
        <w:rPr>
          <w:b/>
          <w:bCs/>
          <w:noProof/>
        </w:rPr>
        <w:t>Note: This  field is deprecated and retained for ba</w:t>
      </w:r>
      <w:r>
        <w:rPr>
          <w:b/>
          <w:bCs/>
          <w:noProof/>
        </w:rPr>
        <w:t>ckward compatibility as of v 2.8</w:t>
      </w:r>
      <w:r w:rsidRPr="00535825">
        <w:rPr>
          <w:b/>
          <w:bCs/>
          <w:noProof/>
        </w:rPr>
        <w:t>.</w:t>
      </w:r>
      <w:r>
        <w:rPr>
          <w:b/>
          <w:bCs/>
          <w:noProof/>
        </w:rPr>
        <w:t>2.</w:t>
      </w:r>
      <w:r w:rsidRPr="00535825">
        <w:rPr>
          <w:b/>
          <w:bCs/>
          <w:noProof/>
        </w:rPr>
        <w:t xml:space="preserve"> </w:t>
      </w:r>
      <w:r>
        <w:rPr>
          <w:b/>
          <w:bCs/>
          <w:noProof/>
        </w:rPr>
        <w:t>See OMC Segment.</w:t>
      </w:r>
    </w:p>
    <w:p w14:paraId="045B69A0" w14:textId="6F9AA6B7" w:rsidR="00007D82" w:rsidRPr="00732CB8" w:rsidRDefault="00007D82">
      <w:pPr>
        <w:pStyle w:val="NormalIndented"/>
        <w:rPr>
          <w:noProof/>
        </w:rPr>
      </w:pPr>
      <w:r w:rsidRPr="00732CB8">
        <w:rPr>
          <w:noProof/>
        </w:rPr>
        <w:t>Definition:  This field contains the list of variables that the diagnostic service needs to interpret the results of an ordered study.  The observations specified here should be sent to the diagnostic service as OBX segments along with the order (OBR) segment.</w:t>
      </w:r>
      <w:r>
        <w:rPr>
          <w:noProof/>
        </w:rPr>
        <w:t xml:space="preserve">  Separate multiple items by repeat delimiters.</w:t>
      </w:r>
      <w:r w:rsidR="00CC6279" w:rsidRPr="00CC6279">
        <w:t xml:space="preserve"> </w:t>
      </w:r>
      <w:r w:rsidR="00CC6279" w:rsidRPr="00CC6279">
        <w:rPr>
          <w:noProof/>
        </w:rPr>
        <w:t>Refer to Table 0639 - Observations Required to Interpret this Observation in Chapter 2C for valid values.</w:t>
      </w:r>
    </w:p>
    <w:p w14:paraId="41EFDC91" w14:textId="18B929AB" w:rsidR="00007D82" w:rsidRPr="00732CB8" w:rsidRDefault="002439A2" w:rsidP="002439A2">
      <w:pPr>
        <w:pStyle w:val="Heading4"/>
        <w:numPr>
          <w:ilvl w:val="0"/>
          <w:numId w:val="0"/>
        </w:numPr>
        <w:tabs>
          <w:tab w:val="left" w:pos="2160"/>
        </w:tabs>
        <w:rPr>
          <w:noProof/>
        </w:rPr>
      </w:pPr>
      <w:bookmarkStart w:id="490" w:name="_Toc495681995"/>
      <w:bookmarkStart w:id="491" w:name="_Toc2163415"/>
      <w:bookmarkStart w:id="492" w:name="_Toc175541186"/>
      <w:r w:rsidRPr="00732CB8">
        <w:rPr>
          <w:noProof/>
        </w:rPr>
        <w:t>8.8.9.32</w:t>
      </w:r>
      <w:r w:rsidRPr="00732CB8">
        <w:rPr>
          <w:noProof/>
        </w:rPr>
        <w:tab/>
      </w:r>
      <w:r w:rsidR="00007D82" w:rsidRPr="00732CB8">
        <w:rPr>
          <w:noProof/>
        </w:rPr>
        <w:t>OM1-32   Interpretation of Observations</w:t>
      </w:r>
      <w:r w:rsidR="004168E5" w:rsidRPr="00732CB8">
        <w:rPr>
          <w:noProof/>
        </w:rPr>
        <w:fldChar w:fldCharType="begin"/>
      </w:r>
      <w:r w:rsidR="00007D82" w:rsidRPr="00732CB8">
        <w:rPr>
          <w:noProof/>
        </w:rPr>
        <w:instrText>xe "Interpretation of Observations"</w:instrText>
      </w:r>
      <w:r w:rsidR="004168E5" w:rsidRPr="00732CB8">
        <w:rPr>
          <w:noProof/>
        </w:rPr>
        <w:fldChar w:fldCharType="end"/>
      </w:r>
      <w:r w:rsidR="00007D82" w:rsidRPr="00732CB8">
        <w:rPr>
          <w:noProof/>
        </w:rPr>
        <w:t xml:space="preserve">   (TX)   00617</w:t>
      </w:r>
      <w:bookmarkEnd w:id="490"/>
      <w:bookmarkEnd w:id="491"/>
      <w:bookmarkEnd w:id="492"/>
    </w:p>
    <w:p w14:paraId="29ED7E6B" w14:textId="77777777" w:rsidR="00007D82" w:rsidRPr="00732CB8" w:rsidRDefault="00007D82">
      <w:pPr>
        <w:pStyle w:val="NormalIndented"/>
        <w:rPr>
          <w:noProof/>
        </w:rPr>
      </w:pPr>
      <w:r w:rsidRPr="00732CB8">
        <w:rPr>
          <w:noProof/>
        </w:rPr>
        <w:t>Definition:  This field contains the clinical information about interpreting test results.  Examples are the conditions (drugs) that may cause false abnormals, and the information about the sensitivity and specificity of the test for diagnoses.</w:t>
      </w:r>
    </w:p>
    <w:p w14:paraId="17179D40" w14:textId="2D83F123" w:rsidR="00007D82" w:rsidRPr="00732CB8" w:rsidRDefault="002439A2" w:rsidP="002439A2">
      <w:pPr>
        <w:pStyle w:val="Heading4"/>
        <w:numPr>
          <w:ilvl w:val="0"/>
          <w:numId w:val="0"/>
        </w:numPr>
        <w:tabs>
          <w:tab w:val="left" w:pos="2160"/>
        </w:tabs>
        <w:rPr>
          <w:noProof/>
        </w:rPr>
      </w:pPr>
      <w:bookmarkStart w:id="493" w:name="_Toc495681996"/>
      <w:bookmarkStart w:id="494" w:name="_Toc2163416"/>
      <w:bookmarkStart w:id="495" w:name="_Toc175541187"/>
      <w:r w:rsidRPr="00732CB8">
        <w:rPr>
          <w:noProof/>
        </w:rPr>
        <w:t>8.8.9.33</w:t>
      </w:r>
      <w:r w:rsidRPr="00732CB8">
        <w:rPr>
          <w:noProof/>
        </w:rPr>
        <w:tab/>
      </w:r>
      <w:r w:rsidR="00007D82" w:rsidRPr="00732CB8">
        <w:rPr>
          <w:noProof/>
        </w:rPr>
        <w:t>OM1-33   Contraindications to Observations</w:t>
      </w:r>
      <w:r w:rsidR="004168E5" w:rsidRPr="00732CB8">
        <w:rPr>
          <w:noProof/>
        </w:rPr>
        <w:fldChar w:fldCharType="begin"/>
      </w:r>
      <w:r w:rsidR="00007D82" w:rsidRPr="00732CB8">
        <w:rPr>
          <w:noProof/>
        </w:rPr>
        <w:instrText>xe "Contraindications to observations"</w:instrText>
      </w:r>
      <w:r w:rsidR="004168E5" w:rsidRPr="00732CB8">
        <w:rPr>
          <w:noProof/>
        </w:rPr>
        <w:fldChar w:fldCharType="end"/>
      </w:r>
      <w:r w:rsidR="00007D82" w:rsidRPr="00732CB8">
        <w:rPr>
          <w:noProof/>
        </w:rPr>
        <w:t xml:space="preserve">   (CWE)   00618</w:t>
      </w:r>
      <w:bookmarkEnd w:id="493"/>
      <w:bookmarkEnd w:id="494"/>
      <w:bookmarkEnd w:id="495"/>
    </w:p>
    <w:p w14:paraId="7FF853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AB187F" w14:textId="5F29B51E" w:rsidR="00007D82" w:rsidRPr="00732CB8" w:rsidRDefault="00007D82">
      <w:pPr>
        <w:pStyle w:val="NormalIndented"/>
        <w:rPr>
          <w:noProof/>
        </w:rPr>
      </w:pPr>
      <w:r w:rsidRPr="00732CB8">
        <w:rPr>
          <w:noProof/>
        </w:rPr>
        <w:t>Definition:  This field contains the diagnosis or problem for which the test is a contraindication or of possible danger (e.g., pacemaker, pregnancy, diabetes).  For example, if the test identified in OM1 was an intravenous pyelogram, this field would include warnings about the use of contrast media in diabetes. The contraindication diagnoses should be separated by repeat delimiters.</w:t>
      </w:r>
      <w:r w:rsidR="00CC6279" w:rsidRPr="00CC6279">
        <w:t xml:space="preserve"> </w:t>
      </w:r>
      <w:r w:rsidR="00CC6279" w:rsidRPr="00CC6279">
        <w:rPr>
          <w:noProof/>
        </w:rPr>
        <w:t>Refer to Table 0640 - Contraindications to Observations in Chapter 2C for valid values.</w:t>
      </w:r>
    </w:p>
    <w:p w14:paraId="62D7C821" w14:textId="77777777" w:rsidR="00007D82" w:rsidRPr="00732CB8" w:rsidRDefault="00007D82">
      <w:pPr>
        <w:pStyle w:val="NormalIndented"/>
        <w:rPr>
          <w:noProof/>
        </w:rPr>
      </w:pPr>
      <w:r w:rsidRPr="00732CB8">
        <w:rPr>
          <w:noProof/>
        </w:rPr>
        <w:t>Most contraindication rules will be transmitted as free text.  In such cases, the contents serve only as information for human reading.  However, an alternative for machine readable contraindication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0B258DE8" w14:textId="059844CC" w:rsidR="00007D82" w:rsidRPr="00732CB8" w:rsidRDefault="002439A2" w:rsidP="002439A2">
      <w:pPr>
        <w:pStyle w:val="Heading4"/>
        <w:numPr>
          <w:ilvl w:val="0"/>
          <w:numId w:val="0"/>
        </w:numPr>
        <w:tabs>
          <w:tab w:val="left" w:pos="2160"/>
        </w:tabs>
        <w:rPr>
          <w:noProof/>
        </w:rPr>
      </w:pPr>
      <w:bookmarkStart w:id="496" w:name="_Toc495681997"/>
      <w:bookmarkStart w:id="497" w:name="_Toc2163417"/>
      <w:bookmarkStart w:id="498" w:name="_Toc175541188"/>
      <w:r w:rsidRPr="00732CB8">
        <w:rPr>
          <w:noProof/>
        </w:rPr>
        <w:t>8.8.9.34</w:t>
      </w:r>
      <w:r w:rsidRPr="00732CB8">
        <w:rPr>
          <w:noProof/>
        </w:rPr>
        <w:tab/>
      </w:r>
      <w:r w:rsidR="00007D82" w:rsidRPr="00732CB8">
        <w:rPr>
          <w:noProof/>
        </w:rPr>
        <w:t>OM1-34   Reflex Tests/Observations</w:t>
      </w:r>
      <w:r w:rsidR="004168E5" w:rsidRPr="00732CB8">
        <w:rPr>
          <w:noProof/>
        </w:rPr>
        <w:fldChar w:fldCharType="begin"/>
      </w:r>
      <w:r w:rsidR="00007D82" w:rsidRPr="00732CB8">
        <w:rPr>
          <w:noProof/>
        </w:rPr>
        <w:instrText>xe "Reflex tests/observations"</w:instrText>
      </w:r>
      <w:r w:rsidR="004168E5" w:rsidRPr="00732CB8">
        <w:rPr>
          <w:noProof/>
        </w:rPr>
        <w:fldChar w:fldCharType="end"/>
      </w:r>
      <w:r w:rsidR="00007D82" w:rsidRPr="00732CB8">
        <w:rPr>
          <w:noProof/>
        </w:rPr>
        <w:t xml:space="preserve">   (CWE)   00619</w:t>
      </w:r>
      <w:bookmarkEnd w:id="496"/>
      <w:bookmarkEnd w:id="497"/>
      <w:bookmarkEnd w:id="498"/>
    </w:p>
    <w:p w14:paraId="3AC1B0A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A3F447" w14:textId="59885025" w:rsidR="00007D82" w:rsidRPr="00732CB8" w:rsidRDefault="00007D82">
      <w:pPr>
        <w:pStyle w:val="NormalIndented"/>
        <w:rPr>
          <w:noProof/>
        </w:rPr>
      </w:pPr>
      <w:r w:rsidRPr="00732CB8">
        <w:rPr>
          <w:noProof/>
        </w:rPr>
        <w:t>Definition:  This field contains the test names as type CWE (i.e., &lt;code&gt;^&lt;text name&gt;^&lt;coding system&gt;) that may be ordered automatically by the diagnostic service, depending on the results obtained from the ordered battery.  A screening CBC might trigger a reticulocyte count if the Hgb is less than 12.  Multiple reflex tests are separated by repeat delimiters.</w:t>
      </w:r>
      <w:r w:rsidR="00CC6279" w:rsidRPr="00CC6279">
        <w:t xml:space="preserve"> </w:t>
      </w:r>
      <w:r w:rsidR="00CC6279" w:rsidRPr="00CC6279">
        <w:rPr>
          <w:noProof/>
        </w:rPr>
        <w:t>Refer to Table 0641 - Reflex Tests/Observations in Chapter 2C for valid values.</w:t>
      </w:r>
    </w:p>
    <w:p w14:paraId="33DF254E" w14:textId="1D05B04F" w:rsidR="00007D82" w:rsidRPr="00732CB8" w:rsidRDefault="002439A2" w:rsidP="002439A2">
      <w:pPr>
        <w:pStyle w:val="Heading4"/>
        <w:numPr>
          <w:ilvl w:val="0"/>
          <w:numId w:val="0"/>
        </w:numPr>
        <w:tabs>
          <w:tab w:val="left" w:pos="2160"/>
        </w:tabs>
        <w:rPr>
          <w:noProof/>
        </w:rPr>
      </w:pPr>
      <w:bookmarkStart w:id="499" w:name="_Toc495681998"/>
      <w:bookmarkStart w:id="500" w:name="_Toc2163418"/>
      <w:bookmarkStart w:id="501" w:name="_Toc175541189"/>
      <w:r w:rsidRPr="00732CB8">
        <w:rPr>
          <w:noProof/>
        </w:rPr>
        <w:t>8.8.9.35</w:t>
      </w:r>
      <w:r w:rsidRPr="00732CB8">
        <w:rPr>
          <w:noProof/>
        </w:rPr>
        <w:tab/>
      </w:r>
      <w:r w:rsidR="00007D82" w:rsidRPr="00732CB8">
        <w:rPr>
          <w:noProof/>
        </w:rPr>
        <w:t>OM1-35   Rules that Trigger Reflex Testing</w:t>
      </w:r>
      <w:r w:rsidR="004168E5" w:rsidRPr="00732CB8">
        <w:rPr>
          <w:noProof/>
        </w:rPr>
        <w:fldChar w:fldCharType="begin"/>
      </w:r>
      <w:r w:rsidR="00007D82" w:rsidRPr="00732CB8">
        <w:rPr>
          <w:noProof/>
        </w:rPr>
        <w:instrText>xe "Rules that trigger reflex testing"</w:instrText>
      </w:r>
      <w:r w:rsidR="004168E5" w:rsidRPr="00732CB8">
        <w:rPr>
          <w:noProof/>
        </w:rPr>
        <w:fldChar w:fldCharType="end"/>
      </w:r>
      <w:r w:rsidR="00007D82" w:rsidRPr="00732CB8">
        <w:rPr>
          <w:noProof/>
        </w:rPr>
        <w:t xml:space="preserve">   (TX)   00620</w:t>
      </w:r>
      <w:bookmarkEnd w:id="499"/>
      <w:bookmarkEnd w:id="500"/>
      <w:bookmarkEnd w:id="501"/>
    </w:p>
    <w:p w14:paraId="12A6EF31" w14:textId="77777777" w:rsidR="00007D82" w:rsidRPr="00732CB8" w:rsidRDefault="00007D82">
      <w:pPr>
        <w:pStyle w:val="NormalIndented"/>
        <w:rPr>
          <w:noProof/>
        </w:rPr>
      </w:pPr>
      <w:r w:rsidRPr="00732CB8">
        <w:rPr>
          <w:noProof/>
        </w:rPr>
        <w:t xml:space="preserve">Definition:  This field contains the rules that trigger the reflex tests listed above.  If multiple reflex tests are listed in </w:t>
      </w:r>
      <w:r w:rsidRPr="00732CB8">
        <w:rPr>
          <w:rStyle w:val="ReferenceAttribute"/>
          <w:noProof/>
        </w:rPr>
        <w:t xml:space="preserve">OM1-34 - Reflex Text/Observations </w:t>
      </w:r>
      <w:r w:rsidRPr="00732CB8">
        <w:rPr>
          <w:noProof/>
        </w:rPr>
        <w:t xml:space="preserve">separated by repeat delimiters, a set of corresponding rules will be included in this section.  The first rule will apply to the first test, the second to the second test, and so on. </w:t>
      </w:r>
    </w:p>
    <w:p w14:paraId="2932D3B7" w14:textId="77777777" w:rsidR="00007D82" w:rsidRPr="00732CB8" w:rsidRDefault="00007D82">
      <w:pPr>
        <w:pStyle w:val="NormalIndented"/>
        <w:rPr>
          <w:noProof/>
        </w:rPr>
      </w:pPr>
      <w:r w:rsidRPr="00732CB8">
        <w:rPr>
          <w:noProof/>
        </w:rPr>
        <w:t>Most reflex rules will usually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Reflex rules that are written in Arden Syntax should begin and end with a double semi-colon (;;), the Arden slot delimiter.</w:t>
      </w:r>
    </w:p>
    <w:p w14:paraId="1DF0CDB4" w14:textId="5651F1CB" w:rsidR="00007D82" w:rsidRPr="00732CB8" w:rsidRDefault="002439A2" w:rsidP="002439A2">
      <w:pPr>
        <w:pStyle w:val="Heading4"/>
        <w:numPr>
          <w:ilvl w:val="0"/>
          <w:numId w:val="0"/>
        </w:numPr>
        <w:tabs>
          <w:tab w:val="left" w:pos="2160"/>
        </w:tabs>
        <w:rPr>
          <w:noProof/>
        </w:rPr>
      </w:pPr>
      <w:bookmarkStart w:id="502" w:name="_Toc495681999"/>
      <w:bookmarkStart w:id="503" w:name="_Toc2163419"/>
      <w:bookmarkStart w:id="504" w:name="_Toc175541190"/>
      <w:r w:rsidRPr="00732CB8">
        <w:rPr>
          <w:noProof/>
        </w:rPr>
        <w:t>8.8.9.36</w:t>
      </w:r>
      <w:r w:rsidRPr="00732CB8">
        <w:rPr>
          <w:noProof/>
        </w:rPr>
        <w:tab/>
      </w:r>
      <w:r w:rsidR="00007D82" w:rsidRPr="00732CB8">
        <w:rPr>
          <w:noProof/>
        </w:rPr>
        <w:t>OM1-36   Fixed Canned Message</w:t>
      </w:r>
      <w:r w:rsidR="004168E5" w:rsidRPr="00732CB8">
        <w:rPr>
          <w:noProof/>
        </w:rPr>
        <w:fldChar w:fldCharType="begin"/>
      </w:r>
      <w:r w:rsidR="00007D82" w:rsidRPr="00732CB8">
        <w:rPr>
          <w:noProof/>
        </w:rPr>
        <w:instrText>xe "Fixed canned message"</w:instrText>
      </w:r>
      <w:r w:rsidR="004168E5" w:rsidRPr="00732CB8">
        <w:rPr>
          <w:noProof/>
        </w:rPr>
        <w:fldChar w:fldCharType="end"/>
      </w:r>
      <w:r w:rsidR="00007D82" w:rsidRPr="00732CB8">
        <w:rPr>
          <w:noProof/>
        </w:rPr>
        <w:t xml:space="preserve">   (CWE)   00621</w:t>
      </w:r>
      <w:bookmarkEnd w:id="502"/>
      <w:bookmarkEnd w:id="503"/>
      <w:bookmarkEnd w:id="504"/>
    </w:p>
    <w:p w14:paraId="3A102B0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4FDE66" w14:textId="59EE9B13" w:rsidR="00007D82" w:rsidRPr="00732CB8" w:rsidRDefault="00007D82">
      <w:pPr>
        <w:pStyle w:val="NormalIndented"/>
        <w:rPr>
          <w:noProof/>
        </w:rPr>
      </w:pPr>
      <w:r w:rsidRPr="00732CB8">
        <w:rPr>
          <w:noProof/>
        </w:rPr>
        <w:t>Definition:  This field contains the codes and a fixed text message that is always associated with an abbreviation.  The field may include multiple messages separated by repeat delimiters.</w:t>
      </w:r>
      <w:r w:rsidR="00CC6279" w:rsidRPr="00CC6279">
        <w:t xml:space="preserve"> </w:t>
      </w:r>
      <w:r w:rsidR="00CC6279" w:rsidRPr="00CC6279">
        <w:rPr>
          <w:noProof/>
        </w:rPr>
        <w:t>Refer to Table 0643 - Fixed Canned Message in Chapter 2C for valid values.</w:t>
      </w:r>
    </w:p>
    <w:p w14:paraId="2813B8A3" w14:textId="77777777" w:rsidR="00007D82" w:rsidRPr="00732CB8" w:rsidRDefault="00007D82">
      <w:pPr>
        <w:pStyle w:val="NormalIndented"/>
        <w:rPr>
          <w:noProof/>
        </w:rPr>
      </w:pPr>
      <w:r w:rsidRPr="00732CB8">
        <w:rPr>
          <w:noProof/>
        </w:rPr>
        <w:t>Most rules about patient testing will be transmitted as free text.  In such cases, the contents serve only as information for human reading.  However, an alternative for machine readable rules also exists.  The rule may be defined formally in the Arden Syntax (</w:t>
      </w:r>
      <w:r w:rsidRPr="00D833A2">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should begin and end with a double semi-colon (;;), the Arden slot delimiter.</w:t>
      </w:r>
    </w:p>
    <w:p w14:paraId="179F06EE" w14:textId="74F7C96F" w:rsidR="00007D82" w:rsidRPr="00732CB8" w:rsidRDefault="002439A2" w:rsidP="002439A2">
      <w:pPr>
        <w:pStyle w:val="Heading4"/>
        <w:numPr>
          <w:ilvl w:val="0"/>
          <w:numId w:val="0"/>
        </w:numPr>
        <w:tabs>
          <w:tab w:val="left" w:pos="2160"/>
        </w:tabs>
        <w:rPr>
          <w:noProof/>
        </w:rPr>
      </w:pPr>
      <w:bookmarkStart w:id="505" w:name="_Toc495682000"/>
      <w:bookmarkStart w:id="506" w:name="_Toc2163420"/>
      <w:bookmarkStart w:id="507" w:name="_Toc175541191"/>
      <w:r w:rsidRPr="00732CB8">
        <w:rPr>
          <w:noProof/>
        </w:rPr>
        <w:t>8.8.9.37</w:t>
      </w:r>
      <w:r w:rsidRPr="00732CB8">
        <w:rPr>
          <w:noProof/>
        </w:rPr>
        <w:tab/>
      </w:r>
      <w:r w:rsidR="00007D82" w:rsidRPr="00732CB8">
        <w:rPr>
          <w:noProof/>
        </w:rPr>
        <w:t>OM1-37   Patient Preparation</w:t>
      </w:r>
      <w:r w:rsidR="004168E5" w:rsidRPr="00732CB8">
        <w:rPr>
          <w:noProof/>
        </w:rPr>
        <w:fldChar w:fldCharType="begin"/>
      </w:r>
      <w:r w:rsidR="00007D82" w:rsidRPr="00732CB8">
        <w:rPr>
          <w:noProof/>
        </w:rPr>
        <w:instrText>xe "Patient preparation"</w:instrText>
      </w:r>
      <w:r w:rsidR="004168E5" w:rsidRPr="00732CB8">
        <w:rPr>
          <w:noProof/>
        </w:rPr>
        <w:fldChar w:fldCharType="end"/>
      </w:r>
      <w:r w:rsidR="00007D82" w:rsidRPr="00732CB8">
        <w:rPr>
          <w:noProof/>
        </w:rPr>
        <w:t xml:space="preserve">   (TX)   00622</w:t>
      </w:r>
      <w:bookmarkEnd w:id="505"/>
      <w:bookmarkEnd w:id="506"/>
      <w:bookmarkEnd w:id="507"/>
    </w:p>
    <w:p w14:paraId="4AD99766" w14:textId="77777777" w:rsidR="00007D82" w:rsidRPr="00732CB8" w:rsidRDefault="00007D82">
      <w:pPr>
        <w:pStyle w:val="NormalIndented"/>
        <w:rPr>
          <w:noProof/>
        </w:rPr>
      </w:pPr>
      <w:r w:rsidRPr="00732CB8">
        <w:rPr>
          <w:noProof/>
        </w:rPr>
        <w:t>Definition:  This field contains the tests or observations that require special patient preparation, diet, or medications.  For GI contrast studies, this field would contain the pretest diet, e.g., low residue for two days, NPO before study, and the preferred purgatives.  Each separate med, diet, or preparation should be delimited by a repeat delimiter.  Separate each requirement by a repeat delimiter.  Example for a sigmoidectomy:</w:t>
      </w:r>
    </w:p>
    <w:p w14:paraId="18921413" w14:textId="77777777" w:rsidR="00007D82" w:rsidRPr="00732CB8" w:rsidRDefault="00007D82">
      <w:pPr>
        <w:pStyle w:val="Example"/>
      </w:pPr>
      <w:r w:rsidRPr="00732CB8">
        <w:t>...|clear liquid diet full day before procedure~take 8 oz mag citrate 6pm day before procedure~take 2 ducat tabs (5m) at 4pm day before procedure~NPO past midnight.|...</w:t>
      </w:r>
    </w:p>
    <w:p w14:paraId="3718E595" w14:textId="0201EF9B" w:rsidR="00007D82" w:rsidRPr="00732CB8" w:rsidRDefault="002439A2" w:rsidP="002439A2">
      <w:pPr>
        <w:pStyle w:val="Heading4"/>
        <w:numPr>
          <w:ilvl w:val="0"/>
          <w:numId w:val="0"/>
        </w:numPr>
        <w:tabs>
          <w:tab w:val="left" w:pos="2160"/>
        </w:tabs>
        <w:rPr>
          <w:noProof/>
        </w:rPr>
      </w:pPr>
      <w:bookmarkStart w:id="508" w:name="_Toc495682001"/>
      <w:bookmarkStart w:id="509" w:name="_Toc2163421"/>
      <w:bookmarkStart w:id="510" w:name="_Toc175541192"/>
      <w:r w:rsidRPr="00732CB8">
        <w:rPr>
          <w:noProof/>
        </w:rPr>
        <w:t>8.8.9.38</w:t>
      </w:r>
      <w:r w:rsidRPr="00732CB8">
        <w:rPr>
          <w:noProof/>
        </w:rPr>
        <w:tab/>
      </w:r>
      <w:r w:rsidR="00007D82" w:rsidRPr="00732CB8">
        <w:rPr>
          <w:noProof/>
        </w:rPr>
        <w:t>OM1-38   Procedure Medication</w:t>
      </w:r>
      <w:r w:rsidR="004168E5" w:rsidRPr="00732CB8">
        <w:rPr>
          <w:noProof/>
        </w:rPr>
        <w:fldChar w:fldCharType="begin"/>
      </w:r>
      <w:r w:rsidR="00007D82" w:rsidRPr="00732CB8">
        <w:rPr>
          <w:noProof/>
        </w:rPr>
        <w:instrText>xe "Procedure medication"</w:instrText>
      </w:r>
      <w:r w:rsidR="004168E5" w:rsidRPr="00732CB8">
        <w:rPr>
          <w:noProof/>
        </w:rPr>
        <w:fldChar w:fldCharType="end"/>
      </w:r>
      <w:r w:rsidR="00007D82" w:rsidRPr="00732CB8">
        <w:rPr>
          <w:noProof/>
        </w:rPr>
        <w:t xml:space="preserve">   (CWE)   00623</w:t>
      </w:r>
      <w:bookmarkEnd w:id="508"/>
      <w:bookmarkEnd w:id="509"/>
      <w:bookmarkEnd w:id="510"/>
    </w:p>
    <w:p w14:paraId="512C66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DD518" w14:textId="6275E763" w:rsidR="00007D82" w:rsidRPr="00732CB8" w:rsidRDefault="00007D82">
      <w:pPr>
        <w:pStyle w:val="NormalIndented"/>
        <w:rPr>
          <w:noProof/>
        </w:rPr>
      </w:pPr>
      <w:r w:rsidRPr="00732CB8">
        <w:rPr>
          <w:noProof/>
        </w:rPr>
        <w:t>Definition:  This field contains the treatments that may be needed as part of the procedure.  Examples are radioactive iodine for a thyroid screen, and methacholine for a methacholine spirometry challenge.  This field should be identified as a CWE data type.</w:t>
      </w:r>
      <w:r w:rsidR="00CC6279" w:rsidRPr="00CC6279">
        <w:t xml:space="preserve"> </w:t>
      </w:r>
      <w:r w:rsidR="00CC6279" w:rsidRPr="00CC6279">
        <w:rPr>
          <w:noProof/>
        </w:rPr>
        <w:t>Refer to Table 0644 - Procedure Medication in Chapter 2C for valid values.</w:t>
      </w:r>
    </w:p>
    <w:p w14:paraId="3DC4BEE1" w14:textId="1E5553E3" w:rsidR="00007D82" w:rsidRPr="00732CB8" w:rsidRDefault="002439A2" w:rsidP="002439A2">
      <w:pPr>
        <w:pStyle w:val="Heading4"/>
        <w:numPr>
          <w:ilvl w:val="0"/>
          <w:numId w:val="0"/>
        </w:numPr>
        <w:tabs>
          <w:tab w:val="left" w:pos="2160"/>
        </w:tabs>
        <w:rPr>
          <w:noProof/>
        </w:rPr>
      </w:pPr>
      <w:bookmarkStart w:id="511" w:name="_Toc495682002"/>
      <w:bookmarkStart w:id="512" w:name="_Toc2163422"/>
      <w:bookmarkStart w:id="513" w:name="_Toc175541193"/>
      <w:r w:rsidRPr="00732CB8">
        <w:rPr>
          <w:noProof/>
        </w:rPr>
        <w:t>8.8.9.39</w:t>
      </w:r>
      <w:r w:rsidRPr="00732CB8">
        <w:rPr>
          <w:noProof/>
        </w:rPr>
        <w:tab/>
      </w:r>
      <w:r w:rsidR="00007D82" w:rsidRPr="00732CB8">
        <w:rPr>
          <w:noProof/>
        </w:rPr>
        <w:t>OM1-39   Factors That May Affect the Observation</w:t>
      </w:r>
      <w:r w:rsidR="004168E5" w:rsidRPr="00732CB8">
        <w:rPr>
          <w:noProof/>
        </w:rPr>
        <w:fldChar w:fldCharType="begin"/>
      </w:r>
      <w:r w:rsidR="00007D82" w:rsidRPr="00732CB8">
        <w:rPr>
          <w:noProof/>
        </w:rPr>
        <w:instrText>xe "Factors that may affect the observation"</w:instrText>
      </w:r>
      <w:r w:rsidR="004168E5" w:rsidRPr="00732CB8">
        <w:rPr>
          <w:noProof/>
        </w:rPr>
        <w:fldChar w:fldCharType="end"/>
      </w:r>
      <w:r w:rsidR="00007D82" w:rsidRPr="00732CB8">
        <w:rPr>
          <w:noProof/>
        </w:rPr>
        <w:t xml:space="preserve">   (TX)   00624</w:t>
      </w:r>
      <w:bookmarkEnd w:id="511"/>
      <w:bookmarkEnd w:id="512"/>
      <w:bookmarkEnd w:id="513"/>
    </w:p>
    <w:p w14:paraId="3FDB8A51" w14:textId="77777777" w:rsidR="00007D82" w:rsidRPr="00732CB8" w:rsidRDefault="00007D82">
      <w:pPr>
        <w:pStyle w:val="NormalIndented"/>
        <w:rPr>
          <w:noProof/>
        </w:rPr>
      </w:pPr>
      <w:r w:rsidRPr="00732CB8">
        <w:rPr>
          <w:noProof/>
        </w:rPr>
        <w:t>Definition:  This field contains the text description of the foods, diagnoses, drugs, or other conditions that may influence the interpretation of the observation. Information about the direction of the effect, and any recommendation about altering the diet, conditions, or drug before initiating the test observation.</w:t>
      </w:r>
    </w:p>
    <w:p w14:paraId="64561154" w14:textId="77777777" w:rsidR="00007D82" w:rsidRPr="00732CB8" w:rsidRDefault="00007D82">
      <w:pPr>
        <w:pStyle w:val="NormalIndented"/>
        <w:rPr>
          <w:noProof/>
        </w:rPr>
      </w:pPr>
      <w:r w:rsidRPr="00732CB8">
        <w:rPr>
          <w:noProof/>
        </w:rPr>
        <w:t>Most rules about factors that effect the test interpretation will be transmitted as free text.  In such cases, the contents serve only as information for human reading.  However, an alternative for machine readable rules also exists.  The rule may be defined formally in the Arden Syntax (</w:t>
      </w:r>
      <w:r w:rsidRPr="006F7F21">
        <w:rPr>
          <w:noProof/>
        </w:rPr>
        <w:t>ASTM</w:t>
      </w:r>
      <w:r w:rsidRPr="00732CB8">
        <w:rPr>
          <w:noProof/>
        </w:rPr>
        <w:t xml:space="preserve"> 1460-1992) which has syntax for defining algebraic and transcendental equations, as well as temporal and logical selection criteria based on patient information stored in the computer record.  Rules about patient preparation are written in Arden Syntax and should begin and end with a double semi-colon (;;), the Arden slot delimiter.</w:t>
      </w:r>
    </w:p>
    <w:p w14:paraId="54E39D6E" w14:textId="18672094" w:rsidR="00007D82" w:rsidRPr="00732CB8" w:rsidRDefault="002439A2" w:rsidP="002439A2">
      <w:pPr>
        <w:pStyle w:val="Heading4"/>
        <w:numPr>
          <w:ilvl w:val="0"/>
          <w:numId w:val="0"/>
        </w:numPr>
        <w:tabs>
          <w:tab w:val="left" w:pos="2160"/>
        </w:tabs>
        <w:rPr>
          <w:noProof/>
        </w:rPr>
      </w:pPr>
      <w:bookmarkStart w:id="514" w:name="_Toc495682003"/>
      <w:bookmarkStart w:id="515" w:name="_Toc2163423"/>
      <w:bookmarkStart w:id="516" w:name="_Toc175541194"/>
      <w:r w:rsidRPr="00732CB8">
        <w:rPr>
          <w:noProof/>
        </w:rPr>
        <w:t>8.8.9.40</w:t>
      </w:r>
      <w:r w:rsidRPr="00732CB8">
        <w:rPr>
          <w:noProof/>
        </w:rPr>
        <w:tab/>
      </w:r>
      <w:r w:rsidR="00007D82" w:rsidRPr="00732CB8">
        <w:rPr>
          <w:noProof/>
        </w:rPr>
        <w:t>OM1-40   Service/Test/Observation Performance Schedule</w:t>
      </w:r>
      <w:r w:rsidR="004168E5" w:rsidRPr="00732CB8">
        <w:rPr>
          <w:noProof/>
        </w:rPr>
        <w:fldChar w:fldCharType="begin"/>
      </w:r>
      <w:r w:rsidR="00007D82" w:rsidRPr="00732CB8">
        <w:rPr>
          <w:noProof/>
        </w:rPr>
        <w:instrText>xe "Service/test/observation performance schedule"</w:instrText>
      </w:r>
      <w:r w:rsidR="004168E5" w:rsidRPr="00732CB8">
        <w:rPr>
          <w:noProof/>
        </w:rPr>
        <w:fldChar w:fldCharType="end"/>
      </w:r>
      <w:r w:rsidR="00007D82" w:rsidRPr="00732CB8">
        <w:rPr>
          <w:noProof/>
        </w:rPr>
        <w:t xml:space="preserve">   (ST)   00625</w:t>
      </w:r>
      <w:bookmarkEnd w:id="514"/>
      <w:bookmarkEnd w:id="515"/>
      <w:bookmarkEnd w:id="516"/>
    </w:p>
    <w:p w14:paraId="3B1B5D9A" w14:textId="77777777" w:rsidR="00007D82" w:rsidRPr="00732CB8" w:rsidRDefault="00007D82">
      <w:pPr>
        <w:pStyle w:val="NormalIndented"/>
        <w:rPr>
          <w:noProof/>
        </w:rPr>
      </w:pPr>
      <w:r w:rsidRPr="00732CB8">
        <w:rPr>
          <w:noProof/>
        </w:rPr>
        <w:t>Definition:  This field contains the diagnostic studies/tests that are performed only at certain times during the course of a work day or work week.  This field indicates the maximum interval between successive test performances (the test may actually be performed more frequently).  The format given in Chapter 4, Section 4.3.2.1, "Repeat Pattern," should be used.  If necessary, multiple codes may be given, separated by repeat delimiters.  The use of multiple codes indicates that the test is performed at multiple concurrent intervals.  For example, Q6H indicates that the test is performed at least once every 6 hours around the clock.  QJ1 indicates that the test is performed at least every week on Mondays.  QAM~QPM indicates that the test is performed at least once every morning and every evening. QJ1~QJ3~QJ5 indicates that the test is performed at least every week on Mondays, Wednesdays, and Fridays.  C indicates that the test is performed continuously, 7 days per week.</w:t>
      </w:r>
    </w:p>
    <w:p w14:paraId="23E2B237" w14:textId="18173B11" w:rsidR="00007D82" w:rsidRPr="00732CB8" w:rsidRDefault="002439A2" w:rsidP="002439A2">
      <w:pPr>
        <w:pStyle w:val="Heading4"/>
        <w:numPr>
          <w:ilvl w:val="0"/>
          <w:numId w:val="0"/>
        </w:numPr>
        <w:tabs>
          <w:tab w:val="left" w:pos="2160"/>
        </w:tabs>
        <w:rPr>
          <w:noProof/>
        </w:rPr>
      </w:pPr>
      <w:bookmarkStart w:id="517" w:name="_Toc495682004"/>
      <w:bookmarkStart w:id="518" w:name="_Toc2163424"/>
      <w:bookmarkStart w:id="519" w:name="_Toc175541195"/>
      <w:r w:rsidRPr="00732CB8">
        <w:rPr>
          <w:noProof/>
        </w:rPr>
        <w:t>8.8.9.41</w:t>
      </w:r>
      <w:r w:rsidRPr="00732CB8">
        <w:rPr>
          <w:noProof/>
        </w:rPr>
        <w:tab/>
      </w:r>
      <w:r w:rsidR="00007D82" w:rsidRPr="00732CB8">
        <w:rPr>
          <w:noProof/>
        </w:rPr>
        <w:t>OM1-41   Description of Test Methods</w:t>
      </w:r>
      <w:r w:rsidR="004168E5" w:rsidRPr="00732CB8">
        <w:rPr>
          <w:noProof/>
        </w:rPr>
        <w:fldChar w:fldCharType="begin"/>
      </w:r>
      <w:r w:rsidR="00007D82" w:rsidRPr="00732CB8">
        <w:rPr>
          <w:noProof/>
        </w:rPr>
        <w:instrText>xe "Description of test methods"</w:instrText>
      </w:r>
      <w:r w:rsidR="004168E5" w:rsidRPr="00732CB8">
        <w:rPr>
          <w:noProof/>
        </w:rPr>
        <w:fldChar w:fldCharType="end"/>
      </w:r>
      <w:r w:rsidR="00007D82" w:rsidRPr="00732CB8">
        <w:rPr>
          <w:noProof/>
        </w:rPr>
        <w:t xml:space="preserve">   (TX)   00626</w:t>
      </w:r>
      <w:bookmarkEnd w:id="517"/>
      <w:bookmarkEnd w:id="518"/>
      <w:bookmarkEnd w:id="519"/>
    </w:p>
    <w:p w14:paraId="4ADBB694" w14:textId="77777777" w:rsidR="00007D82" w:rsidRPr="00732CB8" w:rsidRDefault="00007D82">
      <w:pPr>
        <w:pStyle w:val="NormalIndented"/>
        <w:rPr>
          <w:noProof/>
        </w:rPr>
      </w:pPr>
      <w:r w:rsidRPr="00732CB8">
        <w:rPr>
          <w:noProof/>
        </w:rPr>
        <w:t>Definition:  This field contains the text description of the methods used to perform the text and generate the observations.  Bibliographic citations may be included.</w:t>
      </w:r>
    </w:p>
    <w:p w14:paraId="69F83A5C" w14:textId="55494F7A" w:rsidR="00007D82" w:rsidRPr="00732CB8" w:rsidRDefault="002439A2" w:rsidP="002439A2">
      <w:pPr>
        <w:pStyle w:val="Heading4"/>
        <w:numPr>
          <w:ilvl w:val="0"/>
          <w:numId w:val="0"/>
        </w:numPr>
        <w:tabs>
          <w:tab w:val="left" w:pos="2160"/>
        </w:tabs>
        <w:rPr>
          <w:noProof/>
        </w:rPr>
      </w:pPr>
      <w:bookmarkStart w:id="520" w:name="_Toc495682005"/>
      <w:bookmarkStart w:id="521" w:name="_Toc2163425"/>
      <w:bookmarkStart w:id="522" w:name="_Toc175541196"/>
      <w:r w:rsidRPr="00732CB8">
        <w:rPr>
          <w:noProof/>
        </w:rPr>
        <w:t>8.8.9.42</w:t>
      </w:r>
      <w:r w:rsidRPr="00732CB8">
        <w:rPr>
          <w:noProof/>
        </w:rPr>
        <w:tab/>
      </w:r>
      <w:r w:rsidR="00007D82" w:rsidRPr="00732CB8">
        <w:rPr>
          <w:noProof/>
        </w:rPr>
        <w:t>OM1-42   Kind of Quantity Observed</w:t>
      </w:r>
      <w:r w:rsidR="004168E5" w:rsidRPr="00732CB8">
        <w:rPr>
          <w:noProof/>
        </w:rPr>
        <w:fldChar w:fldCharType="begin"/>
      </w:r>
      <w:r w:rsidR="00007D82" w:rsidRPr="00732CB8">
        <w:rPr>
          <w:noProof/>
        </w:rPr>
        <w:instrText>xe "Kind of quantity observed"</w:instrText>
      </w:r>
      <w:r w:rsidR="004168E5" w:rsidRPr="00732CB8">
        <w:rPr>
          <w:noProof/>
        </w:rPr>
        <w:fldChar w:fldCharType="end"/>
      </w:r>
      <w:r w:rsidR="00007D82" w:rsidRPr="00732CB8">
        <w:rPr>
          <w:noProof/>
        </w:rPr>
        <w:t xml:space="preserve">   (CWE)   00937</w:t>
      </w:r>
      <w:bookmarkEnd w:id="520"/>
      <w:bookmarkEnd w:id="521"/>
      <w:bookmarkEnd w:id="522"/>
    </w:p>
    <w:p w14:paraId="72E3B92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43164A" w14:textId="697C1127" w:rsidR="00007D82" w:rsidRPr="00732CB8" w:rsidRDefault="00007D82">
      <w:pPr>
        <w:pStyle w:val="NormalIndented"/>
        <w:rPr>
          <w:noProof/>
        </w:rPr>
      </w:pPr>
      <w:r w:rsidRPr="00732CB8">
        <w:rPr>
          <w:noProof/>
        </w:rPr>
        <w:t>Definitions:  This optional attribute describes the underlying kind of property represented by this observation.  This attribute distinguishes concentrations from total amounts, molar concentrations from mass concentrations, partial pressures from colors, and so forth.  These are discussed more fully in the LOINC Users' Manual.</w:t>
      </w:r>
      <w:r w:rsidRPr="00732CB8">
        <w:rPr>
          <w:rStyle w:val="FootnoteReference"/>
          <w:noProof/>
        </w:rPr>
        <w:footnoteReference w:id="1"/>
      </w:r>
      <w:r w:rsidRPr="00732CB8">
        <w:rPr>
          <w:noProof/>
        </w:rPr>
        <w:t xml:space="preserve">  They are derived from the approach described in 1995 edition of the IUPAC Silver Book.</w:t>
      </w:r>
      <w:r w:rsidRPr="00732CB8">
        <w:rPr>
          <w:rStyle w:val="FootnoteReference"/>
          <w:noProof/>
        </w:rPr>
        <w:footnoteReference w:id="2"/>
      </w:r>
      <w:r w:rsidRPr="00732CB8">
        <w:rPr>
          <w:rStyle w:val="FootnoteReference"/>
          <w:noProof/>
        </w:rPr>
        <w:t xml:space="preserve"> </w:t>
      </w:r>
      <w:r w:rsidRPr="00732CB8">
        <w:rPr>
          <w:noProof/>
        </w:rPr>
        <w:t xml:space="preserve">These distinctions are used in IUPAC and LOINC standard codes.  Defined categories are listed in </w:t>
      </w:r>
      <w:hyperlink r:id="rId57" w:anchor="HL70254" w:history="1">
        <w:r w:rsidRPr="000E3312">
          <w:rPr>
            <w:rStyle w:val="Hyperlink"/>
            <w:rFonts w:ascii="Times New Roman" w:hAnsi="Times New Roman"/>
            <w:i/>
            <w:noProof/>
            <w:sz w:val="20"/>
          </w:rPr>
          <w:t>HL7 Table 0254 - Kind of Quantity</w:t>
        </w:r>
      </w:hyperlink>
      <w:r>
        <w:rPr>
          <w:noProof/>
        </w:rPr>
        <w:t xml:space="preserve"> in Chapter 2C, Code Tables.</w:t>
      </w:r>
    </w:p>
    <w:p w14:paraId="19BAD7F2" w14:textId="77777777" w:rsidR="00007D82" w:rsidRPr="00732CB8" w:rsidRDefault="00007D82">
      <w:pPr>
        <w:pStyle w:val="NormalIndented"/>
        <w:rPr>
          <w:noProof/>
        </w:rPr>
      </w:pPr>
      <w:r w:rsidRPr="00732CB8">
        <w:rPr>
          <w:noProof/>
        </w:rPr>
        <w:t xml:space="preserve">The distinctions of true quantities in this table are based primarily on dimensional analyses. The table contains a number of "families," those related to simple counts (number, number concentration, etc.), to mass (mass, mass concentration, etc.), to enzyme activity (catalytic content, catalytic concentration, etc.), and molar or equivalents (substance content, substance concentration).  </w:t>
      </w:r>
    </w:p>
    <w:p w14:paraId="2FFB2832" w14:textId="77777777" w:rsidR="00007D82" w:rsidRPr="00732CB8" w:rsidRDefault="00007D82">
      <w:pPr>
        <w:pStyle w:val="NormalIndented"/>
        <w:rPr>
          <w:noProof/>
        </w:rPr>
      </w:pPr>
      <w:r w:rsidRPr="00732CB8">
        <w:rPr>
          <w:noProof/>
        </w:rPr>
        <w:t>By this classification, a glucose (in the US) would be classed as a mass concentration.  A sodium would be classed as a substance concentration. Within the family, a total amount should be described as the unadorned variant; e.g., the property of measure for a patient's weight would be mass, not mass content.  Most chemical measures produce concentrations, as exemplified by sodium and glucose. However, a 24-hour urine protein is not a mass concentration, but a mass rate (mass per unit time).  The content variants (e.g., mass content, substance content) are used to reflect an amount per mass (usually) of tissue.</w:t>
      </w:r>
    </w:p>
    <w:p w14:paraId="5141D25E" w14:textId="77777777" w:rsidR="00007D82" w:rsidRPr="00732CB8" w:rsidRDefault="00007D82">
      <w:pPr>
        <w:pStyle w:val="NormalIndented"/>
        <w:rPr>
          <w:noProof/>
        </w:rPr>
      </w:pPr>
      <w:r w:rsidRPr="00732CB8">
        <w:rPr>
          <w:noProof/>
        </w:rPr>
        <w:t>This attribute would be valued in a master file only if the service sending the master file classified observations by their principle of measurement.</w:t>
      </w:r>
    </w:p>
    <w:p w14:paraId="65302F92" w14:textId="32D53F0B" w:rsidR="00007D82" w:rsidRPr="001B2612" w:rsidRDefault="002439A2" w:rsidP="002439A2">
      <w:pPr>
        <w:pStyle w:val="Heading4"/>
        <w:numPr>
          <w:ilvl w:val="0"/>
          <w:numId w:val="0"/>
        </w:numPr>
        <w:tabs>
          <w:tab w:val="left" w:pos="2160"/>
        </w:tabs>
        <w:rPr>
          <w:noProof/>
        </w:rPr>
      </w:pPr>
      <w:bookmarkStart w:id="523" w:name="HL70254"/>
      <w:bookmarkStart w:id="524" w:name="_Toc495682006"/>
      <w:bookmarkStart w:id="525" w:name="_Toc2163426"/>
      <w:bookmarkStart w:id="526" w:name="_Toc175541197"/>
      <w:bookmarkEnd w:id="523"/>
      <w:r w:rsidRPr="001B2612">
        <w:rPr>
          <w:noProof/>
        </w:rPr>
        <w:t>8.8.9.43</w:t>
      </w:r>
      <w:r w:rsidRPr="001B2612">
        <w:rPr>
          <w:noProof/>
        </w:rPr>
        <w:tab/>
      </w:r>
      <w:r w:rsidR="00007D82" w:rsidRPr="001B2612">
        <w:rPr>
          <w:noProof/>
        </w:rPr>
        <w:t>OM1-43   Point Versus Interval</w:t>
      </w:r>
      <w:r w:rsidR="004168E5" w:rsidRPr="001B2612">
        <w:rPr>
          <w:noProof/>
        </w:rPr>
        <w:fldChar w:fldCharType="begin"/>
      </w:r>
      <w:r w:rsidR="00007D82" w:rsidRPr="001B2612">
        <w:rPr>
          <w:noProof/>
        </w:rPr>
        <w:instrText>xe "Point versus interval"</w:instrText>
      </w:r>
      <w:r w:rsidR="004168E5" w:rsidRPr="001B2612">
        <w:rPr>
          <w:noProof/>
        </w:rPr>
        <w:fldChar w:fldCharType="end"/>
      </w:r>
      <w:r w:rsidR="00007D82" w:rsidRPr="001B2612">
        <w:rPr>
          <w:noProof/>
        </w:rPr>
        <w:t xml:space="preserve">   (CWE)   00938</w:t>
      </w:r>
      <w:bookmarkEnd w:id="524"/>
      <w:bookmarkEnd w:id="525"/>
      <w:bookmarkEnd w:id="526"/>
    </w:p>
    <w:p w14:paraId="049DE29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095EB8" w14:textId="77777777" w:rsidR="00007D82" w:rsidRPr="00732CB8" w:rsidRDefault="00007D82">
      <w:pPr>
        <w:pStyle w:val="NormalIndented"/>
        <w:rPr>
          <w:noProof/>
        </w:rPr>
      </w:pPr>
      <w:r w:rsidRPr="00732CB8">
        <w:rPr>
          <w:noProof/>
        </w:rPr>
        <w:t xml:space="preserve">Definition:  This optional attribute allows master files to classify observations as measuring the patient's state at a point in time (e.g., spot urines, random urines, serum potassium), or averaged over an interval of time (e.g., concentration, total amount, or clearance over a 24-hour collection).  Interval measures most often apply to urine and stool specimens (e.g., 24-hour urines, 3-day stool fats).  They also apply to clinical measurements such as urine outputs, which are reported as shift totals and 24-hour totals, and event counts on physiologic monitors such as the number of PVCs on a 24-hour Holter monitor.  </w:t>
      </w:r>
    </w:p>
    <w:p w14:paraId="5A83795B" w14:textId="3E6D227B" w:rsidR="00007D82" w:rsidRPr="00732CB8" w:rsidRDefault="00007D82">
      <w:pPr>
        <w:pStyle w:val="NormalIndented"/>
        <w:rPr>
          <w:noProof/>
        </w:rPr>
      </w:pPr>
      <w:r w:rsidRPr="00732CB8">
        <w:rPr>
          <w:noProof/>
        </w:rPr>
        <w:t xml:space="preserve">This field would only be valued in a transaction if the service sending this master file message classified its observation by point versus time interval. This field is </w:t>
      </w:r>
      <w:r w:rsidRPr="00732CB8">
        <w:rPr>
          <w:rStyle w:val="Strong"/>
          <w:bCs/>
          <w:noProof/>
        </w:rPr>
        <w:t>not</w:t>
      </w:r>
      <w:r w:rsidRPr="00732CB8">
        <w:rPr>
          <w:noProof/>
        </w:rPr>
        <w:t xml:space="preserve"> used to record the time collection interval for a particular sample. It is used to specify a characteristic of an observation which has a defined normal range and to distinguish observations of the same kind but observed over varying periods of time.  A spot urine sodium would have PT stored in this field. A 24-hour urine sodium and a 24-hour Holter monitor would have 24H stored here. This attribute would only be valued if the filling service classified its observations by timing.  Refer to </w:t>
      </w:r>
      <w:hyperlink r:id="rId58" w:anchor="HL70255" w:history="1">
        <w:r w:rsidRPr="00732CB8">
          <w:rPr>
            <w:noProof/>
          </w:rPr>
          <w:t>User-defined Table 0255 - Duration Categories</w:t>
        </w:r>
      </w:hyperlink>
      <w:r w:rsidRPr="00732CB8">
        <w:rPr>
          <w:noProof/>
        </w:rPr>
        <w:t xml:space="preserve"> </w:t>
      </w:r>
      <w:r>
        <w:rPr>
          <w:noProof/>
        </w:rPr>
        <w:t xml:space="preserve">in Chapter 2C, Code Tables, </w:t>
      </w:r>
      <w:r w:rsidRPr="00732CB8">
        <w:rPr>
          <w:noProof/>
        </w:rPr>
        <w:t>for suggested values.</w:t>
      </w:r>
    </w:p>
    <w:p w14:paraId="00D380F6" w14:textId="3C81FEA7" w:rsidR="00007D82" w:rsidRPr="00732CB8" w:rsidRDefault="002439A2" w:rsidP="002439A2">
      <w:pPr>
        <w:pStyle w:val="Heading4"/>
        <w:numPr>
          <w:ilvl w:val="0"/>
          <w:numId w:val="0"/>
        </w:numPr>
        <w:tabs>
          <w:tab w:val="left" w:pos="2160"/>
        </w:tabs>
        <w:rPr>
          <w:noProof/>
        </w:rPr>
      </w:pPr>
      <w:bookmarkStart w:id="527" w:name="HL70255"/>
      <w:bookmarkStart w:id="528" w:name="_Toc495682007"/>
      <w:bookmarkStart w:id="529" w:name="_Toc2163427"/>
      <w:bookmarkStart w:id="530" w:name="_Toc175541198"/>
      <w:bookmarkEnd w:id="527"/>
      <w:r w:rsidRPr="00732CB8">
        <w:rPr>
          <w:noProof/>
        </w:rPr>
        <w:t>8.8.9.44</w:t>
      </w:r>
      <w:r w:rsidRPr="00732CB8">
        <w:rPr>
          <w:noProof/>
        </w:rPr>
        <w:tab/>
      </w:r>
      <w:r w:rsidR="00007D82" w:rsidRPr="00732CB8">
        <w:rPr>
          <w:noProof/>
        </w:rPr>
        <w:t>OM1-44   Challenge Information</w:t>
      </w:r>
      <w:r w:rsidR="004168E5" w:rsidRPr="00732CB8">
        <w:rPr>
          <w:noProof/>
        </w:rPr>
        <w:fldChar w:fldCharType="begin"/>
      </w:r>
      <w:r w:rsidR="00007D82" w:rsidRPr="00732CB8">
        <w:rPr>
          <w:noProof/>
        </w:rPr>
        <w:instrText>xe "Challenge information"</w:instrText>
      </w:r>
      <w:r w:rsidR="004168E5" w:rsidRPr="00732CB8">
        <w:rPr>
          <w:noProof/>
        </w:rPr>
        <w:fldChar w:fldCharType="end"/>
      </w:r>
      <w:r w:rsidR="00007D82" w:rsidRPr="00732CB8">
        <w:rPr>
          <w:noProof/>
        </w:rPr>
        <w:t xml:space="preserve">   (TX)   00939</w:t>
      </w:r>
      <w:bookmarkEnd w:id="528"/>
      <w:bookmarkEnd w:id="529"/>
      <w:bookmarkEnd w:id="530"/>
    </w:p>
    <w:p w14:paraId="4D071C3B" w14:textId="77777777" w:rsidR="00007D82" w:rsidRPr="00732CB8" w:rsidRDefault="00007D82">
      <w:pPr>
        <w:pStyle w:val="NormalIndented"/>
        <w:rPr>
          <w:noProof/>
        </w:rPr>
      </w:pPr>
      <w:r w:rsidRPr="00732CB8">
        <w:rPr>
          <w:noProof/>
        </w:rPr>
        <w:t xml:space="preserve">Definition:  This optional attribute provides information for classifying observations by the challenge component of the test, if a challenge does speciate the observation.  For example, distinguishing tests that have a challenge component in database. There co-ascribes the physiologic or drug challenge that is intrinsic to the measurement. To identify, for example, tests that include a glucose challenge.  </w:t>
      </w:r>
    </w:p>
    <w:p w14:paraId="24D2EC7C" w14:textId="77777777" w:rsidR="00007D82" w:rsidRPr="00732CB8" w:rsidRDefault="00007D82">
      <w:pPr>
        <w:pStyle w:val="NormalIndented"/>
        <w:rPr>
          <w:noProof/>
        </w:rPr>
      </w:pPr>
      <w:r w:rsidRPr="00732CB8">
        <w:rPr>
          <w:noProof/>
        </w:rPr>
        <w:t>To construct this text string, use the following template.  (Note:  This field is not constructed of formally defined components; it is a free text field.  Component delimiters are not used and it is not necessary to supply placeholders if some "components" are not used.)</w:t>
      </w:r>
    </w:p>
    <w:p w14:paraId="4AC72950" w14:textId="77777777" w:rsidR="00007D82" w:rsidRPr="00732CB8" w:rsidRDefault="00007D82">
      <w:pPr>
        <w:pStyle w:val="NormalIndented"/>
        <w:rPr>
          <w:noProof/>
        </w:rPr>
      </w:pPr>
      <w:r w:rsidRPr="00732CB8">
        <w:rPr>
          <w:noProof/>
        </w:rPr>
        <w:t>The time delay follows the syntax: n&lt;S|M|H|D|W&gt; where n is a number (possibly a decimal); S denotes seconds; M denotes minutes; H denotes hours; D denotes days; and W denotes weeks.  The time delay can be preceded by a 'greater than' (&gt;) sign, e.g. &gt;4H.</w:t>
      </w:r>
    </w:p>
    <w:p w14:paraId="5588BADA" w14:textId="31DF91E7" w:rsidR="00007D82" w:rsidRPr="00732CB8" w:rsidRDefault="00000000">
      <w:pPr>
        <w:pStyle w:val="NormalIndented"/>
        <w:rPr>
          <w:noProof/>
        </w:rPr>
      </w:pPr>
      <w:hyperlink r:id="rId59" w:anchor="HL70256" w:history="1">
        <w:r w:rsidR="00007D82" w:rsidRPr="00732CB8">
          <w:rPr>
            <w:noProof/>
          </w:rPr>
          <w:t>HL7 Table 0256 - Time Delay Post Challenge</w:t>
        </w:r>
      </w:hyperlink>
      <w:r w:rsidR="00007D82" w:rsidRPr="00732CB8">
        <w:rPr>
          <w:noProof/>
        </w:rPr>
        <w:t xml:space="preserve"> </w:t>
      </w:r>
      <w:r w:rsidR="00007D82">
        <w:rPr>
          <w:noProof/>
        </w:rPr>
        <w:t xml:space="preserve">in Chapter 2C, Code Tables, </w:t>
      </w:r>
      <w:r w:rsidR="00007D82" w:rsidRPr="00732CB8">
        <w:rPr>
          <w:noProof/>
        </w:rPr>
        <w:t>lists possible values for time delay.</w:t>
      </w:r>
    </w:p>
    <w:p w14:paraId="79752066" w14:textId="77777777" w:rsidR="00007D82" w:rsidRPr="001B2612" w:rsidRDefault="00007D82">
      <w:pPr>
        <w:pStyle w:val="NormalIndented"/>
        <w:rPr>
          <w:noProof/>
        </w:rPr>
      </w:pPr>
      <w:r w:rsidRPr="001B2612">
        <w:rPr>
          <w:noProof/>
        </w:rPr>
        <w:t>Examples:</w:t>
      </w:r>
    </w:p>
    <w:p w14:paraId="1D68D5C7" w14:textId="77777777" w:rsidR="00007D82" w:rsidRPr="001B2612" w:rsidRDefault="00007D82">
      <w:pPr>
        <w:pStyle w:val="Example"/>
      </w:pPr>
      <w:r w:rsidRPr="001B2612">
        <w:t>PRE 100 GM GLUCOSE PO</w:t>
      </w:r>
    </w:p>
    <w:p w14:paraId="59DDFC59" w14:textId="77777777" w:rsidR="00007D82" w:rsidRPr="001B2612" w:rsidRDefault="00007D82">
      <w:pPr>
        <w:pStyle w:val="Example"/>
      </w:pPr>
      <w:r w:rsidRPr="001B2612">
        <w:t>PRE 100 GM GLUCOSE PO</w:t>
      </w:r>
    </w:p>
    <w:p w14:paraId="3426BFFE" w14:textId="77777777" w:rsidR="00007D82" w:rsidRPr="001B2612" w:rsidRDefault="00007D82">
      <w:pPr>
        <w:pStyle w:val="Example"/>
      </w:pPr>
      <w:r w:rsidRPr="001B2612">
        <w:t>30M POST 100 GM GLUCOSE PO</w:t>
      </w:r>
    </w:p>
    <w:p w14:paraId="4DA04F0F" w14:textId="77777777" w:rsidR="00007D82" w:rsidRPr="001B2612" w:rsidRDefault="00007D82">
      <w:pPr>
        <w:pStyle w:val="Example"/>
      </w:pPr>
      <w:r w:rsidRPr="001B2612">
        <w:t>2H POST 100 GM GLUCOSE PO</w:t>
      </w:r>
    </w:p>
    <w:p w14:paraId="1A05DFD9" w14:textId="77777777" w:rsidR="00007D82" w:rsidRPr="00732CB8" w:rsidRDefault="00007D82">
      <w:pPr>
        <w:pStyle w:val="Example"/>
      </w:pPr>
      <w:r w:rsidRPr="00732CB8">
        <w:t>TROUGH</w:t>
      </w:r>
    </w:p>
    <w:p w14:paraId="6E6942CC" w14:textId="77777777" w:rsidR="00007D82" w:rsidRPr="00732CB8" w:rsidRDefault="00007D82">
      <w:pPr>
        <w:pStyle w:val="NormalIndented"/>
        <w:rPr>
          <w:noProof/>
        </w:rPr>
      </w:pPr>
      <w:r w:rsidRPr="00732CB8">
        <w:rPr>
          <w:noProof/>
        </w:rPr>
        <w:t xml:space="preserve">For drug peak and trough measures the nature of the substance challenged is the same as the analyte name, and need not be included. </w:t>
      </w:r>
    </w:p>
    <w:p w14:paraId="57348A70" w14:textId="047C1B87" w:rsidR="00007D82" w:rsidRPr="00732CB8" w:rsidRDefault="00007D82">
      <w:pPr>
        <w:pStyle w:val="NormalIndented"/>
        <w:rPr>
          <w:noProof/>
        </w:rPr>
      </w:pPr>
      <w:r w:rsidRPr="00732CB8">
        <w:rPr>
          <w:noProof/>
        </w:rPr>
        <w:t>We denote the route of the challenge via abbreviations for medication routes (see Chapter 4</w:t>
      </w:r>
      <w:r>
        <w:rPr>
          <w:noProof/>
        </w:rPr>
        <w:t>A</w:t>
      </w:r>
      <w:r w:rsidRPr="00732CB8">
        <w:rPr>
          <w:noProof/>
        </w:rPr>
        <w:t>, section 4</w:t>
      </w:r>
      <w:r>
        <w:rPr>
          <w:noProof/>
        </w:rPr>
        <w:t>A</w:t>
      </w:r>
      <w:r w:rsidRPr="00732CB8">
        <w:rPr>
          <w:noProof/>
        </w:rPr>
        <w:t>.4.2.1, "Route,"</w:t>
      </w:r>
      <w:r>
        <w:rPr>
          <w:noProof/>
        </w:rPr>
        <w:t xml:space="preserve"> which references</w:t>
      </w:r>
      <w:r w:rsidRPr="00732CB8">
        <w:rPr>
          <w:noProof/>
        </w:rPr>
        <w:t xml:space="preserve"> </w:t>
      </w:r>
      <w:hyperlink r:id="rId60" w:anchor="HL70162" w:history="1">
        <w:r w:rsidRPr="00732CB8">
          <w:t>HL7 Table 0162 - Route of Administration</w:t>
        </w:r>
      </w:hyperlink>
      <w:r w:rsidRPr="00591DED">
        <w:rPr>
          <w:noProof/>
        </w:rPr>
        <w:t xml:space="preserve"> </w:t>
      </w:r>
      <w:r>
        <w:rPr>
          <w:noProof/>
        </w:rPr>
        <w:t>in Chapter 2C, Code Tables)</w:t>
      </w:r>
      <w:r w:rsidRPr="00732CB8">
        <w:rPr>
          <w:noProof/>
        </w:rPr>
        <w:t xml:space="preserve">.  An oral route of administration would be denoted by "PO," an intravenous route by "IV." </w:t>
      </w:r>
    </w:p>
    <w:p w14:paraId="15AFCE1F" w14:textId="77777777" w:rsidR="00007D82" w:rsidRPr="00732CB8" w:rsidRDefault="00007D82">
      <w:pPr>
        <w:pStyle w:val="NormalIndented"/>
        <w:rPr>
          <w:noProof/>
        </w:rPr>
      </w:pPr>
      <w:r w:rsidRPr="00732CB8">
        <w:rPr>
          <w:noProof/>
        </w:rPr>
        <w:t>Details of the drug dose, time the dose was given, route of administration, etc., would be noted in separate OBX, and would have corresponding master observation definitions stored in the observation master file map to different records stored in the master file segments contained in the drug level message.</w:t>
      </w:r>
    </w:p>
    <w:p w14:paraId="1483302A" w14:textId="5E6EF17D" w:rsidR="00007D82" w:rsidRPr="00732CB8" w:rsidRDefault="00007D82">
      <w:pPr>
        <w:pStyle w:val="NormalIndented"/>
        <w:rPr>
          <w:noProof/>
        </w:rPr>
      </w:pPr>
      <w:r w:rsidRPr="00732CB8">
        <w:rPr>
          <w:noProof/>
        </w:rPr>
        <w:t xml:space="preserve">The nature of a physiologic (non-drug) challenge may also be specified, using the terms in </w:t>
      </w:r>
      <w:hyperlink r:id="rId61" w:anchor="HL70257" w:history="1">
        <w:r w:rsidRPr="00732CB8">
          <w:rPr>
            <w:noProof/>
          </w:rPr>
          <w:t>HL7 Table 0257 - Nature of challenge</w:t>
        </w:r>
      </w:hyperlink>
      <w:r w:rsidRPr="00344966">
        <w:rPr>
          <w:noProof/>
        </w:rPr>
        <w:t xml:space="preserve"> </w:t>
      </w:r>
      <w:r>
        <w:rPr>
          <w:noProof/>
        </w:rPr>
        <w:t>in Chapter 2C, Code Tables.</w:t>
      </w:r>
    </w:p>
    <w:p w14:paraId="07DB77E1" w14:textId="23A047C8" w:rsidR="00007D82" w:rsidRPr="00732CB8" w:rsidRDefault="002439A2" w:rsidP="002439A2">
      <w:pPr>
        <w:pStyle w:val="Heading4"/>
        <w:numPr>
          <w:ilvl w:val="0"/>
          <w:numId w:val="0"/>
        </w:numPr>
        <w:tabs>
          <w:tab w:val="left" w:pos="2160"/>
        </w:tabs>
        <w:rPr>
          <w:noProof/>
        </w:rPr>
      </w:pPr>
      <w:bookmarkStart w:id="531" w:name="HL70257"/>
      <w:bookmarkStart w:id="532" w:name="_Toc495682008"/>
      <w:bookmarkStart w:id="533" w:name="_Toc2163428"/>
      <w:bookmarkStart w:id="534" w:name="_Toc175541199"/>
      <w:bookmarkEnd w:id="531"/>
      <w:r w:rsidRPr="00732CB8">
        <w:rPr>
          <w:noProof/>
        </w:rPr>
        <w:t>8.8.9.45</w:t>
      </w:r>
      <w:r w:rsidRPr="00732CB8">
        <w:rPr>
          <w:noProof/>
        </w:rPr>
        <w:tab/>
      </w:r>
      <w:r w:rsidR="00007D82" w:rsidRPr="00732CB8">
        <w:rPr>
          <w:noProof/>
        </w:rPr>
        <w:t>OM1-45   Relationship Modifier</w:t>
      </w:r>
      <w:r w:rsidR="004168E5" w:rsidRPr="00732CB8">
        <w:rPr>
          <w:noProof/>
        </w:rPr>
        <w:fldChar w:fldCharType="begin"/>
      </w:r>
      <w:r w:rsidR="00007D82" w:rsidRPr="00732CB8">
        <w:rPr>
          <w:noProof/>
        </w:rPr>
        <w:instrText>xe "Relationship modifier"</w:instrText>
      </w:r>
      <w:r w:rsidR="004168E5" w:rsidRPr="00732CB8">
        <w:rPr>
          <w:noProof/>
        </w:rPr>
        <w:fldChar w:fldCharType="end"/>
      </w:r>
      <w:r w:rsidR="00007D82" w:rsidRPr="00732CB8">
        <w:rPr>
          <w:noProof/>
        </w:rPr>
        <w:t xml:space="preserve">   (CWE)   00940</w:t>
      </w:r>
      <w:bookmarkEnd w:id="532"/>
      <w:bookmarkEnd w:id="533"/>
      <w:bookmarkEnd w:id="534"/>
    </w:p>
    <w:p w14:paraId="0992A4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B1C125" w14:textId="77777777" w:rsidR="00007D82" w:rsidRPr="00732CB8" w:rsidRDefault="00007D82">
      <w:pPr>
        <w:pStyle w:val="NormalIndented"/>
        <w:rPr>
          <w:noProof/>
        </w:rPr>
      </w:pPr>
      <w:r w:rsidRPr="00732CB8">
        <w:rPr>
          <w:noProof/>
        </w:rPr>
        <w:t>Definition:  This optional attribute provides a mechanism for classifying observations according to the subject, in relation to the patient whose results might be stored with as "patient" data.  It is standard practice, for example, to report values for controls, donors, and blood product units as well as the patient's own values, and store them in the patient's record. (This may not be the best way to model such information, but it is the way it is usually reported.) This should be valued when two values (e.g., one for patient and one for a blood product unit) could otherwise be confused.</w:t>
      </w:r>
    </w:p>
    <w:p w14:paraId="134B7E03" w14:textId="773BFD81" w:rsidR="00007D82" w:rsidRPr="00732CB8" w:rsidRDefault="00007D82">
      <w:pPr>
        <w:pStyle w:val="NormalIndented"/>
        <w:rPr>
          <w:noProof/>
        </w:rPr>
      </w:pPr>
      <w:r w:rsidRPr="00732CB8">
        <w:rPr>
          <w:noProof/>
        </w:rPr>
        <w:t xml:space="preserve">The default value is "Patient," and if not specified, this value is assumed.  The persons sub-component can refer to </w:t>
      </w:r>
      <w:hyperlink r:id="rId62" w:anchor="HL70258" w:history="1">
        <w:r w:rsidRPr="00732CB8">
          <w:rPr>
            <w:noProof/>
          </w:rPr>
          <w:t>HL7 Table 0258 - Relationship Modifier</w:t>
        </w:r>
      </w:hyperlink>
      <w:r w:rsidRPr="00732CB8">
        <w:rPr>
          <w:noProof/>
        </w:rPr>
        <w:t xml:space="preserve"> </w:t>
      </w:r>
      <w:r>
        <w:rPr>
          <w:noProof/>
        </w:rPr>
        <w:t xml:space="preserve">in Chapter 2C, Code Tables, </w:t>
      </w:r>
      <w:r w:rsidRPr="00732CB8">
        <w:rPr>
          <w:noProof/>
        </w:rPr>
        <w:t>for valid values.</w:t>
      </w:r>
    </w:p>
    <w:p w14:paraId="522DFD33" w14:textId="3001963B" w:rsidR="00007D82" w:rsidRPr="00732CB8" w:rsidRDefault="002439A2" w:rsidP="002439A2">
      <w:pPr>
        <w:pStyle w:val="Heading4"/>
        <w:numPr>
          <w:ilvl w:val="0"/>
          <w:numId w:val="0"/>
        </w:numPr>
        <w:tabs>
          <w:tab w:val="left" w:pos="2160"/>
        </w:tabs>
        <w:rPr>
          <w:noProof/>
        </w:rPr>
      </w:pPr>
      <w:bookmarkStart w:id="535" w:name="HL70258"/>
      <w:bookmarkStart w:id="536" w:name="_Toc495682009"/>
      <w:bookmarkStart w:id="537" w:name="_Toc2163429"/>
      <w:bookmarkStart w:id="538" w:name="_Toc175541200"/>
      <w:bookmarkEnd w:id="535"/>
      <w:r w:rsidRPr="00732CB8">
        <w:rPr>
          <w:noProof/>
        </w:rPr>
        <w:t>8.8.9.46</w:t>
      </w:r>
      <w:r w:rsidRPr="00732CB8">
        <w:rPr>
          <w:noProof/>
        </w:rPr>
        <w:tab/>
      </w:r>
      <w:r w:rsidR="00007D82" w:rsidRPr="00732CB8">
        <w:rPr>
          <w:noProof/>
        </w:rPr>
        <w:t>OM1-46   Target Anatomic Site of Test</w:t>
      </w:r>
      <w:r w:rsidR="004168E5" w:rsidRPr="00732CB8">
        <w:rPr>
          <w:noProof/>
        </w:rPr>
        <w:fldChar w:fldCharType="begin"/>
      </w:r>
      <w:r w:rsidR="00007D82" w:rsidRPr="00732CB8">
        <w:rPr>
          <w:noProof/>
        </w:rPr>
        <w:instrText>xe "Target anatomic site of test"</w:instrText>
      </w:r>
      <w:r w:rsidR="004168E5" w:rsidRPr="00732CB8">
        <w:rPr>
          <w:noProof/>
        </w:rPr>
        <w:fldChar w:fldCharType="end"/>
      </w:r>
      <w:r w:rsidR="00007D82" w:rsidRPr="00732CB8">
        <w:rPr>
          <w:noProof/>
        </w:rPr>
        <w:t xml:space="preserve">   (CWE)   00941</w:t>
      </w:r>
      <w:bookmarkEnd w:id="536"/>
      <w:bookmarkEnd w:id="537"/>
      <w:bookmarkEnd w:id="538"/>
    </w:p>
    <w:p w14:paraId="49576BA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C92B73" w14:textId="35D1CFB1" w:rsidR="00007D82" w:rsidRPr="00732CB8" w:rsidRDefault="00007D82">
      <w:pPr>
        <w:pStyle w:val="NormalIndented"/>
        <w:rPr>
          <w:noProof/>
        </w:rPr>
      </w:pPr>
      <w:r w:rsidRPr="00732CB8">
        <w:rPr>
          <w:noProof/>
        </w:rPr>
        <w:t>Definition:  This optional attribute formally indicates the site of the observation (to make it easy for a system to find all tests related to one anatomic site). It can be used to classify the observation by target site of the examination.  For example, "heart" might be recorded as the target of the electrocardiogram, cardiac echo, and thallium exercise test.  This attribute would be applicable to most imaging and electro-physiologic examinations. The SNOMED topology axis is an example of a coding system for anatomic sites.  User-defined tables may also apply here.</w:t>
      </w:r>
      <w:r w:rsidR="00CC6279" w:rsidRPr="00CC6279">
        <w:t xml:space="preserve"> </w:t>
      </w:r>
      <w:r w:rsidR="00CC6279" w:rsidRPr="00CC6279">
        <w:rPr>
          <w:noProof/>
        </w:rPr>
        <w:t>Refer to Table 0645 - Target Anatomic Site Of Test in Chapter 2C for valid values.</w:t>
      </w:r>
    </w:p>
    <w:p w14:paraId="7594AF72" w14:textId="1E56673B" w:rsidR="00007D82" w:rsidRPr="00732CB8" w:rsidRDefault="002439A2" w:rsidP="002439A2">
      <w:pPr>
        <w:pStyle w:val="Heading4"/>
        <w:numPr>
          <w:ilvl w:val="0"/>
          <w:numId w:val="0"/>
        </w:numPr>
        <w:tabs>
          <w:tab w:val="left" w:pos="2160"/>
        </w:tabs>
        <w:rPr>
          <w:noProof/>
        </w:rPr>
      </w:pPr>
      <w:bookmarkStart w:id="539" w:name="_Toc495682010"/>
      <w:bookmarkStart w:id="540" w:name="_Toc2163430"/>
      <w:bookmarkStart w:id="541" w:name="_Toc175541201"/>
      <w:r w:rsidRPr="00732CB8">
        <w:rPr>
          <w:noProof/>
        </w:rPr>
        <w:t>8.8.9.47</w:t>
      </w:r>
      <w:r w:rsidRPr="00732CB8">
        <w:rPr>
          <w:noProof/>
        </w:rPr>
        <w:tab/>
      </w:r>
      <w:r w:rsidR="00007D82" w:rsidRPr="00732CB8">
        <w:rPr>
          <w:noProof/>
        </w:rPr>
        <w:t>OM1-47   Modality of Imaging Measurement</w:t>
      </w:r>
      <w:r w:rsidR="004168E5" w:rsidRPr="00732CB8">
        <w:rPr>
          <w:noProof/>
        </w:rPr>
        <w:fldChar w:fldCharType="begin"/>
      </w:r>
      <w:r w:rsidR="00007D82" w:rsidRPr="00732CB8">
        <w:rPr>
          <w:noProof/>
        </w:rPr>
        <w:instrText>xe "Modality of imaging measurement"</w:instrText>
      </w:r>
      <w:r w:rsidR="004168E5" w:rsidRPr="00732CB8">
        <w:rPr>
          <w:noProof/>
        </w:rPr>
        <w:fldChar w:fldCharType="end"/>
      </w:r>
      <w:r w:rsidR="00007D82" w:rsidRPr="00732CB8">
        <w:rPr>
          <w:noProof/>
        </w:rPr>
        <w:t xml:space="preserve">   (CWE)   00942</w:t>
      </w:r>
      <w:bookmarkEnd w:id="539"/>
      <w:bookmarkEnd w:id="540"/>
      <w:bookmarkEnd w:id="541"/>
    </w:p>
    <w:p w14:paraId="641B8BF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6788D" w14:textId="0CEE9D06" w:rsidR="00007D82" w:rsidRPr="00732CB8" w:rsidRDefault="00007D82">
      <w:pPr>
        <w:pStyle w:val="NormalIndented"/>
        <w:rPr>
          <w:i/>
          <w:iCs/>
          <w:noProof/>
          <w:color w:val="0000FF"/>
        </w:rPr>
      </w:pPr>
      <w:r w:rsidRPr="00732CB8">
        <w:rPr>
          <w:noProof/>
        </w:rPr>
        <w:t xml:space="preserve">Definition:  This optional attribute describes the modality used to acquire the observation data, e.g., radiograph, ultrasound, CT scan, MR, etc.  This attribute is especially important for imaging studies.  Refer to </w:t>
      </w:r>
      <w:hyperlink r:id="rId63" w:anchor="HL70910" w:history="1">
        <w:r w:rsidRPr="00732CB8">
          <w:t>External Table 0910 – Acquisition Modality</w:t>
        </w:r>
      </w:hyperlink>
      <w:r w:rsidRPr="00732CB8">
        <w:rPr>
          <w:noProof/>
        </w:rPr>
        <w:t xml:space="preserve"> </w:t>
      </w:r>
      <w:r>
        <w:rPr>
          <w:noProof/>
        </w:rPr>
        <w:t xml:space="preserve">in Chapter 2C, Code Tables, </w:t>
      </w:r>
      <w:r w:rsidRPr="00732CB8">
        <w:rPr>
          <w:noProof/>
        </w:rPr>
        <w:t>for the defined value set, which may be repalce or extended with local codes.  If the DICOM codes are used, the coding system ID is DCM.</w:t>
      </w:r>
    </w:p>
    <w:p w14:paraId="31DB7491" w14:textId="77777777" w:rsidR="00007D82" w:rsidRDefault="00007D82">
      <w:pPr>
        <w:pStyle w:val="NormalIndented"/>
        <w:rPr>
          <w:b/>
          <w:bCs/>
          <w:noProof/>
        </w:rPr>
      </w:pPr>
      <w:r w:rsidRPr="00732CB8">
        <w:rPr>
          <w:b/>
          <w:bCs/>
          <w:noProof/>
        </w:rPr>
        <w:t xml:space="preserve">Note: The use of </w:t>
      </w:r>
      <w:r w:rsidRPr="00732CB8">
        <w:rPr>
          <w:b/>
          <w:bCs/>
        </w:rPr>
        <w:t>User-defined Table 0259 - Modality</w:t>
      </w:r>
      <w:r w:rsidRPr="00732CB8">
        <w:rPr>
          <w:b/>
          <w:bCs/>
          <w:noProof/>
        </w:rPr>
        <w:t xml:space="preserve"> for this field is deprecated and retained for backward compatibility as of v 2.7. </w:t>
      </w:r>
    </w:p>
    <w:p w14:paraId="4B13B31F" w14:textId="272700CC" w:rsidR="00007D82" w:rsidRPr="00732CB8" w:rsidRDefault="002439A2" w:rsidP="002439A2">
      <w:pPr>
        <w:pStyle w:val="Heading4"/>
        <w:numPr>
          <w:ilvl w:val="0"/>
          <w:numId w:val="0"/>
        </w:numPr>
        <w:tabs>
          <w:tab w:val="left" w:pos="2160"/>
        </w:tabs>
        <w:rPr>
          <w:noProof/>
        </w:rPr>
      </w:pPr>
      <w:r w:rsidRPr="00732CB8">
        <w:rPr>
          <w:noProof/>
        </w:rPr>
        <w:t>8.8.9.48</w:t>
      </w:r>
      <w:r w:rsidRPr="00732CB8">
        <w:rPr>
          <w:noProof/>
        </w:rPr>
        <w:tab/>
      </w:r>
      <w:r w:rsidR="00007D82">
        <w:rPr>
          <w:noProof/>
        </w:rPr>
        <w:t>OM1-48</w:t>
      </w:r>
      <w:r w:rsidR="00007D82" w:rsidRPr="00732CB8">
        <w:rPr>
          <w:noProof/>
        </w:rPr>
        <w:t xml:space="preserve">   </w:t>
      </w:r>
      <w:r w:rsidR="00007D82">
        <w:rPr>
          <w:noProof/>
        </w:rPr>
        <w:t>Exclusive Test</w:t>
      </w:r>
      <w:r w:rsidR="004168E5" w:rsidRPr="00732CB8">
        <w:rPr>
          <w:noProof/>
        </w:rPr>
        <w:fldChar w:fldCharType="begin"/>
      </w:r>
      <w:r w:rsidR="00007D82" w:rsidRPr="00732CB8">
        <w:rPr>
          <w:noProof/>
        </w:rPr>
        <w:instrText>xe "Exclusive test"</w:instrText>
      </w:r>
      <w:r w:rsidR="004168E5" w:rsidRPr="00732CB8">
        <w:rPr>
          <w:noProof/>
        </w:rPr>
        <w:fldChar w:fldCharType="end"/>
      </w:r>
      <w:r w:rsidR="00007D82" w:rsidRPr="00732CB8">
        <w:rPr>
          <w:noProof/>
        </w:rPr>
        <w:t xml:space="preserve">   (ID)   </w:t>
      </w:r>
      <w:r w:rsidR="00007D82">
        <w:rPr>
          <w:noProof/>
        </w:rPr>
        <w:t>03310</w:t>
      </w:r>
    </w:p>
    <w:p w14:paraId="4DCB7AF0" w14:textId="55740526" w:rsidR="00007D82" w:rsidRDefault="00007D82" w:rsidP="00E2223B">
      <w:pPr>
        <w:pStyle w:val="NormalIndented"/>
        <w:rPr>
          <w:noProof/>
        </w:rPr>
      </w:pPr>
      <w:r w:rsidRPr="00732CB8">
        <w:rPr>
          <w:noProof/>
        </w:rPr>
        <w:t xml:space="preserve">Definition:  </w:t>
      </w:r>
      <w:r>
        <w:rPr>
          <w:noProof/>
        </w:rPr>
        <w:t>This field defines if this test should be a specific event with no other tests to be performed with this test.  Refer to</w:t>
      </w:r>
      <w:hyperlink r:id="rId64" w:anchor="HL70919" w:history="1">
        <w:r w:rsidRPr="006F7F21">
          <w:rPr>
            <w:rStyle w:val="Hyperlink"/>
            <w:rFonts w:ascii="Times New Roman" w:hAnsi="Times New Roman"/>
            <w:sz w:val="20"/>
          </w:rPr>
          <w:t xml:space="preserve"> </w:t>
        </w:r>
        <w:r w:rsidRPr="006F7F21">
          <w:t>HL7 Table 0919 – Exclusive Test</w:t>
        </w:r>
      </w:hyperlink>
      <w:r>
        <w:rPr>
          <w:noProof/>
        </w:rPr>
        <w:t xml:space="preserve"> in Chapter 2C, Code Tables, for valid values.  </w:t>
      </w:r>
    </w:p>
    <w:p w14:paraId="12381864" w14:textId="77777777" w:rsidR="00007D82" w:rsidRDefault="00007D82" w:rsidP="00E2223B">
      <w:pPr>
        <w:pStyle w:val="NormalIndented"/>
        <w:rPr>
          <w:noProof/>
        </w:rPr>
      </w:pPr>
      <w:r>
        <w:rPr>
          <w:noProof/>
        </w:rPr>
        <w:t>If not populated, the default value of "N" is assumed and  that this test can be included with any number of other tests.</w:t>
      </w:r>
    </w:p>
    <w:p w14:paraId="0D0C6795" w14:textId="77777777" w:rsidR="00007D82" w:rsidRDefault="00007D82" w:rsidP="00E2223B">
      <w:pPr>
        <w:pStyle w:val="NormalIndented"/>
        <w:rPr>
          <w:noProof/>
        </w:rPr>
      </w:pPr>
      <w:r>
        <w:rPr>
          <w:noProof/>
        </w:rPr>
        <w:t>When D is specified for this field, using field OM1-49 determines how tests must be grouped together.  Tests within the same Diagnostic Service Sector may be on the same requisition, and therefore in the same message.</w:t>
      </w:r>
    </w:p>
    <w:p w14:paraId="2FEE7BE6" w14:textId="2687146A" w:rsidR="00007D82" w:rsidRPr="001B2612" w:rsidRDefault="002439A2" w:rsidP="002439A2">
      <w:pPr>
        <w:pStyle w:val="Heading4"/>
        <w:numPr>
          <w:ilvl w:val="0"/>
          <w:numId w:val="0"/>
        </w:numPr>
        <w:tabs>
          <w:tab w:val="left" w:pos="2160"/>
        </w:tabs>
        <w:rPr>
          <w:noProof/>
        </w:rPr>
      </w:pPr>
      <w:r w:rsidRPr="001B2612">
        <w:rPr>
          <w:noProof/>
        </w:rPr>
        <w:t>8.8.9.49</w:t>
      </w:r>
      <w:r w:rsidRPr="001B2612">
        <w:rPr>
          <w:noProof/>
        </w:rPr>
        <w:tab/>
      </w:r>
      <w:r w:rsidR="00007D82" w:rsidRPr="001B2612">
        <w:rPr>
          <w:noProof/>
        </w:rPr>
        <w:t>OM1-49   Diagnostic Serv Sect ID</w:t>
      </w:r>
      <w:r w:rsidR="004168E5" w:rsidRPr="00732CB8">
        <w:rPr>
          <w:noProof/>
        </w:rPr>
        <w:fldChar w:fldCharType="begin"/>
      </w:r>
      <w:r w:rsidR="00007D82" w:rsidRPr="00732CB8">
        <w:rPr>
          <w:noProof/>
        </w:rPr>
        <w:instrText>xe "Diagnostic serv sect ID"</w:instrText>
      </w:r>
      <w:r w:rsidR="004168E5" w:rsidRPr="00732CB8">
        <w:rPr>
          <w:noProof/>
        </w:rPr>
        <w:fldChar w:fldCharType="end"/>
      </w:r>
      <w:r w:rsidR="00007D82" w:rsidRPr="001B2612">
        <w:rPr>
          <w:noProof/>
        </w:rPr>
        <w:t xml:space="preserve">   (ID)   00257</w:t>
      </w:r>
    </w:p>
    <w:p w14:paraId="6B13E5F1" w14:textId="64DAC9A1" w:rsidR="00007D82" w:rsidRPr="00732CB8" w:rsidRDefault="00007D82" w:rsidP="00E2223B">
      <w:pPr>
        <w:pStyle w:val="NormalIndented"/>
        <w:rPr>
          <w:noProof/>
        </w:rPr>
      </w:pPr>
      <w:r w:rsidRPr="00732CB8">
        <w:rPr>
          <w:noProof/>
        </w:rPr>
        <w:t xml:space="preserve">Definition:  </w:t>
      </w:r>
      <w:r w:rsidRPr="00863D39">
        <w:rPr>
          <w:noProof/>
        </w:rPr>
        <w:t xml:space="preserve">This field is the section of the diagnostic service where the observation was performed. If the study was performed by an outside service, the identification of that service should be recorded here. Refer to </w:t>
      </w:r>
      <w:hyperlink r:id="rId65" w:anchor="HL70074" w:history="1">
        <w:r w:rsidRPr="006F7F21">
          <w:t>HL7 Table 0074 – Diagnostic Service Section ID</w:t>
        </w:r>
      </w:hyperlink>
      <w:r w:rsidRPr="00863D39">
        <w:rPr>
          <w:noProof/>
        </w:rPr>
        <w:t xml:space="preserve"> </w:t>
      </w:r>
      <w:r>
        <w:rPr>
          <w:noProof/>
        </w:rPr>
        <w:t xml:space="preserve">in Chapter 2C, Code Tables, </w:t>
      </w:r>
      <w:r w:rsidRPr="00863D39">
        <w:rPr>
          <w:noProof/>
        </w:rPr>
        <w:t>for valid entries.</w:t>
      </w:r>
      <w:r>
        <w:rPr>
          <w:noProof/>
        </w:rPr>
        <w:t xml:space="preserve">  Same as OBR-24.</w:t>
      </w:r>
    </w:p>
    <w:p w14:paraId="75694203" w14:textId="70953109" w:rsidR="00007D82" w:rsidRPr="00732CB8" w:rsidRDefault="002439A2" w:rsidP="002439A2">
      <w:pPr>
        <w:pStyle w:val="Heading4"/>
        <w:numPr>
          <w:ilvl w:val="0"/>
          <w:numId w:val="0"/>
        </w:numPr>
        <w:tabs>
          <w:tab w:val="left" w:pos="2160"/>
        </w:tabs>
        <w:rPr>
          <w:noProof/>
        </w:rPr>
      </w:pPr>
      <w:r w:rsidRPr="00732CB8">
        <w:rPr>
          <w:noProof/>
        </w:rPr>
        <w:t>8.8.9.50</w:t>
      </w:r>
      <w:r w:rsidRPr="00732CB8">
        <w:rPr>
          <w:noProof/>
        </w:rPr>
        <w:tab/>
      </w:r>
      <w:r w:rsidR="00007D82">
        <w:rPr>
          <w:noProof/>
        </w:rPr>
        <w:t>OM1-50</w:t>
      </w:r>
      <w:r w:rsidR="00007D82" w:rsidRPr="00732CB8">
        <w:rPr>
          <w:noProof/>
        </w:rPr>
        <w:t xml:space="preserve">   </w:t>
      </w:r>
      <w:r w:rsidR="00007D82">
        <w:rPr>
          <w:noProof/>
        </w:rPr>
        <w:t>Taxonomic Classification Code</w:t>
      </w:r>
      <w:r w:rsidR="004168E5" w:rsidRPr="00732CB8">
        <w:rPr>
          <w:noProof/>
        </w:rPr>
        <w:fldChar w:fldCharType="begin"/>
      </w:r>
      <w:r w:rsidR="00007D82" w:rsidRPr="00732CB8">
        <w:rPr>
          <w:noProof/>
        </w:rPr>
        <w:instrText>xe "Taxonomic classification code"</w:instrText>
      </w:r>
      <w:r w:rsidR="004168E5" w:rsidRPr="00732CB8">
        <w:rPr>
          <w:noProof/>
        </w:rPr>
        <w:fldChar w:fldCharType="end"/>
      </w:r>
      <w:r w:rsidR="00007D82" w:rsidRPr="00863D39">
        <w:rPr>
          <w:noProof/>
        </w:rPr>
        <w:t xml:space="preserve">   (</w:t>
      </w:r>
      <w:r w:rsidR="00007D82">
        <w:rPr>
          <w:noProof/>
        </w:rPr>
        <w:t>CWE)   01539</w:t>
      </w:r>
    </w:p>
    <w:p w14:paraId="621669D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E76DF2" w14:textId="4D6A2A89"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341125" w:rsidRPr="00566180">
        <w:rPr>
          <w:noProof/>
        </w:rPr>
        <w:t>Refer to Table 0661 - Taxonomic Classification Code in Chapter 2C for valid values.</w:t>
      </w:r>
    </w:p>
    <w:p w14:paraId="197194AA" w14:textId="77777777" w:rsidR="00007D82" w:rsidRDefault="00007D82" w:rsidP="00E2223B">
      <w:pPr>
        <w:pStyle w:val="NormalIndented"/>
        <w:rPr>
          <w:noProof/>
        </w:rPr>
      </w:pPr>
      <w:r>
        <w:rPr>
          <w:noProof/>
        </w:rPr>
        <w:t>For example:</w:t>
      </w:r>
    </w:p>
    <w:p w14:paraId="3560F6A1" w14:textId="77777777" w:rsidR="00007D82" w:rsidRDefault="00007D82" w:rsidP="00E2223B">
      <w:pPr>
        <w:pStyle w:val="Example"/>
      </w:pPr>
      <w:r>
        <w:t>...|L-80700^Canine, NOS^SNM3|...</w:t>
      </w:r>
    </w:p>
    <w:p w14:paraId="63E25328" w14:textId="77777777" w:rsidR="00007D82" w:rsidRDefault="00007D82" w:rsidP="00E2223B">
      <w:pPr>
        <w:pStyle w:val="Example"/>
      </w:pPr>
      <w:r>
        <w:t>...|L-80100^Bovine^SNM3|...</w:t>
      </w:r>
    </w:p>
    <w:p w14:paraId="7C9D091C" w14:textId="77777777" w:rsidR="00007D82" w:rsidRPr="00732CB8" w:rsidRDefault="00007D82" w:rsidP="00E2223B">
      <w:pPr>
        <w:pStyle w:val="Example"/>
        <w:rPr>
          <w:rFonts w:cs="Times New Roman"/>
        </w:rPr>
      </w:pPr>
      <w:r>
        <w:t>...|L-80A00^Feline^SNM3|...</w:t>
      </w:r>
      <w:r w:rsidRPr="00863D39">
        <w:t>.</w:t>
      </w:r>
    </w:p>
    <w:p w14:paraId="2F73605F" w14:textId="77777777" w:rsidR="00007D82" w:rsidRDefault="00007D82" w:rsidP="00E2223B">
      <w:pPr>
        <w:pStyle w:val="NormalIndented"/>
      </w:pPr>
      <w:r w:rsidRPr="00E25AC4">
        <w:t xml:space="preserve">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 if the test is applicable to any species, an appropriate code such as </w:t>
      </w:r>
      <w:r>
        <w:t>"</w:t>
      </w:r>
      <w:r w:rsidRPr="00E25AC4">
        <w:t>Kingdom Animalia (organism)</w:t>
      </w:r>
      <w:r>
        <w:t>"</w:t>
      </w:r>
      <w:r w:rsidRPr="00E25AC4">
        <w:t xml:space="preserve"> should be used to avoid confusion with the meaning of human only.</w:t>
      </w:r>
    </w:p>
    <w:p w14:paraId="7844F73F" w14:textId="19F53F97" w:rsidR="00007D82" w:rsidRPr="00732CB8" w:rsidRDefault="002439A2" w:rsidP="002439A2">
      <w:pPr>
        <w:pStyle w:val="Heading4"/>
        <w:numPr>
          <w:ilvl w:val="0"/>
          <w:numId w:val="0"/>
        </w:numPr>
        <w:tabs>
          <w:tab w:val="left" w:pos="2160"/>
        </w:tabs>
        <w:rPr>
          <w:noProof/>
        </w:rPr>
      </w:pPr>
      <w:r w:rsidRPr="00732CB8">
        <w:rPr>
          <w:noProof/>
        </w:rPr>
        <w:t>8.8.9.51</w:t>
      </w:r>
      <w:r w:rsidRPr="00732CB8">
        <w:rPr>
          <w:noProof/>
        </w:rPr>
        <w:tab/>
      </w:r>
      <w:r w:rsidR="00007D82">
        <w:rPr>
          <w:noProof/>
        </w:rPr>
        <w:t xml:space="preserve">OM1-51  </w:t>
      </w:r>
      <w:r w:rsidR="00007D82" w:rsidRPr="00FB7A84">
        <w:t xml:space="preserve"> </w:t>
      </w:r>
      <w:r w:rsidR="00007D82" w:rsidRPr="00FB7A84">
        <w:rPr>
          <w:noProof/>
        </w:rPr>
        <w:t>Other Names (recognized by th</w:t>
      </w:r>
      <w:r w:rsidR="00007D82">
        <w:rPr>
          <w:noProof/>
        </w:rPr>
        <w:t>e producer for the observation)</w:t>
      </w:r>
      <w:r w:rsidR="004168E5" w:rsidRPr="00732CB8">
        <w:rPr>
          <w:noProof/>
        </w:rPr>
        <w:fldChar w:fldCharType="begin"/>
      </w:r>
      <w:r w:rsidR="00007D82" w:rsidRPr="00732CB8">
        <w:rPr>
          <w:noProof/>
        </w:rPr>
        <w:instrText>xe "Other names"</w:instrText>
      </w:r>
      <w:r w:rsidR="004168E5" w:rsidRPr="00732CB8">
        <w:rPr>
          <w:noProof/>
        </w:rPr>
        <w:fldChar w:fldCharType="end"/>
      </w:r>
      <w:r w:rsidR="00007D82" w:rsidRPr="00FB7A84">
        <w:rPr>
          <w:noProof/>
        </w:rPr>
        <w:t xml:space="preserve">   </w:t>
      </w:r>
      <w:r w:rsidR="00007D82" w:rsidRPr="00863D39">
        <w:rPr>
          <w:noProof/>
        </w:rPr>
        <w:t>(</w:t>
      </w:r>
      <w:r w:rsidR="00007D82">
        <w:rPr>
          <w:noProof/>
        </w:rPr>
        <w:t>ST)   03399</w:t>
      </w:r>
    </w:p>
    <w:p w14:paraId="08CE2AD2" w14:textId="77777777" w:rsidR="00007D82" w:rsidRDefault="00007D82" w:rsidP="00E2223B">
      <w:pPr>
        <w:pStyle w:val="NormalIndented"/>
        <w:rPr>
          <w:noProof/>
        </w:rPr>
      </w:pPr>
      <w:r w:rsidRPr="00732CB8">
        <w:rPr>
          <w:noProof/>
        </w:rPr>
        <w:t xml:space="preserve">Definition:  </w:t>
      </w:r>
      <w:r w:rsidRPr="00FB7A84">
        <w:rPr>
          <w:noProof/>
        </w:rPr>
        <w:t>This field contains any test aliases or synonyms for the name in the context of the ordering service.  These are alternative names, not associated with a particular coding system, by which the battery, test, or observation (e.g., measurement, test, diagnostic study, treatment, etc.) is known to users of the system.  Multiple names in this list are separated by repeat delimiters.</w:t>
      </w:r>
    </w:p>
    <w:p w14:paraId="684D6260" w14:textId="5D36CA21" w:rsidR="00007D82" w:rsidRDefault="002439A2" w:rsidP="002439A2">
      <w:pPr>
        <w:pStyle w:val="Heading4"/>
        <w:numPr>
          <w:ilvl w:val="0"/>
          <w:numId w:val="0"/>
        </w:numPr>
        <w:tabs>
          <w:tab w:val="left" w:pos="2160"/>
        </w:tabs>
        <w:rPr>
          <w:noProof/>
        </w:rPr>
      </w:pPr>
      <w:r>
        <w:rPr>
          <w:noProof/>
        </w:rPr>
        <w:t>8.8.9.52</w:t>
      </w:r>
      <w:r>
        <w:rPr>
          <w:noProof/>
        </w:rPr>
        <w:tab/>
      </w:r>
      <w:r w:rsidR="00007D82" w:rsidRPr="00967373">
        <w:rPr>
          <w:noProof/>
        </w:rPr>
        <w:t>OM1-</w:t>
      </w:r>
      <w:r w:rsidR="00007D82">
        <w:rPr>
          <w:noProof/>
        </w:rPr>
        <w:t xml:space="preserve">52  </w:t>
      </w:r>
      <w:r w:rsidR="00007D82" w:rsidRPr="00967373">
        <w:rPr>
          <w:noProof/>
        </w:rPr>
        <w:t xml:space="preserve"> Replaced Producer</w:t>
      </w:r>
      <w:r w:rsidR="00007D82">
        <w:rPr>
          <w:noProof/>
        </w:rPr>
        <w:t>'</w:t>
      </w:r>
      <w:r w:rsidR="00007D82" w:rsidRPr="00967373">
        <w:rPr>
          <w:noProof/>
        </w:rPr>
        <w:t>s Service/Test Observation ID</w:t>
      </w:r>
      <w:r w:rsidR="004168E5" w:rsidRPr="00732CB8">
        <w:rPr>
          <w:noProof/>
        </w:rPr>
        <w:fldChar w:fldCharType="begin"/>
      </w:r>
      <w:r w:rsidR="00007D82" w:rsidRPr="00732CB8">
        <w:rPr>
          <w:noProof/>
        </w:rPr>
        <w:instrText>xe "Replaced producer's service/test observation ID"</w:instrText>
      </w:r>
      <w:r w:rsidR="004168E5" w:rsidRPr="00732CB8">
        <w:rPr>
          <w:noProof/>
        </w:rPr>
        <w:fldChar w:fldCharType="end"/>
      </w:r>
      <w:r w:rsidR="00007D82" w:rsidRPr="00967373">
        <w:rPr>
          <w:noProof/>
        </w:rPr>
        <w:t xml:space="preserve">    (CWE)   03433</w:t>
      </w:r>
    </w:p>
    <w:p w14:paraId="7BC3DD87"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169063" w14:textId="1C1781B4" w:rsidR="00007D82" w:rsidRDefault="00007D82" w:rsidP="00967373">
      <w:pPr>
        <w:pStyle w:val="NormalIndented"/>
        <w:rPr>
          <w:lang w:eastAsia="ja-JP"/>
        </w:rPr>
      </w:pPr>
      <w:r w:rsidRPr="00967373">
        <w:rPr>
          <w:lang w:eastAsia="ja-JP"/>
        </w:rPr>
        <w:t xml:space="preserve">Definition:  This field is used in conjunction with a MFE-1 Record-Level Event Code </w:t>
      </w:r>
      <w:r>
        <w:rPr>
          <w:lang w:eastAsia="ja-JP"/>
        </w:rPr>
        <w:t>'</w:t>
      </w:r>
      <w:r w:rsidRPr="00967373">
        <w:rPr>
          <w:lang w:eastAsia="ja-JP"/>
        </w:rPr>
        <w:t>MDC</w:t>
      </w:r>
      <w:r>
        <w:rPr>
          <w:lang w:eastAsia="ja-JP"/>
        </w:rPr>
        <w:t>'</w:t>
      </w:r>
      <w:r w:rsidRPr="00967373">
        <w:rPr>
          <w:lang w:eastAsia="ja-JP"/>
        </w:rPr>
        <w:t xml:space="preserve"> defined as:  </w:t>
      </w:r>
      <w:r>
        <w:rPr>
          <w:lang w:eastAsia="ja-JP"/>
        </w:rPr>
        <w:t>"</w:t>
      </w:r>
      <w:r w:rsidRPr="00967373">
        <w:rPr>
          <w:lang w:eastAsia="ja-JP"/>
        </w:rPr>
        <w:t>Deactivate:  discontinue using record in master file, but do not delete from database</w:t>
      </w:r>
      <w:r>
        <w:rPr>
          <w:lang w:eastAsia="ja-JP"/>
        </w:rPr>
        <w:t>"</w:t>
      </w:r>
      <w:r w:rsidRPr="00967373">
        <w:rPr>
          <w:lang w:eastAsia="ja-JP"/>
        </w:rPr>
        <w:t>, in conjunction with an OM1 segment providing detail for the deactivate code.  When the OM1-2 Producer</w:t>
      </w:r>
      <w:r>
        <w:rPr>
          <w:lang w:eastAsia="ja-JP"/>
        </w:rPr>
        <w:t>'</w:t>
      </w:r>
      <w:r w:rsidRPr="00967373">
        <w:rPr>
          <w:lang w:eastAsia="ja-JP"/>
        </w:rPr>
        <w:t>s Service/Test/Observation ID is being deactivated, use OM1-52 to indicate the producer</w:t>
      </w:r>
      <w:r>
        <w:rPr>
          <w:lang w:eastAsia="ja-JP"/>
        </w:rPr>
        <w:t>'</w:t>
      </w:r>
      <w:r w:rsidRPr="00967373">
        <w:rPr>
          <w:lang w:eastAsia="ja-JP"/>
        </w:rPr>
        <w:t>s replacement test or observation</w:t>
      </w:r>
      <w:r>
        <w:rPr>
          <w:lang w:eastAsia="ja-JP"/>
        </w:rPr>
        <w:t xml:space="preserve"> </w:t>
      </w:r>
      <w:r w:rsidRPr="00967373">
        <w:rPr>
          <w:lang w:eastAsia="ja-JP"/>
        </w:rPr>
        <w:t>code(s), as it was defined in the OM1-2 Producer</w:t>
      </w:r>
      <w:r>
        <w:rPr>
          <w:lang w:eastAsia="ja-JP"/>
        </w:rPr>
        <w:t>'</w:t>
      </w:r>
      <w:r w:rsidRPr="00967373">
        <w:rPr>
          <w:lang w:eastAsia="ja-JP"/>
        </w:rPr>
        <w:t>s Service/Test/Observation ID when the new/replacement code was added.</w:t>
      </w:r>
      <w:r w:rsidR="00CC6279" w:rsidRPr="00CC6279">
        <w:t xml:space="preserve"> </w:t>
      </w:r>
      <w:r w:rsidR="00CC6279" w:rsidRPr="00CC6279">
        <w:rPr>
          <w:lang w:eastAsia="ja-JP"/>
        </w:rPr>
        <w:t>Refer to Table 0646 - Replacement Producer's Service/Test/Observation ID in Chapter 2C for valid values.</w:t>
      </w:r>
    </w:p>
    <w:p w14:paraId="10ADE1B0" w14:textId="77777777" w:rsidR="00007D82" w:rsidRDefault="00007D82" w:rsidP="00100382">
      <w:pPr>
        <w:pStyle w:val="Note"/>
        <w:rPr>
          <w:noProof/>
        </w:rPr>
      </w:pPr>
      <w:r>
        <w:rPr>
          <w:b/>
          <w:noProof/>
        </w:rPr>
        <w:t xml:space="preserve">Note:  </w:t>
      </w:r>
      <w:r>
        <w:rPr>
          <w:noProof/>
        </w:rPr>
        <w:t>Replacement</w:t>
      </w:r>
      <w:r>
        <w:rPr>
          <w:b/>
          <w:noProof/>
        </w:rPr>
        <w:t xml:space="preserve"> </w:t>
      </w:r>
      <w:r w:rsidRPr="00100382">
        <w:rPr>
          <w:noProof/>
        </w:rPr>
        <w:t>c</w:t>
      </w:r>
      <w:r>
        <w:rPr>
          <w:noProof/>
        </w:rPr>
        <w:t xml:space="preserve">odes referenced by OM1-52 must be added to the receiver's system before sending a deactivate record for the code being obsoleted. </w:t>
      </w:r>
      <w:r w:rsidRPr="00E043B0">
        <w:rPr>
          <w:noProof/>
        </w:rPr>
        <w:t>The Sequence is illustrated below:</w:t>
      </w:r>
    </w:p>
    <w:p w14:paraId="79B7C77E" w14:textId="77777777" w:rsidR="00007D82" w:rsidRPr="00E043B0" w:rsidRDefault="00007D82" w:rsidP="00E043B0">
      <w:pPr>
        <w:pStyle w:val="Note"/>
        <w:rPr>
          <w:noProof/>
          <w:lang w:eastAsia="ja-JP"/>
        </w:rPr>
      </w:pPr>
      <w:r w:rsidRPr="00E043B0">
        <w:rPr>
          <w:noProof/>
          <w:lang w:eastAsia="ja-JP"/>
        </w:rPr>
        <w:t>Sequence 1 – Activate new code</w:t>
      </w:r>
    </w:p>
    <w:p w14:paraId="1A6D3392" w14:textId="77777777" w:rsidR="00007D82" w:rsidRPr="00E043B0" w:rsidRDefault="00007D82" w:rsidP="00E043B0">
      <w:pPr>
        <w:pStyle w:val="Note"/>
        <w:rPr>
          <w:noProof/>
          <w:lang w:eastAsia="ja-JP"/>
        </w:rPr>
      </w:pPr>
      <w:r>
        <w:rPr>
          <w:noProof/>
          <w:lang w:eastAsia="ja-JP"/>
        </w:rPr>
        <w:tab/>
      </w:r>
      <w:r w:rsidRPr="00E043B0">
        <w:rPr>
          <w:noProof/>
          <w:lang w:eastAsia="ja-JP"/>
        </w:rPr>
        <w:t>OM1-2 Adding a new code X; Example:  X^New Code X^L</w:t>
      </w:r>
    </w:p>
    <w:p w14:paraId="6A60392F" w14:textId="77777777" w:rsidR="00007D82" w:rsidRPr="00E043B0" w:rsidRDefault="00007D82" w:rsidP="00E043B0">
      <w:pPr>
        <w:pStyle w:val="Note"/>
        <w:rPr>
          <w:noProof/>
          <w:lang w:eastAsia="ja-JP"/>
        </w:rPr>
      </w:pPr>
      <w:r>
        <w:rPr>
          <w:noProof/>
          <w:lang w:eastAsia="ja-JP"/>
        </w:rPr>
        <w:tab/>
      </w:r>
      <w:r w:rsidRPr="00E043B0">
        <w:rPr>
          <w:noProof/>
          <w:lang w:eastAsia="ja-JP"/>
        </w:rPr>
        <w:t>OM1-52 Empty</w:t>
      </w:r>
    </w:p>
    <w:p w14:paraId="087EB56A" w14:textId="77777777" w:rsidR="00007D82" w:rsidRPr="00E043B0" w:rsidRDefault="00007D82" w:rsidP="00E043B0">
      <w:pPr>
        <w:pStyle w:val="Note"/>
        <w:rPr>
          <w:noProof/>
          <w:lang w:eastAsia="ja-JP"/>
        </w:rPr>
      </w:pPr>
      <w:r w:rsidRPr="00E043B0">
        <w:rPr>
          <w:noProof/>
          <w:lang w:eastAsia="ja-JP"/>
        </w:rPr>
        <w:t>Sequence 2 – Deactive obsolete code and indicate it's new replacement code</w:t>
      </w:r>
    </w:p>
    <w:p w14:paraId="00026839" w14:textId="77777777" w:rsidR="00007D82" w:rsidRPr="00E043B0" w:rsidRDefault="00007D82" w:rsidP="00E043B0">
      <w:pPr>
        <w:pStyle w:val="Note"/>
        <w:rPr>
          <w:noProof/>
          <w:lang w:eastAsia="ja-JP"/>
        </w:rPr>
      </w:pPr>
      <w:r>
        <w:rPr>
          <w:noProof/>
          <w:lang w:eastAsia="ja-JP"/>
        </w:rPr>
        <w:tab/>
      </w:r>
      <w:r w:rsidRPr="00E043B0">
        <w:rPr>
          <w:noProof/>
          <w:lang w:eastAsia="ja-JP"/>
        </w:rPr>
        <w:t>OM1-2 obsolete code:  Examle: Y^Deactivated code^L</w:t>
      </w:r>
    </w:p>
    <w:p w14:paraId="7764F579" w14:textId="77777777" w:rsidR="00007D82" w:rsidRDefault="00007D82" w:rsidP="00E043B0">
      <w:pPr>
        <w:pStyle w:val="Note"/>
        <w:spacing w:after="240"/>
        <w:rPr>
          <w:noProof/>
          <w:lang w:eastAsia="ja-JP"/>
        </w:rPr>
      </w:pPr>
      <w:r>
        <w:rPr>
          <w:noProof/>
          <w:lang w:eastAsia="ja-JP"/>
        </w:rPr>
        <w:tab/>
      </w:r>
      <w:r w:rsidRPr="00E043B0">
        <w:rPr>
          <w:noProof/>
          <w:lang w:eastAsia="ja-JP"/>
        </w:rPr>
        <w:t>OM1-52 X^New Code X^L</w:t>
      </w:r>
    </w:p>
    <w:p w14:paraId="772A0796" w14:textId="77777777" w:rsidR="00007D82" w:rsidRPr="00E043B0" w:rsidRDefault="00007D82" w:rsidP="00E043B0">
      <w:pPr>
        <w:spacing w:after="120" w:line="240" w:lineRule="auto"/>
        <w:rPr>
          <w:rFonts w:ascii="Arial" w:eastAsia="MS Mincho" w:hAnsi="Arial" w:cs="Arial"/>
          <w:i/>
          <w:sz w:val="20"/>
          <w:szCs w:val="20"/>
          <w:lang w:eastAsia="ja-JP"/>
        </w:rPr>
      </w:pPr>
      <w:r w:rsidRPr="00E043B0">
        <w:rPr>
          <w:rFonts w:eastAsia="MS Mincho"/>
          <w:i/>
          <w:sz w:val="20"/>
          <w:szCs w:val="20"/>
          <w:lang w:eastAsia="ja-JP"/>
        </w:rPr>
        <w:t>Table below for information in change request proposal process and not intended for inclusion in the base standard:</w:t>
      </w:r>
    </w:p>
    <w:tbl>
      <w:tblPr>
        <w:tblW w:w="9606" w:type="dxa"/>
        <w:tblBorders>
          <w:top w:val="single" w:sz="6" w:space="0" w:color="000080"/>
          <w:left w:val="single" w:sz="6" w:space="0" w:color="000080"/>
          <w:bottom w:val="single" w:sz="6" w:space="0" w:color="000080"/>
          <w:right w:val="single" w:sz="6" w:space="0" w:color="000080"/>
          <w:insideV w:val="single" w:sz="6" w:space="0" w:color="000080"/>
        </w:tblBorders>
        <w:tblLook w:val="00A0" w:firstRow="1" w:lastRow="0" w:firstColumn="1" w:lastColumn="0" w:noHBand="0" w:noVBand="0"/>
      </w:tblPr>
      <w:tblGrid>
        <w:gridCol w:w="1771"/>
        <w:gridCol w:w="2549"/>
        <w:gridCol w:w="5286"/>
      </w:tblGrid>
      <w:tr w:rsidR="00007D82" w:rsidRPr="00E043B0" w14:paraId="66849F6A" w14:textId="77777777" w:rsidTr="0047628D">
        <w:tc>
          <w:tcPr>
            <w:tcW w:w="1771" w:type="dxa"/>
            <w:tcBorders>
              <w:top w:val="single" w:sz="6" w:space="0" w:color="000080"/>
              <w:bottom w:val="nil"/>
            </w:tcBorders>
            <w:shd w:val="clear" w:color="auto" w:fill="D9D9D9"/>
          </w:tcPr>
          <w:p w14:paraId="2271EB06" w14:textId="77777777" w:rsidR="00007D82" w:rsidRPr="00E043B0" w:rsidRDefault="00007D82" w:rsidP="00E043B0">
            <w:pPr>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File-Level Event</w:t>
            </w:r>
          </w:p>
          <w:p w14:paraId="0751FD74"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MFI-3</w:t>
            </w:r>
          </w:p>
        </w:tc>
        <w:tc>
          <w:tcPr>
            <w:tcW w:w="2549" w:type="dxa"/>
            <w:tcBorders>
              <w:top w:val="single" w:sz="6" w:space="0" w:color="000080"/>
              <w:bottom w:val="nil"/>
            </w:tcBorders>
            <w:shd w:val="clear" w:color="auto" w:fill="D9D9D9"/>
          </w:tcPr>
          <w:p w14:paraId="6F750E6C" w14:textId="77777777" w:rsidR="00007D82" w:rsidRPr="00E043B0" w:rsidRDefault="00007D82" w:rsidP="00E043B0">
            <w:pPr>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Record-Level Event</w:t>
            </w:r>
          </w:p>
          <w:p w14:paraId="78B749C8" w14:textId="77777777" w:rsidR="00007D82" w:rsidRPr="00E043B0" w:rsidRDefault="00007D82" w:rsidP="00E043B0">
            <w:pPr>
              <w:widowControl w:val="0"/>
              <w:spacing w:after="120" w:line="240" w:lineRule="auto"/>
              <w:rPr>
                <w:rFonts w:eastAsia="MS Mincho"/>
                <w:b/>
                <w:bCs/>
                <w:color w:val="0D0D0D"/>
                <w:kern w:val="20"/>
                <w:sz w:val="20"/>
                <w:szCs w:val="20"/>
                <w:lang w:eastAsia="ja-JP"/>
              </w:rPr>
            </w:pPr>
            <w:r w:rsidRPr="00E043B0">
              <w:rPr>
                <w:rFonts w:eastAsia="MS Mincho"/>
                <w:b/>
                <w:bCs/>
                <w:color w:val="0D0D0D"/>
                <w:sz w:val="20"/>
                <w:szCs w:val="20"/>
                <w:lang w:eastAsia="ja-JP"/>
              </w:rPr>
              <w:t>MFE-1</w:t>
            </w:r>
          </w:p>
        </w:tc>
        <w:tc>
          <w:tcPr>
            <w:tcW w:w="5286" w:type="dxa"/>
            <w:tcBorders>
              <w:top w:val="single" w:sz="6" w:space="0" w:color="000080"/>
              <w:bottom w:val="nil"/>
            </w:tcBorders>
            <w:shd w:val="clear" w:color="auto" w:fill="D9D9D9"/>
          </w:tcPr>
          <w:p w14:paraId="2A9663EF" w14:textId="77777777" w:rsidR="00007D82" w:rsidRPr="00E043B0" w:rsidRDefault="00007D82" w:rsidP="00E043B0">
            <w:pPr>
              <w:widowControl w:val="0"/>
              <w:spacing w:after="120" w:line="240" w:lineRule="auto"/>
              <w:rPr>
                <w:rFonts w:eastAsia="MS Mincho"/>
                <w:b/>
                <w:color w:val="0D0D0D"/>
                <w:kern w:val="20"/>
                <w:sz w:val="20"/>
                <w:szCs w:val="20"/>
                <w:lang w:eastAsia="ja-JP"/>
              </w:rPr>
            </w:pPr>
            <w:r w:rsidRPr="00E043B0">
              <w:rPr>
                <w:rFonts w:eastAsia="MS Mincho"/>
                <w:b/>
                <w:color w:val="0D0D0D"/>
                <w:sz w:val="20"/>
                <w:szCs w:val="20"/>
                <w:lang w:eastAsia="ja-JP"/>
              </w:rPr>
              <w:t>Comment</w:t>
            </w:r>
          </w:p>
        </w:tc>
      </w:tr>
      <w:tr w:rsidR="00007D82" w:rsidRPr="00E043B0" w14:paraId="630E736A" w14:textId="77777777" w:rsidTr="0047628D">
        <w:tc>
          <w:tcPr>
            <w:tcW w:w="1771" w:type="dxa"/>
            <w:tcBorders>
              <w:top w:val="nil"/>
              <w:bottom w:val="nil"/>
            </w:tcBorders>
          </w:tcPr>
          <w:p w14:paraId="08E48C50"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REP</w:t>
            </w:r>
          </w:p>
        </w:tc>
        <w:tc>
          <w:tcPr>
            <w:tcW w:w="2549" w:type="dxa"/>
            <w:tcBorders>
              <w:top w:val="nil"/>
              <w:bottom w:val="nil"/>
            </w:tcBorders>
          </w:tcPr>
          <w:p w14:paraId="42E794A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493DCDD6" w14:textId="77777777" w:rsidR="00007D82" w:rsidRPr="00E043B0" w:rsidRDefault="00007D82" w:rsidP="00E043B0">
            <w:pPr>
              <w:widowControl w:val="0"/>
              <w:spacing w:after="120" w:line="240" w:lineRule="auto"/>
              <w:rPr>
                <w:rFonts w:eastAsia="MS Mincho"/>
                <w:bCs/>
                <w:color w:val="000000"/>
                <w:kern w:val="20"/>
                <w:sz w:val="20"/>
                <w:szCs w:val="20"/>
                <w:lang w:eastAsia="ja-JP"/>
              </w:rPr>
            </w:pPr>
            <w:r w:rsidRPr="00E043B0">
              <w:rPr>
                <w:rFonts w:eastAsia="MS Mincho"/>
                <w:bCs/>
                <w:color w:val="000000"/>
                <w:sz w:val="20"/>
                <w:szCs w:val="20"/>
                <w:lang w:eastAsia="ja-JP"/>
              </w:rPr>
              <w:t xml:space="preserve">Note: If the </w:t>
            </w:r>
            <w:r w:rsidRPr="00E043B0">
              <w:rPr>
                <w:rFonts w:eastAsia="MS Mincho"/>
                <w:bCs/>
                <w:i/>
                <w:iCs/>
                <w:color w:val="0000FF"/>
                <w:kern w:val="20"/>
                <w:sz w:val="20"/>
                <w:szCs w:val="20"/>
                <w:lang w:eastAsia="ja-JP"/>
              </w:rPr>
              <w:t xml:space="preserve">MFI-3 - File-Level Event Code </w:t>
            </w:r>
            <w:r w:rsidRPr="00E043B0">
              <w:rPr>
                <w:rFonts w:eastAsia="MS Mincho"/>
                <w:bCs/>
                <w:color w:val="000000"/>
                <w:sz w:val="20"/>
                <w:szCs w:val="20"/>
                <w:lang w:eastAsia="ja-JP"/>
              </w:rPr>
              <w:t xml:space="preserve">is "REP" (replace file), then each MFE segment must have an </w:t>
            </w:r>
            <w:r w:rsidRPr="00E043B0">
              <w:rPr>
                <w:rFonts w:eastAsia="MS Mincho"/>
                <w:bCs/>
                <w:i/>
                <w:iCs/>
                <w:color w:val="0000FF"/>
                <w:kern w:val="20"/>
                <w:sz w:val="20"/>
                <w:szCs w:val="20"/>
                <w:lang w:eastAsia="ja-JP"/>
              </w:rPr>
              <w:t xml:space="preserve">MFE-1 - Record-Level Event Code </w:t>
            </w:r>
            <w:r w:rsidRPr="00E043B0">
              <w:rPr>
                <w:rFonts w:eastAsia="MS Mincho"/>
                <w:bCs/>
                <w:color w:val="000000"/>
                <w:sz w:val="20"/>
                <w:szCs w:val="20"/>
                <w:lang w:eastAsia="ja-JP"/>
              </w:rPr>
              <w:t>of "MAD" (add record to master file).</w:t>
            </w:r>
          </w:p>
        </w:tc>
      </w:tr>
      <w:tr w:rsidR="00007D82" w:rsidRPr="00E043B0" w14:paraId="3F12F28E" w14:textId="77777777" w:rsidTr="0047628D">
        <w:tc>
          <w:tcPr>
            <w:tcW w:w="1771" w:type="dxa"/>
            <w:tcBorders>
              <w:top w:val="nil"/>
              <w:bottom w:val="nil"/>
            </w:tcBorders>
          </w:tcPr>
          <w:p w14:paraId="3C6EA032"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7B046D36"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MAD – Add record to master file</w:t>
            </w:r>
          </w:p>
        </w:tc>
        <w:tc>
          <w:tcPr>
            <w:tcW w:w="5286" w:type="dxa"/>
            <w:tcBorders>
              <w:top w:val="nil"/>
              <w:bottom w:val="nil"/>
            </w:tcBorders>
          </w:tcPr>
          <w:p w14:paraId="73DEA2A8"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4A2A790B" w14:textId="77777777" w:rsidTr="0047628D">
        <w:tc>
          <w:tcPr>
            <w:tcW w:w="1771" w:type="dxa"/>
            <w:tcBorders>
              <w:top w:val="nil"/>
              <w:bottom w:val="nil"/>
            </w:tcBorders>
          </w:tcPr>
          <w:p w14:paraId="54EFFE3D"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nil"/>
            </w:tcBorders>
          </w:tcPr>
          <w:p w14:paraId="15F93D09"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 xml:space="preserve">MDC – Deactivate:  </w:t>
            </w:r>
            <w:r w:rsidRPr="00E043B0">
              <w:rPr>
                <w:rFonts w:eastAsia="MS Mincho"/>
                <w:bCs/>
                <w:noProof/>
                <w:sz w:val="20"/>
                <w:szCs w:val="20"/>
                <w:lang w:eastAsia="ja-JP"/>
              </w:rPr>
              <w:t>discontinue using record in master file, but do not delete from database</w:t>
            </w:r>
          </w:p>
        </w:tc>
        <w:tc>
          <w:tcPr>
            <w:tcW w:w="5286" w:type="dxa"/>
            <w:tcBorders>
              <w:top w:val="nil"/>
              <w:bottom w:val="nil"/>
            </w:tcBorders>
          </w:tcPr>
          <w:p w14:paraId="15A731B4"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r w:rsidR="00007D82" w:rsidRPr="00E043B0" w14:paraId="75E0DDF4" w14:textId="77777777" w:rsidTr="0047628D">
        <w:tc>
          <w:tcPr>
            <w:tcW w:w="1771" w:type="dxa"/>
            <w:tcBorders>
              <w:top w:val="nil"/>
              <w:bottom w:val="single" w:sz="6" w:space="0" w:color="000080"/>
            </w:tcBorders>
          </w:tcPr>
          <w:p w14:paraId="5A726CBE" w14:textId="77777777" w:rsidR="00007D82" w:rsidRPr="00E043B0" w:rsidRDefault="00007D82" w:rsidP="00E043B0">
            <w:pPr>
              <w:widowControl w:val="0"/>
              <w:spacing w:after="120" w:line="240" w:lineRule="auto"/>
              <w:rPr>
                <w:rFonts w:eastAsia="MS Mincho"/>
                <w:kern w:val="20"/>
                <w:sz w:val="20"/>
                <w:szCs w:val="20"/>
                <w:lang w:eastAsia="ja-JP"/>
              </w:rPr>
            </w:pPr>
            <w:r w:rsidRPr="00E043B0">
              <w:rPr>
                <w:rFonts w:eastAsia="MS Mincho"/>
                <w:sz w:val="20"/>
                <w:szCs w:val="20"/>
                <w:lang w:eastAsia="ja-JP"/>
              </w:rPr>
              <w:t>UPD</w:t>
            </w:r>
          </w:p>
        </w:tc>
        <w:tc>
          <w:tcPr>
            <w:tcW w:w="2549" w:type="dxa"/>
            <w:tcBorders>
              <w:top w:val="nil"/>
              <w:bottom w:val="single" w:sz="6" w:space="0" w:color="000080"/>
            </w:tcBorders>
          </w:tcPr>
          <w:p w14:paraId="72C29561"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sz w:val="20"/>
                <w:szCs w:val="20"/>
                <w:lang w:eastAsia="ja-JP"/>
              </w:rPr>
              <w:t>MAC – Reactivate deactivated record</w:t>
            </w:r>
          </w:p>
        </w:tc>
        <w:tc>
          <w:tcPr>
            <w:tcW w:w="5286" w:type="dxa"/>
            <w:tcBorders>
              <w:top w:val="nil"/>
              <w:bottom w:val="single" w:sz="6" w:space="0" w:color="000080"/>
            </w:tcBorders>
          </w:tcPr>
          <w:p w14:paraId="2DE99AB5" w14:textId="77777777" w:rsidR="00007D82" w:rsidRPr="00E043B0" w:rsidRDefault="00007D82" w:rsidP="00E043B0">
            <w:pPr>
              <w:widowControl w:val="0"/>
              <w:spacing w:after="120" w:line="240" w:lineRule="auto"/>
              <w:rPr>
                <w:rFonts w:eastAsia="MS Mincho"/>
                <w:bCs/>
                <w:kern w:val="20"/>
                <w:sz w:val="20"/>
                <w:szCs w:val="20"/>
                <w:lang w:eastAsia="ja-JP"/>
              </w:rPr>
            </w:pPr>
            <w:r w:rsidRPr="00E043B0">
              <w:rPr>
                <w:rFonts w:eastAsia="MS Mincho"/>
                <w:bCs/>
                <w:color w:val="000000"/>
                <w:sz w:val="20"/>
                <w:szCs w:val="20"/>
                <w:lang w:eastAsia="ja-JP"/>
              </w:rPr>
              <w:t>(MFI-3) UPD means that the events are defined according to the record-level event code contained in each MFE segment in that message.</w:t>
            </w:r>
          </w:p>
        </w:tc>
      </w:tr>
    </w:tbl>
    <w:p w14:paraId="4EAFCF6D" w14:textId="3C4C7BD1" w:rsidR="00007D82" w:rsidRDefault="002439A2" w:rsidP="002439A2">
      <w:pPr>
        <w:pStyle w:val="Heading4"/>
        <w:numPr>
          <w:ilvl w:val="0"/>
          <w:numId w:val="0"/>
        </w:numPr>
        <w:tabs>
          <w:tab w:val="left" w:pos="2160"/>
        </w:tabs>
      </w:pPr>
      <w:r>
        <w:t>8.8.9.53</w:t>
      </w:r>
      <w:r>
        <w:tab/>
      </w:r>
      <w:r w:rsidR="00007D82" w:rsidRPr="00981FA8">
        <w:t xml:space="preserve">OM1-53 </w:t>
      </w:r>
      <w:r w:rsidR="00007D82">
        <w:t xml:space="preserve">  </w:t>
      </w:r>
      <w:r w:rsidR="00007D82" w:rsidRPr="00981FA8">
        <w:t>Prior Results Instructions</w:t>
      </w:r>
      <w:r w:rsidR="004168E5" w:rsidRPr="00732CB8">
        <w:rPr>
          <w:noProof/>
        </w:rPr>
        <w:fldChar w:fldCharType="begin"/>
      </w:r>
      <w:r w:rsidR="00007D82" w:rsidRPr="00732CB8">
        <w:rPr>
          <w:noProof/>
        </w:rPr>
        <w:instrText>xe "Prior results instructions"</w:instrText>
      </w:r>
      <w:r w:rsidR="004168E5" w:rsidRPr="00732CB8">
        <w:rPr>
          <w:noProof/>
        </w:rPr>
        <w:fldChar w:fldCharType="end"/>
      </w:r>
      <w:r w:rsidR="00007D82" w:rsidRPr="00981FA8">
        <w:t xml:space="preserve">   (TX)   03434</w:t>
      </w:r>
    </w:p>
    <w:p w14:paraId="49B5771E" w14:textId="77777777" w:rsidR="00007D82" w:rsidRDefault="00007D82" w:rsidP="00981FA8">
      <w:pPr>
        <w:pStyle w:val="NormalIndented"/>
        <w:rPr>
          <w:lang w:eastAsia="ja-JP"/>
        </w:rPr>
      </w:pPr>
      <w:r w:rsidRPr="00981FA8">
        <w:rPr>
          <w:lang w:eastAsia="ja-JP"/>
        </w:rPr>
        <w:t>Definition:  This field is used to indicate when the test in OM1-2 Producer</w:t>
      </w:r>
      <w:r>
        <w:rPr>
          <w:lang w:eastAsia="ja-JP"/>
        </w:rPr>
        <w:t>'</w:t>
      </w:r>
      <w:r w:rsidRPr="00981FA8">
        <w:rPr>
          <w:lang w:eastAsia="ja-JP"/>
        </w:rPr>
        <w:t>s Service/Test/Observation ID is ordered, prior results  should accompany the order (OML^O21^OML_O21: Laboratory Order Message).  For example, when ordering a Thyroid FNA (Fine Needle Aspiration) Evaluation, send the prior results of Ultrasound Findings.  The instructions may also indicate a timeframe</w:t>
      </w:r>
      <w:r>
        <w:rPr>
          <w:lang w:eastAsia="ja-JP"/>
        </w:rPr>
        <w:t>;</w:t>
      </w:r>
      <w:r w:rsidRPr="00981FA8">
        <w:rPr>
          <w:lang w:eastAsia="ja-JP"/>
        </w:rPr>
        <w:t xml:space="preserve"> for example, send the prior results of CBC in past 60 days.</w:t>
      </w:r>
    </w:p>
    <w:p w14:paraId="51A790AA" w14:textId="25F17CC6" w:rsidR="00007D82" w:rsidRDefault="002439A2" w:rsidP="002439A2">
      <w:pPr>
        <w:pStyle w:val="Heading4"/>
        <w:numPr>
          <w:ilvl w:val="0"/>
          <w:numId w:val="0"/>
        </w:numPr>
        <w:tabs>
          <w:tab w:val="left" w:pos="2160"/>
        </w:tabs>
      </w:pPr>
      <w:r>
        <w:t>8.8.9.54</w:t>
      </w:r>
      <w:r>
        <w:tab/>
      </w:r>
      <w:r w:rsidR="00007D82" w:rsidRPr="00981FA8">
        <w:t xml:space="preserve">OM1-54 </w:t>
      </w:r>
      <w:r w:rsidR="00007D82">
        <w:t xml:space="preserve">  </w:t>
      </w:r>
      <w:r w:rsidR="00007D82" w:rsidRPr="00981FA8">
        <w:t>Special Instructions</w:t>
      </w:r>
      <w:r w:rsidR="004168E5" w:rsidRPr="00732CB8">
        <w:rPr>
          <w:noProof/>
        </w:rPr>
        <w:fldChar w:fldCharType="begin"/>
      </w:r>
      <w:r w:rsidR="00007D82" w:rsidRPr="00732CB8">
        <w:rPr>
          <w:noProof/>
        </w:rPr>
        <w:instrText>xe "Special instructions"</w:instrText>
      </w:r>
      <w:r w:rsidR="004168E5" w:rsidRPr="00732CB8">
        <w:rPr>
          <w:noProof/>
        </w:rPr>
        <w:fldChar w:fldCharType="end"/>
      </w:r>
      <w:r w:rsidR="00007D82" w:rsidRPr="00981FA8">
        <w:t xml:space="preserve">   (TX)   03435</w:t>
      </w:r>
    </w:p>
    <w:p w14:paraId="2465B0A3" w14:textId="77777777" w:rsidR="00007D82" w:rsidRPr="00981FA8" w:rsidRDefault="00007D82" w:rsidP="00E238B9">
      <w:pPr>
        <w:pStyle w:val="NormalIndented"/>
        <w:rPr>
          <w:lang w:eastAsia="ja-JP"/>
        </w:rPr>
      </w:pPr>
      <w:r w:rsidRPr="00981FA8">
        <w:rPr>
          <w:lang w:eastAsia="ja-JP"/>
        </w:rPr>
        <w:t xml:space="preserve">Definition:  </w:t>
      </w:r>
      <w:r w:rsidRPr="00E043B0">
        <w:rPr>
          <w:lang w:eastAsia="ja-JP"/>
        </w:rPr>
        <w:t xml:space="preserve">This field is used to convey special instructions for the test, for example: </w:t>
      </w:r>
      <w:r>
        <w:rPr>
          <w:lang w:eastAsia="ja-JP"/>
        </w:rPr>
        <w:t>"</w:t>
      </w:r>
      <w:r w:rsidRPr="00E043B0">
        <w:rPr>
          <w:lang w:eastAsia="ja-JP"/>
        </w:rPr>
        <w:t>Chain-of-custody documentation is required for samples submitted for pre-employment, random employee testing, and forensic purposes. For other applications, use the standard request form.</w:t>
      </w:r>
      <w:r>
        <w:rPr>
          <w:lang w:eastAsia="ja-JP"/>
        </w:rPr>
        <w:t>"</w:t>
      </w:r>
      <w:r w:rsidRPr="00E043B0">
        <w:rPr>
          <w:lang w:eastAsia="ja-JP"/>
        </w:rPr>
        <w:t xml:space="preserve">  (Note: this is for toxicology testing); </w:t>
      </w:r>
      <w:r>
        <w:rPr>
          <w:lang w:eastAsia="ja-JP"/>
        </w:rPr>
        <w:t>"</w:t>
      </w:r>
      <w:r w:rsidRPr="00E043B0">
        <w:rPr>
          <w:lang w:eastAsia="ja-JP"/>
        </w:rPr>
        <w:t>If  reflex test is performed, additional charges/CPT code(s) may apply.</w:t>
      </w:r>
      <w:r>
        <w:rPr>
          <w:lang w:eastAsia="ja-JP"/>
        </w:rPr>
        <w:t>"</w:t>
      </w:r>
      <w:r w:rsidRPr="00E043B0">
        <w:rPr>
          <w:lang w:eastAsia="ja-JP"/>
        </w:rPr>
        <w:t xml:space="preserve">; </w:t>
      </w:r>
      <w:r>
        <w:rPr>
          <w:lang w:eastAsia="ja-JP"/>
        </w:rPr>
        <w:t>"</w:t>
      </w:r>
      <w:r w:rsidRPr="00E043B0">
        <w:rPr>
          <w:lang w:eastAsia="ja-JP"/>
        </w:rPr>
        <w:t>Please direct any questions regarding this test to Oncology Customer Service</w:t>
      </w:r>
      <w:r>
        <w:rPr>
          <w:lang w:eastAsia="ja-JP"/>
        </w:rPr>
        <w:t>"</w:t>
      </w:r>
      <w:r w:rsidRPr="00E043B0">
        <w:rPr>
          <w:lang w:eastAsia="ja-JP"/>
        </w:rPr>
        <w:t xml:space="preserve">; </w:t>
      </w:r>
      <w:r>
        <w:rPr>
          <w:lang w:eastAsia="ja-JP"/>
        </w:rPr>
        <w:t>"</w:t>
      </w:r>
      <w:r w:rsidRPr="00E043B0">
        <w:rPr>
          <w:lang w:eastAsia="ja-JP"/>
        </w:rPr>
        <w:t>Please include tentative diagnosis/treatment on the request form.  This is necessary for proper culturing and result interpretation.</w:t>
      </w:r>
      <w:r>
        <w:rPr>
          <w:lang w:eastAsia="ja-JP"/>
        </w:rPr>
        <w:t>"</w:t>
      </w:r>
      <w:r w:rsidRPr="00E043B0">
        <w:rPr>
          <w:lang w:eastAsia="ja-JP"/>
        </w:rPr>
        <w:t xml:space="preserve">  (Note: this is for chromosome analysis</w:t>
      </w:r>
      <w:r>
        <w:rPr>
          <w:lang w:eastAsia="ja-JP"/>
        </w:rPr>
        <w:t>.</w:t>
      </w:r>
      <w:r w:rsidRPr="00E043B0">
        <w:rPr>
          <w:lang w:eastAsia="ja-JP"/>
        </w:rPr>
        <w:t>)</w:t>
      </w:r>
    </w:p>
    <w:p w14:paraId="6C361FC0" w14:textId="386215F7" w:rsidR="00007D82" w:rsidRDefault="002439A2" w:rsidP="002439A2">
      <w:pPr>
        <w:pStyle w:val="Heading4"/>
        <w:numPr>
          <w:ilvl w:val="0"/>
          <w:numId w:val="0"/>
        </w:numPr>
        <w:tabs>
          <w:tab w:val="left" w:pos="2160"/>
        </w:tabs>
      </w:pPr>
      <w:r>
        <w:t>8.8.9.55</w:t>
      </w:r>
      <w:r>
        <w:tab/>
      </w:r>
      <w:r w:rsidR="00007D82" w:rsidRPr="00981FA8">
        <w:t>OM1-5</w:t>
      </w:r>
      <w:r w:rsidR="00007D82">
        <w:t>5</w:t>
      </w:r>
      <w:r w:rsidR="00007D82" w:rsidRPr="00981FA8">
        <w:t xml:space="preserve"> </w:t>
      </w:r>
      <w:r w:rsidR="00007D82">
        <w:t xml:space="preserve">  Test Category</w:t>
      </w:r>
      <w:r w:rsidR="004168E5" w:rsidRPr="00732CB8">
        <w:rPr>
          <w:noProof/>
        </w:rPr>
        <w:fldChar w:fldCharType="begin"/>
      </w:r>
      <w:r w:rsidR="00007D82" w:rsidRPr="00732CB8">
        <w:rPr>
          <w:noProof/>
        </w:rPr>
        <w:instrText>xe "Test Category"</w:instrText>
      </w:r>
      <w:r w:rsidR="004168E5" w:rsidRPr="00732CB8">
        <w:rPr>
          <w:noProof/>
        </w:rPr>
        <w:fldChar w:fldCharType="end"/>
      </w:r>
      <w:r w:rsidR="00007D82" w:rsidRPr="00981FA8">
        <w:t xml:space="preserve">   (</w:t>
      </w:r>
      <w:r w:rsidR="00007D82">
        <w:t>CWE)   03436</w:t>
      </w:r>
    </w:p>
    <w:p w14:paraId="736CEDFA"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F278F2" w14:textId="77777777" w:rsidR="00007D82" w:rsidRDefault="00007D82" w:rsidP="00981FA8">
      <w:pPr>
        <w:pStyle w:val="NormalIndented"/>
        <w:rPr>
          <w:lang w:eastAsia="ja-JP"/>
        </w:rPr>
      </w:pPr>
      <w:r w:rsidRPr="00981FA8">
        <w:rPr>
          <w:lang w:eastAsia="ja-JP"/>
        </w:rPr>
        <w:t xml:space="preserve">Definition:  </w:t>
      </w:r>
      <w:r>
        <w:rPr>
          <w:lang w:eastAsia="ja-JP"/>
        </w:rPr>
        <w:t>This field may be used to organize tests for display or other user defined purpose.  For example, tests might be categorized by disease state, such as molecular tests for solid tumors; example categories are: breast, colorectal, lung, and melanoma.</w:t>
      </w:r>
    </w:p>
    <w:p w14:paraId="5516AFC2" w14:textId="0C8729FA" w:rsidR="00007D82" w:rsidRDefault="002439A2" w:rsidP="002439A2">
      <w:pPr>
        <w:pStyle w:val="Heading4"/>
        <w:numPr>
          <w:ilvl w:val="0"/>
          <w:numId w:val="0"/>
        </w:numPr>
        <w:tabs>
          <w:tab w:val="left" w:pos="2160"/>
        </w:tabs>
      </w:pPr>
      <w:r>
        <w:t>8.8.9.56</w:t>
      </w:r>
      <w:r>
        <w:tab/>
      </w:r>
      <w:r w:rsidR="00007D82">
        <w:t xml:space="preserve">OM1-56   </w:t>
      </w:r>
      <w:r w:rsidR="00007D82">
        <w:rPr>
          <w:noProof/>
        </w:rPr>
        <w:t>Observation/Identifier associated with Producer’s Service/Test/Observation ID   (CWE)   03437</w:t>
      </w:r>
    </w:p>
    <w:p w14:paraId="62618921" w14:textId="77777777" w:rsidR="00007D82" w:rsidRDefault="00007D82" w:rsidP="00D5159C">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D6A728" w14:textId="78372845" w:rsidR="00007D82" w:rsidRDefault="00007D82" w:rsidP="00981FA8">
      <w:pPr>
        <w:pStyle w:val="NormalIndented"/>
        <w:rPr>
          <w:lang w:eastAsia="ja-JP"/>
        </w:rPr>
      </w:pPr>
      <w:r>
        <w:rPr>
          <w:lang w:eastAsia="ja-JP"/>
        </w:rPr>
        <w:t>Definition:  This field contains the code for resulted tests, which are associated with the Producer’s Service/Test/Observation ID code in OM1-2 and will appear in OBX-3 Observation Identifier in a result message.</w:t>
      </w:r>
      <w:r w:rsidR="00CC6279" w:rsidRPr="00CC6279">
        <w:t xml:space="preserve"> </w:t>
      </w:r>
      <w:r w:rsidR="00CC6279" w:rsidRPr="00CC6279">
        <w:rPr>
          <w:lang w:eastAsia="ja-JP"/>
        </w:rPr>
        <w:t>Refer to Table 0647 - Observation/Identifier associated with Producer’s Service/Test/Observation ID in Chapter 2C for valid values.</w:t>
      </w:r>
    </w:p>
    <w:p w14:paraId="0FD78027" w14:textId="578E635F" w:rsidR="00007D82" w:rsidRDefault="002439A2" w:rsidP="002439A2">
      <w:pPr>
        <w:pStyle w:val="Heading4"/>
        <w:numPr>
          <w:ilvl w:val="0"/>
          <w:numId w:val="0"/>
        </w:numPr>
        <w:tabs>
          <w:tab w:val="left" w:pos="2160"/>
        </w:tabs>
      </w:pPr>
      <w:r>
        <w:t>8.8.9.57</w:t>
      </w:r>
      <w:r>
        <w:tab/>
      </w:r>
      <w:r w:rsidR="00007D82">
        <w:t>OM1-57   Typical Turn-Around Time   (CQ)   03438</w:t>
      </w:r>
    </w:p>
    <w:p w14:paraId="595C0ABE" w14:textId="77777777" w:rsidR="00007D82" w:rsidRPr="00EE65F3" w:rsidRDefault="00007D82" w:rsidP="007316F0">
      <w:pPr>
        <w:pStyle w:val="Components"/>
      </w:pPr>
      <w:r w:rsidRPr="00EE65F3">
        <w:t>Components:  &lt;Quantity (NM)&gt; ^ &lt;Units (CWE)&gt;</w:t>
      </w:r>
    </w:p>
    <w:p w14:paraId="3B150C2A" w14:textId="77777777" w:rsidR="00007D82" w:rsidRDefault="00007D82" w:rsidP="00981FA8">
      <w:pPr>
        <w:pStyle w:val="NormalIndented"/>
        <w:rPr>
          <w:lang w:eastAsia="ja-JP"/>
        </w:rPr>
      </w:pPr>
      <w:r>
        <w:rPr>
          <w:lang w:eastAsia="ja-JP"/>
        </w:rPr>
        <w:t>Definition:  This field contains the typical processing time for single test/observation.  This field indicates the time from delivery of a specimen or transport of a patient to a diagnostic service and the completion of the study.  It includes the usual waiting time.</w:t>
      </w:r>
    </w:p>
    <w:p w14:paraId="31808BBD" w14:textId="25AC2183" w:rsidR="00007D82" w:rsidRDefault="002439A2" w:rsidP="002439A2">
      <w:pPr>
        <w:pStyle w:val="Heading4"/>
        <w:numPr>
          <w:ilvl w:val="0"/>
          <w:numId w:val="0"/>
        </w:numPr>
        <w:tabs>
          <w:tab w:val="left" w:pos="2160"/>
        </w:tabs>
      </w:pPr>
      <w:r>
        <w:t>8.8.9.58</w:t>
      </w:r>
      <w:r>
        <w:tab/>
      </w:r>
      <w:r w:rsidR="00007D82">
        <w:t>OM1-58   Gender Restriction   (CWE)   03439</w:t>
      </w:r>
    </w:p>
    <w:p w14:paraId="2B7D9B64" w14:textId="77777777" w:rsidR="00007D82" w:rsidRDefault="00007D82" w:rsidP="003E3AC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288B0E" w14:textId="77777777" w:rsidR="00D34184" w:rsidRDefault="00007D82" w:rsidP="00981FA8">
      <w:pPr>
        <w:pStyle w:val="NormalIndented"/>
        <w:rPr>
          <w:lang w:eastAsia="ja-JP"/>
        </w:rPr>
      </w:pPr>
      <w:r>
        <w:rPr>
          <w:lang w:eastAsia="ja-JP"/>
        </w:rPr>
        <w:t xml:space="preserve">Definition:  This field is used to convey gender restrictions for ordering the test specified in OM1-2 Producer's Service/Test/Observation ID.  If there are no restrictions the field is left empty.  If the test is restricted to order for certain gender(s), the restricted genders are listed.  For example, a Prostate Specific AG (PSA) test is typically ordered only for male patients, thus for PSA the field would be valued 'M' for Male.  </w:t>
      </w:r>
    </w:p>
    <w:p w14:paraId="0CBF1AFB" w14:textId="69506237" w:rsidR="00007D82" w:rsidRDefault="000F0D47" w:rsidP="00981FA8">
      <w:pPr>
        <w:pStyle w:val="NormalIndented"/>
        <w:rPr>
          <w:noProof/>
        </w:rPr>
      </w:pPr>
      <w:r>
        <w:rPr>
          <w:noProof/>
        </w:rPr>
        <w:t>Note that the field name is historical as g</w:t>
      </w:r>
      <w:r w:rsidR="00232746">
        <w:rPr>
          <w:noProof/>
        </w:rPr>
        <w:t xml:space="preserve">ender restriction </w:t>
      </w:r>
      <w:r>
        <w:rPr>
          <w:noProof/>
        </w:rPr>
        <w:t>for procedures and lab</w:t>
      </w:r>
      <w:r w:rsidR="00AF1CDB">
        <w:rPr>
          <w:noProof/>
        </w:rPr>
        <w:t>oratory</w:t>
      </w:r>
      <w:r>
        <w:rPr>
          <w:noProof/>
        </w:rPr>
        <w:t xml:space="preserve"> tests are </w:t>
      </w:r>
      <w:r w:rsidR="00232746">
        <w:rPr>
          <w:noProof/>
        </w:rPr>
        <w:t xml:space="preserve">based upon </w:t>
      </w:r>
      <w:r w:rsidR="00CE697F">
        <w:rPr>
          <w:noProof/>
        </w:rPr>
        <w:t xml:space="preserve">Sex </w:t>
      </w:r>
      <w:r w:rsidR="00C24314">
        <w:rPr>
          <w:noProof/>
        </w:rPr>
        <w:t xml:space="preserve">Parameter </w:t>
      </w:r>
      <w:r w:rsidR="00CE697F">
        <w:rPr>
          <w:noProof/>
        </w:rPr>
        <w:t>for Clinical Use.</w:t>
      </w:r>
      <w:r w:rsidR="00FC5EC5">
        <w:rPr>
          <w:noProof/>
        </w:rPr>
        <w:t xml:space="preserve">  </w:t>
      </w:r>
      <w:commentRangeStart w:id="542"/>
      <w:r w:rsidR="00007D82" w:rsidRPr="00732CB8">
        <w:rPr>
          <w:noProof/>
        </w:rPr>
        <w:t xml:space="preserve">Refer to User-defined </w:t>
      </w:r>
      <w:r w:rsidR="00007D82">
        <w:rPr>
          <w:noProof/>
        </w:rPr>
        <w:t xml:space="preserve">Table </w:t>
      </w:r>
      <w:r w:rsidR="000415D4">
        <w:rPr>
          <w:noProof/>
        </w:rPr>
        <w:t xml:space="preserve">0001 </w:t>
      </w:r>
      <w:r w:rsidR="00F56A4D">
        <w:rPr>
          <w:noProof/>
        </w:rPr>
        <w:t xml:space="preserve">Administrative Sex – </w:t>
      </w:r>
      <w:r w:rsidR="00007D82" w:rsidRPr="00732CB8">
        <w:rPr>
          <w:noProof/>
        </w:rPr>
        <w:t xml:space="preserve"> </w:t>
      </w:r>
      <w:r>
        <w:rPr>
          <w:noProof/>
        </w:rPr>
        <w:t xml:space="preserve">or </w:t>
      </w:r>
      <w:r w:rsidR="00EE65F3">
        <w:rPr>
          <w:noProof/>
        </w:rPr>
        <w:t>0828</w:t>
      </w:r>
      <w:r w:rsidR="002C6F0A">
        <w:rPr>
          <w:noProof/>
        </w:rPr>
        <w:t xml:space="preserve">Sex </w:t>
      </w:r>
      <w:r w:rsidR="00C24314">
        <w:rPr>
          <w:noProof/>
        </w:rPr>
        <w:t xml:space="preserve">Parameter </w:t>
      </w:r>
      <w:r w:rsidR="002C6F0A">
        <w:rPr>
          <w:noProof/>
        </w:rPr>
        <w:t>for Clinical Use</w:t>
      </w:r>
      <w:r w:rsidR="00007D82" w:rsidRPr="00732CB8">
        <w:rPr>
          <w:noProof/>
        </w:rPr>
        <w:t xml:space="preserve"> </w:t>
      </w:r>
      <w:r w:rsidR="00007D82">
        <w:rPr>
          <w:noProof/>
        </w:rPr>
        <w:t xml:space="preserve">in Chapter 2C, Code Tables, </w:t>
      </w:r>
      <w:r w:rsidR="00007D82" w:rsidRPr="00732CB8">
        <w:rPr>
          <w:noProof/>
        </w:rPr>
        <w:t>for suggested values</w:t>
      </w:r>
      <w:commentRangeEnd w:id="542"/>
      <w:r w:rsidR="0092480E">
        <w:rPr>
          <w:rStyle w:val="CommentReference"/>
          <w:kern w:val="0"/>
          <w:lang w:eastAsia="ja-JP"/>
        </w:rPr>
        <w:commentReference w:id="542"/>
      </w:r>
      <w:r w:rsidR="00007D82" w:rsidRPr="00732CB8">
        <w:rPr>
          <w:noProof/>
        </w:rPr>
        <w:t>.</w:t>
      </w:r>
    </w:p>
    <w:p w14:paraId="4C14B3C5" w14:textId="77777777" w:rsidR="00D34184" w:rsidRDefault="00D34184" w:rsidP="00981FA8">
      <w:pPr>
        <w:pStyle w:val="NormalIndented"/>
        <w:rPr>
          <w:lang w:eastAsia="ja-JP"/>
        </w:rPr>
      </w:pPr>
    </w:p>
    <w:p w14:paraId="1A7AC5E2" w14:textId="4D4D330C" w:rsidR="00007D82" w:rsidRDefault="002439A2" w:rsidP="002439A2">
      <w:pPr>
        <w:pStyle w:val="Heading4"/>
        <w:numPr>
          <w:ilvl w:val="0"/>
          <w:numId w:val="0"/>
        </w:numPr>
        <w:tabs>
          <w:tab w:val="left" w:pos="2160"/>
        </w:tabs>
      </w:pPr>
      <w:r>
        <w:t>8.8.9.59</w:t>
      </w:r>
      <w:r>
        <w:tab/>
      </w:r>
      <w:r w:rsidR="00007D82">
        <w:t>OM1-59   Age Restriction   (NR)   03440</w:t>
      </w:r>
    </w:p>
    <w:p w14:paraId="73063981" w14:textId="77777777" w:rsidR="00007D82" w:rsidRPr="003026EC" w:rsidRDefault="00007D82" w:rsidP="003026EC">
      <w:pPr>
        <w:pStyle w:val="Components"/>
        <w:rPr>
          <w:noProof/>
        </w:rPr>
      </w:pPr>
      <w:r>
        <w:rPr>
          <w:noProof/>
        </w:rPr>
        <w:t>Components:  &lt;Low Value (NM)&gt; ^ &lt;High Value (NM)&gt;</w:t>
      </w:r>
    </w:p>
    <w:p w14:paraId="50D8F1DD" w14:textId="77777777" w:rsidR="00007D82" w:rsidRPr="00981FA8" w:rsidRDefault="00007D82" w:rsidP="00981FA8">
      <w:pPr>
        <w:pStyle w:val="NormalIndented"/>
        <w:rPr>
          <w:lang w:eastAsia="ja-JP"/>
        </w:rPr>
      </w:pPr>
      <w:r>
        <w:rPr>
          <w:lang w:eastAsia="ja-JP"/>
        </w:rPr>
        <w:t>Definition:  This field is used to convey age restrictions for ordering the test specified in OM1-2 Producer's Service/Test/Observation ID.  If there are no restrictions the field is left empty.  If the test is restricted to order for certain age(s), the age range restriction(s) are listed in years.  For example, newborn tests are typically restricted to age 1 year or below, thus for newborn tests the field would be valued 0^1.</w:t>
      </w:r>
    </w:p>
    <w:p w14:paraId="2DC3899F" w14:textId="36E7E4CC" w:rsidR="00007D82" w:rsidRPr="00732CB8" w:rsidRDefault="002439A2" w:rsidP="002439A2">
      <w:pPr>
        <w:pStyle w:val="Heading3"/>
        <w:numPr>
          <w:ilvl w:val="0"/>
          <w:numId w:val="0"/>
        </w:numPr>
        <w:tabs>
          <w:tab w:val="left" w:pos="2070"/>
        </w:tabs>
        <w:rPr>
          <w:noProof/>
        </w:rPr>
      </w:pPr>
      <w:bookmarkStart w:id="543" w:name="HL70259"/>
      <w:bookmarkStart w:id="544" w:name="_Toc191367048"/>
      <w:bookmarkStart w:id="545" w:name="_Toc191367284"/>
      <w:bookmarkStart w:id="546" w:name="_Toc191975825"/>
      <w:bookmarkStart w:id="547" w:name="_OM2___numeric"/>
      <w:bookmarkStart w:id="548" w:name="_Toc348247156"/>
      <w:bookmarkStart w:id="549" w:name="_Toc348247243"/>
      <w:bookmarkStart w:id="550" w:name="_Toc348260029"/>
      <w:bookmarkStart w:id="551" w:name="_Toc348345345"/>
      <w:bookmarkStart w:id="552" w:name="_Toc359236376"/>
      <w:bookmarkStart w:id="553" w:name="_Toc495682011"/>
      <w:bookmarkStart w:id="554" w:name="_Toc2163431"/>
      <w:bookmarkStart w:id="555" w:name="_Toc175541202"/>
      <w:bookmarkStart w:id="556" w:name="_Toc191975934"/>
      <w:bookmarkStart w:id="557" w:name="_Toc34319687"/>
      <w:bookmarkEnd w:id="543"/>
      <w:bookmarkEnd w:id="544"/>
      <w:bookmarkEnd w:id="545"/>
      <w:bookmarkEnd w:id="546"/>
      <w:bookmarkEnd w:id="547"/>
      <w:r w:rsidRPr="00732CB8">
        <w:rPr>
          <w:noProof/>
        </w:rPr>
        <w:t>8.8.10</w:t>
      </w:r>
      <w:r w:rsidRPr="00732CB8">
        <w:rPr>
          <w:noProof/>
        </w:rPr>
        <w:tab/>
      </w:r>
      <w:r w:rsidR="00007D82" w:rsidRPr="00732CB8">
        <w:rPr>
          <w:noProof/>
        </w:rPr>
        <w:t>OM2 - Numeric Observation Segment</w:t>
      </w:r>
      <w:bookmarkEnd w:id="548"/>
      <w:bookmarkEnd w:id="549"/>
      <w:bookmarkEnd w:id="550"/>
      <w:bookmarkEnd w:id="551"/>
      <w:bookmarkEnd w:id="552"/>
      <w:bookmarkEnd w:id="553"/>
      <w:bookmarkEnd w:id="554"/>
      <w:bookmarkEnd w:id="555"/>
      <w:bookmarkEnd w:id="556"/>
      <w:bookmarkEnd w:id="557"/>
      <w:r w:rsidR="004168E5" w:rsidRPr="00732CB8">
        <w:rPr>
          <w:noProof/>
        </w:rPr>
        <w:fldChar w:fldCharType="begin"/>
      </w:r>
      <w:r w:rsidR="00007D82" w:rsidRPr="00732CB8">
        <w:rPr>
          <w:noProof/>
        </w:rPr>
        <w:instrText>xe "numeric observation segment"</w:instrText>
      </w:r>
      <w:r w:rsidR="004168E5" w:rsidRPr="00732CB8">
        <w:rPr>
          <w:noProof/>
        </w:rPr>
        <w:fldChar w:fldCharType="end"/>
      </w:r>
      <w:r w:rsidR="004168E5" w:rsidRPr="00732CB8">
        <w:rPr>
          <w:rFonts w:ascii="Book Antiqua" w:hAnsi="Book Antiqua"/>
          <w:noProof/>
        </w:rPr>
        <w:fldChar w:fldCharType="begin"/>
      </w:r>
      <w:r w:rsidR="00007D82" w:rsidRPr="00732CB8">
        <w:rPr>
          <w:rFonts w:ascii="Book Antiqua" w:hAnsi="Book Antiqua"/>
          <w:noProof/>
        </w:rPr>
        <w:instrText>xe "</w:instrText>
      </w:r>
      <w:r w:rsidR="00007D82" w:rsidRPr="00732CB8">
        <w:rPr>
          <w:rFonts w:ascii="Book Antiqua" w:hAnsi="Book Antiqua" w:cs="Book Antiqua"/>
          <w:noProof/>
        </w:rPr>
        <w:instrText>OM2</w:instrText>
      </w:r>
      <w:r w:rsidR="00007D82" w:rsidRPr="00732CB8">
        <w:rPr>
          <w:rFonts w:ascii="Book Antiqua" w:hAnsi="Book Antiqua"/>
          <w:noProof/>
        </w:rPr>
        <w:instrText>"</w:instrText>
      </w:r>
      <w:r w:rsidR="004168E5" w:rsidRPr="00732CB8">
        <w:rPr>
          <w:rFonts w:ascii="Book Antiqua" w:hAnsi="Book Antiqua"/>
          <w:noProof/>
        </w:rPr>
        <w:fldChar w:fldCharType="end"/>
      </w:r>
      <w:r w:rsidR="004168E5" w:rsidRPr="00732CB8">
        <w:rPr>
          <w:rFonts w:ascii="Book Antiqua" w:hAnsi="Book Antiqua"/>
          <w:noProof/>
        </w:rPr>
        <w:fldChar w:fldCharType="begin"/>
      </w:r>
      <w:r w:rsidR="00007D82" w:rsidRPr="00732CB8">
        <w:rPr>
          <w:rFonts w:ascii="Book Antiqua" w:hAnsi="Book Antiqua"/>
          <w:noProof/>
        </w:rPr>
        <w:instrText>xe "</w:instrText>
      </w:r>
      <w:r w:rsidR="00007D82" w:rsidRPr="00732CB8">
        <w:rPr>
          <w:rFonts w:ascii="Book Antiqua" w:hAnsi="Book Antiqua" w:cs="Book Antiqua"/>
          <w:noProof/>
        </w:rPr>
        <w:instrText>Segments: OM2</w:instrText>
      </w:r>
      <w:r w:rsidR="00007D82" w:rsidRPr="00732CB8">
        <w:rPr>
          <w:rFonts w:ascii="Book Antiqua" w:hAnsi="Book Antiqua"/>
          <w:noProof/>
        </w:rPr>
        <w:instrText>"</w:instrText>
      </w:r>
      <w:r w:rsidR="004168E5" w:rsidRPr="00732CB8">
        <w:rPr>
          <w:rFonts w:ascii="Book Antiqua" w:hAnsi="Book Antiqua"/>
          <w:noProof/>
        </w:rPr>
        <w:fldChar w:fldCharType="end"/>
      </w:r>
    </w:p>
    <w:p w14:paraId="4183668A" w14:textId="77777777" w:rsidR="00007D82" w:rsidRPr="00732CB8" w:rsidRDefault="00007D82">
      <w:pPr>
        <w:pStyle w:val="NormalIndented"/>
        <w:rPr>
          <w:noProof/>
        </w:rPr>
      </w:pPr>
      <w:r w:rsidRPr="00732CB8">
        <w:rPr>
          <w:noProof/>
        </w:rPr>
        <w:t>The Technical Steward for the OM2 segment is Orders and Observations.</w:t>
      </w:r>
    </w:p>
    <w:p w14:paraId="69018470" w14:textId="77777777" w:rsidR="00007D82" w:rsidRPr="00732CB8" w:rsidRDefault="00007D82">
      <w:pPr>
        <w:pStyle w:val="NormalIndented"/>
        <w:rPr>
          <w:rStyle w:val="Strong"/>
          <w:bCs/>
          <w:noProof/>
        </w:rPr>
      </w:pPr>
      <w:r w:rsidRPr="00732CB8">
        <w:rPr>
          <w:noProof/>
        </w:rPr>
        <w:t xml:space="preserve">This segment contains the attributes of observations with continuous values (including those with data types of numeric, date, or time stamp).  It can be applied to observation batteries of type A and C (see </w:t>
      </w:r>
      <w:r w:rsidRPr="00732CB8">
        <w:rPr>
          <w:rStyle w:val="ReferenceAttribute"/>
          <w:noProof/>
        </w:rPr>
        <w:t>OM1-18 - Nature of Service/Test/Observation</w:t>
      </w:r>
      <w:r w:rsidRPr="00732CB8">
        <w:rPr>
          <w:noProof/>
        </w:rPr>
        <w:t>).</w:t>
      </w:r>
    </w:p>
    <w:p w14:paraId="7A42A163" w14:textId="77777777" w:rsidR="00007D82" w:rsidRPr="00732CB8" w:rsidRDefault="00007D82">
      <w:pPr>
        <w:pStyle w:val="AttributeTableCaption"/>
        <w:rPr>
          <w:noProof/>
        </w:rPr>
      </w:pPr>
      <w:bookmarkStart w:id="558" w:name="_Hlt480772502"/>
      <w:bookmarkStart w:id="559" w:name="OM2"/>
      <w:bookmarkEnd w:id="558"/>
      <w:r w:rsidRPr="00732CB8">
        <w:rPr>
          <w:noProof/>
        </w:rPr>
        <w:t>HL7 Attribute Table - OM2 - Numeric Observation</w:t>
      </w:r>
      <w:r w:rsidR="004168E5" w:rsidRPr="00732CB8">
        <w:rPr>
          <w:noProof/>
        </w:rPr>
        <w:fldChar w:fldCharType="begin"/>
      </w:r>
      <w:r w:rsidRPr="00732CB8">
        <w:rPr>
          <w:noProof/>
        </w:rPr>
        <w:instrText>xe "HL7 Attribute Table - OM2 - Numeric 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51C32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559"/>
          <w:p w14:paraId="693657F6" w14:textId="77777777" w:rsidR="00007D82" w:rsidRPr="00732CB8" w:rsidRDefault="00007D82">
            <w:pPr>
              <w:pStyle w:val="AttributeTableHeader"/>
              <w:rPr>
                <w:rFonts w:cs="Times New Roman"/>
                <w:b w:val="0"/>
                <w:bCs w:val="0"/>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64D96217" w14:textId="77777777" w:rsidR="00007D82" w:rsidRPr="00732CB8" w:rsidRDefault="00007D82">
            <w:pPr>
              <w:pStyle w:val="AttributeTableHeader"/>
              <w:rPr>
                <w:rFonts w:cs="Times New Roman"/>
                <w:b w:val="0"/>
                <w:bCs w:val="0"/>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294F18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701EA4F" w14:textId="77777777" w:rsidR="00007D82" w:rsidRPr="00732CB8" w:rsidRDefault="00007D82">
            <w:pPr>
              <w:pStyle w:val="AttributeTableHeader"/>
              <w:rPr>
                <w:rFonts w:cs="Times New Roman"/>
                <w:b w:val="0"/>
                <w:bCs w:val="0"/>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86A9A1" w14:textId="77777777" w:rsidR="00007D82" w:rsidRPr="00732CB8" w:rsidRDefault="00007D82">
            <w:pPr>
              <w:pStyle w:val="AttributeTableHeader"/>
              <w:rPr>
                <w:rFonts w:cs="Times New Roman"/>
                <w:b w:val="0"/>
                <w:bCs w:val="0"/>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3C263033" w14:textId="77777777" w:rsidR="00007D82" w:rsidRPr="00732CB8" w:rsidRDefault="00007D82">
            <w:pPr>
              <w:pStyle w:val="AttributeTableHeader"/>
              <w:rPr>
                <w:rFonts w:cs="Times New Roman"/>
                <w:b w:val="0"/>
                <w:bCs w:val="0"/>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13DC89" w14:textId="77777777" w:rsidR="00007D82" w:rsidRPr="00732CB8" w:rsidRDefault="00007D82">
            <w:pPr>
              <w:pStyle w:val="AttributeTableHeader"/>
              <w:rPr>
                <w:rFonts w:cs="Times New Roman"/>
                <w:b w:val="0"/>
                <w:bCs w:val="0"/>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5003C9A" w14:textId="77777777" w:rsidR="00007D82" w:rsidRPr="00732CB8" w:rsidRDefault="00007D82">
            <w:pPr>
              <w:pStyle w:val="AttributeTableHeader"/>
              <w:rPr>
                <w:rFonts w:cs="Times New Roman"/>
                <w:b w:val="0"/>
                <w:bCs w:val="0"/>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521A8B3" w14:textId="77777777" w:rsidR="00007D82" w:rsidRPr="00732CB8" w:rsidRDefault="00007D82">
            <w:pPr>
              <w:pStyle w:val="AttributeTableHeader"/>
              <w:jc w:val="left"/>
              <w:rPr>
                <w:rFonts w:cs="Times New Roman"/>
                <w:b w:val="0"/>
                <w:bCs w:val="0"/>
                <w:noProof/>
              </w:rPr>
            </w:pPr>
            <w:r w:rsidRPr="00732CB8">
              <w:rPr>
                <w:noProof/>
              </w:rPr>
              <w:t>ELEMENT NAME</w:t>
            </w:r>
          </w:p>
        </w:tc>
      </w:tr>
      <w:tr w:rsidR="006D0760" w:rsidRPr="00DE775D" w14:paraId="10F49C1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6B9819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5AE76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0FD0AA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68EF96C"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60359A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9936F6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89E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86476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F6F03E0"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B03655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13FD0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0DF195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BD4A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78FCE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8B1C2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8C3A1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7CD8A" w14:textId="11E92041" w:rsidR="00007D82" w:rsidRPr="00732CB8" w:rsidRDefault="00566180">
            <w:pPr>
              <w:pStyle w:val="AttributeTableBody"/>
              <w:rPr>
                <w:noProof/>
              </w:rPr>
            </w:pPr>
            <w:r>
              <w:rPr>
                <w:noProof/>
              </w:rPr>
              <w:t>0648</w:t>
            </w:r>
          </w:p>
        </w:tc>
        <w:tc>
          <w:tcPr>
            <w:tcW w:w="720" w:type="dxa"/>
            <w:tcBorders>
              <w:top w:val="dotted" w:sz="4" w:space="0" w:color="auto"/>
              <w:left w:val="nil"/>
              <w:bottom w:val="dotted" w:sz="4" w:space="0" w:color="auto"/>
              <w:right w:val="nil"/>
            </w:tcBorders>
            <w:shd w:val="clear" w:color="auto" w:fill="FFFFFF"/>
          </w:tcPr>
          <w:p w14:paraId="1A650D56" w14:textId="77777777" w:rsidR="00007D82" w:rsidRPr="00732CB8" w:rsidRDefault="00007D82">
            <w:pPr>
              <w:pStyle w:val="AttributeTableBody"/>
              <w:rPr>
                <w:noProof/>
              </w:rPr>
            </w:pPr>
            <w:r w:rsidRPr="00732CB8">
              <w:rPr>
                <w:noProof/>
              </w:rPr>
              <w:t>00627</w:t>
            </w:r>
          </w:p>
        </w:tc>
        <w:tc>
          <w:tcPr>
            <w:tcW w:w="3888" w:type="dxa"/>
            <w:tcBorders>
              <w:top w:val="dotted" w:sz="4" w:space="0" w:color="auto"/>
              <w:left w:val="nil"/>
              <w:bottom w:val="dotted" w:sz="4" w:space="0" w:color="auto"/>
              <w:right w:val="nil"/>
            </w:tcBorders>
            <w:shd w:val="clear" w:color="auto" w:fill="FFFFFF"/>
          </w:tcPr>
          <w:p w14:paraId="31BD6CCB" w14:textId="77777777" w:rsidR="00007D82" w:rsidRPr="00732CB8" w:rsidRDefault="00007D82">
            <w:pPr>
              <w:pStyle w:val="AttributeTableBody"/>
              <w:jc w:val="left"/>
              <w:rPr>
                <w:noProof/>
              </w:rPr>
            </w:pPr>
            <w:r w:rsidRPr="00732CB8">
              <w:rPr>
                <w:noProof/>
              </w:rPr>
              <w:t>Units of Measure</w:t>
            </w:r>
          </w:p>
        </w:tc>
      </w:tr>
      <w:tr w:rsidR="006D0760" w:rsidRPr="00DE775D" w14:paraId="53CD29E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C5379E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97918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BD717"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2374A0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E208D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1D395A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D2170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D6A0D" w14:textId="77777777" w:rsidR="00007D82" w:rsidRPr="00732CB8" w:rsidRDefault="00007D82">
            <w:pPr>
              <w:pStyle w:val="AttributeTableBody"/>
              <w:rPr>
                <w:noProof/>
              </w:rPr>
            </w:pPr>
            <w:r w:rsidRPr="00732CB8">
              <w:rPr>
                <w:noProof/>
              </w:rPr>
              <w:t>00628</w:t>
            </w:r>
          </w:p>
        </w:tc>
        <w:tc>
          <w:tcPr>
            <w:tcW w:w="3888" w:type="dxa"/>
            <w:tcBorders>
              <w:top w:val="dotted" w:sz="4" w:space="0" w:color="auto"/>
              <w:left w:val="nil"/>
              <w:bottom w:val="dotted" w:sz="4" w:space="0" w:color="auto"/>
              <w:right w:val="nil"/>
            </w:tcBorders>
            <w:shd w:val="clear" w:color="auto" w:fill="FFFFFF"/>
          </w:tcPr>
          <w:p w14:paraId="3D0A6B8F" w14:textId="77777777" w:rsidR="00007D82" w:rsidRPr="00732CB8" w:rsidRDefault="00007D82">
            <w:pPr>
              <w:pStyle w:val="AttributeTableBody"/>
              <w:jc w:val="left"/>
              <w:rPr>
                <w:noProof/>
              </w:rPr>
            </w:pPr>
            <w:r w:rsidRPr="00732CB8">
              <w:rPr>
                <w:noProof/>
              </w:rPr>
              <w:t>Range of Decimal Precision</w:t>
            </w:r>
          </w:p>
        </w:tc>
      </w:tr>
      <w:tr w:rsidR="006D0760" w:rsidRPr="00DE775D" w14:paraId="21A7B8E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0CE9FA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11CE82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FF6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0FA0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16C4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9F366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45CD2" w14:textId="37870F24" w:rsidR="00007D82" w:rsidRPr="00732CB8" w:rsidRDefault="00566180">
            <w:pPr>
              <w:pStyle w:val="AttributeTableBody"/>
              <w:rPr>
                <w:noProof/>
              </w:rPr>
            </w:pPr>
            <w:r>
              <w:rPr>
                <w:noProof/>
              </w:rPr>
              <w:t>0649</w:t>
            </w:r>
          </w:p>
        </w:tc>
        <w:tc>
          <w:tcPr>
            <w:tcW w:w="720" w:type="dxa"/>
            <w:tcBorders>
              <w:top w:val="dotted" w:sz="4" w:space="0" w:color="auto"/>
              <w:left w:val="nil"/>
              <w:bottom w:val="dotted" w:sz="4" w:space="0" w:color="auto"/>
              <w:right w:val="nil"/>
            </w:tcBorders>
            <w:shd w:val="clear" w:color="auto" w:fill="FFFFFF"/>
          </w:tcPr>
          <w:p w14:paraId="6759985D" w14:textId="77777777" w:rsidR="00007D82" w:rsidRPr="00732CB8" w:rsidRDefault="00007D82">
            <w:pPr>
              <w:pStyle w:val="AttributeTableBody"/>
              <w:rPr>
                <w:noProof/>
              </w:rPr>
            </w:pPr>
            <w:r w:rsidRPr="00732CB8">
              <w:rPr>
                <w:noProof/>
              </w:rPr>
              <w:t>00629</w:t>
            </w:r>
          </w:p>
        </w:tc>
        <w:tc>
          <w:tcPr>
            <w:tcW w:w="3888" w:type="dxa"/>
            <w:tcBorders>
              <w:top w:val="dotted" w:sz="4" w:space="0" w:color="auto"/>
              <w:left w:val="nil"/>
              <w:bottom w:val="dotted" w:sz="4" w:space="0" w:color="auto"/>
              <w:right w:val="nil"/>
            </w:tcBorders>
            <w:shd w:val="clear" w:color="auto" w:fill="FFFFFF"/>
          </w:tcPr>
          <w:p w14:paraId="73370AD6" w14:textId="77777777" w:rsidR="00007D82" w:rsidRPr="00732CB8" w:rsidRDefault="00007D82">
            <w:pPr>
              <w:pStyle w:val="AttributeTableBody"/>
              <w:jc w:val="left"/>
              <w:rPr>
                <w:noProof/>
              </w:rPr>
            </w:pPr>
            <w:r w:rsidRPr="00732CB8">
              <w:rPr>
                <w:noProof/>
              </w:rPr>
              <w:t>Corresponding SI Units of Measure</w:t>
            </w:r>
          </w:p>
        </w:tc>
      </w:tr>
      <w:tr w:rsidR="006D0760" w:rsidRPr="00DE775D" w14:paraId="15AC3C3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A6CD42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C12AC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1E699"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73A86BE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F403B3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E2B51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E8D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F9CD1" w14:textId="77777777" w:rsidR="00007D82" w:rsidRPr="00732CB8" w:rsidRDefault="00007D82">
            <w:pPr>
              <w:pStyle w:val="AttributeTableBody"/>
              <w:rPr>
                <w:noProof/>
              </w:rPr>
            </w:pPr>
            <w:r w:rsidRPr="00732CB8">
              <w:rPr>
                <w:noProof/>
              </w:rPr>
              <w:t>00630</w:t>
            </w:r>
          </w:p>
        </w:tc>
        <w:tc>
          <w:tcPr>
            <w:tcW w:w="3888" w:type="dxa"/>
            <w:tcBorders>
              <w:top w:val="dotted" w:sz="4" w:space="0" w:color="auto"/>
              <w:left w:val="nil"/>
              <w:bottom w:val="dotted" w:sz="4" w:space="0" w:color="auto"/>
              <w:right w:val="nil"/>
            </w:tcBorders>
            <w:shd w:val="clear" w:color="auto" w:fill="FFFFFF"/>
          </w:tcPr>
          <w:p w14:paraId="6C1FA93B" w14:textId="77777777" w:rsidR="00007D82" w:rsidRPr="00732CB8" w:rsidRDefault="00007D82">
            <w:pPr>
              <w:pStyle w:val="AttributeTableBody"/>
              <w:jc w:val="left"/>
              <w:rPr>
                <w:noProof/>
              </w:rPr>
            </w:pPr>
            <w:r w:rsidRPr="00732CB8">
              <w:rPr>
                <w:noProof/>
              </w:rPr>
              <w:t>SI Conversion Factor</w:t>
            </w:r>
          </w:p>
        </w:tc>
      </w:tr>
      <w:tr w:rsidR="006D0760" w:rsidRPr="00DE775D" w14:paraId="0E7F9A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B8DD74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5B8890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AFE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A6E7FD"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551EA0A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30665B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779B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BF3C" w14:textId="77777777" w:rsidR="00007D82" w:rsidRPr="00732CB8" w:rsidRDefault="00007D82">
            <w:pPr>
              <w:pStyle w:val="AttributeTableBody"/>
              <w:rPr>
                <w:noProof/>
              </w:rPr>
            </w:pPr>
            <w:r w:rsidRPr="00732CB8">
              <w:rPr>
                <w:noProof/>
              </w:rPr>
              <w:t>00631</w:t>
            </w:r>
          </w:p>
        </w:tc>
        <w:tc>
          <w:tcPr>
            <w:tcW w:w="3888" w:type="dxa"/>
            <w:tcBorders>
              <w:top w:val="dotted" w:sz="4" w:space="0" w:color="auto"/>
              <w:left w:val="nil"/>
              <w:bottom w:val="dotted" w:sz="4" w:space="0" w:color="auto"/>
              <w:right w:val="nil"/>
            </w:tcBorders>
            <w:shd w:val="clear" w:color="auto" w:fill="FFFFFF"/>
          </w:tcPr>
          <w:p w14:paraId="50921013" w14:textId="77777777" w:rsidR="00007D82" w:rsidRPr="00732CB8" w:rsidRDefault="00007D82">
            <w:pPr>
              <w:pStyle w:val="AttributeTableBody"/>
              <w:jc w:val="left"/>
              <w:rPr>
                <w:noProof/>
              </w:rPr>
            </w:pPr>
            <w:r w:rsidRPr="00732CB8">
              <w:rPr>
                <w:noProof/>
              </w:rPr>
              <w:t>Reference (Normal) Range for Ordinal and Continuous Observations</w:t>
            </w:r>
          </w:p>
        </w:tc>
      </w:tr>
      <w:tr w:rsidR="006D0760" w:rsidRPr="00DE775D" w14:paraId="7B02FA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50FBF5"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DDEC5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FE92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17F0C"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1E63DA9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C55D4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9803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81AAF" w14:textId="77777777" w:rsidR="00007D82" w:rsidRPr="00732CB8" w:rsidRDefault="00007D82">
            <w:pPr>
              <w:pStyle w:val="AttributeTableBody"/>
              <w:rPr>
                <w:noProof/>
              </w:rPr>
            </w:pPr>
            <w:r w:rsidRPr="00732CB8">
              <w:rPr>
                <w:noProof/>
              </w:rPr>
              <w:t>00632</w:t>
            </w:r>
          </w:p>
        </w:tc>
        <w:tc>
          <w:tcPr>
            <w:tcW w:w="3888" w:type="dxa"/>
            <w:tcBorders>
              <w:top w:val="dotted" w:sz="4" w:space="0" w:color="auto"/>
              <w:left w:val="nil"/>
              <w:bottom w:val="dotted" w:sz="4" w:space="0" w:color="auto"/>
              <w:right w:val="nil"/>
            </w:tcBorders>
            <w:shd w:val="clear" w:color="auto" w:fill="FFFFFF"/>
          </w:tcPr>
          <w:p w14:paraId="22B453E3" w14:textId="77777777" w:rsidR="00007D82" w:rsidRPr="00732CB8" w:rsidRDefault="00007D82">
            <w:pPr>
              <w:pStyle w:val="AttributeTableBody"/>
              <w:jc w:val="left"/>
              <w:rPr>
                <w:noProof/>
              </w:rPr>
            </w:pPr>
            <w:r w:rsidRPr="00732CB8">
              <w:rPr>
                <w:noProof/>
              </w:rPr>
              <w:t>Critical Range for Ordinal and Continuous Observations</w:t>
            </w:r>
          </w:p>
        </w:tc>
      </w:tr>
      <w:tr w:rsidR="006D0760" w:rsidRPr="00DE775D" w14:paraId="4EE7A34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57255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64190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6C9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768F21" w14:textId="77777777" w:rsidR="00007D82" w:rsidRPr="00732CB8" w:rsidRDefault="00007D82">
            <w:pPr>
              <w:pStyle w:val="AttributeTableBody"/>
              <w:rPr>
                <w:noProof/>
              </w:rPr>
            </w:pPr>
            <w:r w:rsidRPr="00732CB8">
              <w:rPr>
                <w:noProof/>
              </w:rPr>
              <w:t>RFR</w:t>
            </w:r>
          </w:p>
        </w:tc>
        <w:tc>
          <w:tcPr>
            <w:tcW w:w="648" w:type="dxa"/>
            <w:tcBorders>
              <w:top w:val="dotted" w:sz="4" w:space="0" w:color="auto"/>
              <w:left w:val="nil"/>
              <w:bottom w:val="dotted" w:sz="4" w:space="0" w:color="auto"/>
              <w:right w:val="nil"/>
            </w:tcBorders>
            <w:shd w:val="clear" w:color="auto" w:fill="FFFFFF"/>
          </w:tcPr>
          <w:p w14:paraId="375DC93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FE2A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9642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4321ED" w14:textId="77777777" w:rsidR="00007D82" w:rsidRPr="00732CB8" w:rsidRDefault="00007D82">
            <w:pPr>
              <w:pStyle w:val="AttributeTableBody"/>
              <w:rPr>
                <w:noProof/>
              </w:rPr>
            </w:pPr>
            <w:r w:rsidRPr="00732CB8">
              <w:rPr>
                <w:noProof/>
              </w:rPr>
              <w:t>00633</w:t>
            </w:r>
          </w:p>
        </w:tc>
        <w:tc>
          <w:tcPr>
            <w:tcW w:w="3888" w:type="dxa"/>
            <w:tcBorders>
              <w:top w:val="dotted" w:sz="4" w:space="0" w:color="auto"/>
              <w:left w:val="nil"/>
              <w:bottom w:val="dotted" w:sz="4" w:space="0" w:color="auto"/>
              <w:right w:val="nil"/>
            </w:tcBorders>
            <w:shd w:val="clear" w:color="auto" w:fill="FFFFFF"/>
          </w:tcPr>
          <w:p w14:paraId="49795611" w14:textId="77777777" w:rsidR="00007D82" w:rsidRPr="00732CB8" w:rsidRDefault="00007D82">
            <w:pPr>
              <w:pStyle w:val="AttributeTableBody"/>
              <w:jc w:val="left"/>
              <w:rPr>
                <w:noProof/>
              </w:rPr>
            </w:pPr>
            <w:r w:rsidRPr="00732CB8">
              <w:rPr>
                <w:noProof/>
              </w:rPr>
              <w:t>Absolute Range for Ordinal and Continuous Observations</w:t>
            </w:r>
          </w:p>
        </w:tc>
      </w:tr>
      <w:tr w:rsidR="006D0760" w:rsidRPr="00DE775D" w14:paraId="46DD62B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6F406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20725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76D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A6686C" w14:textId="77777777" w:rsidR="00007D82" w:rsidRPr="00732CB8" w:rsidRDefault="00007D82">
            <w:pPr>
              <w:pStyle w:val="AttributeTableBody"/>
              <w:rPr>
                <w:noProof/>
              </w:rPr>
            </w:pPr>
            <w:r w:rsidRPr="00732CB8">
              <w:rPr>
                <w:noProof/>
              </w:rPr>
              <w:t>DLT</w:t>
            </w:r>
          </w:p>
        </w:tc>
        <w:tc>
          <w:tcPr>
            <w:tcW w:w="648" w:type="dxa"/>
            <w:tcBorders>
              <w:top w:val="dotted" w:sz="4" w:space="0" w:color="auto"/>
              <w:left w:val="nil"/>
              <w:bottom w:val="dotted" w:sz="4" w:space="0" w:color="auto"/>
              <w:right w:val="nil"/>
            </w:tcBorders>
            <w:shd w:val="clear" w:color="auto" w:fill="FFFFFF"/>
          </w:tcPr>
          <w:p w14:paraId="3100DF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869EE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C89BCE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0FFB4" w14:textId="77777777" w:rsidR="00007D82" w:rsidRPr="00732CB8" w:rsidRDefault="00007D82">
            <w:pPr>
              <w:pStyle w:val="AttributeTableBody"/>
              <w:rPr>
                <w:noProof/>
              </w:rPr>
            </w:pPr>
            <w:r w:rsidRPr="00732CB8">
              <w:rPr>
                <w:noProof/>
              </w:rPr>
              <w:t>00634</w:t>
            </w:r>
          </w:p>
        </w:tc>
        <w:tc>
          <w:tcPr>
            <w:tcW w:w="3888" w:type="dxa"/>
            <w:tcBorders>
              <w:top w:val="dotted" w:sz="4" w:space="0" w:color="auto"/>
              <w:left w:val="nil"/>
              <w:bottom w:val="dotted" w:sz="4" w:space="0" w:color="auto"/>
              <w:right w:val="nil"/>
            </w:tcBorders>
            <w:shd w:val="clear" w:color="auto" w:fill="FFFFFF"/>
          </w:tcPr>
          <w:p w14:paraId="5BFE53B0" w14:textId="77777777" w:rsidR="00007D82" w:rsidRPr="00732CB8" w:rsidRDefault="00007D82">
            <w:pPr>
              <w:pStyle w:val="AttributeTableBody"/>
              <w:jc w:val="left"/>
              <w:rPr>
                <w:noProof/>
              </w:rPr>
            </w:pPr>
            <w:r w:rsidRPr="00732CB8">
              <w:rPr>
                <w:noProof/>
              </w:rPr>
              <w:t>Delta Check Criteria</w:t>
            </w:r>
          </w:p>
        </w:tc>
      </w:tr>
      <w:tr w:rsidR="006D0760" w:rsidRPr="00DE775D" w14:paraId="42ABEB9E"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621409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single" w:sz="4" w:space="0" w:color="auto"/>
              <w:right w:val="nil"/>
            </w:tcBorders>
            <w:shd w:val="clear" w:color="auto" w:fill="FFFFFF"/>
          </w:tcPr>
          <w:p w14:paraId="34B83547"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E0BCC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DB641C1"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34057CC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91AF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D0E16B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08AE053" w14:textId="77777777" w:rsidR="00007D82" w:rsidRPr="00732CB8" w:rsidRDefault="00007D82">
            <w:pPr>
              <w:pStyle w:val="AttributeTableBody"/>
              <w:rPr>
                <w:noProof/>
              </w:rPr>
            </w:pPr>
            <w:r w:rsidRPr="00732CB8">
              <w:rPr>
                <w:noProof/>
              </w:rPr>
              <w:t>00635</w:t>
            </w:r>
          </w:p>
        </w:tc>
        <w:tc>
          <w:tcPr>
            <w:tcW w:w="3888" w:type="dxa"/>
            <w:tcBorders>
              <w:top w:val="dotted" w:sz="4" w:space="0" w:color="auto"/>
              <w:left w:val="nil"/>
              <w:bottom w:val="single" w:sz="4" w:space="0" w:color="auto"/>
              <w:right w:val="nil"/>
            </w:tcBorders>
            <w:shd w:val="clear" w:color="auto" w:fill="FFFFFF"/>
          </w:tcPr>
          <w:p w14:paraId="6ACC8234" w14:textId="77777777" w:rsidR="00007D82" w:rsidRPr="00732CB8" w:rsidRDefault="00007D82">
            <w:pPr>
              <w:pStyle w:val="AttributeTableBody"/>
              <w:jc w:val="left"/>
              <w:rPr>
                <w:noProof/>
              </w:rPr>
            </w:pPr>
            <w:r w:rsidRPr="00732CB8">
              <w:rPr>
                <w:noProof/>
              </w:rPr>
              <w:t>Minimum Meaningful Increments</w:t>
            </w:r>
          </w:p>
        </w:tc>
      </w:tr>
    </w:tbl>
    <w:p w14:paraId="587AF2F9" w14:textId="45C3D744" w:rsidR="00007D82" w:rsidRPr="00732CB8" w:rsidRDefault="002439A2" w:rsidP="002439A2">
      <w:pPr>
        <w:pStyle w:val="Heading4"/>
        <w:numPr>
          <w:ilvl w:val="0"/>
          <w:numId w:val="0"/>
        </w:numPr>
        <w:tabs>
          <w:tab w:val="left" w:pos="2160"/>
        </w:tabs>
        <w:rPr>
          <w:noProof/>
          <w:vanish/>
        </w:rPr>
      </w:pPr>
      <w:bookmarkStart w:id="560" w:name="_Toc495682012"/>
      <w:bookmarkStart w:id="561" w:name="_Toc2163432"/>
      <w:bookmarkStart w:id="562" w:name="_Toc175541203"/>
      <w:r w:rsidRPr="00732CB8">
        <w:rPr>
          <w:noProof/>
          <w:vanish/>
        </w:rPr>
        <w:t>8.8.10.0</w:t>
      </w:r>
      <w:r w:rsidRPr="00732CB8">
        <w:rPr>
          <w:noProof/>
          <w:vanish/>
        </w:rPr>
        <w:tab/>
      </w:r>
      <w:r w:rsidR="00007D82" w:rsidRPr="00732CB8">
        <w:rPr>
          <w:noProof/>
          <w:vanish/>
        </w:rPr>
        <w:t>OM2 Field Definitions</w:t>
      </w:r>
      <w:bookmarkEnd w:id="560"/>
      <w:bookmarkEnd w:id="561"/>
      <w:bookmarkEnd w:id="562"/>
      <w:r w:rsidR="004168E5" w:rsidRPr="00732CB8">
        <w:rPr>
          <w:noProof/>
        </w:rPr>
        <w:fldChar w:fldCharType="begin"/>
      </w:r>
      <w:r w:rsidR="00007D82" w:rsidRPr="00732CB8">
        <w:rPr>
          <w:noProof/>
        </w:rPr>
        <w:instrText>xe "OM2 - data element definitions"</w:instrText>
      </w:r>
      <w:r w:rsidR="004168E5" w:rsidRPr="00732CB8">
        <w:rPr>
          <w:noProof/>
        </w:rPr>
        <w:fldChar w:fldCharType="end"/>
      </w:r>
      <w:bookmarkStart w:id="563" w:name="_Toc27826104"/>
      <w:bookmarkEnd w:id="563"/>
    </w:p>
    <w:p w14:paraId="7FC82DD8" w14:textId="215A590E" w:rsidR="00007D82" w:rsidRPr="00732CB8" w:rsidRDefault="002439A2" w:rsidP="002439A2">
      <w:pPr>
        <w:pStyle w:val="Heading4"/>
        <w:numPr>
          <w:ilvl w:val="0"/>
          <w:numId w:val="0"/>
        </w:numPr>
        <w:tabs>
          <w:tab w:val="left" w:pos="2160"/>
        </w:tabs>
        <w:rPr>
          <w:noProof/>
        </w:rPr>
      </w:pPr>
      <w:bookmarkStart w:id="564" w:name="_Toc495682013"/>
      <w:bookmarkStart w:id="565" w:name="_Toc2163433"/>
      <w:bookmarkStart w:id="566" w:name="_Toc175541204"/>
      <w:r w:rsidRPr="00732CB8">
        <w:rPr>
          <w:noProof/>
        </w:rPr>
        <w:t>8.8.10.1</w:t>
      </w:r>
      <w:r w:rsidRPr="00732CB8">
        <w:rPr>
          <w:noProof/>
        </w:rPr>
        <w:tab/>
      </w:r>
      <w:r w:rsidR="00007D82" w:rsidRPr="00732CB8">
        <w:rPr>
          <w:noProof/>
        </w:rPr>
        <w:t>OM2-1   Sequence Number - Test/Observation Master File</w:t>
      </w:r>
      <w:r w:rsidR="004168E5" w:rsidRPr="00732CB8">
        <w:rPr>
          <w:noProof/>
        </w:rPr>
        <w:fldChar w:fldCharType="begin"/>
      </w:r>
      <w:r w:rsidR="00007D82" w:rsidRPr="00732CB8">
        <w:rPr>
          <w:noProof/>
        </w:rPr>
        <w:instrText>xe "Sequence number - test/observation master file"</w:instrText>
      </w:r>
      <w:r w:rsidR="004168E5" w:rsidRPr="00732CB8">
        <w:rPr>
          <w:noProof/>
        </w:rPr>
        <w:fldChar w:fldCharType="end"/>
      </w:r>
      <w:r w:rsidR="00007D82" w:rsidRPr="00732CB8">
        <w:rPr>
          <w:noProof/>
        </w:rPr>
        <w:t xml:space="preserve">   (NM)   00586</w:t>
      </w:r>
      <w:bookmarkEnd w:id="564"/>
      <w:bookmarkEnd w:id="565"/>
      <w:bookmarkEnd w:id="566"/>
    </w:p>
    <w:p w14:paraId="3D93AD2E" w14:textId="37400BEE" w:rsidR="00007D82" w:rsidRPr="00732CB8" w:rsidRDefault="00007D82">
      <w:pPr>
        <w:pStyle w:val="NormalIndented"/>
        <w:rPr>
          <w:noProof/>
        </w:rPr>
      </w:pPr>
      <w:r w:rsidRPr="00732CB8">
        <w:rPr>
          <w:noProof/>
        </w:rPr>
        <w:t>Definition:  This field contains the same value as the sequence number of the associated OM1 segment.</w:t>
      </w:r>
      <w:r w:rsidR="00566180" w:rsidRPr="00566180">
        <w:t xml:space="preserve"> </w:t>
      </w:r>
      <w:r w:rsidR="00566180" w:rsidRPr="00566180">
        <w:rPr>
          <w:noProof/>
        </w:rPr>
        <w:t>Refer to Table 0648 - Units of Measure in Chapter 2C for valid values.</w:t>
      </w:r>
    </w:p>
    <w:p w14:paraId="6567A556" w14:textId="7AD09EB1" w:rsidR="00007D82" w:rsidRPr="00732CB8" w:rsidRDefault="002439A2" w:rsidP="002439A2">
      <w:pPr>
        <w:pStyle w:val="Heading4"/>
        <w:numPr>
          <w:ilvl w:val="0"/>
          <w:numId w:val="0"/>
        </w:numPr>
        <w:tabs>
          <w:tab w:val="left" w:pos="2160"/>
        </w:tabs>
        <w:rPr>
          <w:noProof/>
        </w:rPr>
      </w:pPr>
      <w:bookmarkStart w:id="567" w:name="_Toc495682014"/>
      <w:bookmarkStart w:id="568" w:name="_Toc2163434"/>
      <w:bookmarkStart w:id="569" w:name="_Toc175541205"/>
      <w:r w:rsidRPr="00732CB8">
        <w:rPr>
          <w:noProof/>
        </w:rPr>
        <w:t>8.8.10.2</w:t>
      </w:r>
      <w:r w:rsidRPr="00732CB8">
        <w:rPr>
          <w:noProof/>
        </w:rPr>
        <w:tab/>
      </w:r>
      <w:r w:rsidR="00007D82" w:rsidRPr="00732CB8">
        <w:rPr>
          <w:noProof/>
        </w:rPr>
        <w:t>OM2-2   Units of Measure</w:t>
      </w:r>
      <w:r w:rsidR="004168E5" w:rsidRPr="00732CB8">
        <w:rPr>
          <w:noProof/>
        </w:rPr>
        <w:fldChar w:fldCharType="begin"/>
      </w:r>
      <w:r w:rsidR="00007D82" w:rsidRPr="00732CB8">
        <w:rPr>
          <w:noProof/>
        </w:rPr>
        <w:instrText>xe "Units of measure"</w:instrText>
      </w:r>
      <w:r w:rsidR="004168E5" w:rsidRPr="00732CB8">
        <w:rPr>
          <w:noProof/>
        </w:rPr>
        <w:fldChar w:fldCharType="end"/>
      </w:r>
      <w:r w:rsidR="00007D82" w:rsidRPr="00732CB8">
        <w:rPr>
          <w:noProof/>
        </w:rPr>
        <w:t xml:space="preserve">   (CWE)   00627</w:t>
      </w:r>
      <w:bookmarkEnd w:id="567"/>
      <w:bookmarkEnd w:id="568"/>
      <w:bookmarkEnd w:id="569"/>
    </w:p>
    <w:p w14:paraId="543EB61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DCBF78" w14:textId="77777777" w:rsidR="00007D82" w:rsidRPr="00732CB8" w:rsidRDefault="00007D82">
      <w:pPr>
        <w:pStyle w:val="NormalIndented"/>
        <w:rPr>
          <w:noProof/>
        </w:rPr>
      </w:pPr>
      <w:r w:rsidRPr="00732CB8">
        <w:rPr>
          <w:noProof/>
        </w:rPr>
        <w:t xml:space="preserve">Definition:  This field contains the single tests/observations (those with a nature code of A or C, as described in </w:t>
      </w:r>
      <w:r w:rsidRPr="00732CB8">
        <w:rPr>
          <w:rStyle w:val="ReferenceAttribute"/>
          <w:noProof/>
        </w:rPr>
        <w:t>OM1-18 - Nature of Service/Test/Observation</w:t>
      </w:r>
      <w:r w:rsidRPr="00732CB8">
        <w:rPr>
          <w:noProof/>
        </w:rPr>
        <w:t>) that have numeric values.  This field contains their customary units of measure.</w:t>
      </w:r>
      <w:r w:rsidR="00D13090" w:rsidRPr="00D13090">
        <w:t xml:space="preserve"> </w:t>
      </w:r>
      <w:r w:rsidR="00D13090" w:rsidRPr="00D13090">
        <w:rPr>
          <w:noProof/>
        </w:rPr>
        <w:t>Use of UCUM is strongly recommended as one of the specified units (either alone or in addition to the local units).</w:t>
      </w:r>
    </w:p>
    <w:p w14:paraId="23A9FEAA" w14:textId="16D0464D" w:rsidR="00007D82" w:rsidRPr="00732CB8" w:rsidRDefault="002439A2" w:rsidP="002439A2">
      <w:pPr>
        <w:pStyle w:val="Heading4"/>
        <w:numPr>
          <w:ilvl w:val="0"/>
          <w:numId w:val="0"/>
        </w:numPr>
        <w:tabs>
          <w:tab w:val="left" w:pos="2160"/>
        </w:tabs>
        <w:rPr>
          <w:noProof/>
        </w:rPr>
      </w:pPr>
      <w:bookmarkStart w:id="570" w:name="_Toc495682015"/>
      <w:bookmarkStart w:id="571" w:name="_Toc2163435"/>
      <w:bookmarkStart w:id="572" w:name="_Toc175541206"/>
      <w:r w:rsidRPr="00732CB8">
        <w:rPr>
          <w:noProof/>
        </w:rPr>
        <w:t>8.8.10.3</w:t>
      </w:r>
      <w:r w:rsidRPr="00732CB8">
        <w:rPr>
          <w:noProof/>
        </w:rPr>
        <w:tab/>
      </w:r>
      <w:r w:rsidR="00007D82" w:rsidRPr="00732CB8">
        <w:rPr>
          <w:noProof/>
        </w:rPr>
        <w:t>OM2-3   Range of Decimal Precision</w:t>
      </w:r>
      <w:r w:rsidR="004168E5" w:rsidRPr="00732CB8">
        <w:rPr>
          <w:noProof/>
        </w:rPr>
        <w:fldChar w:fldCharType="begin"/>
      </w:r>
      <w:r w:rsidR="00007D82" w:rsidRPr="00732CB8">
        <w:rPr>
          <w:noProof/>
        </w:rPr>
        <w:instrText>xe "Range of decimal precision"</w:instrText>
      </w:r>
      <w:r w:rsidR="004168E5" w:rsidRPr="00732CB8">
        <w:rPr>
          <w:noProof/>
        </w:rPr>
        <w:fldChar w:fldCharType="end"/>
      </w:r>
      <w:r w:rsidR="00007D82" w:rsidRPr="00732CB8">
        <w:rPr>
          <w:noProof/>
        </w:rPr>
        <w:t xml:space="preserve">   (NM)   00628</w:t>
      </w:r>
      <w:bookmarkEnd w:id="570"/>
      <w:bookmarkEnd w:id="571"/>
      <w:bookmarkEnd w:id="572"/>
    </w:p>
    <w:p w14:paraId="4B9B8FB5" w14:textId="77777777" w:rsidR="00007D82" w:rsidRPr="00732CB8" w:rsidRDefault="00007D82">
      <w:pPr>
        <w:pStyle w:val="NormalIndented"/>
        <w:rPr>
          <w:noProof/>
        </w:rPr>
      </w:pPr>
      <w:r w:rsidRPr="00732CB8">
        <w:rPr>
          <w:noProof/>
        </w:rPr>
        <w:t xml:space="preserve">Definition:  This field contains the numerically valued single observations (code A or C as described in </w:t>
      </w:r>
      <w:r w:rsidRPr="00732CB8">
        <w:rPr>
          <w:rStyle w:val="ReferenceAttribute"/>
          <w:noProof/>
        </w:rPr>
        <w:t>OM1-18 - Nature of Service/Test/Observation</w:t>
      </w:r>
      <w:r w:rsidRPr="00732CB8">
        <w:rPr>
          <w:noProof/>
        </w:rPr>
        <w:t>), specifies the total length in characters of the field needed to display the observation, and the number of digits displayed to the right of the decimal point.  This is coded as a single number in the format &lt;length&gt;.&lt;decimal-digits&gt;.  For example, a value of 6.2 implies 6 characters total (including the sign and decimal point) with 2 digits after the decimal point.  For integer values, the period and &lt;decimal-digits&gt; portion may be omitted (that is, 5.0 and 5 are equivalent).  More than one such mask may be transmitted (separated by repeat delimiters) when it is necessary to define multiple display formats that are possible.</w:t>
      </w:r>
    </w:p>
    <w:p w14:paraId="29E4E554" w14:textId="7453E19B" w:rsidR="00007D82" w:rsidRPr="00732CB8" w:rsidRDefault="002439A2" w:rsidP="002439A2">
      <w:pPr>
        <w:pStyle w:val="Heading4"/>
        <w:numPr>
          <w:ilvl w:val="0"/>
          <w:numId w:val="0"/>
        </w:numPr>
        <w:tabs>
          <w:tab w:val="left" w:pos="2160"/>
        </w:tabs>
        <w:rPr>
          <w:noProof/>
        </w:rPr>
      </w:pPr>
      <w:bookmarkStart w:id="573" w:name="_Toc495682016"/>
      <w:bookmarkStart w:id="574" w:name="_Toc2163436"/>
      <w:bookmarkStart w:id="575" w:name="_Toc175541207"/>
      <w:r w:rsidRPr="00732CB8">
        <w:rPr>
          <w:noProof/>
        </w:rPr>
        <w:t>8.8.10.4</w:t>
      </w:r>
      <w:r w:rsidRPr="00732CB8">
        <w:rPr>
          <w:noProof/>
        </w:rPr>
        <w:tab/>
      </w:r>
      <w:r w:rsidR="00007D82" w:rsidRPr="00732CB8">
        <w:rPr>
          <w:noProof/>
        </w:rPr>
        <w:t>OM2-4   Corresponding SI Units of Measure</w:t>
      </w:r>
      <w:r w:rsidR="004168E5" w:rsidRPr="00732CB8">
        <w:rPr>
          <w:noProof/>
        </w:rPr>
        <w:fldChar w:fldCharType="begin"/>
      </w:r>
      <w:r w:rsidR="00007D82" w:rsidRPr="00732CB8">
        <w:rPr>
          <w:noProof/>
        </w:rPr>
        <w:instrText>xe "Corresponding SI units of measure"</w:instrText>
      </w:r>
      <w:r w:rsidR="004168E5" w:rsidRPr="00732CB8">
        <w:rPr>
          <w:noProof/>
        </w:rPr>
        <w:fldChar w:fldCharType="end"/>
      </w:r>
      <w:r w:rsidR="00007D82" w:rsidRPr="00732CB8">
        <w:rPr>
          <w:noProof/>
        </w:rPr>
        <w:t xml:space="preserve">   (CWE)   00629</w:t>
      </w:r>
      <w:bookmarkEnd w:id="573"/>
      <w:bookmarkEnd w:id="574"/>
      <w:bookmarkEnd w:id="575"/>
    </w:p>
    <w:p w14:paraId="4D3E816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868D2" w14:textId="780F2985" w:rsidR="00007D82" w:rsidRPr="00732CB8" w:rsidRDefault="00007D82">
      <w:pPr>
        <w:pStyle w:val="NormalIndented"/>
        <w:rPr>
          <w:noProof/>
        </w:rPr>
      </w:pPr>
      <w:r w:rsidRPr="00732CB8">
        <w:rPr>
          <w:noProof/>
        </w:rPr>
        <w:t>Definition:  This field contains the single tests/observations - the corresponding SI units of measure in the format, when these differ from the customary units of measure given in the previous field.</w:t>
      </w:r>
      <w:r w:rsidR="00566180" w:rsidRPr="00566180">
        <w:t xml:space="preserve"> </w:t>
      </w:r>
      <w:r w:rsidR="00566180" w:rsidRPr="00566180">
        <w:rPr>
          <w:noProof/>
        </w:rPr>
        <w:t>Refer to Table 0649 - Corresponding SI Units of Measure in Chapter 2C for valid values.</w:t>
      </w:r>
    </w:p>
    <w:p w14:paraId="61DA36E6" w14:textId="4E7BFCE8" w:rsidR="00007D82" w:rsidRPr="00BF7985" w:rsidRDefault="002439A2" w:rsidP="002439A2">
      <w:pPr>
        <w:pStyle w:val="Heading4"/>
        <w:numPr>
          <w:ilvl w:val="0"/>
          <w:numId w:val="0"/>
        </w:numPr>
        <w:tabs>
          <w:tab w:val="left" w:pos="2160"/>
        </w:tabs>
        <w:rPr>
          <w:noProof/>
          <w:lang w:val="es-MX"/>
        </w:rPr>
      </w:pPr>
      <w:bookmarkStart w:id="576" w:name="_Toc495682017"/>
      <w:bookmarkStart w:id="577" w:name="_Toc2163437"/>
      <w:bookmarkStart w:id="578" w:name="_Toc175541208"/>
      <w:r w:rsidRPr="00BF7985">
        <w:rPr>
          <w:noProof/>
          <w:lang w:val="es-MX"/>
        </w:rPr>
        <w:t>8.8.10.5</w:t>
      </w:r>
      <w:r w:rsidRPr="00BF7985">
        <w:rPr>
          <w:noProof/>
          <w:lang w:val="es-MX"/>
        </w:rPr>
        <w:tab/>
      </w:r>
      <w:r w:rsidR="00007D82" w:rsidRPr="00BF7985">
        <w:rPr>
          <w:noProof/>
          <w:lang w:val="es-MX"/>
        </w:rPr>
        <w:t>OM2-5   SI Conversion Factor</w:t>
      </w:r>
      <w:r w:rsidR="004168E5" w:rsidRPr="00BF7985">
        <w:rPr>
          <w:noProof/>
          <w:lang w:val="es-MX"/>
        </w:rPr>
        <w:fldChar w:fldCharType="begin"/>
      </w:r>
      <w:r w:rsidR="00007D82" w:rsidRPr="00BF7985">
        <w:rPr>
          <w:noProof/>
          <w:lang w:val="es-MX"/>
        </w:rPr>
        <w:instrText>xe "SI conversion factor"</w:instrText>
      </w:r>
      <w:r w:rsidR="004168E5" w:rsidRPr="00BF7985">
        <w:rPr>
          <w:noProof/>
          <w:lang w:val="es-MX"/>
        </w:rPr>
        <w:fldChar w:fldCharType="end"/>
      </w:r>
      <w:r w:rsidR="00007D82" w:rsidRPr="00BF7985">
        <w:rPr>
          <w:noProof/>
          <w:lang w:val="es-MX"/>
        </w:rPr>
        <w:t xml:space="preserve">   (TX)   00630</w:t>
      </w:r>
      <w:bookmarkEnd w:id="576"/>
      <w:bookmarkEnd w:id="577"/>
      <w:bookmarkEnd w:id="578"/>
    </w:p>
    <w:p w14:paraId="0B790414" w14:textId="77777777" w:rsidR="00007D82" w:rsidRPr="00732CB8" w:rsidRDefault="00007D82">
      <w:pPr>
        <w:pStyle w:val="NormalIndented"/>
        <w:rPr>
          <w:noProof/>
        </w:rPr>
      </w:pPr>
      <w:r w:rsidRPr="00732CB8">
        <w:rPr>
          <w:noProof/>
        </w:rPr>
        <w:t xml:space="preserve">Definition:  This field contains the continuous, numerically valued tests/observations, with a nature code of A or C (see </w:t>
      </w:r>
      <w:r w:rsidRPr="00732CB8">
        <w:rPr>
          <w:rStyle w:val="ReferenceAttribute"/>
          <w:noProof/>
        </w:rPr>
        <w:t>OM1-18 - Nature of Service/Test/Observation</w:t>
      </w:r>
      <w:r w:rsidRPr="00732CB8">
        <w:rPr>
          <w:noProof/>
        </w:rPr>
        <w:t>).  This is a factor for converting the customary units to SI units.</w:t>
      </w:r>
    </w:p>
    <w:p w14:paraId="3C9E23AB" w14:textId="77777777" w:rsidR="00007D82" w:rsidRPr="00732CB8" w:rsidRDefault="00007D82">
      <w:pPr>
        <w:pStyle w:val="NormalIndented"/>
        <w:rPr>
          <w:noProof/>
        </w:rPr>
      </w:pPr>
      <w:r w:rsidRPr="00732CB8">
        <w:rPr>
          <w:noProof/>
        </w:rPr>
        <w:t>In the case that the observation units are not SI units, this field provides the formula needed to convert from the reported units to SI units, this shall include the equation needed to convert from the reporting to the SI units.</w:t>
      </w:r>
    </w:p>
    <w:p w14:paraId="19CB3E00" w14:textId="77777777" w:rsidR="00007D82" w:rsidRPr="00732CB8" w:rsidRDefault="00007D82">
      <w:pPr>
        <w:pStyle w:val="NormalIndented"/>
        <w:rPr>
          <w:noProof/>
        </w:rPr>
      </w:pPr>
      <w:r w:rsidRPr="00732CB8">
        <w:rPr>
          <w:noProof/>
        </w:rPr>
        <w:t>In the case that the relation is simply multiplicative, this field shall include only the conversion factor.  For example, if (results SI units) = c * (results reporting units), then only c would be stored in this field.  In the case of any other functional relationship, the entire equation would be stored as a test.</w:t>
      </w:r>
    </w:p>
    <w:p w14:paraId="2516488A" w14:textId="0E5BC892" w:rsidR="00007D82" w:rsidRPr="00732CB8" w:rsidRDefault="002439A2" w:rsidP="002439A2">
      <w:pPr>
        <w:pStyle w:val="Heading4"/>
        <w:numPr>
          <w:ilvl w:val="0"/>
          <w:numId w:val="0"/>
        </w:numPr>
        <w:tabs>
          <w:tab w:val="left" w:pos="2160"/>
        </w:tabs>
        <w:rPr>
          <w:noProof/>
        </w:rPr>
      </w:pPr>
      <w:bookmarkStart w:id="579" w:name="_Toc495682018"/>
      <w:bookmarkStart w:id="580" w:name="_Toc2163438"/>
      <w:bookmarkStart w:id="581" w:name="_Toc175541209"/>
      <w:r w:rsidRPr="00732CB8">
        <w:rPr>
          <w:noProof/>
        </w:rPr>
        <w:t>8.8.10.6</w:t>
      </w:r>
      <w:r w:rsidRPr="00732CB8">
        <w:rPr>
          <w:noProof/>
        </w:rPr>
        <w:tab/>
      </w:r>
      <w:r w:rsidR="00007D82" w:rsidRPr="00732CB8">
        <w:rPr>
          <w:noProof/>
        </w:rPr>
        <w:t>OM2-6   Reference (Normal) Range for Ordinal and Continuous Observations</w:t>
      </w:r>
      <w:r w:rsidR="004168E5" w:rsidRPr="00732CB8">
        <w:rPr>
          <w:noProof/>
        </w:rPr>
        <w:fldChar w:fldCharType="begin"/>
      </w:r>
      <w:r w:rsidR="00007D82" w:rsidRPr="00732CB8">
        <w:rPr>
          <w:noProof/>
        </w:rPr>
        <w:instrText>xe "Reference (normal) range for ordinal and continuous observations"</w:instrText>
      </w:r>
      <w:r w:rsidR="004168E5" w:rsidRPr="00732CB8">
        <w:rPr>
          <w:noProof/>
        </w:rPr>
        <w:fldChar w:fldCharType="end"/>
      </w:r>
      <w:r w:rsidR="00007D82" w:rsidRPr="00732CB8">
        <w:rPr>
          <w:noProof/>
        </w:rPr>
        <w:t xml:space="preserve">   (RFR)   00631</w:t>
      </w:r>
      <w:bookmarkEnd w:id="579"/>
      <w:bookmarkEnd w:id="580"/>
      <w:bookmarkEnd w:id="581"/>
    </w:p>
    <w:p w14:paraId="62E994FF" w14:textId="4BD4CE84" w:rsidR="00007D82" w:rsidRDefault="00007D82" w:rsidP="00477F56">
      <w:pPr>
        <w:pStyle w:val="Components"/>
      </w:pPr>
      <w:bookmarkStart w:id="582" w:name="RFRComponent"/>
      <w:r>
        <w:t>Components:  &lt;Numeric Range (NR)&gt; ^ &lt; Sex (CWE)&gt; ^ &lt;Age Range (NR)&gt; ^ &lt;Gestational Age Range (NR)&gt; ^ &lt;Species (ST)&gt; ^ &lt;Race/subspecies (ST)&gt; ^ &lt;Conditions (TX)&gt;</w:t>
      </w:r>
    </w:p>
    <w:p w14:paraId="3605E3B0" w14:textId="77777777" w:rsidR="00007D82" w:rsidRDefault="00007D82" w:rsidP="00477F56">
      <w:pPr>
        <w:pStyle w:val="Components"/>
      </w:pPr>
      <w:r>
        <w:t>Subcomponents for Numeric Range (NR):  &lt;Low Value (NM)&gt; &amp; &lt;High Value (NM)&gt;</w:t>
      </w:r>
    </w:p>
    <w:p w14:paraId="1AFCA3BE" w14:textId="3E03856E"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26A77" w14:textId="77777777" w:rsidR="00007D82" w:rsidRDefault="00007D82" w:rsidP="00477F56">
      <w:pPr>
        <w:pStyle w:val="Components"/>
      </w:pPr>
      <w:r>
        <w:t>Subcomponents for Age Range (NR):  &lt;Low Value (NM)&gt; &amp; &lt;High Value (NM)&gt;</w:t>
      </w:r>
    </w:p>
    <w:p w14:paraId="685B4B24" w14:textId="77777777" w:rsidR="00007D82" w:rsidRDefault="00007D82" w:rsidP="00477F56">
      <w:pPr>
        <w:pStyle w:val="Components"/>
      </w:pPr>
      <w:r>
        <w:t>Subcomponents for Gestational Age Range (NR):  &lt;Low Value (NM)&gt; &amp; &lt;High Value (NM)&gt;</w:t>
      </w:r>
      <w:bookmarkEnd w:id="582"/>
    </w:p>
    <w:p w14:paraId="115EA435" w14:textId="77777777" w:rsidR="00007D82" w:rsidRPr="00732CB8" w:rsidRDefault="00007D82">
      <w:pPr>
        <w:pStyle w:val="NormalIndented"/>
        <w:rPr>
          <w:noProof/>
        </w:rPr>
      </w:pPr>
      <w:r w:rsidRPr="00732CB8">
        <w:rPr>
          <w:noProof/>
        </w:rPr>
        <w:t xml:space="preserve">Definition:  This field contains the reference (normal) ranges for "numeric" observations/tests with a nature code of A or C (see </w:t>
      </w:r>
      <w:r w:rsidRPr="00732CB8">
        <w:rPr>
          <w:rStyle w:val="ReferenceAttribute"/>
          <w:noProof/>
        </w:rPr>
        <w:t>OM1-18 - Nature of Service/Test/Observation</w:t>
      </w:r>
      <w:r w:rsidRPr="00732CB8">
        <w:rPr>
          <w:noProof/>
        </w:rPr>
        <w:t>). It can identify different reference (normal) ranges for different categories of patients according to age, sex, race, and other conditions.</w:t>
      </w:r>
    </w:p>
    <w:p w14:paraId="76CE4FF4" w14:textId="77777777" w:rsidR="00007D82" w:rsidRPr="00732CB8" w:rsidRDefault="00007D82">
      <w:pPr>
        <w:pStyle w:val="NormalIndented"/>
        <w:rPr>
          <w:noProof/>
        </w:rPr>
      </w:pPr>
      <w:r w:rsidRPr="00732CB8">
        <w:rPr>
          <w:noProof/>
        </w:rPr>
        <w:t xml:space="preserve">In the first component of this field (Normal Range (NR)), the units are assumed to be identical to the reporting units given in </w:t>
      </w:r>
      <w:r w:rsidRPr="00732CB8">
        <w:rPr>
          <w:rStyle w:val="ReferenceAttribute"/>
          <w:noProof/>
        </w:rPr>
        <w:t>OM2-2 - Units of Measure</w:t>
      </w:r>
      <w:r w:rsidRPr="00732CB8">
        <w:rPr>
          <w:noProof/>
        </w:rPr>
        <w:t>.</w:t>
      </w:r>
    </w:p>
    <w:p w14:paraId="63DE4783" w14:textId="77777777" w:rsidR="00007D82" w:rsidRPr="00732CB8" w:rsidRDefault="00007D82">
      <w:pPr>
        <w:pStyle w:val="NormalIndented"/>
        <w:rPr>
          <w:noProof/>
        </w:rPr>
      </w:pPr>
      <w:r w:rsidRPr="00732CB8">
        <w:rPr>
          <w:noProof/>
        </w:rPr>
        <w:t>When two different methods result in two different reference ranges, two different observations and corresponding OMx segments should be defined.</w:t>
      </w:r>
    </w:p>
    <w:p w14:paraId="616A60CD" w14:textId="5F01A2C7" w:rsidR="00007D82" w:rsidRPr="00732CB8" w:rsidRDefault="002439A2" w:rsidP="002439A2">
      <w:pPr>
        <w:pStyle w:val="Heading4"/>
        <w:numPr>
          <w:ilvl w:val="0"/>
          <w:numId w:val="0"/>
        </w:numPr>
        <w:tabs>
          <w:tab w:val="left" w:pos="2160"/>
        </w:tabs>
        <w:rPr>
          <w:noProof/>
        </w:rPr>
      </w:pPr>
      <w:bookmarkStart w:id="583" w:name="_Toc495682027"/>
      <w:bookmarkStart w:id="584" w:name="_Toc2163439"/>
      <w:bookmarkStart w:id="585" w:name="_Toc175541210"/>
      <w:r w:rsidRPr="00732CB8">
        <w:rPr>
          <w:noProof/>
        </w:rPr>
        <w:t>8.8.10.7</w:t>
      </w:r>
      <w:r w:rsidRPr="00732CB8">
        <w:rPr>
          <w:noProof/>
        </w:rPr>
        <w:tab/>
      </w:r>
      <w:r w:rsidR="00007D82" w:rsidRPr="00732CB8">
        <w:rPr>
          <w:noProof/>
        </w:rPr>
        <w:t>OM2-7   Critical Range for Ordinal and Continuous Observations</w:t>
      </w:r>
      <w:r w:rsidR="004168E5" w:rsidRPr="00732CB8">
        <w:rPr>
          <w:noProof/>
        </w:rPr>
        <w:fldChar w:fldCharType="begin"/>
      </w:r>
      <w:r w:rsidR="00007D82" w:rsidRPr="00732CB8">
        <w:rPr>
          <w:noProof/>
        </w:rPr>
        <w:instrText>xe "Critical range for ordinal and continuous observations"</w:instrText>
      </w:r>
      <w:r w:rsidR="004168E5" w:rsidRPr="00732CB8">
        <w:rPr>
          <w:noProof/>
        </w:rPr>
        <w:fldChar w:fldCharType="end"/>
      </w:r>
      <w:r w:rsidR="00007D82" w:rsidRPr="00732CB8">
        <w:rPr>
          <w:noProof/>
        </w:rPr>
        <w:t xml:space="preserve">   (RFR)   00632</w:t>
      </w:r>
      <w:bookmarkEnd w:id="583"/>
      <w:bookmarkEnd w:id="584"/>
      <w:bookmarkEnd w:id="585"/>
    </w:p>
    <w:p w14:paraId="49108E1C" w14:textId="683B7C32" w:rsidR="00007D82" w:rsidRDefault="00007D82" w:rsidP="00477F56">
      <w:pPr>
        <w:pStyle w:val="Components"/>
      </w:pPr>
      <w:r>
        <w:t>Components:  &lt;Numeric Range (NR)&gt; ^ &lt; Sex (CWE)&gt; ^ &lt;Age Range (NR)&gt; ^ &lt;Gestational Age Range (NR)&gt; ^ &lt;Species (ST)&gt; ^ &lt;Race/subspecies (ST)&gt; ^ &lt;Conditions (TX)&gt;</w:t>
      </w:r>
    </w:p>
    <w:p w14:paraId="1B28A8C2" w14:textId="77777777" w:rsidR="00007D82" w:rsidRDefault="00007D82" w:rsidP="00477F56">
      <w:pPr>
        <w:pStyle w:val="Components"/>
      </w:pPr>
      <w:r>
        <w:t>Subcomponents for Numeric Range (NR):  &lt;Low Value (NM)&gt; &amp; &lt;High Value (NM)&gt;</w:t>
      </w:r>
    </w:p>
    <w:p w14:paraId="01DED320" w14:textId="4D187516"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63263" w14:textId="77777777" w:rsidR="00007D82" w:rsidRDefault="00007D82" w:rsidP="00477F56">
      <w:pPr>
        <w:pStyle w:val="Components"/>
      </w:pPr>
      <w:r>
        <w:t>Subcomponents for Age Range (NR):  &lt;Low Value (NM)&gt; &amp; &lt;High Value (NM)&gt;</w:t>
      </w:r>
    </w:p>
    <w:p w14:paraId="71D7EFE8" w14:textId="77777777" w:rsidR="00007D82" w:rsidRDefault="00007D82" w:rsidP="00477F56">
      <w:pPr>
        <w:pStyle w:val="Components"/>
      </w:pPr>
      <w:r>
        <w:t>Subcomponents for Gestational Age Range (NR):  &lt;Low Value (NM)&gt; &amp; &lt;High Value (NM)&gt;</w:t>
      </w:r>
    </w:p>
    <w:p w14:paraId="041B965D" w14:textId="77777777" w:rsidR="00007D82" w:rsidRPr="00732CB8" w:rsidRDefault="00007D82">
      <w:pPr>
        <w:pStyle w:val="NormalIndented"/>
        <w:rPr>
          <w:noProof/>
        </w:rPr>
      </w:pPr>
      <w:r w:rsidRPr="00732CB8">
        <w:rPr>
          <w:noProof/>
        </w:rPr>
        <w:t xml:space="preserve">Definition:  This field applies only to single tests/observations (i.e., a nature code of A or C, as described in </w:t>
      </w:r>
      <w:r w:rsidRPr="00732CB8">
        <w:rPr>
          <w:rStyle w:val="ReferenceAttribute"/>
          <w:noProof/>
        </w:rPr>
        <w:t>OM1-18 - Nature of Service/Test/Observation</w:t>
      </w:r>
      <w:r w:rsidRPr="00732CB8">
        <w:rPr>
          <w:noProof/>
        </w:rPr>
        <w:t xml:space="preserve">) with numeric results).  When a critical range is defined for such observations, it should be recorded here in the same format as the normal range (see </w:t>
      </w:r>
      <w:r w:rsidRPr="00732CB8">
        <w:rPr>
          <w:rStyle w:val="ReferenceAttribute"/>
          <w:noProof/>
        </w:rPr>
        <w:t>OM2-6 - Reference (Normal) Range - Ordinal and Continuous Observations</w:t>
      </w:r>
      <w:r w:rsidRPr="00732CB8">
        <w:rPr>
          <w:noProof/>
        </w:rPr>
        <w:t>).</w:t>
      </w:r>
    </w:p>
    <w:p w14:paraId="316423A9" w14:textId="66E637B8" w:rsidR="00007D82" w:rsidRPr="00732CB8" w:rsidRDefault="002439A2" w:rsidP="002439A2">
      <w:pPr>
        <w:pStyle w:val="Heading4"/>
        <w:numPr>
          <w:ilvl w:val="0"/>
          <w:numId w:val="0"/>
        </w:numPr>
        <w:tabs>
          <w:tab w:val="left" w:pos="2160"/>
        </w:tabs>
        <w:rPr>
          <w:noProof/>
        </w:rPr>
      </w:pPr>
      <w:bookmarkStart w:id="586" w:name="_Toc495682028"/>
      <w:bookmarkStart w:id="587" w:name="_Toc2163440"/>
      <w:bookmarkStart w:id="588" w:name="_Toc175541211"/>
      <w:r w:rsidRPr="00732CB8">
        <w:rPr>
          <w:noProof/>
        </w:rPr>
        <w:t>8.8.10.8</w:t>
      </w:r>
      <w:r w:rsidRPr="00732CB8">
        <w:rPr>
          <w:noProof/>
        </w:rPr>
        <w:tab/>
      </w:r>
      <w:r w:rsidR="00007D82" w:rsidRPr="00732CB8">
        <w:rPr>
          <w:noProof/>
        </w:rPr>
        <w:t>OM2-8   Absolute Range for Ordinal and Continuous Observations</w:t>
      </w:r>
      <w:r w:rsidR="004168E5" w:rsidRPr="00732CB8">
        <w:rPr>
          <w:noProof/>
        </w:rPr>
        <w:fldChar w:fldCharType="begin"/>
      </w:r>
      <w:r w:rsidR="00007D82" w:rsidRPr="00732CB8">
        <w:rPr>
          <w:noProof/>
        </w:rPr>
        <w:instrText>xe "Absolute range for ordinal and continuous observations"</w:instrText>
      </w:r>
      <w:r w:rsidR="004168E5" w:rsidRPr="00732CB8">
        <w:rPr>
          <w:noProof/>
        </w:rPr>
        <w:fldChar w:fldCharType="end"/>
      </w:r>
      <w:r w:rsidR="00007D82" w:rsidRPr="00732CB8">
        <w:rPr>
          <w:noProof/>
        </w:rPr>
        <w:t xml:space="preserve">   (RFR)   00633</w:t>
      </w:r>
      <w:bookmarkEnd w:id="586"/>
      <w:bookmarkEnd w:id="587"/>
      <w:bookmarkEnd w:id="588"/>
    </w:p>
    <w:p w14:paraId="69B8D4DF" w14:textId="3E50AE8D" w:rsidR="00007D82" w:rsidRDefault="00007D82" w:rsidP="00477F56">
      <w:pPr>
        <w:pStyle w:val="Components"/>
      </w:pPr>
      <w:r>
        <w:t>Components:  &lt;Numeric Range (NR)&gt; ^ &lt; Sex (CWE)&gt; ^ &lt;Age Range (NR)&gt; ^ &lt;Gestational Age Range (NR)&gt; ^ &lt;Species (ST)&gt; ^ &lt;Race/subspecies (ST)&gt; ^ &lt;Conditions (TX)&gt;</w:t>
      </w:r>
    </w:p>
    <w:p w14:paraId="72CB5DFA" w14:textId="77777777" w:rsidR="00007D82" w:rsidRDefault="00007D82" w:rsidP="00477F56">
      <w:pPr>
        <w:pStyle w:val="Components"/>
      </w:pPr>
      <w:r>
        <w:t>Subcomponents for Numeric Range (NR):  &lt;Low Value (NM)&gt; &amp; &lt;High Value (NM)&gt;</w:t>
      </w:r>
    </w:p>
    <w:p w14:paraId="7EE14065" w14:textId="38451DBB" w:rsidR="00007D82" w:rsidRDefault="00007D82" w:rsidP="00477F56">
      <w:pPr>
        <w:pStyle w:val="Components"/>
      </w:pPr>
      <w:r>
        <w:t>Subcomponents for Sex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705735" w14:textId="77777777" w:rsidR="00007D82" w:rsidRDefault="00007D82" w:rsidP="00477F56">
      <w:pPr>
        <w:pStyle w:val="Components"/>
      </w:pPr>
      <w:r>
        <w:t>Subcomponents for Age Range (NR):  &lt;Low Value (NM)&gt; &amp; &lt;High Value (NM)&gt;</w:t>
      </w:r>
    </w:p>
    <w:p w14:paraId="4ACE511D" w14:textId="77777777" w:rsidR="00007D82" w:rsidRDefault="00007D82" w:rsidP="00477F56">
      <w:pPr>
        <w:pStyle w:val="Components"/>
      </w:pPr>
      <w:r>
        <w:t>Subcomponents for Gestational Age Range (NR):  &lt;Low Value (NM)&gt; &amp; &lt;High Value (NM)&gt;</w:t>
      </w:r>
    </w:p>
    <w:p w14:paraId="680A9C9A" w14:textId="77777777" w:rsidR="00007D82" w:rsidRPr="00732CB8" w:rsidRDefault="00007D82">
      <w:pPr>
        <w:pStyle w:val="NormalIndented"/>
        <w:rPr>
          <w:noProof/>
        </w:rPr>
      </w:pPr>
      <w:r w:rsidRPr="00732CB8">
        <w:rPr>
          <w:noProof/>
        </w:rPr>
        <w:t xml:space="preserve">Definition:  This field applies only to single tests/observations with a nature code of A or C (see </w:t>
      </w:r>
      <w:r w:rsidRPr="00732CB8">
        <w:rPr>
          <w:rStyle w:val="ReferenceAttribute"/>
          <w:noProof/>
        </w:rPr>
        <w:t>OM1-18 - Nature of Service/Test/Observation</w:t>
      </w:r>
      <w:r w:rsidRPr="00732CB8">
        <w:rPr>
          <w:noProof/>
        </w:rPr>
        <w:t>).  It defines the range of possible results.  Results outside this range are not possible.  The field should be recorded in the same format as the normal and critical ranges.</w:t>
      </w:r>
    </w:p>
    <w:p w14:paraId="7A269C54" w14:textId="4D79B684" w:rsidR="00007D82" w:rsidRPr="001B2612" w:rsidRDefault="002439A2" w:rsidP="002439A2">
      <w:pPr>
        <w:pStyle w:val="Heading4"/>
        <w:numPr>
          <w:ilvl w:val="0"/>
          <w:numId w:val="0"/>
        </w:numPr>
        <w:tabs>
          <w:tab w:val="left" w:pos="2160"/>
        </w:tabs>
        <w:rPr>
          <w:noProof/>
        </w:rPr>
      </w:pPr>
      <w:bookmarkStart w:id="589" w:name="_Toc495682029"/>
      <w:bookmarkStart w:id="590" w:name="_Toc2163441"/>
      <w:bookmarkStart w:id="591" w:name="_Toc175541212"/>
      <w:r w:rsidRPr="001B2612">
        <w:rPr>
          <w:noProof/>
        </w:rPr>
        <w:t>8.8.10.9</w:t>
      </w:r>
      <w:r w:rsidRPr="001B2612">
        <w:rPr>
          <w:noProof/>
        </w:rPr>
        <w:tab/>
      </w:r>
      <w:r w:rsidR="00007D82" w:rsidRPr="001B2612">
        <w:rPr>
          <w:noProof/>
        </w:rPr>
        <w:t>OM2-9   Delta Check Criteria</w:t>
      </w:r>
      <w:r w:rsidR="004168E5" w:rsidRPr="001B2612">
        <w:rPr>
          <w:noProof/>
        </w:rPr>
        <w:fldChar w:fldCharType="begin"/>
      </w:r>
      <w:r w:rsidR="00007D82" w:rsidRPr="001B2612">
        <w:rPr>
          <w:noProof/>
        </w:rPr>
        <w:instrText>xe "Delta check criteria"</w:instrText>
      </w:r>
      <w:r w:rsidR="004168E5" w:rsidRPr="001B2612">
        <w:rPr>
          <w:noProof/>
        </w:rPr>
        <w:fldChar w:fldCharType="end"/>
      </w:r>
      <w:r w:rsidR="00007D82" w:rsidRPr="001B2612">
        <w:rPr>
          <w:noProof/>
        </w:rPr>
        <w:t xml:space="preserve">   (DLT)   00634</w:t>
      </w:r>
      <w:bookmarkEnd w:id="589"/>
      <w:bookmarkEnd w:id="590"/>
      <w:bookmarkEnd w:id="591"/>
    </w:p>
    <w:p w14:paraId="3648414C" w14:textId="77777777" w:rsidR="00007D82" w:rsidRDefault="00007D82" w:rsidP="00477F56">
      <w:pPr>
        <w:pStyle w:val="Components"/>
      </w:pPr>
      <w:bookmarkStart w:id="592" w:name="DLTComponent"/>
      <w:r>
        <w:t>Components:  &lt;Normal Range (NR)&gt; ^ &lt;Numeric Threshold (NM)&gt; ^ &lt;Change Computation (ID)&gt; ^ &lt;Days Retained (NM)&gt;</w:t>
      </w:r>
    </w:p>
    <w:p w14:paraId="0CFDC0FA" w14:textId="77777777" w:rsidR="00007D82" w:rsidRDefault="00007D82" w:rsidP="00477F56">
      <w:pPr>
        <w:pStyle w:val="Components"/>
      </w:pPr>
      <w:r>
        <w:t>Subcomponents for Normal Range (NR):  &lt;Low Value (NM)&gt; &amp; &lt;High Value (NM)&gt;</w:t>
      </w:r>
      <w:bookmarkEnd w:id="592"/>
    </w:p>
    <w:p w14:paraId="7DE0EB6B" w14:textId="77777777" w:rsidR="00007D82" w:rsidRPr="00732CB8" w:rsidRDefault="00007D82">
      <w:pPr>
        <w:pStyle w:val="NormalIndented"/>
        <w:rPr>
          <w:noProof/>
        </w:rPr>
      </w:pPr>
      <w:r w:rsidRPr="00732CB8">
        <w:rPr>
          <w:noProof/>
        </w:rPr>
        <w:t xml:space="preserve">Definition:  This field applies to numeric tests/observations with a nature code of A or C (see </w:t>
      </w:r>
      <w:r w:rsidRPr="00732CB8">
        <w:rPr>
          <w:rStyle w:val="ReferenceAttribute"/>
          <w:noProof/>
        </w:rPr>
        <w:t>OM1-18 - Nature of Service/Test/Observation</w:t>
      </w:r>
      <w:r w:rsidRPr="00732CB8">
        <w:rPr>
          <w:noProof/>
        </w:rPr>
        <w:t>).  The field describes the information that controls delta check warnings and includes four components.</w:t>
      </w:r>
    </w:p>
    <w:p w14:paraId="38B45558" w14:textId="492FE53A" w:rsidR="00007D82" w:rsidRPr="00732CB8" w:rsidRDefault="002439A2" w:rsidP="002439A2">
      <w:pPr>
        <w:pStyle w:val="NormalListNumbered"/>
        <w:ind w:left="1008" w:hanging="357"/>
        <w:rPr>
          <w:noProof/>
        </w:rPr>
      </w:pPr>
      <w:r w:rsidRPr="00732CB8">
        <w:rPr>
          <w:noProof/>
        </w:rPr>
        <w:t>1)</w:t>
      </w:r>
      <w:r w:rsidRPr="00732CB8">
        <w:rPr>
          <w:noProof/>
        </w:rPr>
        <w:tab/>
      </w:r>
      <w:r w:rsidR="00007D82" w:rsidRPr="00732CB8">
        <w:rPr>
          <w:noProof/>
        </w:rPr>
        <w:t>The range to which the following applies: &lt;low &amp; high&gt;.</w:t>
      </w:r>
      <w:r w:rsidR="00007D82" w:rsidRPr="00732CB8">
        <w:rPr>
          <w:noProof/>
        </w:rPr>
        <w:br/>
        <w:t xml:space="preserve">All the ranges are defined in terms of the customary reporting units given in </w:t>
      </w:r>
      <w:r w:rsidR="00007D82" w:rsidRPr="00732CB8">
        <w:rPr>
          <w:rStyle w:val="ReferenceAttribute"/>
          <w:noProof/>
        </w:rPr>
        <w:t>OM2-2 - Units of Measure</w:t>
      </w:r>
      <w:r w:rsidR="00007D82" w:rsidRPr="00732CB8">
        <w:rPr>
          <w:noProof/>
        </w:rPr>
        <w:t>.  If no value range is given, the check applies to all values.</w:t>
      </w:r>
    </w:p>
    <w:p w14:paraId="793AD2FA" w14:textId="18712F4A" w:rsidR="00007D82" w:rsidRPr="00732CB8" w:rsidRDefault="002439A2" w:rsidP="002439A2">
      <w:pPr>
        <w:pStyle w:val="NormalListNumbered"/>
        <w:ind w:left="1008" w:hanging="357"/>
        <w:rPr>
          <w:noProof/>
        </w:rPr>
      </w:pPr>
      <w:r w:rsidRPr="00732CB8">
        <w:rPr>
          <w:noProof/>
        </w:rPr>
        <w:t>2)</w:t>
      </w:r>
      <w:r w:rsidRPr="00732CB8">
        <w:rPr>
          <w:noProof/>
        </w:rPr>
        <w:tab/>
      </w:r>
      <w:r w:rsidR="00007D82" w:rsidRPr="00732CB8">
        <w:rPr>
          <w:noProof/>
        </w:rPr>
        <w:t>The numeric threshold of the change that is detected, e.g., 10.</w:t>
      </w:r>
    </w:p>
    <w:p w14:paraId="60BCC1FF" w14:textId="130A97E0" w:rsidR="00007D82" w:rsidRPr="00732CB8" w:rsidRDefault="002439A2" w:rsidP="002439A2">
      <w:pPr>
        <w:pStyle w:val="NormalListNumbered"/>
        <w:ind w:left="1008" w:hanging="357"/>
        <w:rPr>
          <w:noProof/>
        </w:rPr>
      </w:pPr>
      <w:r w:rsidRPr="00732CB8">
        <w:rPr>
          <w:noProof/>
        </w:rPr>
        <w:t>3)</w:t>
      </w:r>
      <w:r w:rsidRPr="00732CB8">
        <w:rPr>
          <w:noProof/>
        </w:rPr>
        <w:tab/>
      </w:r>
      <w:r w:rsidR="00007D82" w:rsidRPr="00732CB8">
        <w:rPr>
          <w:noProof/>
        </w:rPr>
        <w:t>Whether the change is computed as a percent change or an absolute change.  This component can have two possible values:</w:t>
      </w:r>
    </w:p>
    <w:p w14:paraId="446B332C" w14:textId="77777777" w:rsidR="00007D82" w:rsidRPr="00732CB8" w:rsidRDefault="00007D82">
      <w:pPr>
        <w:pStyle w:val="NormalList"/>
        <w:ind w:left="1008"/>
        <w:rPr>
          <w:noProof/>
        </w:rPr>
      </w:pPr>
      <w:r w:rsidRPr="00732CB8">
        <w:rPr>
          <w:noProof/>
        </w:rPr>
        <w:t>%</w:t>
      </w:r>
      <w:r w:rsidRPr="00732CB8">
        <w:rPr>
          <w:noProof/>
        </w:rPr>
        <w:tab/>
        <w:t>indicates a percent change</w:t>
      </w:r>
      <w:r w:rsidRPr="00732CB8">
        <w:rPr>
          <w:noProof/>
        </w:rPr>
        <w:br/>
        <w:t>a</w:t>
      </w:r>
      <w:r w:rsidRPr="00732CB8">
        <w:rPr>
          <w:noProof/>
        </w:rPr>
        <w:tab/>
        <w:t>absolute change</w:t>
      </w:r>
    </w:p>
    <w:p w14:paraId="5F96E929" w14:textId="44873BB6" w:rsidR="00007D82" w:rsidRPr="00732CB8" w:rsidRDefault="002439A2" w:rsidP="002439A2">
      <w:pPr>
        <w:pStyle w:val="NormalListNumbered"/>
        <w:ind w:left="1008" w:hanging="357"/>
        <w:rPr>
          <w:noProof/>
        </w:rPr>
      </w:pPr>
      <w:r w:rsidRPr="00732CB8">
        <w:rPr>
          <w:noProof/>
        </w:rPr>
        <w:t>4)</w:t>
      </w:r>
      <w:r w:rsidRPr="00732CB8">
        <w:rPr>
          <w:noProof/>
        </w:rPr>
        <w:tab/>
      </w:r>
      <w:r w:rsidR="00007D82" w:rsidRPr="00732CB8">
        <w:rPr>
          <w:noProof/>
        </w:rPr>
        <w:t>The length of time that the service retains a value for computing delta checks.  This is recorded in number of days.</w:t>
      </w:r>
    </w:p>
    <w:p w14:paraId="3B7BC35B" w14:textId="77777777" w:rsidR="00007D82" w:rsidRPr="00732CB8" w:rsidRDefault="00007D82">
      <w:pPr>
        <w:pStyle w:val="NormalIndented"/>
        <w:ind w:left="1008"/>
        <w:rPr>
          <w:noProof/>
        </w:rPr>
      </w:pPr>
      <w:r w:rsidRPr="00732CB8">
        <w:rPr>
          <w:noProof/>
        </w:rPr>
        <w:t>More than one delta check rule can apply.  13&amp;16^10^%^100~16.1&amp;20^2^a^100 implies that the delta check will trigger on a 10% change when the value of the observation is between 13 and 16.  The check will trigger on an absolute change of 2 when the value is between 16.1 and 20.  In both cases, the system will keep the last result for 100 days.  In this example, beyond 100 days, the computer will not compute a delta check because it will not have a comparison value.</w:t>
      </w:r>
    </w:p>
    <w:p w14:paraId="16023E65" w14:textId="5F0299EF" w:rsidR="00007D82" w:rsidRPr="00732CB8" w:rsidRDefault="002439A2" w:rsidP="002439A2">
      <w:pPr>
        <w:pStyle w:val="Heading4"/>
        <w:numPr>
          <w:ilvl w:val="0"/>
          <w:numId w:val="0"/>
        </w:numPr>
        <w:tabs>
          <w:tab w:val="left" w:pos="2160"/>
        </w:tabs>
        <w:rPr>
          <w:noProof/>
        </w:rPr>
      </w:pPr>
      <w:bookmarkStart w:id="593" w:name="_Toc495682030"/>
      <w:bookmarkStart w:id="594" w:name="_Toc2163442"/>
      <w:bookmarkStart w:id="595" w:name="_Toc175541213"/>
      <w:r w:rsidRPr="00732CB8">
        <w:rPr>
          <w:noProof/>
        </w:rPr>
        <w:t>8.8.10.10</w:t>
      </w:r>
      <w:r w:rsidRPr="00732CB8">
        <w:rPr>
          <w:noProof/>
        </w:rPr>
        <w:tab/>
      </w:r>
      <w:r w:rsidR="00007D82" w:rsidRPr="00732CB8">
        <w:rPr>
          <w:noProof/>
        </w:rPr>
        <w:t>OM2-10   Minimum Meaningful Increments</w:t>
      </w:r>
      <w:r w:rsidR="004168E5" w:rsidRPr="00732CB8">
        <w:rPr>
          <w:noProof/>
        </w:rPr>
        <w:fldChar w:fldCharType="begin"/>
      </w:r>
      <w:r w:rsidR="00007D82" w:rsidRPr="00732CB8">
        <w:rPr>
          <w:noProof/>
        </w:rPr>
        <w:instrText>xe "Minimum meaningful increments"</w:instrText>
      </w:r>
      <w:r w:rsidR="004168E5" w:rsidRPr="00732CB8">
        <w:rPr>
          <w:noProof/>
        </w:rPr>
        <w:fldChar w:fldCharType="end"/>
      </w:r>
      <w:r w:rsidR="00007D82" w:rsidRPr="00732CB8">
        <w:rPr>
          <w:noProof/>
        </w:rPr>
        <w:t xml:space="preserve">   (NM)   00635</w:t>
      </w:r>
      <w:bookmarkEnd w:id="593"/>
      <w:bookmarkEnd w:id="594"/>
      <w:bookmarkEnd w:id="595"/>
    </w:p>
    <w:p w14:paraId="6F207557" w14:textId="77777777" w:rsidR="00007D82" w:rsidRPr="00732CB8" w:rsidRDefault="00007D82">
      <w:pPr>
        <w:pStyle w:val="NormalIndented"/>
        <w:rPr>
          <w:noProof/>
        </w:rPr>
      </w:pPr>
      <w:r w:rsidRPr="00732CB8">
        <w:rPr>
          <w:noProof/>
        </w:rPr>
        <w:t xml:space="preserve">Definition:  This field contains the numerically valued single observations (a nature code of A or C, as described in </w:t>
      </w:r>
      <w:r w:rsidRPr="00732CB8">
        <w:rPr>
          <w:rStyle w:val="ReferenceAttribute"/>
          <w:noProof/>
        </w:rPr>
        <w:t>OM1-18 - Nature of Service/Test/Observation</w:t>
      </w:r>
      <w:r w:rsidRPr="00732CB8">
        <w:rPr>
          <w:noProof/>
        </w:rPr>
        <w:t>) and specifies the smallest meaningful difference between reported values (the effective resolution of the measuring instrument or technique for continuous data, or the smallest discrete interval that can occur for discrete data).</w:t>
      </w:r>
    </w:p>
    <w:p w14:paraId="4B4283D7" w14:textId="63786FF2" w:rsidR="00007D82" w:rsidRPr="00732CB8" w:rsidRDefault="002439A2" w:rsidP="002439A2">
      <w:pPr>
        <w:pStyle w:val="Heading3"/>
        <w:numPr>
          <w:ilvl w:val="0"/>
          <w:numId w:val="0"/>
        </w:numPr>
        <w:tabs>
          <w:tab w:val="left" w:pos="2070"/>
        </w:tabs>
        <w:rPr>
          <w:noProof/>
        </w:rPr>
      </w:pPr>
      <w:bookmarkStart w:id="596" w:name="_OM3___categorical"/>
      <w:bookmarkStart w:id="597" w:name="_Toc348247157"/>
      <w:bookmarkStart w:id="598" w:name="_Toc348247244"/>
      <w:bookmarkStart w:id="599" w:name="_Toc348260030"/>
      <w:bookmarkStart w:id="600" w:name="_Toc348345346"/>
      <w:bookmarkStart w:id="601" w:name="_Toc359236377"/>
      <w:bookmarkStart w:id="602" w:name="_Toc495682031"/>
      <w:bookmarkStart w:id="603" w:name="_Toc2163443"/>
      <w:bookmarkStart w:id="604" w:name="_Toc175541214"/>
      <w:bookmarkStart w:id="605" w:name="_Toc191975935"/>
      <w:bookmarkStart w:id="606" w:name="_Toc34319688"/>
      <w:bookmarkEnd w:id="596"/>
      <w:r w:rsidRPr="00732CB8">
        <w:rPr>
          <w:noProof/>
        </w:rPr>
        <w:t>8.8.11</w:t>
      </w:r>
      <w:r w:rsidRPr="00732CB8">
        <w:rPr>
          <w:noProof/>
        </w:rPr>
        <w:tab/>
      </w:r>
      <w:r w:rsidR="00007D82" w:rsidRPr="00732CB8">
        <w:rPr>
          <w:noProof/>
        </w:rPr>
        <w:t>OM3 - Categorical Service/Test/Observation Segment</w:t>
      </w:r>
      <w:bookmarkEnd w:id="597"/>
      <w:bookmarkEnd w:id="598"/>
      <w:bookmarkEnd w:id="599"/>
      <w:bookmarkEnd w:id="600"/>
      <w:bookmarkEnd w:id="601"/>
      <w:bookmarkEnd w:id="602"/>
      <w:bookmarkEnd w:id="603"/>
      <w:bookmarkEnd w:id="604"/>
      <w:bookmarkEnd w:id="605"/>
      <w:bookmarkEnd w:id="606"/>
      <w:r w:rsidR="004168E5" w:rsidRPr="00732CB8">
        <w:rPr>
          <w:noProof/>
        </w:rPr>
        <w:fldChar w:fldCharType="begin"/>
      </w:r>
      <w:r w:rsidR="00007D82" w:rsidRPr="00732CB8">
        <w:rPr>
          <w:noProof/>
        </w:rPr>
        <w:instrText>xe "categorical test/observation segment"</w:instrText>
      </w:r>
      <w:r w:rsidR="004168E5" w:rsidRPr="00732CB8">
        <w:rPr>
          <w:noProof/>
        </w:rPr>
        <w:fldChar w:fldCharType="end"/>
      </w:r>
      <w:r w:rsidR="004168E5" w:rsidRPr="00732CB8">
        <w:rPr>
          <w:noProof/>
        </w:rPr>
        <w:fldChar w:fldCharType="begin"/>
      </w:r>
      <w:r w:rsidR="00007D82" w:rsidRPr="00732CB8">
        <w:rPr>
          <w:noProof/>
        </w:rPr>
        <w:instrText>xe "OM3"</w:instrText>
      </w:r>
      <w:r w:rsidR="004168E5" w:rsidRPr="00732CB8">
        <w:rPr>
          <w:noProof/>
        </w:rPr>
        <w:fldChar w:fldCharType="end"/>
      </w:r>
      <w:r w:rsidR="004168E5" w:rsidRPr="00732CB8">
        <w:rPr>
          <w:noProof/>
        </w:rPr>
        <w:fldChar w:fldCharType="begin"/>
      </w:r>
      <w:r w:rsidR="00007D82" w:rsidRPr="00732CB8">
        <w:rPr>
          <w:noProof/>
        </w:rPr>
        <w:instrText>xe "Segments: OM3"</w:instrText>
      </w:r>
      <w:r w:rsidR="004168E5" w:rsidRPr="00732CB8">
        <w:rPr>
          <w:noProof/>
        </w:rPr>
        <w:fldChar w:fldCharType="end"/>
      </w:r>
    </w:p>
    <w:p w14:paraId="51C8A50C" w14:textId="77777777" w:rsidR="00007D82" w:rsidRPr="00732CB8" w:rsidRDefault="00007D82">
      <w:pPr>
        <w:pStyle w:val="NormalIndented"/>
        <w:rPr>
          <w:noProof/>
        </w:rPr>
      </w:pPr>
      <w:r w:rsidRPr="00732CB8">
        <w:rPr>
          <w:noProof/>
        </w:rPr>
        <w:t>The Technical Steward for the OM3 segment is Orders and Observations.</w:t>
      </w:r>
    </w:p>
    <w:p w14:paraId="1970A450" w14:textId="77777777" w:rsidR="00007D82" w:rsidRPr="00732CB8" w:rsidRDefault="00007D82">
      <w:pPr>
        <w:pStyle w:val="NormalIndented"/>
        <w:rPr>
          <w:noProof/>
        </w:rPr>
      </w:pPr>
      <w:r w:rsidRPr="00732CB8">
        <w:rPr>
          <w:noProof/>
        </w:rPr>
        <w:t>This segment applies to free text and other non-numeric data types.</w:t>
      </w:r>
      <w:bookmarkStart w:id="607" w:name="OM3"/>
    </w:p>
    <w:p w14:paraId="115C5A92" w14:textId="77777777" w:rsidR="00007D82" w:rsidRPr="00732CB8" w:rsidRDefault="00007D82">
      <w:pPr>
        <w:pStyle w:val="AttributeTableCaption"/>
        <w:rPr>
          <w:noProof/>
        </w:rPr>
      </w:pPr>
      <w:r w:rsidRPr="00732CB8">
        <w:rPr>
          <w:noProof/>
        </w:rPr>
        <w:t>HL7 Attribute Table - OM3 - Categorical Service/Test/Observation</w:t>
      </w:r>
      <w:r w:rsidR="004168E5" w:rsidRPr="00732CB8">
        <w:rPr>
          <w:noProof/>
        </w:rPr>
        <w:fldChar w:fldCharType="begin"/>
      </w:r>
      <w:r w:rsidRPr="00732CB8">
        <w:rPr>
          <w:noProof/>
        </w:rPr>
        <w:instrText>xe "HL7 Attribute Table - OM3 - Categorical Service/Test/Observation"</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6ED840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07"/>
          <w:p w14:paraId="1F0B4DC9"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FB3DB1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1E87DE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F331FD9"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759974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30C9E23"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61B7290"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606F3F2"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3C991DD" w14:textId="77777777" w:rsidR="00007D82" w:rsidRPr="00732CB8" w:rsidRDefault="00007D82">
            <w:pPr>
              <w:pStyle w:val="AttributeTableHeader"/>
              <w:jc w:val="left"/>
              <w:rPr>
                <w:noProof/>
              </w:rPr>
            </w:pPr>
            <w:r w:rsidRPr="00732CB8">
              <w:rPr>
                <w:noProof/>
              </w:rPr>
              <w:t>ELEMENT NAME</w:t>
            </w:r>
          </w:p>
        </w:tc>
      </w:tr>
      <w:tr w:rsidR="006D0760" w:rsidRPr="00DE775D" w14:paraId="6431B83F"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40EE077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6A0FF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6FFB9A"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81424BB"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07D1CEF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6FE641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53090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8DDAE8" w14:textId="77777777" w:rsidR="00007D82" w:rsidRPr="00732CB8" w:rsidRDefault="00007D82">
            <w:pPr>
              <w:pStyle w:val="AttributeTableBody"/>
              <w:rPr>
                <w:rFonts w:cs="Times New Roman"/>
                <w:noProof/>
                <w:sz w:val="14"/>
                <w:szCs w:val="14"/>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3113EB2C"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25C713C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2762AB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A529D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D653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D0BEE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43983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D678A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846FA" w14:textId="535CB464" w:rsidR="00007D82" w:rsidRPr="00732CB8" w:rsidRDefault="00566180">
            <w:pPr>
              <w:pStyle w:val="AttributeTableBody"/>
              <w:rPr>
                <w:noProof/>
              </w:rPr>
            </w:pPr>
            <w:r>
              <w:rPr>
                <w:noProof/>
              </w:rPr>
              <w:t>0650</w:t>
            </w:r>
          </w:p>
        </w:tc>
        <w:tc>
          <w:tcPr>
            <w:tcW w:w="720" w:type="dxa"/>
            <w:tcBorders>
              <w:top w:val="dotted" w:sz="4" w:space="0" w:color="auto"/>
              <w:left w:val="nil"/>
              <w:bottom w:val="dotted" w:sz="4" w:space="0" w:color="auto"/>
              <w:right w:val="nil"/>
            </w:tcBorders>
            <w:shd w:val="clear" w:color="auto" w:fill="FFFFFF"/>
          </w:tcPr>
          <w:p w14:paraId="6C37C361" w14:textId="77777777" w:rsidR="00007D82" w:rsidRPr="00732CB8" w:rsidRDefault="00007D82">
            <w:pPr>
              <w:pStyle w:val="AttributeTableBody"/>
              <w:rPr>
                <w:noProof/>
              </w:rPr>
            </w:pPr>
            <w:r w:rsidRPr="00732CB8">
              <w:rPr>
                <w:noProof/>
              </w:rPr>
              <w:t>00636</w:t>
            </w:r>
          </w:p>
        </w:tc>
        <w:tc>
          <w:tcPr>
            <w:tcW w:w="3888" w:type="dxa"/>
            <w:tcBorders>
              <w:top w:val="dotted" w:sz="4" w:space="0" w:color="auto"/>
              <w:left w:val="nil"/>
              <w:bottom w:val="dotted" w:sz="4" w:space="0" w:color="auto"/>
              <w:right w:val="nil"/>
            </w:tcBorders>
            <w:shd w:val="clear" w:color="auto" w:fill="FFFFFF"/>
          </w:tcPr>
          <w:p w14:paraId="324F42EC" w14:textId="77777777" w:rsidR="00007D82" w:rsidRPr="00732CB8" w:rsidRDefault="00007D82">
            <w:pPr>
              <w:pStyle w:val="AttributeTableBody"/>
              <w:jc w:val="left"/>
              <w:rPr>
                <w:noProof/>
              </w:rPr>
            </w:pPr>
            <w:r w:rsidRPr="00732CB8">
              <w:rPr>
                <w:noProof/>
              </w:rPr>
              <w:t>Preferred Coding System</w:t>
            </w:r>
          </w:p>
        </w:tc>
      </w:tr>
      <w:tr w:rsidR="006D0760" w:rsidRPr="00DE775D" w14:paraId="7802492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14D998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9085F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5AC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180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20891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3765E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44D647A" w14:textId="268131C7" w:rsidR="00007D82" w:rsidRPr="00732CB8" w:rsidRDefault="00566180">
            <w:pPr>
              <w:pStyle w:val="AttributeTableBody"/>
              <w:rPr>
                <w:noProof/>
              </w:rPr>
            </w:pPr>
            <w:r>
              <w:rPr>
                <w:noProof/>
              </w:rPr>
              <w:t>0652</w:t>
            </w:r>
          </w:p>
        </w:tc>
        <w:tc>
          <w:tcPr>
            <w:tcW w:w="720" w:type="dxa"/>
            <w:tcBorders>
              <w:top w:val="dotted" w:sz="4" w:space="0" w:color="auto"/>
              <w:left w:val="nil"/>
              <w:bottom w:val="dotted" w:sz="4" w:space="0" w:color="auto"/>
              <w:right w:val="nil"/>
            </w:tcBorders>
            <w:shd w:val="clear" w:color="auto" w:fill="FFFFFF"/>
          </w:tcPr>
          <w:p w14:paraId="78146513" w14:textId="77777777" w:rsidR="00007D82" w:rsidRPr="00732CB8" w:rsidRDefault="00007D82">
            <w:pPr>
              <w:pStyle w:val="AttributeTableBody"/>
              <w:rPr>
                <w:noProof/>
              </w:rPr>
            </w:pPr>
            <w:r w:rsidRPr="00732CB8">
              <w:rPr>
                <w:noProof/>
              </w:rPr>
              <w:t>00637</w:t>
            </w:r>
          </w:p>
        </w:tc>
        <w:tc>
          <w:tcPr>
            <w:tcW w:w="3888" w:type="dxa"/>
            <w:tcBorders>
              <w:top w:val="dotted" w:sz="4" w:space="0" w:color="auto"/>
              <w:left w:val="nil"/>
              <w:bottom w:val="dotted" w:sz="4" w:space="0" w:color="auto"/>
              <w:right w:val="nil"/>
            </w:tcBorders>
            <w:shd w:val="clear" w:color="auto" w:fill="FFFFFF"/>
          </w:tcPr>
          <w:p w14:paraId="4176720E" w14:textId="77777777" w:rsidR="00007D82" w:rsidRPr="00732CB8" w:rsidRDefault="00007D82">
            <w:pPr>
              <w:pStyle w:val="AttributeTableBody"/>
              <w:jc w:val="left"/>
              <w:rPr>
                <w:noProof/>
              </w:rPr>
            </w:pPr>
            <w:r w:rsidRPr="00732CB8">
              <w:rPr>
                <w:noProof/>
              </w:rPr>
              <w:t>Valid Coded "Answers"</w:t>
            </w:r>
          </w:p>
        </w:tc>
      </w:tr>
      <w:tr w:rsidR="006D0760" w:rsidRPr="00DE775D" w14:paraId="2F4E6C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ABCE3EA"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B8048F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7C3E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74418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703A9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8B315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F121F7" w14:textId="455F63C7" w:rsidR="00007D82" w:rsidRPr="00732CB8" w:rsidRDefault="00566180">
            <w:pPr>
              <w:pStyle w:val="AttributeTableBody"/>
              <w:rPr>
                <w:noProof/>
              </w:rPr>
            </w:pPr>
            <w:r>
              <w:rPr>
                <w:noProof/>
              </w:rPr>
              <w:t>0654</w:t>
            </w:r>
          </w:p>
        </w:tc>
        <w:tc>
          <w:tcPr>
            <w:tcW w:w="720" w:type="dxa"/>
            <w:tcBorders>
              <w:top w:val="dotted" w:sz="4" w:space="0" w:color="auto"/>
              <w:left w:val="nil"/>
              <w:bottom w:val="dotted" w:sz="4" w:space="0" w:color="auto"/>
              <w:right w:val="nil"/>
            </w:tcBorders>
            <w:shd w:val="clear" w:color="auto" w:fill="FFFFFF"/>
          </w:tcPr>
          <w:p w14:paraId="3DB0B328" w14:textId="77777777" w:rsidR="00007D82" w:rsidRPr="00732CB8" w:rsidRDefault="00007D82">
            <w:pPr>
              <w:pStyle w:val="AttributeTableBody"/>
              <w:rPr>
                <w:noProof/>
              </w:rPr>
            </w:pPr>
            <w:r w:rsidRPr="00732CB8">
              <w:rPr>
                <w:noProof/>
              </w:rPr>
              <w:t>00638</w:t>
            </w:r>
          </w:p>
        </w:tc>
        <w:tc>
          <w:tcPr>
            <w:tcW w:w="3888" w:type="dxa"/>
            <w:tcBorders>
              <w:top w:val="dotted" w:sz="4" w:space="0" w:color="auto"/>
              <w:left w:val="nil"/>
              <w:bottom w:val="dotted" w:sz="4" w:space="0" w:color="auto"/>
              <w:right w:val="nil"/>
            </w:tcBorders>
            <w:shd w:val="clear" w:color="auto" w:fill="FFFFFF"/>
          </w:tcPr>
          <w:p w14:paraId="3ED5E8BD" w14:textId="77777777" w:rsidR="00007D82" w:rsidRPr="00732CB8" w:rsidRDefault="00007D82">
            <w:pPr>
              <w:pStyle w:val="AttributeTableBody"/>
              <w:jc w:val="left"/>
              <w:rPr>
                <w:noProof/>
              </w:rPr>
            </w:pPr>
            <w:r w:rsidRPr="00732CB8">
              <w:rPr>
                <w:noProof/>
              </w:rPr>
              <w:t>Normal Text/Codes for Categorical Observations</w:t>
            </w:r>
          </w:p>
        </w:tc>
      </w:tr>
      <w:tr w:rsidR="006D0760" w:rsidRPr="00DE775D" w14:paraId="1C0FB98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A49202"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A8243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3FC8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0CA675"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F5AAC4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490B8A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F07A3DF" w14:textId="7783A3E1" w:rsidR="00007D82" w:rsidRPr="00732CB8" w:rsidRDefault="00566180">
            <w:pPr>
              <w:pStyle w:val="AttributeTableBody"/>
              <w:rPr>
                <w:noProof/>
              </w:rPr>
            </w:pPr>
            <w:r>
              <w:rPr>
                <w:noProof/>
              </w:rPr>
              <w:t>0655</w:t>
            </w:r>
          </w:p>
        </w:tc>
        <w:tc>
          <w:tcPr>
            <w:tcW w:w="720" w:type="dxa"/>
            <w:tcBorders>
              <w:top w:val="dotted" w:sz="4" w:space="0" w:color="auto"/>
              <w:left w:val="nil"/>
              <w:bottom w:val="dotted" w:sz="4" w:space="0" w:color="auto"/>
              <w:right w:val="nil"/>
            </w:tcBorders>
            <w:shd w:val="clear" w:color="auto" w:fill="FFFFFF"/>
          </w:tcPr>
          <w:p w14:paraId="4326825F" w14:textId="77777777" w:rsidR="00007D82" w:rsidRPr="00732CB8" w:rsidRDefault="00007D82">
            <w:pPr>
              <w:pStyle w:val="AttributeTableBody"/>
              <w:rPr>
                <w:noProof/>
              </w:rPr>
            </w:pPr>
            <w:r w:rsidRPr="00732CB8">
              <w:rPr>
                <w:noProof/>
              </w:rPr>
              <w:t>00639</w:t>
            </w:r>
          </w:p>
        </w:tc>
        <w:tc>
          <w:tcPr>
            <w:tcW w:w="3888" w:type="dxa"/>
            <w:tcBorders>
              <w:top w:val="dotted" w:sz="4" w:space="0" w:color="auto"/>
              <w:left w:val="nil"/>
              <w:bottom w:val="dotted" w:sz="4" w:space="0" w:color="auto"/>
              <w:right w:val="nil"/>
            </w:tcBorders>
            <w:shd w:val="clear" w:color="auto" w:fill="FFFFFF"/>
          </w:tcPr>
          <w:p w14:paraId="3764409E" w14:textId="77777777" w:rsidR="00007D82" w:rsidRPr="00732CB8" w:rsidRDefault="00007D82">
            <w:pPr>
              <w:pStyle w:val="AttributeTableBody"/>
              <w:jc w:val="left"/>
              <w:rPr>
                <w:noProof/>
              </w:rPr>
            </w:pPr>
            <w:r w:rsidRPr="00732CB8">
              <w:rPr>
                <w:noProof/>
              </w:rPr>
              <w:t>Abnormal Text/Codes for Categorical Observations</w:t>
            </w:r>
          </w:p>
        </w:tc>
      </w:tr>
      <w:tr w:rsidR="006D0760" w:rsidRPr="00DE775D" w14:paraId="3ABE49B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24D38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77D52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D72A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858DF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A4609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E1AB0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102BB7B" w14:textId="1032DFBC" w:rsidR="00007D82" w:rsidRPr="00732CB8" w:rsidRDefault="00566180">
            <w:pPr>
              <w:pStyle w:val="AttributeTableBody"/>
              <w:rPr>
                <w:noProof/>
              </w:rPr>
            </w:pPr>
            <w:r>
              <w:rPr>
                <w:noProof/>
              </w:rPr>
              <w:t>0656</w:t>
            </w:r>
          </w:p>
        </w:tc>
        <w:tc>
          <w:tcPr>
            <w:tcW w:w="720" w:type="dxa"/>
            <w:tcBorders>
              <w:top w:val="dotted" w:sz="4" w:space="0" w:color="auto"/>
              <w:left w:val="nil"/>
              <w:bottom w:val="dotted" w:sz="4" w:space="0" w:color="auto"/>
              <w:right w:val="nil"/>
            </w:tcBorders>
            <w:shd w:val="clear" w:color="auto" w:fill="FFFFFF"/>
          </w:tcPr>
          <w:p w14:paraId="20DF44CA" w14:textId="77777777" w:rsidR="00007D82" w:rsidRPr="00732CB8" w:rsidRDefault="00007D82">
            <w:pPr>
              <w:pStyle w:val="AttributeTableBody"/>
              <w:rPr>
                <w:noProof/>
              </w:rPr>
            </w:pPr>
            <w:r w:rsidRPr="00732CB8">
              <w:rPr>
                <w:noProof/>
              </w:rPr>
              <w:t>00640</w:t>
            </w:r>
          </w:p>
        </w:tc>
        <w:tc>
          <w:tcPr>
            <w:tcW w:w="3888" w:type="dxa"/>
            <w:tcBorders>
              <w:top w:val="dotted" w:sz="4" w:space="0" w:color="auto"/>
              <w:left w:val="nil"/>
              <w:bottom w:val="dotted" w:sz="4" w:space="0" w:color="auto"/>
              <w:right w:val="nil"/>
            </w:tcBorders>
            <w:shd w:val="clear" w:color="auto" w:fill="FFFFFF"/>
          </w:tcPr>
          <w:p w14:paraId="305EAA76" w14:textId="77777777" w:rsidR="00007D82" w:rsidRPr="00732CB8" w:rsidRDefault="00007D82">
            <w:pPr>
              <w:pStyle w:val="AttributeTableBody"/>
              <w:jc w:val="left"/>
              <w:rPr>
                <w:noProof/>
              </w:rPr>
            </w:pPr>
            <w:r w:rsidRPr="00732CB8">
              <w:rPr>
                <w:noProof/>
              </w:rPr>
              <w:t>Critical Text/Codes for Categorical Observations</w:t>
            </w:r>
          </w:p>
        </w:tc>
      </w:tr>
      <w:tr w:rsidR="006D0760" w:rsidRPr="00DE775D" w14:paraId="5D19F03C"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11F751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1EDC7569" w14:textId="77777777" w:rsidR="00007D82" w:rsidRPr="00732CB8" w:rsidRDefault="00007D82">
            <w:pPr>
              <w:pStyle w:val="AttributeTableBody"/>
              <w:rPr>
                <w:noProof/>
              </w:rPr>
            </w:pPr>
            <w:r w:rsidRPr="00732CB8">
              <w:rPr>
                <w:noProof/>
              </w:rPr>
              <w:t>2..3</w:t>
            </w:r>
          </w:p>
        </w:tc>
        <w:tc>
          <w:tcPr>
            <w:tcW w:w="720" w:type="dxa"/>
            <w:tcBorders>
              <w:top w:val="dotted" w:sz="4" w:space="0" w:color="auto"/>
              <w:left w:val="nil"/>
              <w:bottom w:val="single" w:sz="4" w:space="0" w:color="auto"/>
              <w:right w:val="nil"/>
            </w:tcBorders>
            <w:shd w:val="clear" w:color="auto" w:fill="FFFFFF"/>
          </w:tcPr>
          <w:p w14:paraId="0A91068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B32FAB"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0D38A4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116A1F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51411F" w14:textId="77777777" w:rsidR="00007D82" w:rsidRPr="00042F8B" w:rsidRDefault="00007D82" w:rsidP="0094437B">
            <w:pPr>
              <w:pStyle w:val="AttributeTableBody"/>
              <w:rPr>
                <w:rStyle w:val="HyperlinkTable"/>
              </w:rPr>
            </w:pPr>
            <w:r>
              <w:t>0125</w:t>
            </w:r>
          </w:p>
        </w:tc>
        <w:tc>
          <w:tcPr>
            <w:tcW w:w="720" w:type="dxa"/>
            <w:tcBorders>
              <w:top w:val="dotted" w:sz="4" w:space="0" w:color="auto"/>
              <w:left w:val="nil"/>
              <w:bottom w:val="single" w:sz="4" w:space="0" w:color="auto"/>
              <w:right w:val="nil"/>
            </w:tcBorders>
            <w:shd w:val="clear" w:color="auto" w:fill="FFFFFF"/>
          </w:tcPr>
          <w:p w14:paraId="043C36C7" w14:textId="77777777" w:rsidR="00007D82" w:rsidRPr="00732CB8" w:rsidRDefault="00007D82">
            <w:pPr>
              <w:pStyle w:val="AttributeTableBody"/>
              <w:rPr>
                <w:noProof/>
              </w:rPr>
            </w:pPr>
            <w:r w:rsidRPr="00732CB8">
              <w:rPr>
                <w:noProof/>
              </w:rPr>
              <w:t>00570</w:t>
            </w:r>
          </w:p>
        </w:tc>
        <w:tc>
          <w:tcPr>
            <w:tcW w:w="3888" w:type="dxa"/>
            <w:tcBorders>
              <w:top w:val="dotted" w:sz="4" w:space="0" w:color="auto"/>
              <w:left w:val="nil"/>
              <w:bottom w:val="single" w:sz="4" w:space="0" w:color="auto"/>
              <w:right w:val="nil"/>
            </w:tcBorders>
            <w:shd w:val="clear" w:color="auto" w:fill="FFFFFF"/>
          </w:tcPr>
          <w:p w14:paraId="150E3528" w14:textId="77777777" w:rsidR="00007D82" w:rsidRPr="00732CB8" w:rsidRDefault="00007D82">
            <w:pPr>
              <w:pStyle w:val="AttributeTableBody"/>
              <w:jc w:val="left"/>
              <w:rPr>
                <w:noProof/>
              </w:rPr>
            </w:pPr>
            <w:r w:rsidRPr="00732CB8">
              <w:rPr>
                <w:noProof/>
              </w:rPr>
              <w:t>Value Type</w:t>
            </w:r>
          </w:p>
        </w:tc>
      </w:tr>
    </w:tbl>
    <w:p w14:paraId="47220A2F" w14:textId="3AF6C9B2" w:rsidR="00007D82" w:rsidRPr="00732CB8" w:rsidRDefault="002439A2" w:rsidP="002439A2">
      <w:pPr>
        <w:pStyle w:val="Heading4"/>
        <w:numPr>
          <w:ilvl w:val="0"/>
          <w:numId w:val="0"/>
        </w:numPr>
        <w:tabs>
          <w:tab w:val="left" w:pos="2160"/>
        </w:tabs>
        <w:rPr>
          <w:noProof/>
          <w:vanish/>
        </w:rPr>
      </w:pPr>
      <w:bookmarkStart w:id="608" w:name="_Toc495682032"/>
      <w:bookmarkStart w:id="609" w:name="_Toc2163444"/>
      <w:bookmarkStart w:id="610" w:name="_Toc175541215"/>
      <w:r w:rsidRPr="00732CB8">
        <w:rPr>
          <w:noProof/>
          <w:vanish/>
        </w:rPr>
        <w:t>8.8.11.0</w:t>
      </w:r>
      <w:r w:rsidRPr="00732CB8">
        <w:rPr>
          <w:noProof/>
          <w:vanish/>
        </w:rPr>
        <w:tab/>
      </w:r>
      <w:r w:rsidR="00007D82" w:rsidRPr="00732CB8">
        <w:rPr>
          <w:noProof/>
          <w:vanish/>
        </w:rPr>
        <w:t>OM3 Field Definitions</w:t>
      </w:r>
      <w:bookmarkEnd w:id="608"/>
      <w:bookmarkEnd w:id="609"/>
      <w:bookmarkEnd w:id="610"/>
      <w:r w:rsidR="004168E5" w:rsidRPr="00732CB8">
        <w:rPr>
          <w:noProof/>
        </w:rPr>
        <w:fldChar w:fldCharType="begin"/>
      </w:r>
      <w:r w:rsidR="00007D82" w:rsidRPr="00732CB8">
        <w:rPr>
          <w:noProof/>
        </w:rPr>
        <w:instrText>xe "OM3 - data element definitions"</w:instrText>
      </w:r>
      <w:r w:rsidR="004168E5" w:rsidRPr="00732CB8">
        <w:rPr>
          <w:noProof/>
        </w:rPr>
        <w:fldChar w:fldCharType="end"/>
      </w:r>
      <w:bookmarkStart w:id="611" w:name="_Toc27826116"/>
      <w:bookmarkEnd w:id="611"/>
    </w:p>
    <w:p w14:paraId="7FED857C" w14:textId="4DA1ECA5" w:rsidR="00007D82" w:rsidRPr="00732CB8" w:rsidRDefault="002439A2" w:rsidP="002439A2">
      <w:pPr>
        <w:pStyle w:val="Heading4"/>
        <w:numPr>
          <w:ilvl w:val="0"/>
          <w:numId w:val="0"/>
        </w:numPr>
        <w:tabs>
          <w:tab w:val="left" w:pos="2160"/>
        </w:tabs>
        <w:rPr>
          <w:noProof/>
        </w:rPr>
      </w:pPr>
      <w:bookmarkStart w:id="612" w:name="_Toc495682033"/>
      <w:bookmarkStart w:id="613" w:name="_Toc2163445"/>
      <w:bookmarkStart w:id="614" w:name="_Toc175541216"/>
      <w:r w:rsidRPr="00732CB8">
        <w:rPr>
          <w:noProof/>
        </w:rPr>
        <w:t>8.8.11.1</w:t>
      </w:r>
      <w:r w:rsidRPr="00732CB8">
        <w:rPr>
          <w:noProof/>
        </w:rPr>
        <w:tab/>
      </w:r>
      <w:r w:rsidR="00007D82" w:rsidRPr="00732CB8">
        <w:rPr>
          <w:noProof/>
        </w:rPr>
        <w:t>OM3-1   Sequence Number - Test/Observation Master File</w:t>
      </w:r>
      <w:r w:rsidR="004168E5" w:rsidRPr="00732CB8">
        <w:rPr>
          <w:noProof/>
        </w:rPr>
        <w:fldChar w:fldCharType="begin"/>
      </w:r>
      <w:r w:rsidR="00007D82" w:rsidRPr="00732CB8">
        <w:rPr>
          <w:noProof/>
        </w:rPr>
        <w:instrText>xe "Sequence number - test/observation master file"</w:instrText>
      </w:r>
      <w:r w:rsidR="004168E5" w:rsidRPr="00732CB8">
        <w:rPr>
          <w:noProof/>
        </w:rPr>
        <w:fldChar w:fldCharType="end"/>
      </w:r>
      <w:r w:rsidR="00007D82" w:rsidRPr="00732CB8">
        <w:rPr>
          <w:noProof/>
        </w:rPr>
        <w:t xml:space="preserve">   (NM)   00586</w:t>
      </w:r>
      <w:bookmarkEnd w:id="612"/>
      <w:bookmarkEnd w:id="613"/>
      <w:bookmarkEnd w:id="614"/>
    </w:p>
    <w:p w14:paraId="5626F323"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2F4A60C1" w14:textId="548930FF" w:rsidR="00007D82" w:rsidRPr="00732CB8" w:rsidRDefault="002439A2" w:rsidP="002439A2">
      <w:pPr>
        <w:pStyle w:val="Heading4"/>
        <w:numPr>
          <w:ilvl w:val="0"/>
          <w:numId w:val="0"/>
        </w:numPr>
        <w:tabs>
          <w:tab w:val="left" w:pos="2160"/>
        </w:tabs>
        <w:rPr>
          <w:noProof/>
        </w:rPr>
      </w:pPr>
      <w:bookmarkStart w:id="615" w:name="_Toc495682034"/>
      <w:bookmarkStart w:id="616" w:name="_Toc2163446"/>
      <w:bookmarkStart w:id="617" w:name="_Toc175541217"/>
      <w:r w:rsidRPr="00732CB8">
        <w:rPr>
          <w:noProof/>
        </w:rPr>
        <w:t>8.8.11.2</w:t>
      </w:r>
      <w:r w:rsidRPr="00732CB8">
        <w:rPr>
          <w:noProof/>
        </w:rPr>
        <w:tab/>
      </w:r>
      <w:r w:rsidR="00007D82" w:rsidRPr="00732CB8">
        <w:rPr>
          <w:noProof/>
        </w:rPr>
        <w:t>OM3-2   Preferred Coding System</w:t>
      </w:r>
      <w:r w:rsidR="004168E5" w:rsidRPr="00732CB8">
        <w:rPr>
          <w:noProof/>
        </w:rPr>
        <w:fldChar w:fldCharType="begin"/>
      </w:r>
      <w:r w:rsidR="00007D82" w:rsidRPr="00732CB8">
        <w:rPr>
          <w:noProof/>
        </w:rPr>
        <w:instrText>xe "Preferred coding system"</w:instrText>
      </w:r>
      <w:r w:rsidR="004168E5" w:rsidRPr="00732CB8">
        <w:rPr>
          <w:noProof/>
        </w:rPr>
        <w:fldChar w:fldCharType="end"/>
      </w:r>
      <w:r w:rsidR="00007D82" w:rsidRPr="00732CB8">
        <w:rPr>
          <w:noProof/>
        </w:rPr>
        <w:t xml:space="preserve">   (CWE)   00636</w:t>
      </w:r>
      <w:bookmarkEnd w:id="615"/>
      <w:bookmarkEnd w:id="616"/>
      <w:bookmarkEnd w:id="617"/>
    </w:p>
    <w:p w14:paraId="536E9A3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E079E" w14:textId="0ABDDF7B" w:rsidR="00007D82" w:rsidRPr="00732CB8" w:rsidRDefault="00007D82">
      <w:pPr>
        <w:pStyle w:val="NormalIndented"/>
        <w:rPr>
          <w:noProof/>
        </w:rPr>
      </w:pPr>
      <w:r w:rsidRPr="00732CB8">
        <w:rPr>
          <w:noProof/>
        </w:rPr>
        <w:t xml:space="preserve">Definition:  </w:t>
      </w:r>
      <w:r w:rsidR="00872EC6" w:rsidRPr="004866FD">
        <w:t>This field contains the observations whose categorical responses are taken from a specified table of codes (e.g., CWE data types).  Record the preferred coding system for these responses as observation</w:t>
      </w:r>
      <w:r w:rsidR="002463FA">
        <w:t>s</w:t>
      </w:r>
      <w:r w:rsidR="00872EC6" w:rsidRPr="004866FD">
        <w:t xml:space="preserve"> (e.g., ICD</w:t>
      </w:r>
      <w:r w:rsidR="002463FA">
        <w:t>10</w:t>
      </w:r>
      <w:r w:rsidR="00872EC6" w:rsidRPr="004866FD">
        <w:t xml:space="preserve">, HGVS, ISCN, SNOMED CT).  </w:t>
      </w:r>
      <w:r w:rsidR="00566180" w:rsidRPr="00566180">
        <w:rPr>
          <w:noProof/>
        </w:rPr>
        <w:t>Refer to Table 0650 - Preferred Coding System in Chapter 2C for valid values.</w:t>
      </w:r>
    </w:p>
    <w:p w14:paraId="7C170C9D" w14:textId="3C3E4270" w:rsidR="00007D82" w:rsidRPr="00732CB8" w:rsidRDefault="002439A2" w:rsidP="002439A2">
      <w:pPr>
        <w:pStyle w:val="Heading4"/>
        <w:numPr>
          <w:ilvl w:val="0"/>
          <w:numId w:val="0"/>
        </w:numPr>
        <w:tabs>
          <w:tab w:val="left" w:pos="2160"/>
        </w:tabs>
        <w:rPr>
          <w:noProof/>
        </w:rPr>
      </w:pPr>
      <w:bookmarkStart w:id="618" w:name="_Toc495682035"/>
      <w:bookmarkStart w:id="619" w:name="_Toc2163447"/>
      <w:bookmarkStart w:id="620" w:name="_Toc175541218"/>
      <w:r w:rsidRPr="00732CB8">
        <w:rPr>
          <w:noProof/>
        </w:rPr>
        <w:t>8.8.11.3</w:t>
      </w:r>
      <w:r w:rsidRPr="00732CB8">
        <w:rPr>
          <w:noProof/>
        </w:rPr>
        <w:tab/>
      </w:r>
      <w:r w:rsidR="00007D82" w:rsidRPr="00732CB8">
        <w:rPr>
          <w:noProof/>
        </w:rPr>
        <w:t>OM3-3   Valid Coded "Answers"</w:t>
      </w:r>
      <w:r w:rsidR="004168E5" w:rsidRPr="00732CB8">
        <w:rPr>
          <w:noProof/>
        </w:rPr>
        <w:fldChar w:fldCharType="begin"/>
      </w:r>
      <w:r w:rsidR="00007D82" w:rsidRPr="00732CB8">
        <w:rPr>
          <w:noProof/>
        </w:rPr>
        <w:instrText>xe "Valid coded \"answers\""</w:instrText>
      </w:r>
      <w:r w:rsidR="004168E5" w:rsidRPr="00732CB8">
        <w:rPr>
          <w:noProof/>
        </w:rPr>
        <w:fldChar w:fldCharType="end"/>
      </w:r>
      <w:r w:rsidR="00007D82" w:rsidRPr="00732CB8">
        <w:rPr>
          <w:noProof/>
        </w:rPr>
        <w:t xml:space="preserve">   (CWE)   00637</w:t>
      </w:r>
      <w:bookmarkEnd w:id="618"/>
      <w:bookmarkEnd w:id="619"/>
      <w:bookmarkEnd w:id="620"/>
    </w:p>
    <w:p w14:paraId="1B4BE9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4AE20B" w14:textId="7F8E0751" w:rsidR="00007D82" w:rsidRPr="00732CB8" w:rsidRDefault="00007D82">
      <w:pPr>
        <w:pStyle w:val="NormalIndented"/>
        <w:rPr>
          <w:noProof/>
        </w:rPr>
      </w:pPr>
      <w:r w:rsidRPr="00732CB8">
        <w:rPr>
          <w:noProof/>
        </w:rPr>
        <w:t xml:space="preserve">Definition:  This field contains a list of valid coded answers.  In the case that the list of coded answers is easily enumerated, list the valid coded answers for this observation here using the preferred coding system given in </w:t>
      </w:r>
      <w:r w:rsidRPr="00732CB8">
        <w:rPr>
          <w:rStyle w:val="ReferenceAttribute"/>
          <w:noProof/>
        </w:rPr>
        <w:t>OM3-2 - Preferred Coding System</w:t>
      </w:r>
      <w:r w:rsidRPr="00732CB8">
        <w:rPr>
          <w:noProof/>
        </w:rPr>
        <w:t>.  If, for example, the given observation was VDRL, the valid answers might be "non-reactive", "86^ intermediate", and "87^ reactive".</w:t>
      </w:r>
      <w:r w:rsidR="00566180" w:rsidRPr="00566180">
        <w:rPr>
          <w:noProof/>
        </w:rPr>
        <w:t>Refer to Table 0652 - Valid Coded "Answers" in Chapter 2C for valid values.</w:t>
      </w:r>
    </w:p>
    <w:p w14:paraId="35CE9F75" w14:textId="6D357677" w:rsidR="00007D82" w:rsidRPr="00732CB8" w:rsidRDefault="002439A2" w:rsidP="002439A2">
      <w:pPr>
        <w:pStyle w:val="Heading4"/>
        <w:numPr>
          <w:ilvl w:val="0"/>
          <w:numId w:val="0"/>
        </w:numPr>
        <w:tabs>
          <w:tab w:val="left" w:pos="2160"/>
        </w:tabs>
        <w:rPr>
          <w:noProof/>
        </w:rPr>
      </w:pPr>
      <w:bookmarkStart w:id="621" w:name="_Toc495682036"/>
      <w:bookmarkStart w:id="622" w:name="_Toc2163448"/>
      <w:bookmarkStart w:id="623" w:name="_Toc175541219"/>
      <w:r w:rsidRPr="00732CB8">
        <w:rPr>
          <w:noProof/>
        </w:rPr>
        <w:t>8.8.11.4</w:t>
      </w:r>
      <w:r w:rsidRPr="00732CB8">
        <w:rPr>
          <w:noProof/>
        </w:rPr>
        <w:tab/>
      </w:r>
      <w:r w:rsidR="00007D82" w:rsidRPr="00732CB8">
        <w:rPr>
          <w:noProof/>
        </w:rPr>
        <w:t>OM3-4   Normal Text/Codes for Categorical Observations</w:t>
      </w:r>
      <w:r w:rsidR="004168E5" w:rsidRPr="00732CB8">
        <w:rPr>
          <w:noProof/>
        </w:rPr>
        <w:fldChar w:fldCharType="begin"/>
      </w:r>
      <w:r w:rsidR="00007D82" w:rsidRPr="00732CB8">
        <w:rPr>
          <w:noProof/>
        </w:rPr>
        <w:instrText>xe "Normal text/codes for categorical observations"</w:instrText>
      </w:r>
      <w:r w:rsidR="004168E5" w:rsidRPr="00732CB8">
        <w:rPr>
          <w:noProof/>
        </w:rPr>
        <w:fldChar w:fldCharType="end"/>
      </w:r>
      <w:r w:rsidR="00007D82" w:rsidRPr="00732CB8">
        <w:rPr>
          <w:noProof/>
        </w:rPr>
        <w:t xml:space="preserve">   (CWE)   00638</w:t>
      </w:r>
      <w:bookmarkEnd w:id="621"/>
      <w:bookmarkEnd w:id="622"/>
      <w:bookmarkEnd w:id="623"/>
    </w:p>
    <w:p w14:paraId="52C80EB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E959B2" w14:textId="69886D4E" w:rsidR="00007D82" w:rsidRPr="00732CB8" w:rsidRDefault="00007D82">
      <w:pPr>
        <w:pStyle w:val="NormalIndented"/>
        <w:rPr>
          <w:noProof/>
        </w:rPr>
      </w:pPr>
      <w:r w:rsidRPr="00732CB8">
        <w:rPr>
          <w:noProof/>
        </w:rPr>
        <w:t xml:space="preserve">Definition:  Certain observations/tests with a nature code of A or C (see </w:t>
      </w:r>
      <w:r w:rsidRPr="00732CB8">
        <w:rPr>
          <w:rStyle w:val="ReferenceAttribute"/>
          <w:noProof/>
        </w:rPr>
        <w:t>OM1-18 - Nature of Service/Test/Observation</w:t>
      </w:r>
      <w:r w:rsidRPr="00732CB8">
        <w:rPr>
          <w:noProof/>
        </w:rPr>
        <w:t>) have text (alpha) results (e.g., reactive, nonreactive).  Alpha normals for those tests should be entered in this field (e.g., "nonreactive").</w:t>
      </w:r>
      <w:r w:rsidR="00566180">
        <w:rPr>
          <w:noProof/>
        </w:rPr>
        <w:t xml:space="preserve"> </w:t>
      </w:r>
      <w:r w:rsidR="00566180" w:rsidRPr="00566180">
        <w:rPr>
          <w:noProof/>
        </w:rPr>
        <w:t>Refer to Table 0654 - Normal Text/Codes for Categorical Observations in Chapter 2C for valid values.</w:t>
      </w:r>
    </w:p>
    <w:p w14:paraId="1622EBFD" w14:textId="77777777" w:rsidR="00007D82" w:rsidRPr="00732CB8" w:rsidRDefault="00007D82">
      <w:pPr>
        <w:pStyle w:val="NormalIndented"/>
        <w:rPr>
          <w:noProof/>
        </w:rPr>
      </w:pPr>
      <w:r w:rsidRPr="00732CB8">
        <w:rPr>
          <w:noProof/>
        </w:rPr>
        <w:t xml:space="preserve">The format of this field is: </w:t>
      </w:r>
    </w:p>
    <w:p w14:paraId="54C41915" w14:textId="77777777" w:rsidR="00007D82" w:rsidRPr="00732CB8" w:rsidRDefault="00007D82">
      <w:pPr>
        <w:pStyle w:val="NormalIndented"/>
        <w:rPr>
          <w:noProof/>
        </w:rPr>
      </w:pPr>
      <w:r w:rsidRPr="00732CB8">
        <w:rPr>
          <w:noProof/>
        </w:rPr>
        <w:t>The first component is a code taken from a standard code source list.  The second component is the text associated with the code.  The third component is the identification of the code table source.  When only a text description of a possible answer is available, it is recorded as ^&lt;text&gt;.</w:t>
      </w:r>
    </w:p>
    <w:p w14:paraId="0203221C" w14:textId="77777777" w:rsidR="00007D82" w:rsidRPr="00732CB8" w:rsidRDefault="00007D82">
      <w:pPr>
        <w:pStyle w:val="NormalIndented"/>
        <w:rPr>
          <w:noProof/>
        </w:rPr>
      </w:pPr>
      <w:r w:rsidRPr="00732CB8">
        <w:rPr>
          <w:noProof/>
        </w:rPr>
        <w:t>Care should be taken to transmit only those results that are considered normal for that test.  A drug screen may have possible results of "negative" and "positive."  However, only a result of "negative" is considered to be normal.  When an observation has more than one "normal" result, multiple values in this field should be separated with a repeat delimiter.</w:t>
      </w:r>
    </w:p>
    <w:p w14:paraId="4D4039BA" w14:textId="5E343E40" w:rsidR="00007D82" w:rsidRPr="00732CB8" w:rsidRDefault="002439A2" w:rsidP="002439A2">
      <w:pPr>
        <w:pStyle w:val="Heading4"/>
        <w:numPr>
          <w:ilvl w:val="0"/>
          <w:numId w:val="0"/>
        </w:numPr>
        <w:tabs>
          <w:tab w:val="left" w:pos="2160"/>
        </w:tabs>
        <w:rPr>
          <w:noProof/>
        </w:rPr>
      </w:pPr>
      <w:bookmarkStart w:id="624" w:name="_Toc495682037"/>
      <w:bookmarkStart w:id="625" w:name="_Toc2163449"/>
      <w:bookmarkStart w:id="626" w:name="_Toc175541220"/>
      <w:r w:rsidRPr="00732CB8">
        <w:rPr>
          <w:noProof/>
        </w:rPr>
        <w:t>8.8.11.5</w:t>
      </w:r>
      <w:r w:rsidRPr="00732CB8">
        <w:rPr>
          <w:noProof/>
        </w:rPr>
        <w:tab/>
      </w:r>
      <w:r w:rsidR="00007D82" w:rsidRPr="00732CB8">
        <w:rPr>
          <w:noProof/>
        </w:rPr>
        <w:t>OM3-5   Abnormal Text/Codes for Categorical Observations</w:t>
      </w:r>
      <w:r w:rsidR="004168E5" w:rsidRPr="00732CB8">
        <w:rPr>
          <w:noProof/>
        </w:rPr>
        <w:fldChar w:fldCharType="begin"/>
      </w:r>
      <w:r w:rsidR="00007D82" w:rsidRPr="00732CB8">
        <w:rPr>
          <w:noProof/>
        </w:rPr>
        <w:instrText>xe "Abnormal text/codes for categorical observations"</w:instrText>
      </w:r>
      <w:r w:rsidR="004168E5" w:rsidRPr="00732CB8">
        <w:rPr>
          <w:noProof/>
        </w:rPr>
        <w:fldChar w:fldCharType="end"/>
      </w:r>
      <w:r w:rsidR="00007D82" w:rsidRPr="00732CB8">
        <w:rPr>
          <w:noProof/>
        </w:rPr>
        <w:t xml:space="preserve">   (CWE)   00639</w:t>
      </w:r>
      <w:bookmarkEnd w:id="624"/>
      <w:bookmarkEnd w:id="625"/>
      <w:bookmarkEnd w:id="626"/>
    </w:p>
    <w:p w14:paraId="33F37F3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37DDA" w14:textId="025AA1C6" w:rsidR="00007D82" w:rsidRPr="00732CB8" w:rsidRDefault="00007D82">
      <w:pPr>
        <w:pStyle w:val="NormalIndented"/>
        <w:rPr>
          <w:noProof/>
        </w:rPr>
      </w:pPr>
      <w:r w:rsidRPr="00732CB8">
        <w:rPr>
          <w:noProof/>
        </w:rPr>
        <w:t xml:space="preserve">Definition:  This field contains the list of the text answers that are abnormal for the test.  </w:t>
      </w:r>
      <w:r w:rsidR="00566180" w:rsidRPr="00566180">
        <w:rPr>
          <w:noProof/>
        </w:rPr>
        <w:t>Refer to Table 0655 - Abnormal Text/Codes for Categorical Observations in Chapter 2C for valid values.</w:t>
      </w:r>
    </w:p>
    <w:p w14:paraId="46DFE21F" w14:textId="3DB8B550" w:rsidR="00007D82" w:rsidRPr="00732CB8" w:rsidRDefault="002439A2" w:rsidP="002439A2">
      <w:pPr>
        <w:pStyle w:val="Heading4"/>
        <w:numPr>
          <w:ilvl w:val="0"/>
          <w:numId w:val="0"/>
        </w:numPr>
        <w:tabs>
          <w:tab w:val="left" w:pos="2160"/>
        </w:tabs>
        <w:rPr>
          <w:noProof/>
        </w:rPr>
      </w:pPr>
      <w:bookmarkStart w:id="627" w:name="_Toc495682038"/>
      <w:bookmarkStart w:id="628" w:name="_Toc2163450"/>
      <w:bookmarkStart w:id="629" w:name="_Toc175541221"/>
      <w:r w:rsidRPr="00732CB8">
        <w:rPr>
          <w:noProof/>
        </w:rPr>
        <w:t>8.8.11.6</w:t>
      </w:r>
      <w:r w:rsidRPr="00732CB8">
        <w:rPr>
          <w:noProof/>
        </w:rPr>
        <w:tab/>
      </w:r>
      <w:r w:rsidR="00007D82" w:rsidRPr="00732CB8">
        <w:rPr>
          <w:noProof/>
        </w:rPr>
        <w:t>OM3-6   Critical Text/Codes for Categorical Observations</w:t>
      </w:r>
      <w:r w:rsidR="004168E5" w:rsidRPr="00732CB8">
        <w:rPr>
          <w:noProof/>
        </w:rPr>
        <w:fldChar w:fldCharType="begin"/>
      </w:r>
      <w:r w:rsidR="00007D82" w:rsidRPr="00732CB8">
        <w:rPr>
          <w:noProof/>
        </w:rPr>
        <w:instrText>xe "Critical text/codes for categorical observations"</w:instrText>
      </w:r>
      <w:r w:rsidR="004168E5" w:rsidRPr="00732CB8">
        <w:rPr>
          <w:noProof/>
        </w:rPr>
        <w:fldChar w:fldCharType="end"/>
      </w:r>
      <w:r w:rsidR="00007D82" w:rsidRPr="00732CB8">
        <w:rPr>
          <w:noProof/>
        </w:rPr>
        <w:t xml:space="preserve">   (CWE)   00640</w:t>
      </w:r>
      <w:bookmarkEnd w:id="627"/>
      <w:bookmarkEnd w:id="628"/>
      <w:bookmarkEnd w:id="629"/>
    </w:p>
    <w:p w14:paraId="15F2958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5E5254" w14:textId="12C97497" w:rsidR="00007D82" w:rsidRPr="00732CB8" w:rsidRDefault="00007D82">
      <w:pPr>
        <w:pStyle w:val="NormalIndented"/>
        <w:rPr>
          <w:noProof/>
        </w:rPr>
      </w:pPr>
      <w:r w:rsidRPr="00732CB8">
        <w:rPr>
          <w:noProof/>
        </w:rPr>
        <w:t>Definition:  This field contains the list of coded results that are critically abnormal for this observation.</w:t>
      </w:r>
      <w:r w:rsidR="00566180" w:rsidRPr="00566180">
        <w:t xml:space="preserve"> </w:t>
      </w:r>
      <w:r w:rsidR="00566180" w:rsidRPr="00566180">
        <w:rPr>
          <w:noProof/>
        </w:rPr>
        <w:t>Refer to Table 0656 - Critical Text/Codes for Categorical Observations in Chapter 2C for valid values.</w:t>
      </w:r>
    </w:p>
    <w:p w14:paraId="3B891989" w14:textId="0E06BE4A" w:rsidR="00007D82" w:rsidRPr="00732CB8" w:rsidRDefault="002439A2" w:rsidP="002439A2">
      <w:pPr>
        <w:pStyle w:val="Heading4"/>
        <w:numPr>
          <w:ilvl w:val="0"/>
          <w:numId w:val="0"/>
        </w:numPr>
        <w:tabs>
          <w:tab w:val="left" w:pos="2160"/>
        </w:tabs>
        <w:rPr>
          <w:noProof/>
        </w:rPr>
      </w:pPr>
      <w:bookmarkStart w:id="630" w:name="_Toc495682039"/>
      <w:bookmarkStart w:id="631" w:name="_Toc2163451"/>
      <w:bookmarkStart w:id="632" w:name="_Toc175541222"/>
      <w:r w:rsidRPr="00732CB8">
        <w:rPr>
          <w:noProof/>
        </w:rPr>
        <w:t>8.8.11.7</w:t>
      </w:r>
      <w:r w:rsidRPr="00732CB8">
        <w:rPr>
          <w:noProof/>
        </w:rPr>
        <w:tab/>
      </w:r>
      <w:r w:rsidR="00007D82" w:rsidRPr="00732CB8">
        <w:rPr>
          <w:noProof/>
        </w:rPr>
        <w:t>OM3-7   Value Type</w:t>
      </w:r>
      <w:r w:rsidR="004168E5" w:rsidRPr="00732CB8">
        <w:rPr>
          <w:noProof/>
        </w:rPr>
        <w:fldChar w:fldCharType="begin"/>
      </w:r>
      <w:r w:rsidR="00007D82" w:rsidRPr="00732CB8">
        <w:rPr>
          <w:noProof/>
        </w:rPr>
        <w:instrText>xe "Value type"</w:instrText>
      </w:r>
      <w:r w:rsidR="004168E5" w:rsidRPr="00732CB8">
        <w:rPr>
          <w:noProof/>
        </w:rPr>
        <w:fldChar w:fldCharType="end"/>
      </w:r>
      <w:r w:rsidR="00007D82" w:rsidRPr="00732CB8">
        <w:rPr>
          <w:noProof/>
        </w:rPr>
        <w:t xml:space="preserve">   (ID)   00570</w:t>
      </w:r>
      <w:bookmarkEnd w:id="630"/>
      <w:bookmarkEnd w:id="631"/>
      <w:bookmarkEnd w:id="632"/>
    </w:p>
    <w:p w14:paraId="15A57F61" w14:textId="4729066E" w:rsidR="00007D82" w:rsidRPr="00732CB8" w:rsidRDefault="00007D82">
      <w:pPr>
        <w:pStyle w:val="NormalIndented"/>
        <w:rPr>
          <w:noProof/>
        </w:rPr>
      </w:pPr>
      <w:r w:rsidRPr="00732CB8">
        <w:rPr>
          <w:noProof/>
        </w:rPr>
        <w:t xml:space="preserve">Definition:  This field contains the allowed data type for a single categorical observation (code A or C in </w:t>
      </w:r>
      <w:r w:rsidRPr="00732CB8">
        <w:rPr>
          <w:rStyle w:val="ReferenceAttribute"/>
          <w:noProof/>
        </w:rPr>
        <w:t>OM1-18 - Nature of Observation</w:t>
      </w:r>
      <w:r w:rsidRPr="00732CB8">
        <w:rPr>
          <w:noProof/>
        </w:rPr>
        <w:t xml:space="preserve">).  Refer to </w:t>
      </w:r>
      <w:hyperlink r:id="rId66" w:anchor="HL70125" w:history="1">
        <w:r w:rsidRPr="00732CB8">
          <w:t>HL7 Table 0125 – Value Type</w:t>
        </w:r>
      </w:hyperlink>
      <w:r w:rsidRPr="00732CB8">
        <w:rPr>
          <w:noProof/>
        </w:rPr>
        <w:t xml:space="preserve"> </w:t>
      </w:r>
      <w:r>
        <w:rPr>
          <w:noProof/>
        </w:rPr>
        <w:t xml:space="preserve">in Chapter 2C, Code Tables, </w:t>
      </w:r>
      <w:r w:rsidRPr="00732CB8">
        <w:rPr>
          <w:noProof/>
        </w:rPr>
        <w:t>for valid values.</w:t>
      </w:r>
    </w:p>
    <w:p w14:paraId="09146137" w14:textId="40199EE6" w:rsidR="00007D82" w:rsidRPr="00732CB8" w:rsidRDefault="002439A2" w:rsidP="002439A2">
      <w:pPr>
        <w:pStyle w:val="Heading3"/>
        <w:numPr>
          <w:ilvl w:val="0"/>
          <w:numId w:val="0"/>
        </w:numPr>
        <w:tabs>
          <w:tab w:val="left" w:pos="2070"/>
        </w:tabs>
        <w:rPr>
          <w:noProof/>
        </w:rPr>
      </w:pPr>
      <w:bookmarkStart w:id="633" w:name="_OM4___observations"/>
      <w:bookmarkStart w:id="634" w:name="_Toc348247158"/>
      <w:bookmarkStart w:id="635" w:name="_Toc348247245"/>
      <w:bookmarkStart w:id="636" w:name="_Toc348260031"/>
      <w:bookmarkStart w:id="637" w:name="_Toc348345347"/>
      <w:bookmarkStart w:id="638" w:name="_Toc359236378"/>
      <w:bookmarkStart w:id="639" w:name="_Toc495682040"/>
      <w:bookmarkStart w:id="640" w:name="_Toc2163452"/>
      <w:bookmarkStart w:id="641" w:name="_Toc175541223"/>
      <w:bookmarkStart w:id="642" w:name="_Toc191975936"/>
      <w:bookmarkStart w:id="643" w:name="_Toc34319689"/>
      <w:bookmarkEnd w:id="633"/>
      <w:r w:rsidRPr="00732CB8">
        <w:rPr>
          <w:noProof/>
        </w:rPr>
        <w:t>8.8.12</w:t>
      </w:r>
      <w:r w:rsidRPr="00732CB8">
        <w:rPr>
          <w:noProof/>
        </w:rPr>
        <w:tab/>
      </w:r>
      <w:r w:rsidR="00007D82" w:rsidRPr="00732CB8">
        <w:rPr>
          <w:noProof/>
        </w:rPr>
        <w:t>OM4 - Observations That Require Specimens Segment</w:t>
      </w:r>
      <w:bookmarkEnd w:id="634"/>
      <w:bookmarkEnd w:id="635"/>
      <w:bookmarkEnd w:id="636"/>
      <w:bookmarkEnd w:id="637"/>
      <w:bookmarkEnd w:id="638"/>
      <w:bookmarkEnd w:id="639"/>
      <w:bookmarkEnd w:id="640"/>
      <w:bookmarkEnd w:id="641"/>
      <w:bookmarkEnd w:id="642"/>
      <w:bookmarkEnd w:id="643"/>
      <w:r w:rsidR="004168E5" w:rsidRPr="00732CB8">
        <w:rPr>
          <w:noProof/>
        </w:rPr>
        <w:fldChar w:fldCharType="begin"/>
      </w:r>
      <w:r w:rsidR="00007D82" w:rsidRPr="00732CB8">
        <w:rPr>
          <w:noProof/>
        </w:rPr>
        <w:instrText>xe "observations that require specimens segment"</w:instrText>
      </w:r>
      <w:r w:rsidR="004168E5" w:rsidRPr="00732CB8">
        <w:rPr>
          <w:noProof/>
        </w:rPr>
        <w:fldChar w:fldCharType="end"/>
      </w:r>
      <w:r w:rsidR="004168E5" w:rsidRPr="00732CB8">
        <w:rPr>
          <w:noProof/>
        </w:rPr>
        <w:fldChar w:fldCharType="begin"/>
      </w:r>
      <w:r w:rsidR="00007D82" w:rsidRPr="00732CB8">
        <w:rPr>
          <w:noProof/>
        </w:rPr>
        <w:instrText>xe "OM4"</w:instrText>
      </w:r>
      <w:r w:rsidR="004168E5" w:rsidRPr="00732CB8">
        <w:rPr>
          <w:noProof/>
        </w:rPr>
        <w:fldChar w:fldCharType="end"/>
      </w:r>
      <w:r w:rsidR="004168E5" w:rsidRPr="00732CB8">
        <w:rPr>
          <w:noProof/>
        </w:rPr>
        <w:fldChar w:fldCharType="begin"/>
      </w:r>
      <w:r w:rsidR="00007D82" w:rsidRPr="00732CB8">
        <w:rPr>
          <w:noProof/>
        </w:rPr>
        <w:instrText>xe "Segments: OM4"</w:instrText>
      </w:r>
      <w:r w:rsidR="004168E5" w:rsidRPr="00732CB8">
        <w:rPr>
          <w:noProof/>
        </w:rPr>
        <w:fldChar w:fldCharType="end"/>
      </w:r>
    </w:p>
    <w:p w14:paraId="6DE23E90" w14:textId="77777777" w:rsidR="00007D82" w:rsidRPr="00732CB8" w:rsidRDefault="00007D82">
      <w:pPr>
        <w:pStyle w:val="NormalIndented"/>
        <w:rPr>
          <w:noProof/>
        </w:rPr>
      </w:pPr>
      <w:r w:rsidRPr="00732CB8">
        <w:rPr>
          <w:noProof/>
        </w:rPr>
        <w:t>The Technical Steward for the OM4 segment is Orders and Observations.</w:t>
      </w:r>
    </w:p>
    <w:p w14:paraId="1B871460" w14:textId="77777777" w:rsidR="00007D82" w:rsidRDefault="00007D82">
      <w:pPr>
        <w:pStyle w:val="NormalIndented"/>
        <w:rPr>
          <w:noProof/>
        </w:rPr>
      </w:pPr>
      <w:r w:rsidRPr="00732CB8">
        <w:rPr>
          <w:noProof/>
        </w:rPr>
        <w:t>This segment applies to observations/batteries that require a specimen for their performance.  When an observation or battery requires multiple specimens for their performance (e.g., creatinine clearance requires a 24-hour urine specimen and a serum specimen), multiple segments may be included, one for each specimen type.</w:t>
      </w:r>
    </w:p>
    <w:p w14:paraId="2825564E" w14:textId="34147872" w:rsidR="00007D82" w:rsidRDefault="00661759">
      <w:pPr>
        <w:pStyle w:val="NormalIndented"/>
        <w:rPr>
          <w:noProof/>
        </w:rPr>
      </w:pPr>
      <w:r w:rsidRPr="004866FD">
        <w:t>OM4 is a repeating segment.  It allows multiple specimens per Order Code and accommodates for multiple alternate specimen for each preferred specimen.  In some cases an Order Code can require multiple specimens.  In many cases there are preferred specimens and for each preferred it is possible to have one or more alternative specimens. The alternative specimen will carry in OM4-17 the Sequence Number – Test/Observation Master File (OM4-1) of the preferred specimen.</w:t>
      </w:r>
    </w:p>
    <w:p w14:paraId="3B6CC75A" w14:textId="77777777" w:rsidR="00715D91" w:rsidRDefault="00715D91" w:rsidP="00715D91">
      <w:pPr>
        <w:pStyle w:val="NormalIndented"/>
        <w:rPr>
          <w:noProof/>
        </w:rPr>
      </w:pPr>
      <w:r>
        <w:rPr>
          <w:noProof/>
        </w:rPr>
        <w:t>If multiple kinds of specimen are associated with this observation (as in the case for a creatinine clearance), multiple segments may be included, one for each specimen type.</w:t>
      </w:r>
    </w:p>
    <w:p w14:paraId="57289971" w14:textId="77777777" w:rsidR="00715D91" w:rsidRPr="00732CB8" w:rsidRDefault="00715D91" w:rsidP="00715D91">
      <w:pPr>
        <w:pStyle w:val="NormalIndented"/>
        <w:rPr>
          <w:noProof/>
        </w:rPr>
      </w:pPr>
      <w:r>
        <w:rPr>
          <w:noProof/>
        </w:rPr>
        <w:t>This segment will also allow for reporting Preferred and Alternate specimens, when applicable.</w:t>
      </w:r>
    </w:p>
    <w:p w14:paraId="4B936468" w14:textId="77777777" w:rsidR="00007D82" w:rsidRPr="00732CB8" w:rsidRDefault="00007D82">
      <w:pPr>
        <w:pStyle w:val="AttributeTableCaption"/>
        <w:rPr>
          <w:noProof/>
        </w:rPr>
      </w:pPr>
      <w:bookmarkStart w:id="644" w:name="OM4"/>
      <w:r w:rsidRPr="00732CB8">
        <w:rPr>
          <w:noProof/>
        </w:rPr>
        <w:t>HL7 Attribute Table - OM4 - Observations that Require Specimens</w:t>
      </w:r>
      <w:r w:rsidR="004168E5" w:rsidRPr="00732CB8">
        <w:rPr>
          <w:noProof/>
        </w:rPr>
        <w:fldChar w:fldCharType="begin"/>
      </w:r>
      <w:r w:rsidRPr="00732CB8">
        <w:rPr>
          <w:noProof/>
        </w:rPr>
        <w:instrText>xe "HL7 Attribute Table - OM4 - Observations that Require Specimens"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7D0321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644"/>
          <w:p w14:paraId="707FDA3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3E4956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4372B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93E30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D78EDD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482AFE"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A6115E"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F4F461" w14:textId="77777777" w:rsidR="00007D82" w:rsidRPr="00732CB8" w:rsidRDefault="00007D82">
            <w:pPr>
              <w:pStyle w:val="AttributeTableHeader"/>
              <w:rPr>
                <w:noProof/>
              </w:rPr>
            </w:pPr>
            <w:r w:rsidRPr="00732CB8">
              <w:rPr>
                <w:noProof/>
              </w:rPr>
              <w:t>ITEM #</w:t>
            </w:r>
          </w:p>
        </w:tc>
        <w:tc>
          <w:tcPr>
            <w:tcW w:w="3888" w:type="dxa"/>
            <w:tcBorders>
              <w:top w:val="single" w:sz="4" w:space="0" w:color="auto"/>
              <w:left w:val="nil"/>
              <w:bottom w:val="single" w:sz="4" w:space="0" w:color="auto"/>
              <w:right w:val="nil"/>
            </w:tcBorders>
            <w:shd w:val="clear" w:color="auto" w:fill="FFFFFF"/>
          </w:tcPr>
          <w:p w14:paraId="4B5004AD" w14:textId="77777777" w:rsidR="00007D82" w:rsidRPr="00732CB8" w:rsidRDefault="00007D82">
            <w:pPr>
              <w:pStyle w:val="AttributeTableHeader"/>
              <w:jc w:val="left"/>
              <w:rPr>
                <w:noProof/>
              </w:rPr>
            </w:pPr>
            <w:r w:rsidRPr="00732CB8">
              <w:rPr>
                <w:noProof/>
              </w:rPr>
              <w:t>ELEMENT NAME</w:t>
            </w:r>
          </w:p>
        </w:tc>
      </w:tr>
      <w:tr w:rsidR="006D0760" w:rsidRPr="00DE775D" w14:paraId="152F715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91DB27B" w14:textId="77777777" w:rsidR="00007D82" w:rsidRPr="00732CB8" w:rsidRDefault="00007D82">
            <w:pPr>
              <w:pStyle w:val="AttributeTableBody"/>
              <w:keepNext/>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354FFA3"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EDFD9B8" w14:textId="77777777" w:rsidR="00007D82" w:rsidRPr="00732CB8" w:rsidRDefault="00007D82">
            <w:pPr>
              <w:pStyle w:val="AttributeTableBody"/>
              <w:keepNext/>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4CB048F3" w14:textId="77777777" w:rsidR="00007D82" w:rsidRPr="00732CB8" w:rsidRDefault="00007D82">
            <w:pPr>
              <w:pStyle w:val="AttributeTableBody"/>
              <w:keepNext/>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1EB7BB4" w14:textId="77777777" w:rsidR="00007D82" w:rsidRPr="00732CB8" w:rsidRDefault="00007D82">
            <w:pPr>
              <w:pStyle w:val="AttributeTableBody"/>
              <w:keepNext/>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61F571AB"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0169FB0" w14:textId="77777777" w:rsidR="00007D82" w:rsidRPr="00732CB8" w:rsidRDefault="00007D82">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1EF8F25D" w14:textId="77777777" w:rsidR="00007D82" w:rsidRPr="00732CB8" w:rsidRDefault="00007D82">
            <w:pPr>
              <w:pStyle w:val="AttributeTableBody"/>
              <w:keepNext/>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4F76A1F1" w14:textId="77777777" w:rsidR="00007D82" w:rsidRPr="00732CB8" w:rsidRDefault="00007D82">
            <w:pPr>
              <w:pStyle w:val="AttributeTableBody"/>
              <w:keepNext/>
              <w:jc w:val="left"/>
              <w:rPr>
                <w:noProof/>
              </w:rPr>
            </w:pPr>
            <w:r w:rsidRPr="00732CB8">
              <w:rPr>
                <w:noProof/>
              </w:rPr>
              <w:t>Sequence Number - Test/Observation Master File</w:t>
            </w:r>
          </w:p>
        </w:tc>
      </w:tr>
      <w:tr w:rsidR="006D0760" w:rsidRPr="00DE775D" w14:paraId="68C1726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81B174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2259CDE0"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A3BC93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A4123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B5B6E6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A7DFA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CE3C2" w14:textId="231AFC7B" w:rsidR="00007D82" w:rsidRPr="00BA51AC" w:rsidRDefault="00000000">
            <w:pPr>
              <w:pStyle w:val="AttributeTableBody"/>
              <w:rPr>
                <w:rStyle w:val="HyperlinkTable"/>
              </w:rPr>
            </w:pPr>
            <w:hyperlink r:id="rId67" w:anchor="HL70170" w:history="1">
              <w:r w:rsidR="00007D82" w:rsidRPr="00BA51AC">
                <w:rPr>
                  <w:rStyle w:val="HyperlinkTable"/>
                </w:rPr>
                <w:t>0170</w:t>
              </w:r>
            </w:hyperlink>
          </w:p>
        </w:tc>
        <w:tc>
          <w:tcPr>
            <w:tcW w:w="720" w:type="dxa"/>
            <w:tcBorders>
              <w:top w:val="dotted" w:sz="4" w:space="0" w:color="auto"/>
              <w:left w:val="nil"/>
              <w:bottom w:val="dotted" w:sz="4" w:space="0" w:color="auto"/>
              <w:right w:val="nil"/>
            </w:tcBorders>
            <w:shd w:val="clear" w:color="auto" w:fill="FFFFFF"/>
          </w:tcPr>
          <w:p w14:paraId="76FA899A" w14:textId="77777777" w:rsidR="00007D82" w:rsidRPr="00732CB8" w:rsidRDefault="00007D82">
            <w:pPr>
              <w:pStyle w:val="AttributeTableBody"/>
              <w:rPr>
                <w:noProof/>
              </w:rPr>
            </w:pPr>
            <w:r w:rsidRPr="00732CB8">
              <w:rPr>
                <w:noProof/>
              </w:rPr>
              <w:t>00642</w:t>
            </w:r>
          </w:p>
        </w:tc>
        <w:tc>
          <w:tcPr>
            <w:tcW w:w="3888" w:type="dxa"/>
            <w:tcBorders>
              <w:top w:val="dotted" w:sz="4" w:space="0" w:color="auto"/>
              <w:left w:val="nil"/>
              <w:bottom w:val="dotted" w:sz="4" w:space="0" w:color="auto"/>
              <w:right w:val="nil"/>
            </w:tcBorders>
            <w:shd w:val="clear" w:color="auto" w:fill="FFFFFF"/>
          </w:tcPr>
          <w:p w14:paraId="047DCA2A" w14:textId="77777777" w:rsidR="00007D82" w:rsidRPr="00732CB8" w:rsidRDefault="00007D82">
            <w:pPr>
              <w:pStyle w:val="AttributeTableBody"/>
              <w:jc w:val="left"/>
              <w:rPr>
                <w:noProof/>
              </w:rPr>
            </w:pPr>
            <w:r w:rsidRPr="00732CB8">
              <w:rPr>
                <w:noProof/>
              </w:rPr>
              <w:t>Derived Specimen</w:t>
            </w:r>
          </w:p>
        </w:tc>
      </w:tr>
      <w:tr w:rsidR="006D0760" w:rsidRPr="00DE775D" w14:paraId="59BC796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4F3F72"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B41EAAE" w14:textId="77777777" w:rsidR="00007D82" w:rsidRPr="00732CB8" w:rsidRDefault="00007D82">
            <w:pPr>
              <w:pStyle w:val="AttributeTableBody"/>
              <w:rPr>
                <w:noProof/>
              </w:rPr>
            </w:pPr>
            <w:r w:rsidRPr="00732CB8">
              <w:rPr>
                <w:noProof/>
              </w:rPr>
              <w:t>1..60</w:t>
            </w:r>
          </w:p>
        </w:tc>
        <w:tc>
          <w:tcPr>
            <w:tcW w:w="720" w:type="dxa"/>
            <w:tcBorders>
              <w:top w:val="dotted" w:sz="4" w:space="0" w:color="auto"/>
              <w:left w:val="nil"/>
              <w:bottom w:val="dotted" w:sz="4" w:space="0" w:color="auto"/>
              <w:right w:val="nil"/>
            </w:tcBorders>
            <w:shd w:val="clear" w:color="auto" w:fill="FFFFFF"/>
          </w:tcPr>
          <w:p w14:paraId="0AD4EF21"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25E67744"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157A40F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E1B5F0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4B1A8AAE"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44712F2" w14:textId="77777777" w:rsidR="00007D82" w:rsidRPr="00732CB8" w:rsidRDefault="00007D82">
            <w:pPr>
              <w:pStyle w:val="AttributeTableBody"/>
              <w:rPr>
                <w:noProof/>
              </w:rPr>
            </w:pPr>
            <w:r w:rsidRPr="00732CB8">
              <w:rPr>
                <w:noProof/>
              </w:rPr>
              <w:t>00643</w:t>
            </w:r>
          </w:p>
        </w:tc>
        <w:tc>
          <w:tcPr>
            <w:tcW w:w="3888" w:type="dxa"/>
            <w:tcBorders>
              <w:top w:val="dotted" w:sz="4" w:space="0" w:color="auto"/>
              <w:left w:val="nil"/>
              <w:bottom w:val="dotted" w:sz="4" w:space="0" w:color="auto"/>
              <w:right w:val="nil"/>
            </w:tcBorders>
            <w:shd w:val="clear" w:color="auto" w:fill="FFFFFF"/>
          </w:tcPr>
          <w:p w14:paraId="45AEB0AB" w14:textId="77777777" w:rsidR="00007D82" w:rsidRPr="00732CB8" w:rsidRDefault="00007D82">
            <w:pPr>
              <w:pStyle w:val="AttributeTableBody"/>
              <w:jc w:val="left"/>
              <w:rPr>
                <w:noProof/>
              </w:rPr>
            </w:pPr>
            <w:r w:rsidRPr="00732CB8">
              <w:rPr>
                <w:noProof/>
              </w:rPr>
              <w:t>Container Description</w:t>
            </w:r>
          </w:p>
        </w:tc>
      </w:tr>
      <w:tr w:rsidR="006D0760" w:rsidRPr="00DE775D" w14:paraId="4AC39E7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E89F966"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E31927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CE072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F618B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C1E4C3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15EB4DF"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294D8F27"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1F79913B" w14:textId="77777777" w:rsidR="00007D82" w:rsidRPr="00732CB8" w:rsidRDefault="00007D82">
            <w:pPr>
              <w:pStyle w:val="AttributeTableBody"/>
              <w:rPr>
                <w:noProof/>
              </w:rPr>
            </w:pPr>
            <w:r w:rsidRPr="00732CB8">
              <w:rPr>
                <w:noProof/>
              </w:rPr>
              <w:t>00644</w:t>
            </w:r>
          </w:p>
        </w:tc>
        <w:tc>
          <w:tcPr>
            <w:tcW w:w="3888" w:type="dxa"/>
            <w:tcBorders>
              <w:top w:val="dotted" w:sz="4" w:space="0" w:color="auto"/>
              <w:left w:val="nil"/>
              <w:bottom w:val="dotted" w:sz="4" w:space="0" w:color="auto"/>
              <w:right w:val="nil"/>
            </w:tcBorders>
            <w:shd w:val="clear" w:color="auto" w:fill="FFFFFF"/>
          </w:tcPr>
          <w:p w14:paraId="15C53D0B" w14:textId="77777777" w:rsidR="00007D82" w:rsidRPr="00732CB8" w:rsidRDefault="00007D82">
            <w:pPr>
              <w:pStyle w:val="AttributeTableBody"/>
              <w:jc w:val="left"/>
              <w:rPr>
                <w:noProof/>
              </w:rPr>
            </w:pPr>
            <w:r w:rsidRPr="00732CB8">
              <w:rPr>
                <w:noProof/>
              </w:rPr>
              <w:t>Container Volume</w:t>
            </w:r>
          </w:p>
        </w:tc>
      </w:tr>
      <w:tr w:rsidR="006D0760" w:rsidRPr="00DE775D" w14:paraId="3621A2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DA2CD5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79ABD1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DE3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85E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F9F05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5866DF6"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113531F0" w14:textId="31331D4B" w:rsidR="00007D82" w:rsidRPr="00732CB8" w:rsidRDefault="00566180">
            <w:pPr>
              <w:pStyle w:val="AttributeTableBody"/>
              <w:rPr>
                <w:noProof/>
              </w:rPr>
            </w:pPr>
            <w:r>
              <w:rPr>
                <w:noProof/>
              </w:rPr>
              <w:t>0658</w:t>
            </w:r>
          </w:p>
        </w:tc>
        <w:tc>
          <w:tcPr>
            <w:tcW w:w="720" w:type="dxa"/>
            <w:tcBorders>
              <w:top w:val="dotted" w:sz="4" w:space="0" w:color="auto"/>
              <w:left w:val="nil"/>
              <w:bottom w:val="dotted" w:sz="4" w:space="0" w:color="auto"/>
              <w:right w:val="nil"/>
            </w:tcBorders>
            <w:shd w:val="clear" w:color="auto" w:fill="FFFFFF"/>
          </w:tcPr>
          <w:p w14:paraId="40C9872C" w14:textId="77777777" w:rsidR="00007D82" w:rsidRPr="00732CB8" w:rsidRDefault="00007D82">
            <w:pPr>
              <w:pStyle w:val="AttributeTableBody"/>
              <w:rPr>
                <w:noProof/>
              </w:rPr>
            </w:pPr>
            <w:r w:rsidRPr="00732CB8">
              <w:rPr>
                <w:noProof/>
              </w:rPr>
              <w:t>00645</w:t>
            </w:r>
          </w:p>
        </w:tc>
        <w:tc>
          <w:tcPr>
            <w:tcW w:w="3888" w:type="dxa"/>
            <w:tcBorders>
              <w:top w:val="dotted" w:sz="4" w:space="0" w:color="auto"/>
              <w:left w:val="nil"/>
              <w:bottom w:val="dotted" w:sz="4" w:space="0" w:color="auto"/>
              <w:right w:val="nil"/>
            </w:tcBorders>
            <w:shd w:val="clear" w:color="auto" w:fill="FFFFFF"/>
          </w:tcPr>
          <w:p w14:paraId="0E538BAA" w14:textId="77777777" w:rsidR="00007D82" w:rsidRPr="00732CB8" w:rsidRDefault="00007D82">
            <w:pPr>
              <w:pStyle w:val="AttributeTableBody"/>
              <w:jc w:val="left"/>
              <w:rPr>
                <w:noProof/>
              </w:rPr>
            </w:pPr>
            <w:r w:rsidRPr="00732CB8">
              <w:rPr>
                <w:noProof/>
              </w:rPr>
              <w:t>Container Units</w:t>
            </w:r>
          </w:p>
        </w:tc>
      </w:tr>
      <w:tr w:rsidR="006D0760" w:rsidRPr="00DE775D" w14:paraId="3C16BBB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36C3BE5"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2A428BD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CAF0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D337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71147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CEE467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130918" w14:textId="10F79526" w:rsidR="00007D82" w:rsidRPr="00732CB8" w:rsidRDefault="00566180">
            <w:pPr>
              <w:pStyle w:val="AttributeTableBody"/>
              <w:rPr>
                <w:noProof/>
              </w:rPr>
            </w:pPr>
            <w:r>
              <w:rPr>
                <w:noProof/>
              </w:rPr>
              <w:t>0660</w:t>
            </w:r>
          </w:p>
        </w:tc>
        <w:tc>
          <w:tcPr>
            <w:tcW w:w="720" w:type="dxa"/>
            <w:tcBorders>
              <w:top w:val="dotted" w:sz="4" w:space="0" w:color="auto"/>
              <w:left w:val="nil"/>
              <w:bottom w:val="dotted" w:sz="4" w:space="0" w:color="auto"/>
              <w:right w:val="nil"/>
            </w:tcBorders>
            <w:shd w:val="clear" w:color="auto" w:fill="FFFFFF"/>
          </w:tcPr>
          <w:p w14:paraId="7150B5D5" w14:textId="77777777" w:rsidR="00007D82" w:rsidRPr="00732CB8" w:rsidRDefault="00007D82">
            <w:pPr>
              <w:pStyle w:val="AttributeTableBody"/>
              <w:rPr>
                <w:noProof/>
              </w:rPr>
            </w:pPr>
            <w:r w:rsidRPr="00732CB8">
              <w:rPr>
                <w:noProof/>
              </w:rPr>
              <w:t>00646</w:t>
            </w:r>
          </w:p>
        </w:tc>
        <w:tc>
          <w:tcPr>
            <w:tcW w:w="3888" w:type="dxa"/>
            <w:tcBorders>
              <w:top w:val="dotted" w:sz="4" w:space="0" w:color="auto"/>
              <w:left w:val="nil"/>
              <w:bottom w:val="dotted" w:sz="4" w:space="0" w:color="auto"/>
              <w:right w:val="nil"/>
            </w:tcBorders>
            <w:shd w:val="clear" w:color="auto" w:fill="FFFFFF"/>
          </w:tcPr>
          <w:p w14:paraId="405C9D99" w14:textId="77777777" w:rsidR="00007D82" w:rsidRPr="00732CB8" w:rsidRDefault="00007D82">
            <w:pPr>
              <w:pStyle w:val="AttributeTableBody"/>
              <w:jc w:val="left"/>
              <w:rPr>
                <w:noProof/>
              </w:rPr>
            </w:pPr>
            <w:r w:rsidRPr="00732CB8">
              <w:rPr>
                <w:noProof/>
              </w:rPr>
              <w:t>Specimen</w:t>
            </w:r>
          </w:p>
        </w:tc>
      </w:tr>
      <w:tr w:rsidR="006D0760" w:rsidRPr="00DE775D" w14:paraId="5A99557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F2D3499"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447C3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135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7B90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6B216D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21F82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A2B7D" w14:textId="0A401860" w:rsidR="00007D82" w:rsidRPr="00BA51AC" w:rsidRDefault="00000000">
            <w:pPr>
              <w:pStyle w:val="AttributeTableBody"/>
              <w:rPr>
                <w:rStyle w:val="HyperlinkTable"/>
              </w:rPr>
            </w:pPr>
            <w:hyperlink r:id="rId68" w:anchor="HL70371" w:history="1">
              <w:r w:rsidR="00007D82" w:rsidRPr="00BA51AC">
                <w:rPr>
                  <w:rStyle w:val="HyperlinkTable"/>
                </w:rPr>
                <w:t>0371</w:t>
              </w:r>
            </w:hyperlink>
          </w:p>
        </w:tc>
        <w:tc>
          <w:tcPr>
            <w:tcW w:w="720" w:type="dxa"/>
            <w:tcBorders>
              <w:top w:val="dotted" w:sz="4" w:space="0" w:color="auto"/>
              <w:left w:val="nil"/>
              <w:bottom w:val="dotted" w:sz="4" w:space="0" w:color="auto"/>
              <w:right w:val="nil"/>
            </w:tcBorders>
            <w:shd w:val="clear" w:color="auto" w:fill="FFFFFF"/>
          </w:tcPr>
          <w:p w14:paraId="3DA33825" w14:textId="77777777" w:rsidR="00007D82" w:rsidRPr="00732CB8" w:rsidRDefault="00007D82">
            <w:pPr>
              <w:pStyle w:val="AttributeTableBody"/>
              <w:rPr>
                <w:noProof/>
              </w:rPr>
            </w:pPr>
            <w:r w:rsidRPr="00732CB8">
              <w:rPr>
                <w:noProof/>
              </w:rPr>
              <w:t>00647</w:t>
            </w:r>
          </w:p>
        </w:tc>
        <w:tc>
          <w:tcPr>
            <w:tcW w:w="3888" w:type="dxa"/>
            <w:tcBorders>
              <w:top w:val="dotted" w:sz="4" w:space="0" w:color="auto"/>
              <w:left w:val="nil"/>
              <w:bottom w:val="dotted" w:sz="4" w:space="0" w:color="auto"/>
              <w:right w:val="nil"/>
            </w:tcBorders>
            <w:shd w:val="clear" w:color="auto" w:fill="FFFFFF"/>
          </w:tcPr>
          <w:p w14:paraId="39ADC633" w14:textId="77777777" w:rsidR="00007D82" w:rsidRPr="00732CB8" w:rsidRDefault="00007D82">
            <w:pPr>
              <w:pStyle w:val="AttributeTableBody"/>
              <w:jc w:val="left"/>
              <w:rPr>
                <w:noProof/>
              </w:rPr>
            </w:pPr>
            <w:r w:rsidRPr="00732CB8">
              <w:rPr>
                <w:noProof/>
              </w:rPr>
              <w:t>Additive</w:t>
            </w:r>
          </w:p>
        </w:tc>
      </w:tr>
      <w:tr w:rsidR="006D0760" w:rsidRPr="00DE775D" w14:paraId="55DD938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6F8B65"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D4376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17EB6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E2A86"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64A25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2E34E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3A60A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A8D68" w14:textId="77777777" w:rsidR="00007D82" w:rsidRPr="00732CB8" w:rsidRDefault="00007D82">
            <w:pPr>
              <w:pStyle w:val="AttributeTableBody"/>
              <w:rPr>
                <w:noProof/>
              </w:rPr>
            </w:pPr>
            <w:r w:rsidRPr="00732CB8">
              <w:rPr>
                <w:noProof/>
              </w:rPr>
              <w:t>00648</w:t>
            </w:r>
          </w:p>
        </w:tc>
        <w:tc>
          <w:tcPr>
            <w:tcW w:w="3888" w:type="dxa"/>
            <w:tcBorders>
              <w:top w:val="dotted" w:sz="4" w:space="0" w:color="auto"/>
              <w:left w:val="nil"/>
              <w:bottom w:val="dotted" w:sz="4" w:space="0" w:color="auto"/>
              <w:right w:val="nil"/>
            </w:tcBorders>
            <w:shd w:val="clear" w:color="auto" w:fill="FFFFFF"/>
          </w:tcPr>
          <w:p w14:paraId="032FA51A" w14:textId="77777777" w:rsidR="00007D82" w:rsidRPr="00732CB8" w:rsidRDefault="00007D82">
            <w:pPr>
              <w:pStyle w:val="AttributeTableBody"/>
              <w:jc w:val="left"/>
              <w:rPr>
                <w:noProof/>
              </w:rPr>
            </w:pPr>
            <w:r w:rsidRPr="00732CB8">
              <w:rPr>
                <w:noProof/>
              </w:rPr>
              <w:t>Preparation</w:t>
            </w:r>
          </w:p>
        </w:tc>
      </w:tr>
      <w:tr w:rsidR="006D0760" w:rsidRPr="00DE775D" w14:paraId="0B1AF86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070E3DB"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5E21C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FDF7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C881C"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5ECE76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ACE4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7BE4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C1EF6" w14:textId="77777777" w:rsidR="00007D82" w:rsidRPr="00732CB8" w:rsidRDefault="00007D82">
            <w:pPr>
              <w:pStyle w:val="AttributeTableBody"/>
              <w:rPr>
                <w:noProof/>
              </w:rPr>
            </w:pPr>
            <w:r w:rsidRPr="00732CB8">
              <w:rPr>
                <w:noProof/>
              </w:rPr>
              <w:t>00649</w:t>
            </w:r>
          </w:p>
        </w:tc>
        <w:tc>
          <w:tcPr>
            <w:tcW w:w="3888" w:type="dxa"/>
            <w:tcBorders>
              <w:top w:val="dotted" w:sz="4" w:space="0" w:color="auto"/>
              <w:left w:val="nil"/>
              <w:bottom w:val="dotted" w:sz="4" w:space="0" w:color="auto"/>
              <w:right w:val="nil"/>
            </w:tcBorders>
            <w:shd w:val="clear" w:color="auto" w:fill="FFFFFF"/>
          </w:tcPr>
          <w:p w14:paraId="500C836E" w14:textId="77777777" w:rsidR="00007D82" w:rsidRPr="00732CB8" w:rsidRDefault="00007D82">
            <w:pPr>
              <w:pStyle w:val="AttributeTableBody"/>
              <w:jc w:val="left"/>
              <w:rPr>
                <w:noProof/>
              </w:rPr>
            </w:pPr>
            <w:r w:rsidRPr="00732CB8">
              <w:rPr>
                <w:noProof/>
              </w:rPr>
              <w:t>Special Handling Requirements</w:t>
            </w:r>
          </w:p>
        </w:tc>
      </w:tr>
      <w:tr w:rsidR="006D0760" w:rsidRPr="00DE775D" w14:paraId="5A43E5DF"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B8D21A"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160EF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F930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18834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41703D4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EC10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690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ACC04" w14:textId="77777777" w:rsidR="00007D82" w:rsidRPr="00732CB8" w:rsidRDefault="00007D82">
            <w:pPr>
              <w:pStyle w:val="AttributeTableBody"/>
              <w:rPr>
                <w:noProof/>
              </w:rPr>
            </w:pPr>
            <w:r w:rsidRPr="00732CB8">
              <w:rPr>
                <w:noProof/>
              </w:rPr>
              <w:t>00650</w:t>
            </w:r>
          </w:p>
        </w:tc>
        <w:tc>
          <w:tcPr>
            <w:tcW w:w="3888" w:type="dxa"/>
            <w:tcBorders>
              <w:top w:val="dotted" w:sz="4" w:space="0" w:color="auto"/>
              <w:left w:val="nil"/>
              <w:bottom w:val="dotted" w:sz="4" w:space="0" w:color="auto"/>
              <w:right w:val="nil"/>
            </w:tcBorders>
            <w:shd w:val="clear" w:color="auto" w:fill="FFFFFF"/>
          </w:tcPr>
          <w:p w14:paraId="38817A76" w14:textId="77777777" w:rsidR="00007D82" w:rsidRPr="00732CB8" w:rsidRDefault="00007D82">
            <w:pPr>
              <w:pStyle w:val="AttributeTableBody"/>
              <w:jc w:val="left"/>
              <w:rPr>
                <w:noProof/>
              </w:rPr>
            </w:pPr>
            <w:r w:rsidRPr="00732CB8">
              <w:rPr>
                <w:noProof/>
              </w:rPr>
              <w:t>Normal Collection Volume</w:t>
            </w:r>
          </w:p>
        </w:tc>
      </w:tr>
      <w:tr w:rsidR="006D0760" w:rsidRPr="00DE775D" w14:paraId="708BF5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9D67027"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329987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977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7BC931"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5EE21F6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DBEB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04D8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B4DF3" w14:textId="77777777" w:rsidR="00007D82" w:rsidRPr="00732CB8" w:rsidRDefault="00007D82">
            <w:pPr>
              <w:pStyle w:val="AttributeTableBody"/>
              <w:rPr>
                <w:noProof/>
              </w:rPr>
            </w:pPr>
            <w:r w:rsidRPr="00732CB8">
              <w:rPr>
                <w:noProof/>
              </w:rPr>
              <w:t>00651</w:t>
            </w:r>
          </w:p>
        </w:tc>
        <w:tc>
          <w:tcPr>
            <w:tcW w:w="3888" w:type="dxa"/>
            <w:tcBorders>
              <w:top w:val="dotted" w:sz="4" w:space="0" w:color="auto"/>
              <w:left w:val="nil"/>
              <w:bottom w:val="dotted" w:sz="4" w:space="0" w:color="auto"/>
              <w:right w:val="nil"/>
            </w:tcBorders>
            <w:shd w:val="clear" w:color="auto" w:fill="FFFFFF"/>
          </w:tcPr>
          <w:p w14:paraId="1ABA1A34" w14:textId="77777777" w:rsidR="00007D82" w:rsidRPr="00732CB8" w:rsidRDefault="00007D82">
            <w:pPr>
              <w:pStyle w:val="AttributeTableBody"/>
              <w:jc w:val="left"/>
              <w:rPr>
                <w:noProof/>
              </w:rPr>
            </w:pPr>
            <w:r w:rsidRPr="00732CB8">
              <w:rPr>
                <w:noProof/>
              </w:rPr>
              <w:t>Minimum Collection Volume</w:t>
            </w:r>
          </w:p>
        </w:tc>
      </w:tr>
      <w:tr w:rsidR="006D0760" w:rsidRPr="00DE775D" w14:paraId="0B0362A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462EE6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25FDE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F21C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D3145"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9C7E86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52B841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6796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C86F0" w14:textId="77777777" w:rsidR="00007D82" w:rsidRPr="00732CB8" w:rsidRDefault="00007D82">
            <w:pPr>
              <w:pStyle w:val="AttributeTableBody"/>
              <w:rPr>
                <w:noProof/>
              </w:rPr>
            </w:pPr>
            <w:r w:rsidRPr="00732CB8">
              <w:rPr>
                <w:noProof/>
              </w:rPr>
              <w:t>00652</w:t>
            </w:r>
          </w:p>
        </w:tc>
        <w:tc>
          <w:tcPr>
            <w:tcW w:w="3888" w:type="dxa"/>
            <w:tcBorders>
              <w:top w:val="dotted" w:sz="4" w:space="0" w:color="auto"/>
              <w:left w:val="nil"/>
              <w:bottom w:val="dotted" w:sz="4" w:space="0" w:color="auto"/>
              <w:right w:val="nil"/>
            </w:tcBorders>
            <w:shd w:val="clear" w:color="auto" w:fill="FFFFFF"/>
          </w:tcPr>
          <w:p w14:paraId="46717E34" w14:textId="77777777" w:rsidR="00007D82" w:rsidRPr="00732CB8" w:rsidRDefault="00007D82">
            <w:pPr>
              <w:pStyle w:val="AttributeTableBody"/>
              <w:jc w:val="left"/>
              <w:rPr>
                <w:noProof/>
              </w:rPr>
            </w:pPr>
            <w:r w:rsidRPr="00732CB8">
              <w:rPr>
                <w:noProof/>
              </w:rPr>
              <w:t>Specimen Requirements</w:t>
            </w:r>
          </w:p>
        </w:tc>
      </w:tr>
      <w:tr w:rsidR="006D0760" w:rsidRPr="00DE775D" w14:paraId="2EFC94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BEBE793"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441FBC82"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08F935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14D28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0CDCDE3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04653F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5106FCA" w14:textId="387043FC" w:rsidR="00007D82" w:rsidRPr="00BA51AC" w:rsidRDefault="00000000">
            <w:pPr>
              <w:pStyle w:val="AttributeTableBody"/>
              <w:rPr>
                <w:rStyle w:val="HyperlinkTable"/>
              </w:rPr>
            </w:pPr>
            <w:hyperlink r:id="rId69" w:anchor="HL70027" w:history="1">
              <w:r w:rsidR="00007D82" w:rsidRPr="00BA51AC">
                <w:rPr>
                  <w:rStyle w:val="HyperlinkTable"/>
                </w:rPr>
                <w:t>0027</w:t>
              </w:r>
            </w:hyperlink>
          </w:p>
        </w:tc>
        <w:tc>
          <w:tcPr>
            <w:tcW w:w="720" w:type="dxa"/>
            <w:tcBorders>
              <w:top w:val="dotted" w:sz="4" w:space="0" w:color="auto"/>
              <w:left w:val="nil"/>
              <w:bottom w:val="dotted" w:sz="4" w:space="0" w:color="auto"/>
              <w:right w:val="nil"/>
            </w:tcBorders>
            <w:shd w:val="clear" w:color="auto" w:fill="FFFFFF"/>
          </w:tcPr>
          <w:p w14:paraId="129D8DA6" w14:textId="77777777" w:rsidR="00007D82" w:rsidRPr="00732CB8" w:rsidRDefault="00007D82">
            <w:pPr>
              <w:pStyle w:val="AttributeTableBody"/>
              <w:rPr>
                <w:noProof/>
              </w:rPr>
            </w:pPr>
            <w:r w:rsidRPr="00732CB8">
              <w:rPr>
                <w:noProof/>
              </w:rPr>
              <w:t>00653</w:t>
            </w:r>
          </w:p>
        </w:tc>
        <w:tc>
          <w:tcPr>
            <w:tcW w:w="3888" w:type="dxa"/>
            <w:tcBorders>
              <w:top w:val="dotted" w:sz="4" w:space="0" w:color="auto"/>
              <w:left w:val="nil"/>
              <w:bottom w:val="dotted" w:sz="4" w:space="0" w:color="auto"/>
              <w:right w:val="nil"/>
            </w:tcBorders>
            <w:shd w:val="clear" w:color="auto" w:fill="FFFFFF"/>
          </w:tcPr>
          <w:p w14:paraId="414FD71F" w14:textId="77777777" w:rsidR="00007D82" w:rsidRPr="00732CB8" w:rsidRDefault="00007D82">
            <w:pPr>
              <w:pStyle w:val="AttributeTableBody"/>
              <w:jc w:val="left"/>
              <w:rPr>
                <w:noProof/>
              </w:rPr>
            </w:pPr>
            <w:r w:rsidRPr="00732CB8">
              <w:rPr>
                <w:noProof/>
              </w:rPr>
              <w:t>Specimen Priorities</w:t>
            </w:r>
          </w:p>
        </w:tc>
      </w:tr>
      <w:tr w:rsidR="006D0760" w:rsidRPr="00DE775D" w14:paraId="6E9A39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AD912D1"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64B3B7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930EE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AF7B3F" w14:textId="77777777" w:rsidR="00007D82" w:rsidRPr="00732CB8" w:rsidRDefault="00007D82">
            <w:pPr>
              <w:pStyle w:val="AttributeTableBody"/>
              <w:rPr>
                <w:noProof/>
              </w:rPr>
            </w:pPr>
            <w:r w:rsidRPr="00732CB8">
              <w:rPr>
                <w:noProof/>
              </w:rPr>
              <w:t>CQ</w:t>
            </w:r>
          </w:p>
        </w:tc>
        <w:tc>
          <w:tcPr>
            <w:tcW w:w="648" w:type="dxa"/>
            <w:tcBorders>
              <w:top w:val="dotted" w:sz="4" w:space="0" w:color="auto"/>
              <w:left w:val="nil"/>
              <w:bottom w:val="dotted" w:sz="4" w:space="0" w:color="auto"/>
              <w:right w:val="nil"/>
            </w:tcBorders>
            <w:shd w:val="clear" w:color="auto" w:fill="FFFFFF"/>
          </w:tcPr>
          <w:p w14:paraId="00181D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20E9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20E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6C378" w14:textId="77777777" w:rsidR="00007D82" w:rsidRPr="00732CB8" w:rsidRDefault="00007D82">
            <w:pPr>
              <w:pStyle w:val="AttributeTableBody"/>
              <w:rPr>
                <w:noProof/>
              </w:rPr>
            </w:pPr>
            <w:r w:rsidRPr="00732CB8">
              <w:rPr>
                <w:noProof/>
              </w:rPr>
              <w:t>00654</w:t>
            </w:r>
          </w:p>
        </w:tc>
        <w:tc>
          <w:tcPr>
            <w:tcW w:w="3888" w:type="dxa"/>
            <w:tcBorders>
              <w:top w:val="dotted" w:sz="4" w:space="0" w:color="auto"/>
              <w:left w:val="nil"/>
              <w:bottom w:val="dotted" w:sz="4" w:space="0" w:color="auto"/>
              <w:right w:val="nil"/>
            </w:tcBorders>
            <w:shd w:val="clear" w:color="auto" w:fill="FFFFFF"/>
          </w:tcPr>
          <w:p w14:paraId="1B859462" w14:textId="77777777" w:rsidR="00007D82" w:rsidRPr="00732CB8" w:rsidRDefault="00007D82">
            <w:pPr>
              <w:pStyle w:val="AttributeTableBody"/>
              <w:jc w:val="left"/>
              <w:rPr>
                <w:noProof/>
              </w:rPr>
            </w:pPr>
            <w:r w:rsidRPr="00732CB8">
              <w:rPr>
                <w:noProof/>
              </w:rPr>
              <w:t>Specimen Retention Time</w:t>
            </w:r>
          </w:p>
        </w:tc>
      </w:tr>
      <w:tr w:rsidR="006D0760" w:rsidRPr="00DE775D" w14:paraId="2E5655D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D9D1C20" w14:textId="77777777" w:rsidR="00007D82" w:rsidRPr="00732CB8" w:rsidRDefault="00007D82">
            <w:pPr>
              <w:pStyle w:val="AttributeTableBody"/>
              <w:rPr>
                <w:rFonts w:cs="Times New Roman"/>
                <w:noProof/>
              </w:rPr>
            </w:pPr>
            <w:r>
              <w:rPr>
                <w:noProof/>
              </w:rPr>
              <w:t>15</w:t>
            </w:r>
          </w:p>
        </w:tc>
        <w:tc>
          <w:tcPr>
            <w:tcW w:w="648" w:type="dxa"/>
            <w:tcBorders>
              <w:top w:val="dotted" w:sz="4" w:space="0" w:color="auto"/>
              <w:left w:val="nil"/>
              <w:bottom w:val="dotted" w:sz="4" w:space="0" w:color="auto"/>
              <w:right w:val="nil"/>
            </w:tcBorders>
            <w:shd w:val="clear" w:color="auto" w:fill="FFFFFF"/>
          </w:tcPr>
          <w:p w14:paraId="7F4CC0A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E88B0DF"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1CF636F4" w14:textId="77777777" w:rsidR="00007D82" w:rsidRPr="00732CB8" w:rsidRDefault="00007D82">
            <w:pPr>
              <w:pStyle w:val="AttributeTableBody"/>
              <w:rPr>
                <w:rFonts w:cs="Times New Roman"/>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CA6DD3F" w14:textId="77777777" w:rsidR="00007D82" w:rsidRPr="00732CB8" w:rsidRDefault="00007D82">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188292FB" w14:textId="77777777" w:rsidR="00007D82" w:rsidRPr="00732CB8" w:rsidRDefault="00007D82">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644D5989" w14:textId="750C17D6" w:rsidR="00007D82" w:rsidRPr="00732CB8" w:rsidRDefault="00000000">
            <w:pPr>
              <w:pStyle w:val="AttributeTableBody"/>
              <w:rPr>
                <w:rFonts w:cs="Times New Roman"/>
                <w:noProof/>
              </w:rPr>
            </w:pPr>
            <w:hyperlink r:id="rId70" w:anchor="HL70376" w:history="1">
              <w:r w:rsidR="00007D82" w:rsidRPr="00BA51AC">
                <w:rPr>
                  <w:rStyle w:val="Hyperlink"/>
                  <w:rFonts w:ascii="Arial" w:hAnsi="Arial" w:cs="Arial"/>
                  <w:noProof/>
                  <w:kern w:val="16"/>
                </w:rPr>
                <w:t>0376</w:t>
              </w:r>
            </w:hyperlink>
          </w:p>
        </w:tc>
        <w:tc>
          <w:tcPr>
            <w:tcW w:w="720" w:type="dxa"/>
            <w:tcBorders>
              <w:top w:val="dotted" w:sz="4" w:space="0" w:color="auto"/>
              <w:left w:val="nil"/>
              <w:bottom w:val="dotted" w:sz="4" w:space="0" w:color="auto"/>
              <w:right w:val="nil"/>
            </w:tcBorders>
            <w:shd w:val="clear" w:color="auto" w:fill="FFFFFF"/>
          </w:tcPr>
          <w:p w14:paraId="0670B903" w14:textId="77777777" w:rsidR="00007D82" w:rsidRPr="00732CB8" w:rsidRDefault="00007D82">
            <w:pPr>
              <w:pStyle w:val="AttributeTableBody"/>
              <w:rPr>
                <w:rFonts w:cs="Times New Roman"/>
                <w:noProof/>
              </w:rPr>
            </w:pPr>
            <w:r>
              <w:rPr>
                <w:noProof/>
              </w:rPr>
              <w:t>01908</w:t>
            </w:r>
          </w:p>
        </w:tc>
        <w:tc>
          <w:tcPr>
            <w:tcW w:w="3888" w:type="dxa"/>
            <w:tcBorders>
              <w:top w:val="dotted" w:sz="4" w:space="0" w:color="auto"/>
              <w:left w:val="nil"/>
              <w:bottom w:val="dotted" w:sz="4" w:space="0" w:color="auto"/>
              <w:right w:val="nil"/>
            </w:tcBorders>
            <w:shd w:val="clear" w:color="auto" w:fill="FFFFFF"/>
          </w:tcPr>
          <w:p w14:paraId="2D764C35" w14:textId="77777777" w:rsidR="00007D82" w:rsidRPr="00732CB8" w:rsidRDefault="00007D82">
            <w:pPr>
              <w:pStyle w:val="AttributeTableBody"/>
              <w:jc w:val="left"/>
              <w:rPr>
                <w:rFonts w:cs="Times New Roman"/>
                <w:noProof/>
              </w:rPr>
            </w:pPr>
            <w:r>
              <w:rPr>
                <w:noProof/>
              </w:rPr>
              <w:t>Specimen Handling Code</w:t>
            </w:r>
          </w:p>
        </w:tc>
      </w:tr>
      <w:tr w:rsidR="006D0760" w:rsidRPr="00DE775D" w14:paraId="09C5307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128B323" w14:textId="77777777" w:rsidR="00007D82" w:rsidRDefault="00007D82">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516D13D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09FF06E"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2D7A26B" w14:textId="77777777" w:rsidR="00007D82" w:rsidRDefault="00007D82">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57EE9BE"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D9F612"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C1AE10" w14:textId="283C56BD" w:rsidR="00007D82" w:rsidRDefault="00000000">
            <w:pPr>
              <w:pStyle w:val="AttributeTableBody"/>
              <w:rPr>
                <w:rFonts w:cs="Times New Roman"/>
                <w:noProof/>
              </w:rPr>
            </w:pPr>
            <w:hyperlink r:id="rId71" w:anchor="HL70920" w:history="1">
              <w:r w:rsidR="00007D82" w:rsidRPr="00BA51AC">
                <w:rPr>
                  <w:rStyle w:val="Hyperlink"/>
                  <w:rFonts w:ascii="Arial" w:hAnsi="Arial" w:cs="Arial"/>
                  <w:noProof/>
                  <w:kern w:val="16"/>
                </w:rPr>
                <w:t>0920</w:t>
              </w:r>
            </w:hyperlink>
          </w:p>
        </w:tc>
        <w:tc>
          <w:tcPr>
            <w:tcW w:w="720" w:type="dxa"/>
            <w:tcBorders>
              <w:top w:val="dotted" w:sz="4" w:space="0" w:color="auto"/>
              <w:left w:val="nil"/>
              <w:bottom w:val="dotted" w:sz="4" w:space="0" w:color="auto"/>
              <w:right w:val="nil"/>
            </w:tcBorders>
            <w:shd w:val="clear" w:color="auto" w:fill="FFFFFF"/>
          </w:tcPr>
          <w:p w14:paraId="553F6505" w14:textId="77777777" w:rsidR="00007D82" w:rsidRDefault="00007D82">
            <w:pPr>
              <w:pStyle w:val="AttributeTableBody"/>
              <w:rPr>
                <w:rFonts w:cs="Times New Roman"/>
                <w:noProof/>
              </w:rPr>
            </w:pPr>
            <w:r>
              <w:rPr>
                <w:noProof/>
              </w:rPr>
              <w:t>03311</w:t>
            </w:r>
          </w:p>
        </w:tc>
        <w:tc>
          <w:tcPr>
            <w:tcW w:w="3888" w:type="dxa"/>
            <w:tcBorders>
              <w:top w:val="dotted" w:sz="4" w:space="0" w:color="auto"/>
              <w:left w:val="nil"/>
              <w:bottom w:val="dotted" w:sz="4" w:space="0" w:color="auto"/>
              <w:right w:val="nil"/>
            </w:tcBorders>
            <w:shd w:val="clear" w:color="auto" w:fill="FFFFFF"/>
          </w:tcPr>
          <w:p w14:paraId="7C134183" w14:textId="77777777" w:rsidR="00007D82" w:rsidRDefault="00007D82">
            <w:pPr>
              <w:pStyle w:val="AttributeTableBody"/>
              <w:jc w:val="left"/>
              <w:rPr>
                <w:rFonts w:cs="Times New Roman"/>
                <w:noProof/>
              </w:rPr>
            </w:pPr>
            <w:r>
              <w:rPr>
                <w:noProof/>
              </w:rPr>
              <w:t>Specimen Preference</w:t>
            </w:r>
          </w:p>
        </w:tc>
      </w:tr>
      <w:tr w:rsidR="006D0760" w:rsidRPr="00DE775D" w14:paraId="548F9E7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E1BC1E" w14:textId="77777777" w:rsidR="00007D82" w:rsidRDefault="00007D82">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2AFAB825"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6F7736FC"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4B854FB1" w14:textId="77777777" w:rsidR="00007D82" w:rsidRDefault="00007D82">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544F13BD" w14:textId="77777777" w:rsidR="00007D82" w:rsidRDefault="00007D82">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B51CB6"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7744" w14:textId="77777777" w:rsidR="00007D82"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B3D00" w14:textId="77777777" w:rsidR="00007D82" w:rsidRDefault="00007D82" w:rsidP="00E2223B">
            <w:pPr>
              <w:pStyle w:val="AttributeTableBody"/>
              <w:rPr>
                <w:rFonts w:cs="Times New Roman"/>
                <w:noProof/>
              </w:rPr>
            </w:pPr>
            <w:r>
              <w:rPr>
                <w:noProof/>
              </w:rPr>
              <w:t>03312</w:t>
            </w:r>
          </w:p>
        </w:tc>
        <w:tc>
          <w:tcPr>
            <w:tcW w:w="3888" w:type="dxa"/>
            <w:tcBorders>
              <w:top w:val="dotted" w:sz="4" w:space="0" w:color="auto"/>
              <w:left w:val="nil"/>
              <w:bottom w:val="dotted" w:sz="4" w:space="0" w:color="auto"/>
              <w:right w:val="nil"/>
            </w:tcBorders>
            <w:shd w:val="clear" w:color="auto" w:fill="FFFFFF"/>
          </w:tcPr>
          <w:p w14:paraId="512005E9" w14:textId="77777777" w:rsidR="00007D82" w:rsidRDefault="00007D82">
            <w:pPr>
              <w:pStyle w:val="AttributeTableBody"/>
              <w:jc w:val="left"/>
              <w:rPr>
                <w:rFonts w:cs="Times New Roman"/>
                <w:noProof/>
              </w:rPr>
            </w:pPr>
            <w:r>
              <w:rPr>
                <w:noProof/>
              </w:rPr>
              <w:t>Preferred Specimen/Attribture Sequence ID</w:t>
            </w:r>
          </w:p>
        </w:tc>
      </w:tr>
      <w:tr w:rsidR="006D0760" w:rsidRPr="00DE775D" w14:paraId="1C1E076F"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24BF7834" w14:textId="77777777" w:rsidR="00007D82" w:rsidRDefault="00007D82">
            <w:pPr>
              <w:pStyle w:val="AttributeTableBody"/>
              <w:rPr>
                <w:noProof/>
              </w:rPr>
            </w:pPr>
            <w:r>
              <w:rPr>
                <w:noProof/>
              </w:rPr>
              <w:t>18</w:t>
            </w:r>
          </w:p>
        </w:tc>
        <w:tc>
          <w:tcPr>
            <w:tcW w:w="648" w:type="dxa"/>
            <w:tcBorders>
              <w:top w:val="dotted" w:sz="4" w:space="0" w:color="auto"/>
              <w:left w:val="nil"/>
              <w:bottom w:val="single" w:sz="4" w:space="0" w:color="auto"/>
              <w:right w:val="nil"/>
            </w:tcBorders>
            <w:shd w:val="clear" w:color="auto" w:fill="FFFFFF"/>
          </w:tcPr>
          <w:p w14:paraId="60731A1C" w14:textId="77777777" w:rsidR="00007D82" w:rsidRPr="00732CB8" w:rsidRDefault="00007D82">
            <w:pPr>
              <w:pStyle w:val="AttributeTableBody"/>
              <w:rPr>
                <w:rFonts w:cs="Times New Roman"/>
                <w:noProof/>
              </w:rPr>
            </w:pPr>
          </w:p>
        </w:tc>
        <w:tc>
          <w:tcPr>
            <w:tcW w:w="720" w:type="dxa"/>
            <w:tcBorders>
              <w:top w:val="dotted" w:sz="4" w:space="0" w:color="auto"/>
              <w:left w:val="nil"/>
              <w:bottom w:val="single" w:sz="4" w:space="0" w:color="auto"/>
              <w:right w:val="nil"/>
            </w:tcBorders>
            <w:shd w:val="clear" w:color="auto" w:fill="FFFFFF"/>
          </w:tcPr>
          <w:p w14:paraId="3ABD9F5B" w14:textId="77777777" w:rsidR="00007D82" w:rsidRPr="00732CB8" w:rsidRDefault="00007D82">
            <w:pPr>
              <w:pStyle w:val="AttributeTableBody"/>
              <w:rPr>
                <w:rFonts w:cs="Times New Roman"/>
                <w:noProof/>
              </w:rPr>
            </w:pPr>
          </w:p>
        </w:tc>
        <w:tc>
          <w:tcPr>
            <w:tcW w:w="648" w:type="dxa"/>
            <w:tcBorders>
              <w:top w:val="dotted" w:sz="4" w:space="0" w:color="auto"/>
              <w:left w:val="nil"/>
              <w:bottom w:val="single" w:sz="4" w:space="0" w:color="auto"/>
              <w:right w:val="nil"/>
            </w:tcBorders>
            <w:shd w:val="clear" w:color="auto" w:fill="FFFFFF"/>
          </w:tcPr>
          <w:p w14:paraId="17973137" w14:textId="77777777" w:rsidR="00007D82" w:rsidRDefault="00007D82">
            <w:pPr>
              <w:pStyle w:val="AttributeTableBody"/>
              <w:rPr>
                <w:rFonts w:cs="Times New Roman"/>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1E47C594" w14:textId="77777777" w:rsidR="00007D82" w:rsidRDefault="00007D82">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427373E4" w14:textId="77777777" w:rsidR="00007D82" w:rsidRDefault="00007D82">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6231C359" w14:textId="0521908D" w:rsidR="00007D82" w:rsidRDefault="00566180">
            <w:pPr>
              <w:pStyle w:val="AttributeTableBody"/>
              <w:rPr>
                <w:rFonts w:cs="Times New Roman"/>
                <w:noProof/>
              </w:rPr>
            </w:pPr>
            <w:r>
              <w:rPr>
                <w:noProof/>
              </w:rPr>
              <w:t>0661</w:t>
            </w:r>
          </w:p>
        </w:tc>
        <w:tc>
          <w:tcPr>
            <w:tcW w:w="720" w:type="dxa"/>
            <w:tcBorders>
              <w:top w:val="dotted" w:sz="4" w:space="0" w:color="auto"/>
              <w:left w:val="nil"/>
              <w:bottom w:val="single" w:sz="4" w:space="0" w:color="auto"/>
              <w:right w:val="nil"/>
            </w:tcBorders>
            <w:shd w:val="clear" w:color="auto" w:fill="FFFFFF"/>
          </w:tcPr>
          <w:p w14:paraId="2A201F26" w14:textId="77777777" w:rsidR="00007D82" w:rsidRDefault="00007D82">
            <w:pPr>
              <w:pStyle w:val="AttributeTableBody"/>
              <w:rPr>
                <w:rFonts w:cs="Times New Roman"/>
                <w:noProof/>
              </w:rPr>
            </w:pPr>
            <w:r>
              <w:rPr>
                <w:noProof/>
              </w:rPr>
              <w:t>01539</w:t>
            </w:r>
          </w:p>
        </w:tc>
        <w:tc>
          <w:tcPr>
            <w:tcW w:w="3888" w:type="dxa"/>
            <w:tcBorders>
              <w:top w:val="dotted" w:sz="4" w:space="0" w:color="auto"/>
              <w:left w:val="nil"/>
              <w:bottom w:val="single" w:sz="4" w:space="0" w:color="auto"/>
              <w:right w:val="nil"/>
            </w:tcBorders>
            <w:shd w:val="clear" w:color="auto" w:fill="FFFFFF"/>
          </w:tcPr>
          <w:p w14:paraId="2D57CB46" w14:textId="77777777" w:rsidR="00007D82" w:rsidRDefault="00007D82">
            <w:pPr>
              <w:pStyle w:val="AttributeTableBody"/>
              <w:jc w:val="left"/>
              <w:rPr>
                <w:rFonts w:cs="Times New Roman"/>
                <w:noProof/>
              </w:rPr>
            </w:pPr>
            <w:r>
              <w:rPr>
                <w:noProof/>
              </w:rPr>
              <w:t>Taxonomic Classification Code</w:t>
            </w:r>
          </w:p>
        </w:tc>
      </w:tr>
    </w:tbl>
    <w:p w14:paraId="47100058" w14:textId="0CD91DEB" w:rsidR="00007D82" w:rsidRPr="00732CB8" w:rsidRDefault="002439A2" w:rsidP="002439A2">
      <w:pPr>
        <w:pStyle w:val="Heading4"/>
        <w:numPr>
          <w:ilvl w:val="0"/>
          <w:numId w:val="0"/>
        </w:numPr>
        <w:tabs>
          <w:tab w:val="left" w:pos="2160"/>
        </w:tabs>
        <w:rPr>
          <w:noProof/>
          <w:vanish/>
        </w:rPr>
      </w:pPr>
      <w:bookmarkStart w:id="645" w:name="_Toc495682041"/>
      <w:bookmarkStart w:id="646" w:name="_Toc2163453"/>
      <w:bookmarkStart w:id="647" w:name="_Toc175541224"/>
      <w:r w:rsidRPr="00732CB8">
        <w:rPr>
          <w:noProof/>
          <w:vanish/>
        </w:rPr>
        <w:t>8.8.12.0</w:t>
      </w:r>
      <w:r w:rsidRPr="00732CB8">
        <w:rPr>
          <w:noProof/>
          <w:vanish/>
        </w:rPr>
        <w:tab/>
      </w:r>
      <w:r w:rsidR="00007D82" w:rsidRPr="00732CB8">
        <w:rPr>
          <w:noProof/>
          <w:vanish/>
        </w:rPr>
        <w:t>OM4 Field Definitions</w:t>
      </w:r>
      <w:bookmarkEnd w:id="645"/>
      <w:bookmarkEnd w:id="646"/>
      <w:bookmarkEnd w:id="647"/>
      <w:r w:rsidR="004168E5" w:rsidRPr="00732CB8">
        <w:rPr>
          <w:noProof/>
        </w:rPr>
        <w:fldChar w:fldCharType="begin"/>
      </w:r>
      <w:r w:rsidR="00007D82" w:rsidRPr="00732CB8">
        <w:rPr>
          <w:noProof/>
        </w:rPr>
        <w:instrText>xe "OM4 - data element definitions"</w:instrText>
      </w:r>
      <w:r w:rsidR="004168E5" w:rsidRPr="00732CB8">
        <w:rPr>
          <w:noProof/>
        </w:rPr>
        <w:fldChar w:fldCharType="end"/>
      </w:r>
      <w:bookmarkStart w:id="648" w:name="_Toc27826125"/>
      <w:bookmarkEnd w:id="648"/>
    </w:p>
    <w:p w14:paraId="4BEA13B3" w14:textId="5A265D60" w:rsidR="00007D82" w:rsidRPr="00732CB8" w:rsidRDefault="002439A2" w:rsidP="002439A2">
      <w:pPr>
        <w:pStyle w:val="Heading4"/>
        <w:numPr>
          <w:ilvl w:val="0"/>
          <w:numId w:val="0"/>
        </w:numPr>
        <w:tabs>
          <w:tab w:val="left" w:pos="2160"/>
        </w:tabs>
        <w:rPr>
          <w:noProof/>
        </w:rPr>
      </w:pPr>
      <w:bookmarkStart w:id="649" w:name="_Toc495682042"/>
      <w:bookmarkStart w:id="650" w:name="_Toc2163454"/>
      <w:bookmarkStart w:id="651" w:name="_Toc175541225"/>
      <w:r w:rsidRPr="00732CB8">
        <w:rPr>
          <w:noProof/>
        </w:rPr>
        <w:t>8.8.12.1</w:t>
      </w:r>
      <w:r w:rsidRPr="00732CB8">
        <w:rPr>
          <w:noProof/>
        </w:rPr>
        <w:tab/>
      </w:r>
      <w:r w:rsidR="00007D82" w:rsidRPr="00732CB8">
        <w:rPr>
          <w:noProof/>
        </w:rPr>
        <w:t>OM4-1   Sequence Number - Test/Observation Master File</w:t>
      </w:r>
      <w:r w:rsidR="004168E5" w:rsidRPr="00732CB8">
        <w:rPr>
          <w:noProof/>
        </w:rPr>
        <w:fldChar w:fldCharType="begin"/>
      </w:r>
      <w:r w:rsidR="00007D82" w:rsidRPr="00732CB8">
        <w:rPr>
          <w:noProof/>
        </w:rPr>
        <w:instrText>xe "Sequence number - test/observation master file"</w:instrText>
      </w:r>
      <w:r w:rsidR="004168E5" w:rsidRPr="00732CB8">
        <w:rPr>
          <w:noProof/>
        </w:rPr>
        <w:fldChar w:fldCharType="end"/>
      </w:r>
      <w:r w:rsidR="00007D82" w:rsidRPr="00732CB8">
        <w:rPr>
          <w:noProof/>
        </w:rPr>
        <w:t xml:space="preserve">   (NM)   00586</w:t>
      </w:r>
      <w:bookmarkEnd w:id="649"/>
      <w:bookmarkEnd w:id="650"/>
      <w:bookmarkEnd w:id="651"/>
    </w:p>
    <w:p w14:paraId="6E028ACC" w14:textId="77777777" w:rsidR="00007D82" w:rsidRDefault="00007D82">
      <w:pPr>
        <w:pStyle w:val="NormalIndented"/>
        <w:rPr>
          <w:noProof/>
        </w:rPr>
      </w:pPr>
      <w:r w:rsidRPr="00732CB8">
        <w:rPr>
          <w:noProof/>
        </w:rPr>
        <w:t xml:space="preserve">Definition:  </w:t>
      </w:r>
      <w:r>
        <w:rPr>
          <w:noProof/>
        </w:rPr>
        <w:t>The OM4-1 contains a numeric value that indicates a unique set of OM1, OM2, OM3, and OM4 components; each OMn-1 in a set will have the same value as illustrated in the example below.  Because the OM4 segment can repeat, but needs to have a unique number for use with OM4-17, the sequence number must be appended with a sequence number as shown in the second example below.</w:t>
      </w:r>
    </w:p>
    <w:p w14:paraId="7293ACF7" w14:textId="77777777" w:rsidR="00007D82" w:rsidRDefault="00007D82">
      <w:pPr>
        <w:pStyle w:val="NormalIndented"/>
        <w:rPr>
          <w:b/>
          <w:noProof/>
        </w:rPr>
      </w:pPr>
      <w:r w:rsidRPr="00F25C0F">
        <w:rPr>
          <w:b/>
          <w:noProof/>
        </w:rPr>
        <w:t>OM4-1 Sequence Number – Test/Observation Master File Example:</w:t>
      </w:r>
    </w:p>
    <w:p w14:paraId="265F7F7C" w14:textId="77777777" w:rsidR="00007D82" w:rsidRPr="00F57094" w:rsidRDefault="00007D82" w:rsidP="0047628D">
      <w:pPr>
        <w:pStyle w:val="Example"/>
      </w:pPr>
      <w:r w:rsidRPr="00F57094">
        <w:t xml:space="preserve">MSH|...&lt;cr&gt; </w:t>
      </w:r>
    </w:p>
    <w:p w14:paraId="38AA8659" w14:textId="77777777" w:rsidR="00007D82" w:rsidRPr="00F57094" w:rsidRDefault="00007D82" w:rsidP="0047628D">
      <w:pPr>
        <w:pStyle w:val="Example"/>
      </w:pPr>
      <w:r w:rsidRPr="00F57094">
        <w:t xml:space="preserve">// start MFE Test Begin group </w:t>
      </w:r>
    </w:p>
    <w:p w14:paraId="00F0D70F" w14:textId="77777777" w:rsidR="00007D82" w:rsidRPr="00341125" w:rsidRDefault="00007D82" w:rsidP="0047628D">
      <w:pPr>
        <w:pStyle w:val="Example"/>
        <w:rPr>
          <w:lang w:val="nl-NL"/>
        </w:rPr>
      </w:pPr>
      <w:r w:rsidRPr="00341125">
        <w:rPr>
          <w:lang w:val="nl-NL"/>
        </w:rPr>
        <w:t xml:space="preserve">MFE|A|...&lt;cr&gt; </w:t>
      </w:r>
    </w:p>
    <w:p w14:paraId="3276FBF1" w14:textId="77777777" w:rsidR="00007D82" w:rsidRPr="00341125" w:rsidRDefault="00007D82" w:rsidP="0047628D">
      <w:pPr>
        <w:pStyle w:val="Example"/>
        <w:rPr>
          <w:lang w:val="nl-NL"/>
        </w:rPr>
      </w:pPr>
      <w:r w:rsidRPr="00341125">
        <w:rPr>
          <w:lang w:val="nl-NL"/>
        </w:rPr>
        <w:t xml:space="preserve">OM1|1|...&lt;cr&gt; </w:t>
      </w:r>
    </w:p>
    <w:p w14:paraId="19AC2DD0" w14:textId="77777777" w:rsidR="00007D82" w:rsidRPr="00341125" w:rsidRDefault="00007D82" w:rsidP="0047628D">
      <w:pPr>
        <w:pStyle w:val="Example"/>
        <w:rPr>
          <w:lang w:val="nl-NL"/>
        </w:rPr>
      </w:pPr>
      <w:r w:rsidRPr="00341125">
        <w:rPr>
          <w:lang w:val="nl-NL"/>
        </w:rPr>
        <w:t xml:space="preserve">OM2|1|...&lt;cr&gt; </w:t>
      </w:r>
    </w:p>
    <w:p w14:paraId="7D663AB2" w14:textId="77777777" w:rsidR="00007D82" w:rsidRPr="00341125" w:rsidRDefault="00007D82" w:rsidP="0047628D">
      <w:pPr>
        <w:pStyle w:val="Example"/>
        <w:rPr>
          <w:lang w:val="nl-NL"/>
        </w:rPr>
      </w:pPr>
      <w:r w:rsidRPr="00341125">
        <w:rPr>
          <w:lang w:val="nl-NL"/>
        </w:rPr>
        <w:t xml:space="preserve">OM3|1|...&lt;cr&gt; </w:t>
      </w:r>
    </w:p>
    <w:p w14:paraId="55E6B4B6" w14:textId="77777777" w:rsidR="00007D82" w:rsidRPr="00341125" w:rsidRDefault="00007D82" w:rsidP="0047628D">
      <w:pPr>
        <w:pStyle w:val="Example"/>
        <w:rPr>
          <w:lang w:val="nl-NL"/>
        </w:rPr>
      </w:pPr>
      <w:r w:rsidRPr="00341125">
        <w:rPr>
          <w:lang w:val="nl-NL"/>
        </w:rPr>
        <w:t xml:space="preserve">OM4|1|...&lt;cr&gt; </w:t>
      </w:r>
    </w:p>
    <w:p w14:paraId="0EAF9DE2" w14:textId="77777777" w:rsidR="00007D82" w:rsidRPr="00F57094" w:rsidRDefault="00007D82" w:rsidP="0047628D">
      <w:pPr>
        <w:pStyle w:val="Example"/>
      </w:pPr>
      <w:r w:rsidRPr="00F57094">
        <w:t xml:space="preserve">// end MFE Test Begin group </w:t>
      </w:r>
    </w:p>
    <w:p w14:paraId="0248B2EF" w14:textId="77777777" w:rsidR="00007D82" w:rsidRPr="00F57094" w:rsidRDefault="00007D82" w:rsidP="0047628D">
      <w:pPr>
        <w:pStyle w:val="Example"/>
      </w:pPr>
      <w:r w:rsidRPr="00F57094">
        <w:t xml:space="preserve">// start MFE_Test_Begin group </w:t>
      </w:r>
    </w:p>
    <w:p w14:paraId="3A052768" w14:textId="77777777" w:rsidR="00007D82" w:rsidRPr="00341125" w:rsidRDefault="00007D82" w:rsidP="0047628D">
      <w:pPr>
        <w:pStyle w:val="Example"/>
        <w:rPr>
          <w:lang w:val="nl-NL"/>
        </w:rPr>
      </w:pPr>
      <w:r w:rsidRPr="00341125">
        <w:rPr>
          <w:lang w:val="nl-NL"/>
        </w:rPr>
        <w:t xml:space="preserve">MFE|A|...&lt;cr&gt; </w:t>
      </w:r>
    </w:p>
    <w:p w14:paraId="72C59D8B" w14:textId="77777777" w:rsidR="00007D82" w:rsidRPr="00341125" w:rsidRDefault="00007D82" w:rsidP="0047628D">
      <w:pPr>
        <w:pStyle w:val="Example"/>
        <w:rPr>
          <w:lang w:val="nl-NL"/>
        </w:rPr>
      </w:pPr>
      <w:r w:rsidRPr="00341125">
        <w:rPr>
          <w:lang w:val="nl-NL"/>
        </w:rPr>
        <w:t xml:space="preserve">OM1|2|...&lt;cr&gt; </w:t>
      </w:r>
    </w:p>
    <w:p w14:paraId="2239C965" w14:textId="77777777" w:rsidR="00007D82" w:rsidRPr="00341125" w:rsidRDefault="00007D82" w:rsidP="0047628D">
      <w:pPr>
        <w:pStyle w:val="Example"/>
        <w:rPr>
          <w:lang w:val="nl-NL"/>
        </w:rPr>
      </w:pPr>
      <w:r w:rsidRPr="00341125">
        <w:rPr>
          <w:lang w:val="nl-NL"/>
        </w:rPr>
        <w:t xml:space="preserve">OM2|2|...&lt;cr&gt; </w:t>
      </w:r>
    </w:p>
    <w:p w14:paraId="1DEFF0C0" w14:textId="77777777" w:rsidR="00007D82" w:rsidRPr="00341125" w:rsidRDefault="00007D82" w:rsidP="0047628D">
      <w:pPr>
        <w:pStyle w:val="Example"/>
        <w:rPr>
          <w:lang w:val="nl-NL"/>
        </w:rPr>
      </w:pPr>
      <w:r w:rsidRPr="00341125">
        <w:rPr>
          <w:lang w:val="nl-NL"/>
        </w:rPr>
        <w:t xml:space="preserve">OM3|2|...&lt;cr&gt; </w:t>
      </w:r>
    </w:p>
    <w:p w14:paraId="18F3AD0D" w14:textId="77777777" w:rsidR="00007D82" w:rsidRPr="00341125" w:rsidRDefault="00007D82" w:rsidP="0047628D">
      <w:pPr>
        <w:pStyle w:val="Example"/>
        <w:rPr>
          <w:lang w:val="nl-NL"/>
        </w:rPr>
      </w:pPr>
      <w:r w:rsidRPr="00341125">
        <w:rPr>
          <w:lang w:val="nl-NL"/>
        </w:rPr>
        <w:t xml:space="preserve">OM4|2.1|...&lt;cr&gt; </w:t>
      </w:r>
    </w:p>
    <w:p w14:paraId="57428125" w14:textId="77777777" w:rsidR="00007D82" w:rsidRPr="00F57094" w:rsidRDefault="00007D82" w:rsidP="0047628D">
      <w:pPr>
        <w:pStyle w:val="Example"/>
      </w:pPr>
      <w:r w:rsidRPr="00F57094">
        <w:t xml:space="preserve">OM4|2.2|...&lt;cr&gt; </w:t>
      </w:r>
    </w:p>
    <w:p w14:paraId="2D6155D7" w14:textId="77777777" w:rsidR="00007D82" w:rsidRPr="0089617C" w:rsidRDefault="00007D82" w:rsidP="0047628D">
      <w:pPr>
        <w:pStyle w:val="Example"/>
      </w:pPr>
      <w:r w:rsidRPr="00F57094">
        <w:t>//end MFE_Test_Begin group</w:t>
      </w:r>
    </w:p>
    <w:p w14:paraId="0A26D414" w14:textId="4727BA64" w:rsidR="00007D82" w:rsidRPr="00732CB8" w:rsidRDefault="002439A2" w:rsidP="002439A2">
      <w:pPr>
        <w:pStyle w:val="Heading4"/>
        <w:numPr>
          <w:ilvl w:val="0"/>
          <w:numId w:val="0"/>
        </w:numPr>
        <w:tabs>
          <w:tab w:val="left" w:pos="2160"/>
        </w:tabs>
        <w:rPr>
          <w:noProof/>
        </w:rPr>
      </w:pPr>
      <w:bookmarkStart w:id="652" w:name="_Toc495682043"/>
      <w:bookmarkStart w:id="653" w:name="_Toc2163455"/>
      <w:bookmarkStart w:id="654" w:name="_Toc175541226"/>
      <w:r w:rsidRPr="00732CB8">
        <w:rPr>
          <w:noProof/>
        </w:rPr>
        <w:t>8.8.12.2</w:t>
      </w:r>
      <w:r w:rsidRPr="00732CB8">
        <w:rPr>
          <w:noProof/>
        </w:rPr>
        <w:tab/>
      </w:r>
      <w:r w:rsidR="00007D82" w:rsidRPr="00732CB8">
        <w:rPr>
          <w:noProof/>
        </w:rPr>
        <w:t>OM4-2   Derived Specimen</w:t>
      </w:r>
      <w:r w:rsidR="004168E5" w:rsidRPr="00732CB8">
        <w:rPr>
          <w:noProof/>
        </w:rPr>
        <w:fldChar w:fldCharType="begin"/>
      </w:r>
      <w:r w:rsidR="00007D82" w:rsidRPr="00732CB8">
        <w:rPr>
          <w:noProof/>
        </w:rPr>
        <w:instrText>xe "Derived specimen"</w:instrText>
      </w:r>
      <w:r w:rsidR="004168E5" w:rsidRPr="00732CB8">
        <w:rPr>
          <w:noProof/>
        </w:rPr>
        <w:fldChar w:fldCharType="end"/>
      </w:r>
      <w:r w:rsidR="00007D82" w:rsidRPr="00732CB8">
        <w:rPr>
          <w:noProof/>
        </w:rPr>
        <w:t xml:space="preserve">   (ID)   00642</w:t>
      </w:r>
      <w:bookmarkEnd w:id="652"/>
      <w:bookmarkEnd w:id="653"/>
      <w:bookmarkEnd w:id="654"/>
    </w:p>
    <w:p w14:paraId="0EA2B4DF" w14:textId="45AD98AC" w:rsidR="00007D82" w:rsidRPr="00732CB8" w:rsidRDefault="00007D82">
      <w:pPr>
        <w:pStyle w:val="NormalIndented"/>
        <w:rPr>
          <w:noProof/>
        </w:rPr>
      </w:pPr>
      <w:r w:rsidRPr="00732CB8">
        <w:rPr>
          <w:noProof/>
        </w:rPr>
        <w:t xml:space="preserve">Definition:  This field contains the codes that identify the parents and children for diagnostic studies—especially in microbiology—where the initial specimen (e.g., blood) is processed to produce results (e.g., the identity of the bacteria grown out of the culture).  The process also produces new "specimens" (e.g., pure culture of staphylococcus, and E. coli), and these are studied by a second order process (bacterial sensitivities). The parents (e.g., blood culture) and children (e.g., penicillin MIC) are identified in such cases. Refer to </w:t>
      </w:r>
      <w:hyperlink r:id="rId72" w:anchor="HL70170" w:history="1">
        <w:r w:rsidRPr="00732CB8">
          <w:rPr>
            <w:noProof/>
          </w:rPr>
          <w:t>HL7 Table 0170 - Derived Specimen</w:t>
        </w:r>
      </w:hyperlink>
      <w:r w:rsidRPr="00732CB8">
        <w:rPr>
          <w:noProof/>
        </w:rPr>
        <w:t xml:space="preserve"> </w:t>
      </w:r>
      <w:r>
        <w:rPr>
          <w:noProof/>
        </w:rPr>
        <w:t xml:space="preserve">in Chapter 2C, Code Tables, </w:t>
      </w:r>
      <w:r w:rsidRPr="00732CB8">
        <w:rPr>
          <w:noProof/>
        </w:rPr>
        <w:t>for valid values:</w:t>
      </w:r>
    </w:p>
    <w:p w14:paraId="13018BEE" w14:textId="2DC3AF45" w:rsidR="00007D82" w:rsidRPr="00732CB8" w:rsidRDefault="002439A2" w:rsidP="002439A2">
      <w:pPr>
        <w:pStyle w:val="Heading4"/>
        <w:numPr>
          <w:ilvl w:val="0"/>
          <w:numId w:val="0"/>
        </w:numPr>
        <w:tabs>
          <w:tab w:val="left" w:pos="2160"/>
        </w:tabs>
        <w:rPr>
          <w:noProof/>
        </w:rPr>
      </w:pPr>
      <w:bookmarkStart w:id="655" w:name="HL70170"/>
      <w:bookmarkStart w:id="656" w:name="_Toc495682044"/>
      <w:bookmarkStart w:id="657" w:name="_Toc2163456"/>
      <w:bookmarkStart w:id="658" w:name="_Toc175541227"/>
      <w:bookmarkEnd w:id="655"/>
      <w:r w:rsidRPr="00732CB8">
        <w:rPr>
          <w:noProof/>
        </w:rPr>
        <w:t>8.8.12.3</w:t>
      </w:r>
      <w:r w:rsidRPr="00732CB8">
        <w:rPr>
          <w:noProof/>
        </w:rPr>
        <w:tab/>
      </w:r>
      <w:r w:rsidR="00007D82" w:rsidRPr="00732CB8">
        <w:rPr>
          <w:noProof/>
        </w:rPr>
        <w:t>OM4-3   Container Description</w:t>
      </w:r>
      <w:r w:rsidR="004168E5" w:rsidRPr="00732CB8">
        <w:rPr>
          <w:noProof/>
        </w:rPr>
        <w:fldChar w:fldCharType="begin"/>
      </w:r>
      <w:r w:rsidR="00007D82" w:rsidRPr="00732CB8">
        <w:rPr>
          <w:noProof/>
        </w:rPr>
        <w:instrText>xe "Container description"</w:instrText>
      </w:r>
      <w:r w:rsidR="004168E5" w:rsidRPr="00732CB8">
        <w:rPr>
          <w:noProof/>
        </w:rPr>
        <w:fldChar w:fldCharType="end"/>
      </w:r>
      <w:r w:rsidR="00007D82" w:rsidRPr="00732CB8">
        <w:rPr>
          <w:noProof/>
        </w:rPr>
        <w:t xml:space="preserve">   (TX)   00643</w:t>
      </w:r>
      <w:bookmarkEnd w:id="656"/>
      <w:bookmarkEnd w:id="657"/>
      <w:bookmarkEnd w:id="658"/>
    </w:p>
    <w:p w14:paraId="3D61F6CA" w14:textId="77777777" w:rsidR="00007D82" w:rsidRPr="00732CB8" w:rsidRDefault="00007D82">
      <w:pPr>
        <w:pStyle w:val="NormalIndented"/>
        <w:rPr>
          <w:noProof/>
        </w:rPr>
      </w:pPr>
      <w:r w:rsidRPr="00732CB8">
        <w:rPr>
          <w:noProof/>
        </w:rPr>
        <w:t xml:space="preserve">Definition:  This field contains the physical appearance, including color of tube tops, shape, and material composition (e.g., red-top glass tube).  Note that the color is not necessarily a unique identifier of the additive and/or use of the tube.  This is especially true for black and some blue tube tops, as can be seen above.  Color is included here for user convenience.  </w:t>
      </w:r>
      <w:r w:rsidRPr="0034047E">
        <w:rPr>
          <w:noProof/>
        </w:rPr>
        <w:t>This field repeats to accommodate all the possible specimen that will be allowed.  If a container is preferred, only that container should be messaged here with the alternate containers messaged in a repeat OM4 segment.</w:t>
      </w:r>
    </w:p>
    <w:p w14:paraId="7245683D" w14:textId="05F54779" w:rsidR="00007D82" w:rsidRPr="00732CB8" w:rsidRDefault="002439A2" w:rsidP="002439A2">
      <w:pPr>
        <w:pStyle w:val="Heading4"/>
        <w:numPr>
          <w:ilvl w:val="0"/>
          <w:numId w:val="0"/>
        </w:numPr>
        <w:tabs>
          <w:tab w:val="left" w:pos="2160"/>
        </w:tabs>
        <w:rPr>
          <w:noProof/>
        </w:rPr>
      </w:pPr>
      <w:bookmarkStart w:id="659" w:name="_Toc495682045"/>
      <w:bookmarkStart w:id="660" w:name="_Toc2163457"/>
      <w:bookmarkStart w:id="661" w:name="_Toc175541228"/>
      <w:r w:rsidRPr="00732CB8">
        <w:rPr>
          <w:noProof/>
        </w:rPr>
        <w:t>8.8.12.4</w:t>
      </w:r>
      <w:r w:rsidRPr="00732CB8">
        <w:rPr>
          <w:noProof/>
        </w:rPr>
        <w:tab/>
      </w:r>
      <w:r w:rsidR="00007D82" w:rsidRPr="00732CB8">
        <w:rPr>
          <w:noProof/>
        </w:rPr>
        <w:t>OM4-4   Container Volume</w:t>
      </w:r>
      <w:r w:rsidR="004168E5" w:rsidRPr="00732CB8">
        <w:rPr>
          <w:noProof/>
        </w:rPr>
        <w:fldChar w:fldCharType="begin"/>
      </w:r>
      <w:r w:rsidR="00007D82" w:rsidRPr="00732CB8">
        <w:rPr>
          <w:noProof/>
        </w:rPr>
        <w:instrText>xe "Container volume"</w:instrText>
      </w:r>
      <w:r w:rsidR="004168E5" w:rsidRPr="00732CB8">
        <w:rPr>
          <w:noProof/>
        </w:rPr>
        <w:fldChar w:fldCharType="end"/>
      </w:r>
      <w:r w:rsidR="00007D82" w:rsidRPr="00732CB8">
        <w:rPr>
          <w:noProof/>
        </w:rPr>
        <w:t xml:space="preserve">   (NM)   00644</w:t>
      </w:r>
      <w:bookmarkEnd w:id="659"/>
      <w:bookmarkEnd w:id="660"/>
      <w:bookmarkEnd w:id="661"/>
    </w:p>
    <w:p w14:paraId="6BBCE996" w14:textId="77777777" w:rsidR="00007D82" w:rsidRPr="00732CB8" w:rsidRDefault="00007D82">
      <w:pPr>
        <w:pStyle w:val="NormalIndented"/>
        <w:rPr>
          <w:noProof/>
        </w:rPr>
      </w:pPr>
      <w:r w:rsidRPr="00732CB8">
        <w:rPr>
          <w:noProof/>
        </w:rPr>
        <w:t>Definition:  This field indicates the capacity of the container.</w:t>
      </w:r>
      <w:r w:rsidRPr="0034047E">
        <w:rPr>
          <w:noProof/>
        </w:rPr>
        <w:t xml:space="preserve"> This field repeats to accommodate all the possible specimen that will be allowed.  If a container is preferred, only that container should be messaged here with the alternate containers messaged in a repeat OM4 segment</w:t>
      </w:r>
    </w:p>
    <w:p w14:paraId="495A2264" w14:textId="2FE1D6AC" w:rsidR="00007D82" w:rsidRPr="00732CB8" w:rsidRDefault="002439A2" w:rsidP="002439A2">
      <w:pPr>
        <w:pStyle w:val="Heading4"/>
        <w:numPr>
          <w:ilvl w:val="0"/>
          <w:numId w:val="0"/>
        </w:numPr>
        <w:tabs>
          <w:tab w:val="left" w:pos="2160"/>
        </w:tabs>
        <w:rPr>
          <w:noProof/>
        </w:rPr>
      </w:pPr>
      <w:bookmarkStart w:id="662" w:name="_Toc495682046"/>
      <w:bookmarkStart w:id="663" w:name="_Toc2163458"/>
      <w:bookmarkStart w:id="664" w:name="_Toc175541229"/>
      <w:r w:rsidRPr="00732CB8">
        <w:rPr>
          <w:noProof/>
        </w:rPr>
        <w:t>8.8.12.5</w:t>
      </w:r>
      <w:r w:rsidRPr="00732CB8">
        <w:rPr>
          <w:noProof/>
        </w:rPr>
        <w:tab/>
      </w:r>
      <w:r w:rsidR="00007D82" w:rsidRPr="00732CB8">
        <w:rPr>
          <w:noProof/>
        </w:rPr>
        <w:t>OM4-5   Container Units</w:t>
      </w:r>
      <w:r w:rsidR="004168E5" w:rsidRPr="00732CB8">
        <w:rPr>
          <w:noProof/>
        </w:rPr>
        <w:fldChar w:fldCharType="begin"/>
      </w:r>
      <w:r w:rsidR="00007D82" w:rsidRPr="00732CB8">
        <w:rPr>
          <w:noProof/>
        </w:rPr>
        <w:instrText>xe "Container units"</w:instrText>
      </w:r>
      <w:r w:rsidR="004168E5" w:rsidRPr="00732CB8">
        <w:rPr>
          <w:noProof/>
        </w:rPr>
        <w:fldChar w:fldCharType="end"/>
      </w:r>
      <w:r w:rsidR="00007D82" w:rsidRPr="00732CB8">
        <w:rPr>
          <w:noProof/>
        </w:rPr>
        <w:t xml:space="preserve">   (CWE)   00645</w:t>
      </w:r>
      <w:bookmarkEnd w:id="662"/>
      <w:bookmarkEnd w:id="663"/>
      <w:bookmarkEnd w:id="664"/>
    </w:p>
    <w:p w14:paraId="21E63CC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59D92" w14:textId="75FAD997" w:rsidR="00007D82" w:rsidRPr="00732CB8" w:rsidRDefault="00007D82">
      <w:pPr>
        <w:pStyle w:val="NormalIndented"/>
        <w:rPr>
          <w:noProof/>
        </w:rPr>
      </w:pPr>
      <w:r w:rsidRPr="00732CB8">
        <w:rPr>
          <w:noProof/>
        </w:rPr>
        <w:t>Definition:  This field contains the units of measure of the container volume.  If the units are ISO+ units, they should be recorded as single case abbreviations.  If the units are ANS+ or L (local), the units and the source code table must be recorded, except that in this case, component delimiters should be replaced by subcomponent delimiters.  For example, 1 indicates liters, whereas pt&amp;&amp;ANS+ indicates pints (ANSI units).  The default unit is milliliters (ml), which should be assumed if no units are reported.</w:t>
      </w:r>
      <w:r w:rsidRPr="0034047E">
        <w:rPr>
          <w:noProof/>
        </w:rPr>
        <w:t xml:space="preserve"> This field repeats to accommodate all the possible specimen that will be allowed.  If a container is preferred, only that container </w:t>
      </w:r>
      <w:r>
        <w:rPr>
          <w:noProof/>
        </w:rPr>
        <w:t xml:space="preserve">units </w:t>
      </w:r>
      <w:r w:rsidRPr="0034047E">
        <w:rPr>
          <w:noProof/>
        </w:rPr>
        <w:t>should be messaged here with the alternate containers messaged in a repeat OM4 segment</w:t>
      </w:r>
      <w:r w:rsidR="00566180">
        <w:rPr>
          <w:noProof/>
        </w:rPr>
        <w:t xml:space="preserve">. </w:t>
      </w:r>
      <w:r w:rsidR="00566180" w:rsidRPr="00566180">
        <w:rPr>
          <w:noProof/>
        </w:rPr>
        <w:t>Refer to Table 0658 - Container Units in Chapter 2C for valid values.</w:t>
      </w:r>
    </w:p>
    <w:p w14:paraId="0A6A9B45" w14:textId="283261E2" w:rsidR="00007D82" w:rsidRPr="00732CB8" w:rsidRDefault="002439A2" w:rsidP="002439A2">
      <w:pPr>
        <w:pStyle w:val="Heading4"/>
        <w:numPr>
          <w:ilvl w:val="0"/>
          <w:numId w:val="0"/>
        </w:numPr>
        <w:tabs>
          <w:tab w:val="left" w:pos="2160"/>
        </w:tabs>
        <w:rPr>
          <w:noProof/>
        </w:rPr>
      </w:pPr>
      <w:bookmarkStart w:id="665" w:name="_Toc495682047"/>
      <w:bookmarkStart w:id="666" w:name="_Toc2163459"/>
      <w:bookmarkStart w:id="667" w:name="_Toc175541230"/>
      <w:r w:rsidRPr="00732CB8">
        <w:rPr>
          <w:noProof/>
        </w:rPr>
        <w:t>8.8.12.6</w:t>
      </w:r>
      <w:r w:rsidRPr="00732CB8">
        <w:rPr>
          <w:noProof/>
        </w:rPr>
        <w:tab/>
      </w:r>
      <w:r w:rsidR="00007D82" w:rsidRPr="00732CB8">
        <w:rPr>
          <w:noProof/>
        </w:rPr>
        <w:t>OM4-6   Specimen</w:t>
      </w:r>
      <w:r w:rsidR="004168E5" w:rsidRPr="00732CB8">
        <w:rPr>
          <w:noProof/>
        </w:rPr>
        <w:fldChar w:fldCharType="begin"/>
      </w:r>
      <w:r w:rsidR="00007D82" w:rsidRPr="00732CB8">
        <w:rPr>
          <w:noProof/>
        </w:rPr>
        <w:instrText>xe "Specimen"</w:instrText>
      </w:r>
      <w:r w:rsidR="004168E5" w:rsidRPr="00732CB8">
        <w:rPr>
          <w:noProof/>
        </w:rPr>
        <w:fldChar w:fldCharType="end"/>
      </w:r>
      <w:r w:rsidR="00007D82" w:rsidRPr="00732CB8">
        <w:rPr>
          <w:noProof/>
        </w:rPr>
        <w:t xml:space="preserve">   (CWE)   00646</w:t>
      </w:r>
      <w:bookmarkEnd w:id="665"/>
      <w:bookmarkEnd w:id="666"/>
      <w:bookmarkEnd w:id="667"/>
    </w:p>
    <w:p w14:paraId="36D3668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1044CB" w14:textId="427E8EED" w:rsidR="00007D82" w:rsidRPr="00732CB8" w:rsidRDefault="00007D82">
      <w:pPr>
        <w:pStyle w:val="NormalIndented"/>
        <w:rPr>
          <w:noProof/>
        </w:rPr>
      </w:pPr>
      <w:r w:rsidRPr="00732CB8">
        <w:rPr>
          <w:noProof/>
        </w:rPr>
        <w:t xml:space="preserve">Definition:  </w:t>
      </w:r>
      <w:r>
        <w:rPr>
          <w:noProof/>
        </w:rPr>
        <w:t xml:space="preserve">Describes the specimen from an appropriate controlled vocabulary.  </w:t>
      </w:r>
      <w:r w:rsidRPr="00732CB8">
        <w:rPr>
          <w:noProof/>
        </w:rPr>
        <w:t>If multiple kinds of specimen are associated with this observation (as in the case for a creatinine clearance), multiple segments may be included, one for each specimen type.</w:t>
      </w:r>
      <w:r w:rsidR="00566180" w:rsidRPr="00566180">
        <w:t xml:space="preserve"> </w:t>
      </w:r>
      <w:r w:rsidR="00566180" w:rsidRPr="00566180">
        <w:rPr>
          <w:noProof/>
        </w:rPr>
        <w:t>Refer to Table 0660 - Specimen in Chapter 2C for valid values.</w:t>
      </w:r>
    </w:p>
    <w:p w14:paraId="762C0918" w14:textId="18B30E25" w:rsidR="00007D82" w:rsidRPr="00732CB8" w:rsidRDefault="002439A2" w:rsidP="002439A2">
      <w:pPr>
        <w:pStyle w:val="Heading4"/>
        <w:numPr>
          <w:ilvl w:val="0"/>
          <w:numId w:val="0"/>
        </w:numPr>
        <w:tabs>
          <w:tab w:val="left" w:pos="2160"/>
        </w:tabs>
        <w:rPr>
          <w:noProof/>
        </w:rPr>
      </w:pPr>
      <w:bookmarkStart w:id="668" w:name="_Toc495682048"/>
      <w:bookmarkStart w:id="669" w:name="_Toc2163460"/>
      <w:bookmarkStart w:id="670" w:name="_Toc175541231"/>
      <w:r w:rsidRPr="00732CB8">
        <w:rPr>
          <w:noProof/>
        </w:rPr>
        <w:t>8.8.12.7</w:t>
      </w:r>
      <w:r w:rsidRPr="00732CB8">
        <w:rPr>
          <w:noProof/>
        </w:rPr>
        <w:tab/>
      </w:r>
      <w:r w:rsidR="00007D82" w:rsidRPr="00732CB8">
        <w:rPr>
          <w:noProof/>
        </w:rPr>
        <w:t>OM4-7   Additive</w:t>
      </w:r>
      <w:r w:rsidR="004168E5" w:rsidRPr="00732CB8">
        <w:rPr>
          <w:noProof/>
        </w:rPr>
        <w:fldChar w:fldCharType="begin"/>
      </w:r>
      <w:r w:rsidR="00007D82" w:rsidRPr="00732CB8">
        <w:rPr>
          <w:noProof/>
        </w:rPr>
        <w:instrText>xe "Additive"</w:instrText>
      </w:r>
      <w:r w:rsidR="004168E5" w:rsidRPr="00732CB8">
        <w:rPr>
          <w:noProof/>
        </w:rPr>
        <w:fldChar w:fldCharType="end"/>
      </w:r>
      <w:r w:rsidR="00007D82" w:rsidRPr="00732CB8">
        <w:rPr>
          <w:noProof/>
        </w:rPr>
        <w:t xml:space="preserve">   (CWE)   00647</w:t>
      </w:r>
      <w:bookmarkEnd w:id="668"/>
      <w:bookmarkEnd w:id="669"/>
      <w:bookmarkEnd w:id="670"/>
    </w:p>
    <w:p w14:paraId="1265C66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78E116" w14:textId="3E84B279" w:rsidR="00007D82" w:rsidRPr="00732CB8" w:rsidRDefault="00007D82">
      <w:pPr>
        <w:pStyle w:val="NormalIndented"/>
        <w:rPr>
          <w:noProof/>
        </w:rPr>
      </w:pPr>
      <w:r w:rsidRPr="00732CB8">
        <w:rPr>
          <w:noProof/>
        </w:rPr>
        <w:t>Definition:  This field contains the codes that should be those provided by NCCLS</w:t>
      </w:r>
      <w:r w:rsidRPr="00732CB8">
        <w:rPr>
          <w:rStyle w:val="FootnoteReference"/>
          <w:noProof/>
        </w:rPr>
        <w:footnoteReference w:id="3"/>
      </w:r>
      <w:r w:rsidRPr="00732CB8">
        <w:rPr>
          <w:noProof/>
        </w:rPr>
        <w:t xml:space="preserve">. Refer to </w:t>
      </w:r>
      <w:hyperlink r:id="rId73" w:anchor="HL70371" w:history="1">
        <w:r w:rsidRPr="00732CB8">
          <w:rPr>
            <w:noProof/>
          </w:rPr>
          <w:t>HL7 Table 0371 - Additive/Preservative</w:t>
        </w:r>
      </w:hyperlink>
      <w:r w:rsidRPr="00732CB8">
        <w:rPr>
          <w:noProof/>
        </w:rPr>
        <w:t xml:space="preserve"> </w:t>
      </w:r>
      <w:r>
        <w:rPr>
          <w:noProof/>
        </w:rPr>
        <w:t xml:space="preserve">in Chapter 2C, Code Tables, </w:t>
      </w:r>
      <w:r w:rsidRPr="00732CB8">
        <w:rPr>
          <w:noProof/>
        </w:rPr>
        <w:t xml:space="preserve">for valid values.  The table's values are taken from </w:t>
      </w:r>
      <w:r w:rsidRPr="00732CB8">
        <w:rPr>
          <w:rStyle w:val="Emphasis"/>
          <w:iCs/>
          <w:noProof/>
        </w:rPr>
        <w:t>NCCLS AUTO4</w:t>
      </w:r>
      <w:r w:rsidRPr="00732CB8">
        <w:rPr>
          <w:noProof/>
        </w:rPr>
        <w:t>. The value set can be extended with user specific values.</w:t>
      </w:r>
    </w:p>
    <w:p w14:paraId="6960055F" w14:textId="77777777" w:rsidR="00007D82" w:rsidRPr="00732CB8" w:rsidRDefault="00007D82">
      <w:pPr>
        <w:pStyle w:val="NormalIndented"/>
        <w:rPr>
          <w:noProof/>
        </w:rPr>
      </w:pPr>
      <w:bookmarkStart w:id="671" w:name="HL70371"/>
      <w:bookmarkEnd w:id="671"/>
      <w:r w:rsidRPr="00732CB8">
        <w:rPr>
          <w:noProof/>
        </w:rPr>
        <w:t>This table was not specified in previous versions and thus sites may choose to use other site-specific tables.</w:t>
      </w:r>
    </w:p>
    <w:p w14:paraId="23BAFB6F" w14:textId="6616EDF0" w:rsidR="00007D82" w:rsidRPr="00732CB8" w:rsidRDefault="002439A2" w:rsidP="002439A2">
      <w:pPr>
        <w:pStyle w:val="Heading4"/>
        <w:numPr>
          <w:ilvl w:val="0"/>
          <w:numId w:val="0"/>
        </w:numPr>
        <w:tabs>
          <w:tab w:val="left" w:pos="2160"/>
        </w:tabs>
        <w:rPr>
          <w:noProof/>
        </w:rPr>
      </w:pPr>
      <w:bookmarkStart w:id="672" w:name="_Toc495682049"/>
      <w:bookmarkStart w:id="673" w:name="_Toc2163461"/>
      <w:bookmarkStart w:id="674" w:name="_Toc175541232"/>
      <w:r w:rsidRPr="00732CB8">
        <w:rPr>
          <w:noProof/>
        </w:rPr>
        <w:t>8.8.12.8</w:t>
      </w:r>
      <w:r w:rsidRPr="00732CB8">
        <w:rPr>
          <w:noProof/>
        </w:rPr>
        <w:tab/>
      </w:r>
      <w:r w:rsidR="00007D82" w:rsidRPr="00732CB8">
        <w:rPr>
          <w:noProof/>
        </w:rPr>
        <w:t>OM4-8   Preparation</w:t>
      </w:r>
      <w:r w:rsidR="004168E5" w:rsidRPr="00732CB8">
        <w:rPr>
          <w:noProof/>
        </w:rPr>
        <w:fldChar w:fldCharType="begin"/>
      </w:r>
      <w:r w:rsidR="00007D82" w:rsidRPr="00732CB8">
        <w:rPr>
          <w:noProof/>
        </w:rPr>
        <w:instrText>xe "Preparation"</w:instrText>
      </w:r>
      <w:r w:rsidR="004168E5" w:rsidRPr="00732CB8">
        <w:rPr>
          <w:noProof/>
        </w:rPr>
        <w:fldChar w:fldCharType="end"/>
      </w:r>
      <w:r w:rsidR="00007D82" w:rsidRPr="00732CB8">
        <w:rPr>
          <w:noProof/>
        </w:rPr>
        <w:t xml:space="preserve">   (TX)   00648</w:t>
      </w:r>
      <w:bookmarkEnd w:id="672"/>
      <w:bookmarkEnd w:id="673"/>
      <w:bookmarkEnd w:id="674"/>
    </w:p>
    <w:p w14:paraId="574C96B5" w14:textId="77777777" w:rsidR="00007D82" w:rsidRPr="00732CB8" w:rsidRDefault="00007D82">
      <w:pPr>
        <w:pStyle w:val="NormalIndented"/>
        <w:rPr>
          <w:noProof/>
        </w:rPr>
      </w:pPr>
      <w:r w:rsidRPr="00732CB8">
        <w:rPr>
          <w:noProof/>
        </w:rPr>
        <w:t>Definition:  This field contains the special processing that should be applied to the container, e.g., add acidifying tablets before sending.</w:t>
      </w:r>
    </w:p>
    <w:p w14:paraId="303E7F3D" w14:textId="76CB08A1" w:rsidR="00007D82" w:rsidRPr="00732CB8" w:rsidRDefault="002439A2" w:rsidP="002439A2">
      <w:pPr>
        <w:pStyle w:val="Heading4"/>
        <w:numPr>
          <w:ilvl w:val="0"/>
          <w:numId w:val="0"/>
        </w:numPr>
        <w:tabs>
          <w:tab w:val="left" w:pos="2160"/>
        </w:tabs>
        <w:rPr>
          <w:noProof/>
        </w:rPr>
      </w:pPr>
      <w:bookmarkStart w:id="675" w:name="_Toc495682050"/>
      <w:bookmarkStart w:id="676" w:name="_Toc2163462"/>
      <w:bookmarkStart w:id="677" w:name="_Toc175541233"/>
      <w:r w:rsidRPr="00732CB8">
        <w:rPr>
          <w:noProof/>
        </w:rPr>
        <w:t>8.8.12.9</w:t>
      </w:r>
      <w:r w:rsidRPr="00732CB8">
        <w:rPr>
          <w:noProof/>
        </w:rPr>
        <w:tab/>
      </w:r>
      <w:r w:rsidR="00007D82" w:rsidRPr="00732CB8">
        <w:rPr>
          <w:noProof/>
        </w:rPr>
        <w:t>OM4-9   Special Handling Requirements</w:t>
      </w:r>
      <w:r w:rsidR="004168E5" w:rsidRPr="00732CB8">
        <w:rPr>
          <w:noProof/>
        </w:rPr>
        <w:fldChar w:fldCharType="begin"/>
      </w:r>
      <w:r w:rsidR="00007D82" w:rsidRPr="00732CB8">
        <w:rPr>
          <w:noProof/>
        </w:rPr>
        <w:instrText>xe "Special handling requirements"</w:instrText>
      </w:r>
      <w:r w:rsidR="004168E5" w:rsidRPr="00732CB8">
        <w:rPr>
          <w:noProof/>
        </w:rPr>
        <w:fldChar w:fldCharType="end"/>
      </w:r>
      <w:r w:rsidR="00007D82" w:rsidRPr="00732CB8">
        <w:rPr>
          <w:noProof/>
        </w:rPr>
        <w:t xml:space="preserve">   (TX)   00649</w:t>
      </w:r>
      <w:bookmarkEnd w:id="675"/>
      <w:bookmarkEnd w:id="676"/>
      <w:bookmarkEnd w:id="677"/>
    </w:p>
    <w:p w14:paraId="68A406B2" w14:textId="77777777" w:rsidR="00007D82" w:rsidRPr="00732CB8" w:rsidRDefault="00007D82">
      <w:pPr>
        <w:pStyle w:val="NormalIndented"/>
        <w:rPr>
          <w:noProof/>
        </w:rPr>
      </w:pPr>
      <w:r w:rsidRPr="00732CB8">
        <w:rPr>
          <w:noProof/>
        </w:rPr>
        <w:t>Definition:  This field contains the special handling requirements here (e.g., ice specimen, deliver within two hours of obtaining).</w:t>
      </w:r>
    </w:p>
    <w:p w14:paraId="77A1DC10" w14:textId="5C319FC4" w:rsidR="00007D82" w:rsidRPr="001B2612" w:rsidRDefault="002439A2" w:rsidP="002439A2">
      <w:pPr>
        <w:pStyle w:val="Heading4"/>
        <w:numPr>
          <w:ilvl w:val="0"/>
          <w:numId w:val="0"/>
        </w:numPr>
        <w:tabs>
          <w:tab w:val="left" w:pos="2160"/>
        </w:tabs>
        <w:rPr>
          <w:noProof/>
        </w:rPr>
      </w:pPr>
      <w:bookmarkStart w:id="678" w:name="_Toc495682051"/>
      <w:bookmarkStart w:id="679" w:name="_Toc2163463"/>
      <w:bookmarkStart w:id="680" w:name="_Toc175541234"/>
      <w:r w:rsidRPr="001B2612">
        <w:rPr>
          <w:noProof/>
        </w:rPr>
        <w:t>8.8.12.10</w:t>
      </w:r>
      <w:r w:rsidRPr="001B2612">
        <w:rPr>
          <w:noProof/>
        </w:rPr>
        <w:tab/>
      </w:r>
      <w:r w:rsidR="00007D82" w:rsidRPr="001B2612">
        <w:rPr>
          <w:noProof/>
        </w:rPr>
        <w:t>OM4-10   Normal Collection Volume</w:t>
      </w:r>
      <w:r w:rsidR="004168E5" w:rsidRPr="001B2612">
        <w:rPr>
          <w:noProof/>
        </w:rPr>
        <w:fldChar w:fldCharType="begin"/>
      </w:r>
      <w:r w:rsidR="00007D82" w:rsidRPr="001B2612">
        <w:rPr>
          <w:noProof/>
        </w:rPr>
        <w:instrText>xe "Normal collection volume"</w:instrText>
      </w:r>
      <w:r w:rsidR="004168E5" w:rsidRPr="001B2612">
        <w:rPr>
          <w:noProof/>
        </w:rPr>
        <w:fldChar w:fldCharType="end"/>
      </w:r>
      <w:r w:rsidR="00007D82" w:rsidRPr="001B2612">
        <w:rPr>
          <w:noProof/>
        </w:rPr>
        <w:t xml:space="preserve">   (CQ)   00650</w:t>
      </w:r>
      <w:bookmarkEnd w:id="678"/>
      <w:bookmarkEnd w:id="679"/>
      <w:bookmarkEnd w:id="680"/>
    </w:p>
    <w:p w14:paraId="17844641" w14:textId="77777777" w:rsidR="00007D82" w:rsidRPr="004A116B" w:rsidRDefault="00007D82" w:rsidP="00477F56">
      <w:pPr>
        <w:pStyle w:val="Components"/>
        <w:rPr>
          <w:lang w:val="fr-FR"/>
        </w:rPr>
      </w:pPr>
      <w:bookmarkStart w:id="681" w:name="CQComponent"/>
      <w:r w:rsidRPr="004A116B">
        <w:rPr>
          <w:lang w:val="fr-FR"/>
        </w:rPr>
        <w:t>Components:  &lt;Quantity (NM)&gt; ^ &lt;Units (CWE)&gt;</w:t>
      </w:r>
    </w:p>
    <w:p w14:paraId="4887E994"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681"/>
    </w:p>
    <w:p w14:paraId="2118B4ED" w14:textId="77777777" w:rsidR="00007D82" w:rsidRPr="00732CB8" w:rsidRDefault="00007D82">
      <w:pPr>
        <w:pStyle w:val="NormalIndented"/>
        <w:rPr>
          <w:noProof/>
        </w:rPr>
      </w:pPr>
      <w:r w:rsidRPr="00732CB8">
        <w:rPr>
          <w:noProof/>
        </w:rPr>
        <w:t>Definition:  This field contains the normal specimen volume required by the lab.  This is the amount used by the normal methods and provides enough specimens to repeat the procedure at least once if needed.  The default unit is milliliters (ml).</w:t>
      </w:r>
    </w:p>
    <w:p w14:paraId="4BE199A0" w14:textId="6FBDB765" w:rsidR="00007D82" w:rsidRPr="00732CB8" w:rsidRDefault="002439A2" w:rsidP="002439A2">
      <w:pPr>
        <w:pStyle w:val="Heading4"/>
        <w:numPr>
          <w:ilvl w:val="0"/>
          <w:numId w:val="0"/>
        </w:numPr>
        <w:tabs>
          <w:tab w:val="left" w:pos="2160"/>
        </w:tabs>
        <w:rPr>
          <w:noProof/>
        </w:rPr>
      </w:pPr>
      <w:bookmarkStart w:id="682" w:name="_Toc495682052"/>
      <w:bookmarkStart w:id="683" w:name="_Toc2163464"/>
      <w:bookmarkStart w:id="684" w:name="_Toc175541235"/>
      <w:r w:rsidRPr="00732CB8">
        <w:rPr>
          <w:noProof/>
        </w:rPr>
        <w:t>8.8.12.11</w:t>
      </w:r>
      <w:r w:rsidRPr="00732CB8">
        <w:rPr>
          <w:noProof/>
        </w:rPr>
        <w:tab/>
      </w:r>
      <w:r w:rsidR="00007D82" w:rsidRPr="00732CB8">
        <w:rPr>
          <w:noProof/>
        </w:rPr>
        <w:t>OM4-11   Minimum Collection Volume</w:t>
      </w:r>
      <w:r w:rsidR="004168E5" w:rsidRPr="00732CB8">
        <w:rPr>
          <w:noProof/>
        </w:rPr>
        <w:fldChar w:fldCharType="begin"/>
      </w:r>
      <w:r w:rsidR="00007D82" w:rsidRPr="00732CB8">
        <w:rPr>
          <w:noProof/>
        </w:rPr>
        <w:instrText>xe "Minimum collection volume"</w:instrText>
      </w:r>
      <w:r w:rsidR="004168E5" w:rsidRPr="00732CB8">
        <w:rPr>
          <w:noProof/>
        </w:rPr>
        <w:fldChar w:fldCharType="end"/>
      </w:r>
      <w:r w:rsidR="00007D82" w:rsidRPr="00732CB8">
        <w:rPr>
          <w:noProof/>
        </w:rPr>
        <w:t xml:space="preserve">   (CQ)   00651</w:t>
      </w:r>
      <w:bookmarkEnd w:id="682"/>
      <w:bookmarkEnd w:id="683"/>
      <w:bookmarkEnd w:id="684"/>
    </w:p>
    <w:p w14:paraId="28CF6B70" w14:textId="77777777" w:rsidR="00007D82" w:rsidRPr="004A116B" w:rsidRDefault="00007D82" w:rsidP="00477F56">
      <w:pPr>
        <w:pStyle w:val="Components"/>
        <w:rPr>
          <w:lang w:val="fr-FR"/>
        </w:rPr>
      </w:pPr>
      <w:r w:rsidRPr="004A116B">
        <w:rPr>
          <w:lang w:val="fr-FR"/>
        </w:rPr>
        <w:t>Components:  &lt;Quantity (NM)&gt; ^ &lt;Units (CWE)&gt;</w:t>
      </w:r>
    </w:p>
    <w:p w14:paraId="38597923"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88F833" w14:textId="77777777" w:rsidR="00007D82" w:rsidRPr="00732CB8" w:rsidRDefault="00007D82">
      <w:pPr>
        <w:pStyle w:val="NormalIndented"/>
        <w:rPr>
          <w:noProof/>
        </w:rPr>
      </w:pPr>
      <w:r w:rsidRPr="00732CB8">
        <w:rPr>
          <w:noProof/>
        </w:rPr>
        <w:t>Definition:  This field contains the amount of specimen needed by the most specimen sparing method (e.g., using micro techniques).  The minimum amount allows for only one determination.  The default unit is milliliters (ml).</w:t>
      </w:r>
    </w:p>
    <w:p w14:paraId="30A6971E" w14:textId="3C2B99F2" w:rsidR="00007D82" w:rsidRPr="00732CB8" w:rsidRDefault="002439A2" w:rsidP="002439A2">
      <w:pPr>
        <w:pStyle w:val="Heading4"/>
        <w:numPr>
          <w:ilvl w:val="0"/>
          <w:numId w:val="0"/>
        </w:numPr>
        <w:tabs>
          <w:tab w:val="left" w:pos="2160"/>
        </w:tabs>
        <w:rPr>
          <w:noProof/>
        </w:rPr>
      </w:pPr>
      <w:bookmarkStart w:id="685" w:name="_Toc495682053"/>
      <w:bookmarkStart w:id="686" w:name="_Toc2163465"/>
      <w:bookmarkStart w:id="687" w:name="_Toc175541236"/>
      <w:r w:rsidRPr="00732CB8">
        <w:rPr>
          <w:noProof/>
        </w:rPr>
        <w:t>8.8.12.12</w:t>
      </w:r>
      <w:r w:rsidRPr="00732CB8">
        <w:rPr>
          <w:noProof/>
        </w:rPr>
        <w:tab/>
      </w:r>
      <w:r w:rsidR="00007D82" w:rsidRPr="00732CB8">
        <w:rPr>
          <w:noProof/>
        </w:rPr>
        <w:t>OM4-12   Specimen Requirements</w:t>
      </w:r>
      <w:r w:rsidR="004168E5" w:rsidRPr="00732CB8">
        <w:rPr>
          <w:noProof/>
        </w:rPr>
        <w:fldChar w:fldCharType="begin"/>
      </w:r>
      <w:r w:rsidR="00007D82" w:rsidRPr="00732CB8">
        <w:rPr>
          <w:noProof/>
        </w:rPr>
        <w:instrText>xe "Specimen requirements"</w:instrText>
      </w:r>
      <w:r w:rsidR="004168E5" w:rsidRPr="00732CB8">
        <w:rPr>
          <w:noProof/>
        </w:rPr>
        <w:fldChar w:fldCharType="end"/>
      </w:r>
      <w:r w:rsidR="00007D82" w:rsidRPr="00732CB8">
        <w:rPr>
          <w:noProof/>
        </w:rPr>
        <w:t xml:space="preserve">   (TX)   00652</w:t>
      </w:r>
      <w:bookmarkEnd w:id="685"/>
      <w:bookmarkEnd w:id="686"/>
      <w:bookmarkEnd w:id="687"/>
    </w:p>
    <w:p w14:paraId="02002488" w14:textId="77777777" w:rsidR="00007D82" w:rsidRPr="00732CB8" w:rsidRDefault="00007D82">
      <w:pPr>
        <w:pStyle w:val="NormalIndented"/>
        <w:rPr>
          <w:noProof/>
        </w:rPr>
      </w:pPr>
      <w:r w:rsidRPr="00732CB8">
        <w:rPr>
          <w:noProof/>
        </w:rPr>
        <w:t>Definition:  This field contains the other requirements for specimen delivery and special handling (e.g., delivery within one hour, iced).</w:t>
      </w:r>
    </w:p>
    <w:p w14:paraId="5A862595" w14:textId="54041878" w:rsidR="00007D82" w:rsidRPr="00732CB8" w:rsidRDefault="002439A2" w:rsidP="002439A2">
      <w:pPr>
        <w:pStyle w:val="Heading4"/>
        <w:numPr>
          <w:ilvl w:val="0"/>
          <w:numId w:val="0"/>
        </w:numPr>
        <w:tabs>
          <w:tab w:val="left" w:pos="2160"/>
        </w:tabs>
        <w:rPr>
          <w:noProof/>
        </w:rPr>
      </w:pPr>
      <w:bookmarkStart w:id="688" w:name="_Toc495682054"/>
      <w:bookmarkStart w:id="689" w:name="_Toc2163466"/>
      <w:bookmarkStart w:id="690" w:name="_Toc175541237"/>
      <w:r w:rsidRPr="00732CB8">
        <w:rPr>
          <w:noProof/>
        </w:rPr>
        <w:t>8.8.12.13</w:t>
      </w:r>
      <w:r w:rsidRPr="00732CB8">
        <w:rPr>
          <w:noProof/>
        </w:rPr>
        <w:tab/>
      </w:r>
      <w:r w:rsidR="00007D82" w:rsidRPr="00732CB8">
        <w:rPr>
          <w:noProof/>
        </w:rPr>
        <w:t>OM4-13   Specimen Priorities</w:t>
      </w:r>
      <w:r w:rsidR="004168E5" w:rsidRPr="00732CB8">
        <w:rPr>
          <w:noProof/>
        </w:rPr>
        <w:fldChar w:fldCharType="begin"/>
      </w:r>
      <w:r w:rsidR="00007D82" w:rsidRPr="00732CB8">
        <w:rPr>
          <w:noProof/>
        </w:rPr>
        <w:instrText>xe "Specimen priorities"</w:instrText>
      </w:r>
      <w:r w:rsidR="004168E5" w:rsidRPr="00732CB8">
        <w:rPr>
          <w:noProof/>
        </w:rPr>
        <w:fldChar w:fldCharType="end"/>
      </w:r>
      <w:r w:rsidR="00007D82" w:rsidRPr="00732CB8">
        <w:rPr>
          <w:noProof/>
        </w:rPr>
        <w:t xml:space="preserve">   (ID)   00653</w:t>
      </w:r>
      <w:bookmarkEnd w:id="688"/>
      <w:bookmarkEnd w:id="689"/>
      <w:bookmarkEnd w:id="690"/>
    </w:p>
    <w:p w14:paraId="675CBD77" w14:textId="2BAD6BB4" w:rsidR="00007D82" w:rsidRPr="00732CB8" w:rsidRDefault="00007D82">
      <w:pPr>
        <w:pStyle w:val="NormalIndented"/>
        <w:rPr>
          <w:noProof/>
        </w:rPr>
      </w:pPr>
      <w:r w:rsidRPr="00732CB8">
        <w:rPr>
          <w:noProof/>
        </w:rPr>
        <w:t xml:space="preserve">Definition:  This field contains the allowed priorities for obtaining the specimen.  Note that they may be different from the processing priorities given in </w:t>
      </w:r>
      <w:r w:rsidRPr="00732CB8">
        <w:rPr>
          <w:rStyle w:val="ReferenceAttribute"/>
          <w:noProof/>
        </w:rPr>
        <w:t>OM1-25 - Processing Priority</w:t>
      </w:r>
      <w:r w:rsidRPr="00732CB8">
        <w:rPr>
          <w:noProof/>
        </w:rPr>
        <w:t xml:space="preserve">.  When a test is requested, the specimen priority given in </w:t>
      </w:r>
      <w:r w:rsidRPr="00732CB8">
        <w:rPr>
          <w:rStyle w:val="ReferenceAttribute"/>
          <w:noProof/>
        </w:rPr>
        <w:t>TQ1-9 - Priority</w:t>
      </w:r>
      <w:r w:rsidRPr="00732CB8">
        <w:rPr>
          <w:noProof/>
        </w:rPr>
        <w:t xml:space="preserve"> should be one of the priorities listed here.  Multiple priorities are separated by repeat delimiters.  Refer to </w:t>
      </w:r>
      <w:hyperlink r:id="rId74" w:anchor="HL70027" w:history="1">
        <w:r w:rsidRPr="00732CB8">
          <w:rPr>
            <w:noProof/>
          </w:rPr>
          <w:t>HL7 Table 0027 - Priority</w:t>
        </w:r>
      </w:hyperlink>
      <w:r w:rsidRPr="00732CB8">
        <w:rPr>
          <w:noProof/>
        </w:rPr>
        <w:t xml:space="preserve"> </w:t>
      </w:r>
      <w:r>
        <w:rPr>
          <w:noProof/>
        </w:rPr>
        <w:t xml:space="preserve">in Chapter 2C, Code Tables, </w:t>
      </w:r>
      <w:r w:rsidRPr="00732CB8">
        <w:rPr>
          <w:noProof/>
        </w:rPr>
        <w:t>for valid values.</w:t>
      </w:r>
    </w:p>
    <w:p w14:paraId="6BDD6421" w14:textId="1D68AEBC" w:rsidR="00007D82" w:rsidRPr="00732CB8" w:rsidRDefault="002439A2" w:rsidP="002439A2">
      <w:pPr>
        <w:pStyle w:val="Heading4"/>
        <w:numPr>
          <w:ilvl w:val="0"/>
          <w:numId w:val="0"/>
        </w:numPr>
        <w:tabs>
          <w:tab w:val="left" w:pos="2160"/>
        </w:tabs>
        <w:rPr>
          <w:noProof/>
        </w:rPr>
      </w:pPr>
      <w:bookmarkStart w:id="691" w:name="HL70027"/>
      <w:bookmarkStart w:id="692" w:name="_Toc495682055"/>
      <w:bookmarkStart w:id="693" w:name="_Toc2163467"/>
      <w:bookmarkStart w:id="694" w:name="_Toc175541238"/>
      <w:bookmarkEnd w:id="691"/>
      <w:r w:rsidRPr="00732CB8">
        <w:rPr>
          <w:noProof/>
        </w:rPr>
        <w:t>8.8.12.14</w:t>
      </w:r>
      <w:r w:rsidRPr="00732CB8">
        <w:rPr>
          <w:noProof/>
        </w:rPr>
        <w:tab/>
      </w:r>
      <w:r w:rsidR="00007D82" w:rsidRPr="00732CB8">
        <w:rPr>
          <w:noProof/>
        </w:rPr>
        <w:t>OM4-14   Specimen Retention Time</w:t>
      </w:r>
      <w:r w:rsidR="004168E5" w:rsidRPr="00732CB8">
        <w:rPr>
          <w:noProof/>
        </w:rPr>
        <w:fldChar w:fldCharType="begin"/>
      </w:r>
      <w:r w:rsidR="00007D82" w:rsidRPr="00732CB8">
        <w:rPr>
          <w:noProof/>
        </w:rPr>
        <w:instrText>xe "Specimen retention time"</w:instrText>
      </w:r>
      <w:r w:rsidR="004168E5" w:rsidRPr="00732CB8">
        <w:rPr>
          <w:noProof/>
        </w:rPr>
        <w:fldChar w:fldCharType="end"/>
      </w:r>
      <w:r w:rsidR="00007D82" w:rsidRPr="00732CB8">
        <w:rPr>
          <w:noProof/>
        </w:rPr>
        <w:t xml:space="preserve">   (CQ)   00654</w:t>
      </w:r>
      <w:bookmarkEnd w:id="692"/>
      <w:bookmarkEnd w:id="693"/>
      <w:bookmarkEnd w:id="694"/>
    </w:p>
    <w:p w14:paraId="27574764" w14:textId="77777777" w:rsidR="00007D82" w:rsidRPr="004A116B" w:rsidRDefault="00007D82" w:rsidP="00477F56">
      <w:pPr>
        <w:pStyle w:val="Components"/>
        <w:rPr>
          <w:lang w:val="fr-FR"/>
        </w:rPr>
      </w:pPr>
      <w:r w:rsidRPr="004A116B">
        <w:rPr>
          <w:lang w:val="fr-FR"/>
        </w:rPr>
        <w:t>Components:  &lt;Quantity (NM)&gt; ^ &lt;Units (CWE)&gt;</w:t>
      </w:r>
    </w:p>
    <w:p w14:paraId="5A5A957A" w14:textId="77777777" w:rsidR="00007D82" w:rsidRDefault="00007D82" w:rsidP="00477F56">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55477" w14:textId="77777777" w:rsidR="00007D82" w:rsidRDefault="00007D82">
      <w:pPr>
        <w:pStyle w:val="NormalIndented"/>
        <w:rPr>
          <w:noProof/>
        </w:rPr>
      </w:pPr>
      <w:r w:rsidRPr="00732CB8">
        <w:rPr>
          <w:noProof/>
        </w:rPr>
        <w:t>Definition:  This field contains the usual time that a specimen for this observation is retained after the observation is completed, for the purpose of additional testing.  The first component is the duration, and the second component is an ISO time unit.</w:t>
      </w:r>
    </w:p>
    <w:p w14:paraId="13264FB2" w14:textId="7BD1098F" w:rsidR="00007D82" w:rsidRPr="00834D42" w:rsidRDefault="002439A2" w:rsidP="002439A2">
      <w:pPr>
        <w:pStyle w:val="Heading4"/>
        <w:numPr>
          <w:ilvl w:val="0"/>
          <w:numId w:val="0"/>
        </w:numPr>
        <w:tabs>
          <w:tab w:val="left" w:pos="2160"/>
        </w:tabs>
        <w:rPr>
          <w:noProof/>
        </w:rPr>
      </w:pPr>
      <w:r w:rsidRPr="00834D42">
        <w:rPr>
          <w:noProof/>
        </w:rPr>
        <w:t>8.8.12.15</w:t>
      </w:r>
      <w:r w:rsidRPr="00834D42">
        <w:rPr>
          <w:noProof/>
        </w:rPr>
        <w:tab/>
      </w:r>
      <w:r w:rsidR="00007D82" w:rsidRPr="00FC5D0A">
        <w:rPr>
          <w:noProof/>
        </w:rPr>
        <w:t>OM4-15   Specimen Handling Code</w:t>
      </w:r>
      <w:r w:rsidR="004168E5" w:rsidRPr="00732CB8">
        <w:rPr>
          <w:noProof/>
        </w:rPr>
        <w:fldChar w:fldCharType="begin"/>
      </w:r>
      <w:r w:rsidR="00007D82" w:rsidRPr="00732CB8">
        <w:rPr>
          <w:noProof/>
        </w:rPr>
        <w:instrText>xe "Specimen handling code"</w:instrText>
      </w:r>
      <w:r w:rsidR="004168E5" w:rsidRPr="00732CB8">
        <w:rPr>
          <w:noProof/>
        </w:rPr>
        <w:fldChar w:fldCharType="end"/>
      </w:r>
      <w:r w:rsidR="00007D82" w:rsidRPr="00FC5D0A">
        <w:rPr>
          <w:noProof/>
        </w:rPr>
        <w:t xml:space="preserve">   (CWE)   01908</w:t>
      </w:r>
    </w:p>
    <w:p w14:paraId="3FCC19C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06F23E" w14:textId="77777777" w:rsidR="00007D82" w:rsidRPr="000147D6" w:rsidRDefault="00007D82" w:rsidP="00E2223B">
      <w:pPr>
        <w:pStyle w:val="NormalIndented"/>
        <w:rPr>
          <w:noProof/>
        </w:rPr>
      </w:pPr>
      <w:r w:rsidRPr="00732CB8">
        <w:rPr>
          <w:noProof/>
        </w:rPr>
        <w:t xml:space="preserve">Definition:  </w:t>
      </w:r>
      <w:r w:rsidRPr="000147D6">
        <w:rPr>
          <w:noProof/>
        </w:rPr>
        <w:t>This describes how the specimen and/or container need to be handled from the time of collection through the initiation of testing.  As this field is not required, no assumptions can be made as to meaning when this field is not populated.</w:t>
      </w:r>
    </w:p>
    <w:p w14:paraId="6987F868" w14:textId="7FF5A6CF" w:rsidR="00007D82" w:rsidRPr="00732CB8" w:rsidRDefault="00007D82" w:rsidP="00E2223B">
      <w:pPr>
        <w:pStyle w:val="NormalIndented"/>
        <w:rPr>
          <w:noProof/>
        </w:rPr>
      </w:pPr>
      <w:r w:rsidRPr="000147D6">
        <w:rPr>
          <w:noProof/>
        </w:rPr>
        <w:t xml:space="preserve">Refer to </w:t>
      </w:r>
      <w:hyperlink r:id="rId75" w:anchor="HL70376" w:history="1">
        <w:r w:rsidRPr="000147D6">
          <w:rPr>
            <w:noProof/>
          </w:rPr>
          <w:t>User-defined Table 0376 – Special Handling Code</w:t>
        </w:r>
      </w:hyperlink>
      <w:r w:rsidRPr="000147D6">
        <w:rPr>
          <w:noProof/>
        </w:rPr>
        <w:t xml:space="preserve"> </w:t>
      </w:r>
      <w:r>
        <w:rPr>
          <w:noProof/>
        </w:rPr>
        <w:t xml:space="preserve">in Chapter 2C, Code Tables, </w:t>
      </w:r>
      <w:r w:rsidRPr="000147D6">
        <w:rPr>
          <w:noProof/>
        </w:rPr>
        <w:t>for suggested values</w:t>
      </w:r>
      <w:r w:rsidRPr="00732CB8">
        <w:rPr>
          <w:noProof/>
        </w:rPr>
        <w:t>.</w:t>
      </w:r>
    </w:p>
    <w:p w14:paraId="20519D5A" w14:textId="43BE6FBA" w:rsidR="00007D82" w:rsidRPr="00732CB8" w:rsidRDefault="002439A2" w:rsidP="002439A2">
      <w:pPr>
        <w:pStyle w:val="Heading4"/>
        <w:numPr>
          <w:ilvl w:val="0"/>
          <w:numId w:val="0"/>
        </w:numPr>
        <w:tabs>
          <w:tab w:val="left" w:pos="2160"/>
        </w:tabs>
        <w:rPr>
          <w:noProof/>
        </w:rPr>
      </w:pPr>
      <w:bookmarkStart w:id="695" w:name="_OM5___observation"/>
      <w:bookmarkStart w:id="696" w:name="_Toc348247159"/>
      <w:bookmarkStart w:id="697" w:name="_Toc348247246"/>
      <w:bookmarkStart w:id="698" w:name="_Toc348260032"/>
      <w:bookmarkStart w:id="699" w:name="_Toc348345348"/>
      <w:bookmarkStart w:id="700" w:name="_Toc359236379"/>
      <w:bookmarkStart w:id="701" w:name="_Toc495682056"/>
      <w:bookmarkStart w:id="702" w:name="_Toc2163468"/>
      <w:bookmarkStart w:id="703" w:name="_Toc175541239"/>
      <w:bookmarkStart w:id="704" w:name="_Toc191975937"/>
      <w:bookmarkEnd w:id="695"/>
      <w:r w:rsidRPr="00732CB8">
        <w:rPr>
          <w:noProof/>
        </w:rPr>
        <w:t>8.8.12.16</w:t>
      </w:r>
      <w:r w:rsidRPr="00732CB8">
        <w:rPr>
          <w:noProof/>
        </w:rPr>
        <w:tab/>
      </w:r>
      <w:r w:rsidR="00007D82">
        <w:rPr>
          <w:noProof/>
        </w:rPr>
        <w:t>OM4-16</w:t>
      </w:r>
      <w:r w:rsidR="00007D82" w:rsidRPr="00732CB8">
        <w:rPr>
          <w:noProof/>
        </w:rPr>
        <w:t xml:space="preserve">   </w:t>
      </w:r>
      <w:r w:rsidR="00007D82">
        <w:rPr>
          <w:noProof/>
        </w:rPr>
        <w:t>Specimen Preference</w:t>
      </w:r>
      <w:r w:rsidR="004168E5" w:rsidRPr="00732CB8">
        <w:rPr>
          <w:noProof/>
        </w:rPr>
        <w:fldChar w:fldCharType="begin"/>
      </w:r>
      <w:r w:rsidR="00007D82" w:rsidRPr="00732CB8">
        <w:rPr>
          <w:noProof/>
        </w:rPr>
        <w:instrText>xe "Specimen preference"</w:instrText>
      </w:r>
      <w:r w:rsidR="004168E5" w:rsidRPr="00732CB8">
        <w:rPr>
          <w:noProof/>
        </w:rPr>
        <w:fldChar w:fldCharType="end"/>
      </w:r>
      <w:r w:rsidR="00007D82">
        <w:rPr>
          <w:noProof/>
        </w:rPr>
        <w:t xml:space="preserve">   (ID</w:t>
      </w:r>
      <w:r w:rsidR="00007D82" w:rsidRPr="00732CB8">
        <w:rPr>
          <w:noProof/>
        </w:rPr>
        <w:t xml:space="preserve">)   </w:t>
      </w:r>
      <w:r w:rsidR="00007D82">
        <w:rPr>
          <w:noProof/>
        </w:rPr>
        <w:t>03311</w:t>
      </w:r>
    </w:p>
    <w:p w14:paraId="760E4AED" w14:textId="33C740D8" w:rsidR="00007D82" w:rsidRPr="000147D6" w:rsidRDefault="00007D82" w:rsidP="00E2223B">
      <w:pPr>
        <w:pStyle w:val="NormalIndented"/>
        <w:rPr>
          <w:noProof/>
        </w:rPr>
      </w:pPr>
      <w:r w:rsidRPr="00732CB8">
        <w:rPr>
          <w:noProof/>
        </w:rPr>
        <w:t xml:space="preserve">Definition:  </w:t>
      </w:r>
      <w:r w:rsidRPr="0034047E">
        <w:rPr>
          <w:noProof/>
        </w:rPr>
        <w:t>This field indicates whether the Specimen/Attribu</w:t>
      </w:r>
      <w:r>
        <w:rPr>
          <w:noProof/>
        </w:rPr>
        <w:t>t</w:t>
      </w:r>
      <w:r w:rsidRPr="0034047E">
        <w:rPr>
          <w:noProof/>
        </w:rPr>
        <w:t xml:space="preserve">e </w:t>
      </w:r>
      <w:r>
        <w:rPr>
          <w:noProof/>
        </w:rPr>
        <w:t>is</w:t>
      </w:r>
      <w:r w:rsidRPr="0034047E">
        <w:rPr>
          <w:noProof/>
        </w:rPr>
        <w:t xml:space="preserve"> Preferred or alternate for collection of the specimen.  There can only be one occurrence of a Preferred or Alternate Specimen/Attribute for the code referenced in </w:t>
      </w:r>
      <w:r w:rsidRPr="00887D08">
        <w:rPr>
          <w:rStyle w:val="ReferenceAttribute"/>
        </w:rPr>
        <w:t>OM4-6 Specimen</w:t>
      </w:r>
      <w:r w:rsidRPr="0034047E">
        <w:rPr>
          <w:noProof/>
        </w:rPr>
        <w:t>.  For example, if two OM4 segments are received for specimen type of Serum, only one can be marked as Preferred.</w:t>
      </w:r>
      <w:r>
        <w:rPr>
          <w:noProof/>
        </w:rPr>
        <w:t xml:space="preserve">  Refer to </w:t>
      </w:r>
      <w:hyperlink r:id="rId76" w:anchor="HL70920" w:history="1">
        <w:r w:rsidRPr="00887D08">
          <w:t>HL7 Table 0920 – Preferred Specimen/Attribute Status</w:t>
        </w:r>
      </w:hyperlink>
      <w:r>
        <w:rPr>
          <w:noProof/>
        </w:rPr>
        <w:t xml:space="preserve"> in Chapter 2C, Code Tables, for suggested values.</w:t>
      </w:r>
    </w:p>
    <w:p w14:paraId="1D5D6002" w14:textId="567E3B86" w:rsidR="00007D82" w:rsidRPr="00732CB8" w:rsidRDefault="002439A2" w:rsidP="002439A2">
      <w:pPr>
        <w:pStyle w:val="Heading4"/>
        <w:numPr>
          <w:ilvl w:val="0"/>
          <w:numId w:val="0"/>
        </w:numPr>
        <w:tabs>
          <w:tab w:val="left" w:pos="2160"/>
        </w:tabs>
        <w:rPr>
          <w:noProof/>
        </w:rPr>
      </w:pPr>
      <w:r w:rsidRPr="00732CB8">
        <w:rPr>
          <w:noProof/>
        </w:rPr>
        <w:t>8.8.12.17</w:t>
      </w:r>
      <w:r w:rsidRPr="00732CB8">
        <w:rPr>
          <w:noProof/>
        </w:rPr>
        <w:tab/>
      </w:r>
      <w:r w:rsidR="00007D82">
        <w:rPr>
          <w:noProof/>
        </w:rPr>
        <w:t>OM4-17</w:t>
      </w:r>
      <w:r w:rsidR="00007D82" w:rsidRPr="00732CB8">
        <w:rPr>
          <w:noProof/>
        </w:rPr>
        <w:t xml:space="preserve">   </w:t>
      </w:r>
      <w:r w:rsidR="00007D82" w:rsidRPr="0034047E">
        <w:rPr>
          <w:noProof/>
        </w:rPr>
        <w:t>Preferred Specimen/Attribute Sequence</w:t>
      </w:r>
      <w:r w:rsidR="004168E5" w:rsidRPr="00732CB8">
        <w:rPr>
          <w:noProof/>
        </w:rPr>
        <w:fldChar w:fldCharType="begin"/>
      </w:r>
      <w:r w:rsidR="00007D82" w:rsidRPr="00732CB8">
        <w:rPr>
          <w:noProof/>
        </w:rPr>
        <w:instrText>xe "Preferred specimen/attribute sequence"</w:instrText>
      </w:r>
      <w:r w:rsidR="004168E5" w:rsidRPr="00732CB8">
        <w:rPr>
          <w:noProof/>
        </w:rPr>
        <w:fldChar w:fldCharType="end"/>
      </w:r>
      <w:r w:rsidR="00007D82">
        <w:rPr>
          <w:noProof/>
        </w:rPr>
        <w:t xml:space="preserve"> </w:t>
      </w:r>
      <w:r w:rsidR="00007D82" w:rsidRPr="0034047E">
        <w:rPr>
          <w:noProof/>
        </w:rPr>
        <w:t xml:space="preserve"> </w:t>
      </w:r>
      <w:r w:rsidR="00007D82">
        <w:rPr>
          <w:noProof/>
        </w:rPr>
        <w:t xml:space="preserve"> (NM</w:t>
      </w:r>
      <w:r w:rsidR="00007D82" w:rsidRPr="00732CB8">
        <w:rPr>
          <w:noProof/>
        </w:rPr>
        <w:t xml:space="preserve">)   </w:t>
      </w:r>
      <w:r w:rsidR="00007D82">
        <w:rPr>
          <w:noProof/>
        </w:rPr>
        <w:t>03312</w:t>
      </w:r>
    </w:p>
    <w:p w14:paraId="2238F496" w14:textId="77777777" w:rsidR="00007D82" w:rsidRDefault="00007D82" w:rsidP="00E2223B">
      <w:pPr>
        <w:pStyle w:val="NormalIndented"/>
        <w:rPr>
          <w:noProof/>
        </w:rPr>
      </w:pPr>
      <w:r w:rsidRPr="00732CB8">
        <w:rPr>
          <w:noProof/>
        </w:rPr>
        <w:t xml:space="preserve">Definition:  </w:t>
      </w:r>
      <w:r>
        <w:rPr>
          <w:noProof/>
        </w:rPr>
        <w:t>This field contains the value of the sequence number of the Preferred Specimen that these specimens are the alternative for. Note: For the preferred specimen (i.e., OM4-16 = "P"), this field is not populated.  This field is used by the Alternate Specimen (i.e., OM4-16 = "A") to point to the preferred specimen that it is to replace or be used as an alternative.</w:t>
      </w:r>
    </w:p>
    <w:p w14:paraId="7E0BD962" w14:textId="77777777" w:rsidR="00007D82" w:rsidRDefault="00007D82" w:rsidP="00E2223B">
      <w:pPr>
        <w:pStyle w:val="NormalIndented"/>
        <w:rPr>
          <w:noProof/>
        </w:rPr>
      </w:pPr>
      <w:r>
        <w:rPr>
          <w:noProof/>
        </w:rPr>
        <w:t xml:space="preserve">Example: </w:t>
      </w:r>
    </w:p>
    <w:p w14:paraId="279F7BF7" w14:textId="77777777" w:rsidR="00007D82" w:rsidRPr="00ED753D" w:rsidRDefault="00007D82" w:rsidP="00E2223B">
      <w:pPr>
        <w:pStyle w:val="NormalIndented"/>
        <w:rPr>
          <w:noProof/>
        </w:rPr>
      </w:pPr>
      <w:r w:rsidRPr="00ED753D">
        <w:rPr>
          <w:noProof/>
        </w:rPr>
        <w:t xml:space="preserve">Preferred specimen </w:t>
      </w:r>
      <w:r w:rsidRPr="006642DD">
        <w:rPr>
          <w:i/>
          <w:iCs/>
          <w:noProof/>
        </w:rPr>
        <w:tab/>
      </w:r>
    </w:p>
    <w:p w14:paraId="2C6373D8" w14:textId="77777777" w:rsidR="00007D82" w:rsidRDefault="00007D82" w:rsidP="00E2223B">
      <w:pPr>
        <w:pStyle w:val="Example"/>
      </w:pPr>
      <w:r>
        <w:t xml:space="preserve">OM4|1||Tiger Top|… to field16|P|| </w:t>
      </w:r>
    </w:p>
    <w:p w14:paraId="7E5FF963" w14:textId="77777777" w:rsidR="00007D82" w:rsidRDefault="00007D82" w:rsidP="00E2223B">
      <w:pPr>
        <w:pStyle w:val="Example"/>
      </w:pPr>
      <w:r>
        <w:t>OM4|2||Plastic Screw Top|0.5|mL|Urine|without 6N HCI| … to field16|P||</w:t>
      </w:r>
    </w:p>
    <w:p w14:paraId="42EF3597" w14:textId="77777777" w:rsidR="00007D82" w:rsidRPr="007E31FA" w:rsidRDefault="00007D82" w:rsidP="00E2223B">
      <w:pPr>
        <w:pStyle w:val="NormalIndented"/>
        <w:rPr>
          <w:i/>
          <w:iCs/>
          <w:noProof/>
        </w:rPr>
      </w:pPr>
      <w:r w:rsidRPr="007E31FA">
        <w:rPr>
          <w:i/>
          <w:iCs/>
          <w:noProof/>
        </w:rPr>
        <w:t xml:space="preserve">Alternate specimen </w:t>
      </w:r>
    </w:p>
    <w:p w14:paraId="6DE7A79C" w14:textId="77777777" w:rsidR="00007D82" w:rsidRPr="000147D6" w:rsidRDefault="00007D82" w:rsidP="00E2223B">
      <w:pPr>
        <w:pStyle w:val="Example"/>
        <w:rPr>
          <w:rFonts w:cs="Times New Roman"/>
        </w:rPr>
      </w:pPr>
      <w:r>
        <w:t>OM4|3||Red Top|… to field16|A|1|</w:t>
      </w:r>
    </w:p>
    <w:p w14:paraId="6B160FFE" w14:textId="3650D814" w:rsidR="00007D82" w:rsidRPr="00732CB8" w:rsidRDefault="002439A2" w:rsidP="002439A2">
      <w:pPr>
        <w:pStyle w:val="Heading4"/>
        <w:numPr>
          <w:ilvl w:val="0"/>
          <w:numId w:val="0"/>
        </w:numPr>
        <w:tabs>
          <w:tab w:val="left" w:pos="2160"/>
        </w:tabs>
        <w:rPr>
          <w:noProof/>
        </w:rPr>
      </w:pPr>
      <w:r w:rsidRPr="00732CB8">
        <w:rPr>
          <w:noProof/>
        </w:rPr>
        <w:t>8.8.12.18</w:t>
      </w:r>
      <w:r w:rsidRPr="00732CB8">
        <w:rPr>
          <w:noProof/>
        </w:rPr>
        <w:tab/>
      </w:r>
      <w:r w:rsidR="00007D82">
        <w:rPr>
          <w:noProof/>
        </w:rPr>
        <w:t>OM4-18</w:t>
      </w:r>
      <w:r w:rsidR="00007D82" w:rsidRPr="00732CB8">
        <w:rPr>
          <w:noProof/>
        </w:rPr>
        <w:t xml:space="preserve">   </w:t>
      </w:r>
      <w:r w:rsidR="00007D82">
        <w:rPr>
          <w:noProof/>
        </w:rPr>
        <w:t>Taxonomic Classification Code</w:t>
      </w:r>
      <w:r w:rsidR="004168E5" w:rsidRPr="00732CB8">
        <w:rPr>
          <w:noProof/>
        </w:rPr>
        <w:fldChar w:fldCharType="begin"/>
      </w:r>
      <w:r w:rsidR="00007D82" w:rsidRPr="00732CB8">
        <w:rPr>
          <w:noProof/>
        </w:rPr>
        <w:instrText>xe "Taxonomic classification code"</w:instrText>
      </w:r>
      <w:r w:rsidR="004168E5" w:rsidRPr="00732CB8">
        <w:rPr>
          <w:noProof/>
        </w:rPr>
        <w:fldChar w:fldCharType="end"/>
      </w:r>
      <w:r w:rsidR="00007D82" w:rsidRPr="00863D39">
        <w:rPr>
          <w:noProof/>
        </w:rPr>
        <w:t xml:space="preserve">   (</w:t>
      </w:r>
      <w:r w:rsidR="00007D82">
        <w:rPr>
          <w:noProof/>
        </w:rPr>
        <w:t>CWE)   01539</w:t>
      </w:r>
    </w:p>
    <w:p w14:paraId="48707B1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2EBF8E" w14:textId="34FC7F2F" w:rsidR="00007D82" w:rsidRDefault="00007D82" w:rsidP="00E2223B">
      <w:pPr>
        <w:pStyle w:val="NormalIndented"/>
        <w:rPr>
          <w:noProof/>
        </w:rPr>
      </w:pPr>
      <w:r w:rsidRPr="00732CB8">
        <w:rPr>
          <w:noProof/>
        </w:rPr>
        <w:t xml:space="preserve">Definition:  </w:t>
      </w:r>
      <w:r>
        <w:rPr>
          <w:noProof/>
        </w:rPr>
        <w:t xml:space="preserve">The species of living organism. This may include the common or scientific name, based on the coding system(s) used. SNOMED is the recommended coding system. If this field is not valued, a human is assumed. </w:t>
      </w:r>
      <w:r w:rsidR="00566180" w:rsidRPr="00566180">
        <w:rPr>
          <w:noProof/>
        </w:rPr>
        <w:t>Refer to Table 0661 - Taxonomic Classification Code in Chapter 2C for valid values.</w:t>
      </w:r>
    </w:p>
    <w:p w14:paraId="027765C9" w14:textId="77777777" w:rsidR="00007D82" w:rsidRDefault="00007D82" w:rsidP="00E2223B">
      <w:pPr>
        <w:pStyle w:val="NormalIndented"/>
        <w:rPr>
          <w:noProof/>
        </w:rPr>
      </w:pPr>
      <w:r>
        <w:rPr>
          <w:noProof/>
        </w:rPr>
        <w:t>For example:</w:t>
      </w:r>
    </w:p>
    <w:p w14:paraId="3988702A" w14:textId="77777777" w:rsidR="00007D82" w:rsidRDefault="00007D82" w:rsidP="00E2223B">
      <w:pPr>
        <w:pStyle w:val="Example"/>
      </w:pPr>
      <w:r>
        <w:t>...|L-80700^Canine, NOS^SNM3|...</w:t>
      </w:r>
    </w:p>
    <w:p w14:paraId="4243D22D" w14:textId="77777777" w:rsidR="00007D82" w:rsidRDefault="00007D82" w:rsidP="00E2223B">
      <w:pPr>
        <w:pStyle w:val="Example"/>
      </w:pPr>
      <w:r>
        <w:t>...|L-80100^Bovine^SNM3|...</w:t>
      </w:r>
    </w:p>
    <w:p w14:paraId="3EE2EDCD" w14:textId="77777777" w:rsidR="00007D82" w:rsidRDefault="00007D82" w:rsidP="00E2223B">
      <w:pPr>
        <w:pStyle w:val="Example"/>
        <w:rPr>
          <w:rFonts w:cs="Times New Roman"/>
        </w:rPr>
      </w:pPr>
      <w:r>
        <w:t>...|L-80A00^Feline^SNM3|...</w:t>
      </w:r>
      <w:r w:rsidRPr="00863D39">
        <w:t>.</w:t>
      </w:r>
    </w:p>
    <w:p w14:paraId="22C9A911" w14:textId="77777777" w:rsidR="00007D82" w:rsidRPr="000147D6" w:rsidRDefault="00007D82" w:rsidP="00E2223B">
      <w:pPr>
        <w:pStyle w:val="NormalIndented"/>
      </w:pPr>
      <w:r w:rsidRPr="00E25AC4">
        <w:t>This field is a list of species or other taxonomic classification(s) to which the indicated specimen type may appropriately be applied for the indicated observation or test.  If this field is omitted the default meaning is that the test or observation is applicable to humans.  In a veterinary context</w:t>
      </w:r>
      <w:r>
        <w:t>,</w:t>
      </w:r>
      <w:r w:rsidRPr="00E25AC4">
        <w:t xml:space="preserve"> if the test is applicable to any species, an appropriate code such as </w:t>
      </w:r>
      <w:r>
        <w:t>"</w:t>
      </w:r>
      <w:r w:rsidRPr="00E25AC4">
        <w:t>Kingdom Animalia (organism)</w:t>
      </w:r>
      <w:r>
        <w:t>"</w:t>
      </w:r>
      <w:r w:rsidRPr="00E25AC4">
        <w:t xml:space="preserve"> should be used to avoid confusion with the meaning of human only.</w:t>
      </w:r>
    </w:p>
    <w:p w14:paraId="2D67B19E" w14:textId="6ED68247" w:rsidR="00007D82" w:rsidRPr="00732CB8" w:rsidRDefault="002439A2" w:rsidP="002439A2">
      <w:pPr>
        <w:pStyle w:val="Heading3"/>
        <w:numPr>
          <w:ilvl w:val="0"/>
          <w:numId w:val="0"/>
        </w:numPr>
        <w:tabs>
          <w:tab w:val="left" w:pos="2070"/>
        </w:tabs>
        <w:rPr>
          <w:noProof/>
        </w:rPr>
      </w:pPr>
      <w:bookmarkStart w:id="705" w:name="_Toc34319690"/>
      <w:r w:rsidRPr="00732CB8">
        <w:rPr>
          <w:noProof/>
        </w:rPr>
        <w:t>8.8.13</w:t>
      </w:r>
      <w:r w:rsidRPr="00732CB8">
        <w:rPr>
          <w:noProof/>
        </w:rPr>
        <w:tab/>
      </w:r>
      <w:r w:rsidR="00007D82" w:rsidRPr="00732CB8">
        <w:rPr>
          <w:noProof/>
        </w:rPr>
        <w:t>OM5 - Observation Batteries (Sets)  Segment</w:t>
      </w:r>
      <w:bookmarkEnd w:id="696"/>
      <w:bookmarkEnd w:id="697"/>
      <w:bookmarkEnd w:id="698"/>
      <w:bookmarkEnd w:id="699"/>
      <w:bookmarkEnd w:id="700"/>
      <w:bookmarkEnd w:id="701"/>
      <w:bookmarkEnd w:id="702"/>
      <w:bookmarkEnd w:id="703"/>
      <w:bookmarkEnd w:id="704"/>
      <w:bookmarkEnd w:id="705"/>
      <w:r w:rsidR="004168E5" w:rsidRPr="00732CB8">
        <w:rPr>
          <w:noProof/>
        </w:rPr>
        <w:fldChar w:fldCharType="begin"/>
      </w:r>
      <w:r w:rsidR="00007D82" w:rsidRPr="00732CB8">
        <w:rPr>
          <w:noProof/>
        </w:rPr>
        <w:instrText>xe "observation batteries (sets) segment"</w:instrText>
      </w:r>
      <w:r w:rsidR="004168E5" w:rsidRPr="00732CB8">
        <w:rPr>
          <w:noProof/>
        </w:rPr>
        <w:fldChar w:fldCharType="end"/>
      </w:r>
      <w:r w:rsidR="004168E5" w:rsidRPr="00732CB8">
        <w:rPr>
          <w:noProof/>
        </w:rPr>
        <w:fldChar w:fldCharType="begin"/>
      </w:r>
      <w:r w:rsidR="00007D82" w:rsidRPr="00732CB8">
        <w:rPr>
          <w:noProof/>
        </w:rPr>
        <w:instrText>xe "OM5"</w:instrText>
      </w:r>
      <w:r w:rsidR="004168E5" w:rsidRPr="00732CB8">
        <w:rPr>
          <w:noProof/>
        </w:rPr>
        <w:fldChar w:fldCharType="end"/>
      </w:r>
      <w:r w:rsidR="004168E5" w:rsidRPr="00732CB8">
        <w:rPr>
          <w:noProof/>
        </w:rPr>
        <w:fldChar w:fldCharType="begin"/>
      </w:r>
      <w:r w:rsidR="00007D82" w:rsidRPr="00732CB8">
        <w:rPr>
          <w:noProof/>
        </w:rPr>
        <w:instrText>xe "Segments: OM5"</w:instrText>
      </w:r>
      <w:r w:rsidR="004168E5" w:rsidRPr="00732CB8">
        <w:rPr>
          <w:noProof/>
        </w:rPr>
        <w:fldChar w:fldCharType="end"/>
      </w:r>
    </w:p>
    <w:p w14:paraId="7E15B5F7" w14:textId="77777777" w:rsidR="00007D82" w:rsidRPr="00732CB8" w:rsidRDefault="00007D82">
      <w:pPr>
        <w:pStyle w:val="NormalIndented"/>
        <w:rPr>
          <w:noProof/>
        </w:rPr>
      </w:pPr>
      <w:r w:rsidRPr="00732CB8">
        <w:rPr>
          <w:noProof/>
        </w:rPr>
        <w:t>The Technical Steward for the OM5 segment is Orders and Observations.</w:t>
      </w:r>
    </w:p>
    <w:p w14:paraId="21F2AE15" w14:textId="77777777" w:rsidR="00007D82" w:rsidRPr="00732CB8" w:rsidRDefault="00007D82">
      <w:pPr>
        <w:pStyle w:val="NormalIndented"/>
        <w:rPr>
          <w:rStyle w:val="Strong"/>
          <w:bCs/>
          <w:noProof/>
        </w:rPr>
      </w:pPr>
      <w:r w:rsidRPr="00732CB8">
        <w:rPr>
          <w:noProof/>
        </w:rPr>
        <w:t xml:space="preserve">This segment contains the information about batteries and supersets (a nature code of F, P or S, as described in </w:t>
      </w:r>
      <w:r w:rsidRPr="00732CB8">
        <w:rPr>
          <w:rStyle w:val="ReferenceAttribute"/>
          <w:noProof/>
        </w:rPr>
        <w:t>OM1-18 - Nature of Service/Test/Observation</w:t>
      </w:r>
      <w:r w:rsidRPr="00732CB8">
        <w:rPr>
          <w:noProof/>
        </w:rPr>
        <w:t>).</w:t>
      </w:r>
    </w:p>
    <w:p w14:paraId="760D1E16" w14:textId="77777777" w:rsidR="00007D82" w:rsidRPr="00732CB8" w:rsidRDefault="00007D82">
      <w:pPr>
        <w:pStyle w:val="AttributeTableCaption"/>
        <w:rPr>
          <w:noProof/>
        </w:rPr>
      </w:pPr>
      <w:bookmarkStart w:id="706" w:name="OM5"/>
      <w:r w:rsidRPr="00732CB8">
        <w:rPr>
          <w:noProof/>
        </w:rPr>
        <w:t>HL7 Attribute Table - OM5 - Observation Batteries (Sets)</w:t>
      </w:r>
      <w:r w:rsidR="004168E5" w:rsidRPr="00732CB8">
        <w:rPr>
          <w:noProof/>
        </w:rPr>
        <w:fldChar w:fldCharType="begin"/>
      </w:r>
      <w:r w:rsidRPr="00732CB8">
        <w:rPr>
          <w:noProof/>
        </w:rPr>
        <w:instrText>xe "HL7 Attribute Table - OM5 - Observation Batteries (Sets)"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E441FB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06"/>
          <w:p w14:paraId="7048369D"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D64125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3210780"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5297631"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2A81495"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52A8FB6"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CD8356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D8657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5CB95F2" w14:textId="77777777" w:rsidR="00007D82" w:rsidRPr="00732CB8" w:rsidRDefault="00007D82">
            <w:pPr>
              <w:pStyle w:val="AttributeTableHeader"/>
              <w:jc w:val="left"/>
              <w:rPr>
                <w:noProof/>
              </w:rPr>
            </w:pPr>
            <w:r w:rsidRPr="00732CB8">
              <w:rPr>
                <w:noProof/>
              </w:rPr>
              <w:t>ELEMENT NAME</w:t>
            </w:r>
          </w:p>
        </w:tc>
      </w:tr>
      <w:tr w:rsidR="006D0760" w:rsidRPr="00DE775D" w14:paraId="52C32A53"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68239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2CDE10A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32896C"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53CEE680"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436D966A"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5E30392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0D3C1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C67381"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6949E42B"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41AD9E2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43B90CA"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C2E58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0C764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3748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13AA2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7FD12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F881DEF" w14:textId="3251209D" w:rsidR="00007D82" w:rsidRPr="00732CB8" w:rsidRDefault="00566180">
            <w:pPr>
              <w:pStyle w:val="AttributeTableBody"/>
              <w:rPr>
                <w:noProof/>
              </w:rPr>
            </w:pPr>
            <w:r>
              <w:rPr>
                <w:noProof/>
              </w:rPr>
              <w:t>0662</w:t>
            </w:r>
          </w:p>
        </w:tc>
        <w:tc>
          <w:tcPr>
            <w:tcW w:w="720" w:type="dxa"/>
            <w:tcBorders>
              <w:top w:val="dotted" w:sz="4" w:space="0" w:color="auto"/>
              <w:left w:val="nil"/>
              <w:bottom w:val="dotted" w:sz="4" w:space="0" w:color="auto"/>
              <w:right w:val="nil"/>
            </w:tcBorders>
            <w:shd w:val="clear" w:color="auto" w:fill="FFFFFF"/>
          </w:tcPr>
          <w:p w14:paraId="23F14653" w14:textId="77777777" w:rsidR="00007D82" w:rsidRPr="00732CB8" w:rsidRDefault="00007D82">
            <w:pPr>
              <w:pStyle w:val="AttributeTableBody"/>
              <w:rPr>
                <w:noProof/>
              </w:rPr>
            </w:pPr>
            <w:r w:rsidRPr="00732CB8">
              <w:rPr>
                <w:noProof/>
              </w:rPr>
              <w:t>00655</w:t>
            </w:r>
          </w:p>
        </w:tc>
        <w:tc>
          <w:tcPr>
            <w:tcW w:w="3888" w:type="dxa"/>
            <w:tcBorders>
              <w:top w:val="dotted" w:sz="4" w:space="0" w:color="auto"/>
              <w:left w:val="nil"/>
              <w:bottom w:val="dotted" w:sz="4" w:space="0" w:color="auto"/>
              <w:right w:val="nil"/>
            </w:tcBorders>
            <w:shd w:val="clear" w:color="auto" w:fill="FFFFFF"/>
          </w:tcPr>
          <w:p w14:paraId="7A239239" w14:textId="77777777" w:rsidR="00007D82" w:rsidRPr="00732CB8" w:rsidRDefault="00007D82">
            <w:pPr>
              <w:pStyle w:val="AttributeTableBody"/>
              <w:jc w:val="left"/>
              <w:rPr>
                <w:noProof/>
              </w:rPr>
            </w:pPr>
            <w:r w:rsidRPr="00732CB8">
              <w:rPr>
                <w:noProof/>
              </w:rPr>
              <w:t>Test/Observations Included Within an Ordered Test Battery</w:t>
            </w:r>
          </w:p>
        </w:tc>
      </w:tr>
      <w:tr w:rsidR="006D0760" w:rsidRPr="00DE775D" w14:paraId="27E9E63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C98108F"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30C01D1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2988DF"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74BAB7"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5A2BC0F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B95BBC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A52E15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9CC5EF" w14:textId="77777777" w:rsidR="00007D82" w:rsidRPr="00732CB8" w:rsidRDefault="00007D82">
            <w:pPr>
              <w:pStyle w:val="AttributeTableBody"/>
              <w:rPr>
                <w:noProof/>
              </w:rPr>
            </w:pPr>
            <w:r w:rsidRPr="00732CB8">
              <w:rPr>
                <w:noProof/>
              </w:rPr>
              <w:t>00656</w:t>
            </w:r>
          </w:p>
        </w:tc>
        <w:tc>
          <w:tcPr>
            <w:tcW w:w="3888" w:type="dxa"/>
            <w:tcBorders>
              <w:top w:val="dotted" w:sz="4" w:space="0" w:color="auto"/>
              <w:left w:val="nil"/>
              <w:bottom w:val="single" w:sz="4" w:space="0" w:color="auto"/>
              <w:right w:val="nil"/>
            </w:tcBorders>
            <w:shd w:val="clear" w:color="auto" w:fill="FFFFFF"/>
          </w:tcPr>
          <w:p w14:paraId="31626C85" w14:textId="77777777" w:rsidR="00007D82" w:rsidRPr="00732CB8" w:rsidRDefault="00007D82">
            <w:pPr>
              <w:pStyle w:val="AttributeTableBody"/>
              <w:jc w:val="left"/>
              <w:rPr>
                <w:noProof/>
              </w:rPr>
            </w:pPr>
            <w:r w:rsidRPr="00732CB8">
              <w:rPr>
                <w:noProof/>
              </w:rPr>
              <w:t>Observation ID Suffixes</w:t>
            </w:r>
          </w:p>
        </w:tc>
      </w:tr>
    </w:tbl>
    <w:p w14:paraId="533077EF" w14:textId="3D51F28A" w:rsidR="00007D82" w:rsidRPr="00732CB8" w:rsidRDefault="002439A2" w:rsidP="002439A2">
      <w:pPr>
        <w:pStyle w:val="Heading4"/>
        <w:numPr>
          <w:ilvl w:val="0"/>
          <w:numId w:val="0"/>
        </w:numPr>
        <w:tabs>
          <w:tab w:val="left" w:pos="2160"/>
        </w:tabs>
        <w:rPr>
          <w:noProof/>
          <w:vanish/>
        </w:rPr>
      </w:pPr>
      <w:bookmarkStart w:id="707" w:name="_Toc495682057"/>
      <w:bookmarkStart w:id="708" w:name="_Toc2163469"/>
      <w:bookmarkStart w:id="709" w:name="_Toc175541240"/>
      <w:r w:rsidRPr="00732CB8">
        <w:rPr>
          <w:noProof/>
          <w:vanish/>
        </w:rPr>
        <w:t>8.8.13.0</w:t>
      </w:r>
      <w:r w:rsidRPr="00732CB8">
        <w:rPr>
          <w:noProof/>
          <w:vanish/>
        </w:rPr>
        <w:tab/>
      </w:r>
      <w:r w:rsidR="00007D82" w:rsidRPr="00732CB8">
        <w:rPr>
          <w:noProof/>
          <w:vanish/>
        </w:rPr>
        <w:t>OM5 Field Definitions</w:t>
      </w:r>
      <w:bookmarkEnd w:id="707"/>
      <w:bookmarkEnd w:id="708"/>
      <w:bookmarkEnd w:id="709"/>
      <w:r w:rsidR="004168E5" w:rsidRPr="00732CB8">
        <w:rPr>
          <w:noProof/>
        </w:rPr>
        <w:fldChar w:fldCharType="begin"/>
      </w:r>
      <w:r w:rsidR="00007D82" w:rsidRPr="00732CB8">
        <w:rPr>
          <w:noProof/>
        </w:rPr>
        <w:instrText>xe "OM5 - data element definitions"</w:instrText>
      </w:r>
      <w:r w:rsidR="004168E5" w:rsidRPr="00732CB8">
        <w:rPr>
          <w:noProof/>
        </w:rPr>
        <w:fldChar w:fldCharType="end"/>
      </w:r>
      <w:bookmarkStart w:id="710" w:name="_Toc27826145"/>
      <w:bookmarkEnd w:id="710"/>
    </w:p>
    <w:p w14:paraId="0575E405" w14:textId="784111CA" w:rsidR="00007D82" w:rsidRPr="00732CB8" w:rsidRDefault="002439A2" w:rsidP="002439A2">
      <w:pPr>
        <w:pStyle w:val="Heading4"/>
        <w:numPr>
          <w:ilvl w:val="0"/>
          <w:numId w:val="0"/>
        </w:numPr>
        <w:tabs>
          <w:tab w:val="left" w:pos="2160"/>
        </w:tabs>
        <w:rPr>
          <w:noProof/>
        </w:rPr>
      </w:pPr>
      <w:bookmarkStart w:id="711" w:name="_Toc495682058"/>
      <w:bookmarkStart w:id="712" w:name="_Toc2163470"/>
      <w:bookmarkStart w:id="713" w:name="_Toc175541241"/>
      <w:r w:rsidRPr="00732CB8">
        <w:rPr>
          <w:noProof/>
        </w:rPr>
        <w:t>8.8.13.1</w:t>
      </w:r>
      <w:r w:rsidRPr="00732CB8">
        <w:rPr>
          <w:noProof/>
        </w:rPr>
        <w:tab/>
      </w:r>
      <w:r w:rsidR="00007D82" w:rsidRPr="00732CB8">
        <w:rPr>
          <w:noProof/>
        </w:rPr>
        <w:t>OM5-1   Sequence Number - Test/Observation Master File</w:t>
      </w:r>
      <w:r w:rsidR="004168E5" w:rsidRPr="00732CB8">
        <w:rPr>
          <w:noProof/>
        </w:rPr>
        <w:fldChar w:fldCharType="begin"/>
      </w:r>
      <w:r w:rsidR="00007D82" w:rsidRPr="00732CB8">
        <w:rPr>
          <w:noProof/>
        </w:rPr>
        <w:instrText>xe "Sequence number - test/observation master file"</w:instrText>
      </w:r>
      <w:r w:rsidR="004168E5" w:rsidRPr="00732CB8">
        <w:rPr>
          <w:noProof/>
        </w:rPr>
        <w:fldChar w:fldCharType="end"/>
      </w:r>
      <w:r w:rsidR="00007D82" w:rsidRPr="00732CB8">
        <w:rPr>
          <w:noProof/>
        </w:rPr>
        <w:t xml:space="preserve">   (NM)   00586</w:t>
      </w:r>
      <w:bookmarkEnd w:id="711"/>
      <w:bookmarkEnd w:id="712"/>
      <w:bookmarkEnd w:id="713"/>
    </w:p>
    <w:p w14:paraId="16B93F47"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5BBD47C1" w14:textId="7634B620" w:rsidR="00007D82" w:rsidRPr="00732CB8" w:rsidRDefault="002439A2" w:rsidP="002439A2">
      <w:pPr>
        <w:pStyle w:val="Heading4"/>
        <w:numPr>
          <w:ilvl w:val="0"/>
          <w:numId w:val="0"/>
        </w:numPr>
        <w:tabs>
          <w:tab w:val="left" w:pos="2160"/>
        </w:tabs>
        <w:rPr>
          <w:noProof/>
        </w:rPr>
      </w:pPr>
      <w:bookmarkStart w:id="714" w:name="_Toc495682059"/>
      <w:bookmarkStart w:id="715" w:name="_Toc2163471"/>
      <w:bookmarkStart w:id="716" w:name="_Toc175541242"/>
      <w:r w:rsidRPr="00732CB8">
        <w:rPr>
          <w:noProof/>
        </w:rPr>
        <w:t>8.8.13.2</w:t>
      </w:r>
      <w:r w:rsidRPr="00732CB8">
        <w:rPr>
          <w:noProof/>
        </w:rPr>
        <w:tab/>
      </w:r>
      <w:r w:rsidR="00007D82" w:rsidRPr="00732CB8">
        <w:rPr>
          <w:noProof/>
        </w:rPr>
        <w:t>OM5-2   Tests/Observations Included Within an Ordered Test Battery</w:t>
      </w:r>
      <w:r w:rsidR="004168E5" w:rsidRPr="00732CB8">
        <w:rPr>
          <w:noProof/>
        </w:rPr>
        <w:fldChar w:fldCharType="begin"/>
      </w:r>
      <w:r w:rsidR="00007D82" w:rsidRPr="00732CB8">
        <w:rPr>
          <w:noProof/>
        </w:rPr>
        <w:instrText>xe "Tests/observations included within an ordered test battery"</w:instrText>
      </w:r>
      <w:r w:rsidR="004168E5" w:rsidRPr="00732CB8">
        <w:rPr>
          <w:noProof/>
        </w:rPr>
        <w:fldChar w:fldCharType="end"/>
      </w:r>
      <w:r w:rsidR="00007D82" w:rsidRPr="00732CB8">
        <w:rPr>
          <w:noProof/>
        </w:rPr>
        <w:t xml:space="preserve">   (CWE)   00655</w:t>
      </w:r>
      <w:bookmarkEnd w:id="714"/>
      <w:bookmarkEnd w:id="715"/>
      <w:bookmarkEnd w:id="716"/>
    </w:p>
    <w:p w14:paraId="0776A3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69B25E" w14:textId="244514A5" w:rsidR="00007D82" w:rsidRPr="00732CB8" w:rsidRDefault="00007D82">
      <w:pPr>
        <w:pStyle w:val="NormalIndented"/>
        <w:rPr>
          <w:noProof/>
        </w:rPr>
      </w:pPr>
      <w:r w:rsidRPr="00732CB8">
        <w:rPr>
          <w:noProof/>
        </w:rPr>
        <w:t xml:space="preserve">Definition:  This field contains the codes and names of all tests/observations included within a single battery (nature code P, as described in </w:t>
      </w:r>
      <w:r w:rsidRPr="00732CB8">
        <w:rPr>
          <w:rStyle w:val="ReferenceAttribute"/>
          <w:noProof/>
        </w:rPr>
        <w:t>OM1-18 - Nature of Service/Test/Observation</w:t>
      </w:r>
      <w:r w:rsidRPr="00732CB8">
        <w:rPr>
          <w:noProof/>
        </w:rPr>
        <w:t>), a single functional procedure (nature code F), or a given superset (nature code S).  When a segment includes a list of component elements, the sending system should be sure that the segments defining all of the components are sent before the segment that references them.  An entry in this list can itself be a battery.</w:t>
      </w:r>
      <w:r w:rsidR="00566180" w:rsidRPr="00566180">
        <w:t xml:space="preserve"> </w:t>
      </w:r>
      <w:r w:rsidR="00566180" w:rsidRPr="00566180">
        <w:rPr>
          <w:noProof/>
        </w:rPr>
        <w:t>Refer to Table 0662 - Test/Observations Included Within an Ordered Test Battery in Chapter 2C for valid values.</w:t>
      </w:r>
    </w:p>
    <w:p w14:paraId="0AECAB73" w14:textId="5811920E" w:rsidR="00007D82" w:rsidRPr="00732CB8" w:rsidRDefault="00BA0AA4">
      <w:pPr>
        <w:pStyle w:val="NormalIndented"/>
        <w:rPr>
          <w:noProof/>
        </w:rPr>
      </w:pPr>
      <w:r w:rsidRPr="00BA0AA4">
        <w:t xml:space="preserve">The individual service/test/observation code should be recorded as type CWE, i.e., in the standard format for coded observation identifiers. </w:t>
      </w:r>
      <w:r w:rsidR="00B15BA3" w:rsidRPr="00B15BA3">
        <w:t>Multiple observations should be separated by repeat delimiters. In the US, it is recommended that</w:t>
      </w:r>
      <w:r w:rsidR="0088587E">
        <w:t>,</w:t>
      </w:r>
      <w:r w:rsidR="00A5069B">
        <w:t xml:space="preserve"> within a single occurrence of OM5-2 Tests/Observations</w:t>
      </w:r>
      <w:r w:rsidR="00833F0D">
        <w:t xml:space="preserve"> included within an Orders Test Battery</w:t>
      </w:r>
      <w:r w:rsidR="0088587E">
        <w:t>,</w:t>
      </w:r>
      <w:r w:rsidR="00B15BA3" w:rsidRPr="00B15BA3">
        <w:t xml:space="preserve"> these child observations be identified with LOINC codes as well as by the producer’s local identifier. Examples of code systems used may be LOINC (emerging as the global standard for observation identifiers), JLAC10, or SNOMED CT.</w:t>
      </w:r>
      <w:r w:rsidR="00B15BA3" w:rsidRPr="00B15BA3" w:rsidDel="00BA0AA4">
        <w:t xml:space="preserve"> </w:t>
      </w:r>
    </w:p>
    <w:p w14:paraId="347A1273" w14:textId="77777777" w:rsidR="00007D82" w:rsidRPr="00732CB8" w:rsidRDefault="00007D82">
      <w:pPr>
        <w:pStyle w:val="NormalIndented"/>
        <w:rPr>
          <w:noProof/>
        </w:rPr>
      </w:pPr>
      <w:r w:rsidRPr="00732CB8">
        <w:rPr>
          <w:noProof/>
        </w:rPr>
        <w:t>If the definition segment defined serum electrolytes, this field might look like the following:</w:t>
      </w:r>
    </w:p>
    <w:p w14:paraId="4A229E0B" w14:textId="77777777" w:rsidR="00007D82" w:rsidRDefault="00007D82" w:rsidP="00E2223B">
      <w:pPr>
        <w:pStyle w:val="Example"/>
      </w:pPr>
      <w:r>
        <w:t>2951-2^SODIUM^LN~</w:t>
      </w:r>
    </w:p>
    <w:p w14:paraId="2D15E4CA" w14:textId="77777777" w:rsidR="00007D82" w:rsidRPr="00C21932" w:rsidRDefault="00007D82" w:rsidP="00E2223B">
      <w:pPr>
        <w:pStyle w:val="Example"/>
      </w:pPr>
      <w:r>
        <w:t>2823-3^POTASSIUM^LN~</w:t>
      </w:r>
    </w:p>
    <w:p w14:paraId="3BF6D63A" w14:textId="77777777" w:rsidR="00007D82" w:rsidRPr="00C21932" w:rsidRDefault="00007D82" w:rsidP="00E2223B">
      <w:pPr>
        <w:pStyle w:val="Example"/>
      </w:pPr>
      <w:r>
        <w:t>2075-0^CHLORIDE^LN~</w:t>
      </w:r>
    </w:p>
    <w:p w14:paraId="0785356F" w14:textId="77777777" w:rsidR="00007D82" w:rsidRPr="00C21932" w:rsidRDefault="00007D82">
      <w:pPr>
        <w:pStyle w:val="Example"/>
      </w:pPr>
      <w:r>
        <w:t>2028-9^CARBON DIOXIDE^LN</w:t>
      </w:r>
    </w:p>
    <w:p w14:paraId="1C5F85F2" w14:textId="77777777" w:rsidR="00007D82" w:rsidRPr="00732CB8" w:rsidRDefault="00007D82">
      <w:pPr>
        <w:pStyle w:val="NormalIndented"/>
        <w:rPr>
          <w:noProof/>
        </w:rPr>
      </w:pPr>
      <w:r w:rsidRPr="00732CB8">
        <w:rPr>
          <w:noProof/>
        </w:rPr>
        <w:t>For S (superset) parameters, this field contains the batteries that are included within the "super" battery.  For example, ROUTINES might be defined as:</w:t>
      </w:r>
    </w:p>
    <w:p w14:paraId="17A2453F" w14:textId="77777777" w:rsidR="00007D82" w:rsidRPr="00732CB8" w:rsidRDefault="00007D82">
      <w:pPr>
        <w:pStyle w:val="Example"/>
      </w:pPr>
      <w:r w:rsidRPr="00732CB8">
        <w:t>402^Electrolytes~352^Urinalysis~432^CBC~520^SMA12</w:t>
      </w:r>
    </w:p>
    <w:p w14:paraId="47473B6E" w14:textId="3FD351BC" w:rsidR="00007D82" w:rsidRPr="00732CB8" w:rsidRDefault="002439A2" w:rsidP="002439A2">
      <w:pPr>
        <w:pStyle w:val="Heading4"/>
        <w:numPr>
          <w:ilvl w:val="0"/>
          <w:numId w:val="0"/>
        </w:numPr>
        <w:tabs>
          <w:tab w:val="left" w:pos="2160"/>
        </w:tabs>
        <w:rPr>
          <w:noProof/>
        </w:rPr>
      </w:pPr>
      <w:bookmarkStart w:id="717" w:name="_Toc495682060"/>
      <w:bookmarkStart w:id="718" w:name="_Toc2163472"/>
      <w:bookmarkStart w:id="719" w:name="_Toc175541243"/>
      <w:r w:rsidRPr="00732CB8">
        <w:rPr>
          <w:noProof/>
        </w:rPr>
        <w:t>8.8.13.3</w:t>
      </w:r>
      <w:r w:rsidRPr="00732CB8">
        <w:rPr>
          <w:noProof/>
        </w:rPr>
        <w:tab/>
      </w:r>
      <w:r w:rsidR="00007D82" w:rsidRPr="00732CB8">
        <w:rPr>
          <w:noProof/>
        </w:rPr>
        <w:t>OM5-3   Observation ID Suffixes</w:t>
      </w:r>
      <w:r w:rsidR="004168E5" w:rsidRPr="00732CB8">
        <w:rPr>
          <w:noProof/>
        </w:rPr>
        <w:fldChar w:fldCharType="begin"/>
      </w:r>
      <w:r w:rsidR="00007D82" w:rsidRPr="00732CB8">
        <w:rPr>
          <w:noProof/>
        </w:rPr>
        <w:instrText>xe "Observation ID suffixes"</w:instrText>
      </w:r>
      <w:r w:rsidR="004168E5" w:rsidRPr="00732CB8">
        <w:rPr>
          <w:noProof/>
        </w:rPr>
        <w:fldChar w:fldCharType="end"/>
      </w:r>
      <w:r w:rsidR="00007D82" w:rsidRPr="00732CB8">
        <w:rPr>
          <w:noProof/>
        </w:rPr>
        <w:t xml:space="preserve">   (ST)   00656</w:t>
      </w:r>
      <w:bookmarkEnd w:id="717"/>
      <w:bookmarkEnd w:id="718"/>
      <w:bookmarkEnd w:id="719"/>
    </w:p>
    <w:p w14:paraId="12BFD7FC" w14:textId="77777777" w:rsidR="00007D82" w:rsidRPr="00732CB8" w:rsidRDefault="00007D82">
      <w:pPr>
        <w:pStyle w:val="NormalIndented"/>
        <w:rPr>
          <w:noProof/>
        </w:rPr>
      </w:pPr>
      <w:r w:rsidRPr="00732CB8">
        <w:rPr>
          <w:noProof/>
        </w:rPr>
        <w:t>Definition:  This field contains the tests or procedures that produce a type which uses observation ID suffixes following the service/test/observation ID code.  This field lists the possible options.  For example, a chest X-ray may use the suffixes IMP, REC, DEV, or others. Each of the expected suffixes should be listed here.</w:t>
      </w:r>
    </w:p>
    <w:p w14:paraId="64CD9D09" w14:textId="0EA842A1" w:rsidR="00007D82" w:rsidRPr="00732CB8" w:rsidRDefault="002439A2" w:rsidP="002439A2">
      <w:pPr>
        <w:pStyle w:val="Heading3"/>
        <w:numPr>
          <w:ilvl w:val="0"/>
          <w:numId w:val="0"/>
        </w:numPr>
        <w:tabs>
          <w:tab w:val="left" w:pos="2070"/>
        </w:tabs>
        <w:rPr>
          <w:noProof/>
        </w:rPr>
      </w:pPr>
      <w:bookmarkStart w:id="720" w:name="_OM6___Observations"/>
      <w:bookmarkStart w:id="721" w:name="_Toc348247160"/>
      <w:bookmarkStart w:id="722" w:name="_Toc348247247"/>
      <w:bookmarkStart w:id="723" w:name="_Toc348260033"/>
      <w:bookmarkStart w:id="724" w:name="_Toc348345349"/>
      <w:bookmarkStart w:id="725" w:name="_Toc359236380"/>
      <w:bookmarkStart w:id="726" w:name="_Toc495682061"/>
      <w:bookmarkStart w:id="727" w:name="_Toc2163473"/>
      <w:bookmarkStart w:id="728" w:name="_Toc175541244"/>
      <w:bookmarkStart w:id="729" w:name="_Toc191975938"/>
      <w:bookmarkStart w:id="730" w:name="_Toc34319691"/>
      <w:bookmarkEnd w:id="720"/>
      <w:r w:rsidRPr="00732CB8">
        <w:rPr>
          <w:noProof/>
        </w:rPr>
        <w:t>8.8.14</w:t>
      </w:r>
      <w:r w:rsidRPr="00732CB8">
        <w:rPr>
          <w:noProof/>
        </w:rPr>
        <w:tab/>
      </w:r>
      <w:r w:rsidR="00007D82" w:rsidRPr="00732CB8">
        <w:rPr>
          <w:noProof/>
        </w:rPr>
        <w:t>OM6 - Observations that are Calculated from Other Observations Segment</w:t>
      </w:r>
      <w:bookmarkEnd w:id="721"/>
      <w:bookmarkEnd w:id="722"/>
      <w:bookmarkEnd w:id="723"/>
      <w:bookmarkEnd w:id="724"/>
      <w:bookmarkEnd w:id="725"/>
      <w:bookmarkEnd w:id="726"/>
      <w:bookmarkEnd w:id="727"/>
      <w:bookmarkEnd w:id="728"/>
      <w:bookmarkEnd w:id="729"/>
      <w:bookmarkEnd w:id="730"/>
      <w:r w:rsidR="004168E5" w:rsidRPr="00732CB8">
        <w:rPr>
          <w:noProof/>
        </w:rPr>
        <w:fldChar w:fldCharType="begin"/>
      </w:r>
      <w:r w:rsidR="00007D82" w:rsidRPr="00732CB8">
        <w:rPr>
          <w:noProof/>
        </w:rPr>
        <w:instrText>xe "Observations that are calculated from other observations segment"</w:instrText>
      </w:r>
      <w:r w:rsidR="004168E5" w:rsidRPr="00732CB8">
        <w:rPr>
          <w:noProof/>
        </w:rPr>
        <w:fldChar w:fldCharType="end"/>
      </w:r>
      <w:r w:rsidR="004168E5" w:rsidRPr="00732CB8">
        <w:rPr>
          <w:noProof/>
        </w:rPr>
        <w:fldChar w:fldCharType="begin"/>
      </w:r>
      <w:r w:rsidR="00007D82" w:rsidRPr="00732CB8">
        <w:rPr>
          <w:noProof/>
        </w:rPr>
        <w:instrText>xe "OM6"</w:instrText>
      </w:r>
      <w:r w:rsidR="004168E5" w:rsidRPr="00732CB8">
        <w:rPr>
          <w:noProof/>
        </w:rPr>
        <w:fldChar w:fldCharType="end"/>
      </w:r>
      <w:r w:rsidR="004168E5" w:rsidRPr="00732CB8">
        <w:rPr>
          <w:noProof/>
        </w:rPr>
        <w:fldChar w:fldCharType="begin"/>
      </w:r>
      <w:r w:rsidR="00007D82" w:rsidRPr="00732CB8">
        <w:rPr>
          <w:noProof/>
        </w:rPr>
        <w:instrText>xe "Segments: OM6"</w:instrText>
      </w:r>
      <w:r w:rsidR="004168E5" w:rsidRPr="00732CB8">
        <w:rPr>
          <w:noProof/>
        </w:rPr>
        <w:fldChar w:fldCharType="end"/>
      </w:r>
    </w:p>
    <w:p w14:paraId="3F0E4ED7" w14:textId="77777777" w:rsidR="00007D82" w:rsidRPr="00732CB8" w:rsidRDefault="00007D82">
      <w:pPr>
        <w:pStyle w:val="NormalIndented"/>
        <w:rPr>
          <w:noProof/>
        </w:rPr>
      </w:pPr>
      <w:r w:rsidRPr="00732CB8">
        <w:rPr>
          <w:noProof/>
        </w:rPr>
        <w:t>The Technical Steward for the OM6 segment is Orders and Observations.</w:t>
      </w:r>
    </w:p>
    <w:p w14:paraId="22F36F84" w14:textId="77777777" w:rsidR="00007D82" w:rsidRPr="00732CB8" w:rsidRDefault="00007D82">
      <w:pPr>
        <w:pStyle w:val="NormalIndented"/>
        <w:rPr>
          <w:rStyle w:val="Strong"/>
          <w:bCs/>
          <w:noProof/>
        </w:rPr>
      </w:pPr>
      <w:r w:rsidRPr="00732CB8">
        <w:rPr>
          <w:noProof/>
        </w:rPr>
        <w:t>This segment contains the information about quantities that are derived from one or more other quantities or direct observations by mathematical or logical means.</w:t>
      </w:r>
    </w:p>
    <w:p w14:paraId="7009D385" w14:textId="77777777" w:rsidR="00007D82" w:rsidRPr="00732CB8" w:rsidRDefault="00007D82">
      <w:pPr>
        <w:pStyle w:val="AttributeTableCaption"/>
        <w:rPr>
          <w:noProof/>
        </w:rPr>
      </w:pPr>
      <w:bookmarkStart w:id="731" w:name="OM6"/>
      <w:r w:rsidRPr="00732CB8">
        <w:rPr>
          <w:noProof/>
        </w:rPr>
        <w:t xml:space="preserve">HL7 Attribute Table - OM6 - Observations that are Calculated from Other Observations </w:t>
      </w:r>
      <w:r w:rsidR="004168E5" w:rsidRPr="00732CB8">
        <w:rPr>
          <w:noProof/>
        </w:rPr>
        <w:fldChar w:fldCharType="begin"/>
      </w:r>
      <w:r w:rsidRPr="00732CB8">
        <w:rPr>
          <w:noProof/>
        </w:rPr>
        <w:instrText>xe "HL7 Attribute Table - OM6 - Observations that are Calculated from Other Observations"</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0B6DEE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731"/>
          <w:p w14:paraId="44049AD7"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FB4F7F4"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C994147"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E6A218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894FEA0"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6F91E2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E06E32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94574B0"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89A40DB" w14:textId="77777777" w:rsidR="00007D82" w:rsidRPr="00732CB8" w:rsidRDefault="00007D82">
            <w:pPr>
              <w:pStyle w:val="AttributeTableHeader"/>
              <w:jc w:val="left"/>
              <w:rPr>
                <w:noProof/>
              </w:rPr>
            </w:pPr>
            <w:r w:rsidRPr="00732CB8">
              <w:rPr>
                <w:noProof/>
              </w:rPr>
              <w:t>ELEMENT NAME</w:t>
            </w:r>
          </w:p>
        </w:tc>
      </w:tr>
      <w:tr w:rsidR="006D0760" w:rsidRPr="00DE775D" w14:paraId="6D897F7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2916F5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0689A4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F4129B"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097A723E"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397D7543"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1D0862C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26B8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A3B77D"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9C31F03"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59A6B9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EEB0B95"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single" w:sz="4" w:space="0" w:color="auto"/>
              <w:right w:val="nil"/>
            </w:tcBorders>
            <w:shd w:val="clear" w:color="auto" w:fill="FFFFFF"/>
          </w:tcPr>
          <w:p w14:paraId="2A2844F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5E9CE61"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59F509B"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single" w:sz="4" w:space="0" w:color="auto"/>
              <w:right w:val="nil"/>
            </w:tcBorders>
            <w:shd w:val="clear" w:color="auto" w:fill="FFFFFF"/>
          </w:tcPr>
          <w:p w14:paraId="5BE41D5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5946033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F758A8"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5111DE4" w14:textId="77777777" w:rsidR="00007D82" w:rsidRPr="00732CB8" w:rsidRDefault="00007D82">
            <w:pPr>
              <w:pStyle w:val="AttributeTableBody"/>
              <w:rPr>
                <w:noProof/>
              </w:rPr>
            </w:pPr>
            <w:r w:rsidRPr="00732CB8">
              <w:rPr>
                <w:noProof/>
              </w:rPr>
              <w:t>00657</w:t>
            </w:r>
          </w:p>
        </w:tc>
        <w:tc>
          <w:tcPr>
            <w:tcW w:w="3888" w:type="dxa"/>
            <w:tcBorders>
              <w:top w:val="dotted" w:sz="4" w:space="0" w:color="auto"/>
              <w:left w:val="nil"/>
              <w:bottom w:val="single" w:sz="4" w:space="0" w:color="auto"/>
              <w:right w:val="nil"/>
            </w:tcBorders>
            <w:shd w:val="clear" w:color="auto" w:fill="FFFFFF"/>
          </w:tcPr>
          <w:p w14:paraId="3CB48D38" w14:textId="77777777" w:rsidR="00007D82" w:rsidRPr="00732CB8" w:rsidRDefault="00007D82">
            <w:pPr>
              <w:pStyle w:val="AttributeTableBody"/>
              <w:jc w:val="left"/>
              <w:rPr>
                <w:noProof/>
              </w:rPr>
            </w:pPr>
            <w:r w:rsidRPr="00732CB8">
              <w:rPr>
                <w:noProof/>
              </w:rPr>
              <w:t>Derivation Rule</w:t>
            </w:r>
          </w:p>
        </w:tc>
      </w:tr>
    </w:tbl>
    <w:p w14:paraId="401D8BCB" w14:textId="4A332E42" w:rsidR="00007D82" w:rsidRPr="00732CB8" w:rsidRDefault="002439A2" w:rsidP="002439A2">
      <w:pPr>
        <w:pStyle w:val="Heading4"/>
        <w:numPr>
          <w:ilvl w:val="0"/>
          <w:numId w:val="0"/>
        </w:numPr>
        <w:tabs>
          <w:tab w:val="left" w:pos="2160"/>
        </w:tabs>
        <w:rPr>
          <w:noProof/>
          <w:vanish/>
        </w:rPr>
      </w:pPr>
      <w:bookmarkStart w:id="732" w:name="_Toc495682062"/>
      <w:bookmarkStart w:id="733" w:name="_Toc2163474"/>
      <w:bookmarkStart w:id="734" w:name="_Toc175541245"/>
      <w:r w:rsidRPr="00732CB8">
        <w:rPr>
          <w:noProof/>
          <w:vanish/>
        </w:rPr>
        <w:t>8.8.14.0</w:t>
      </w:r>
      <w:r w:rsidRPr="00732CB8">
        <w:rPr>
          <w:noProof/>
          <w:vanish/>
        </w:rPr>
        <w:tab/>
      </w:r>
      <w:r w:rsidR="00007D82" w:rsidRPr="00732CB8">
        <w:rPr>
          <w:noProof/>
          <w:vanish/>
        </w:rPr>
        <w:t xml:space="preserve">OM6 </w:t>
      </w:r>
      <w:bookmarkEnd w:id="732"/>
      <w:bookmarkEnd w:id="733"/>
      <w:r w:rsidR="00007D82" w:rsidRPr="00732CB8">
        <w:rPr>
          <w:noProof/>
          <w:vanish/>
        </w:rPr>
        <w:t>Field Definitions</w:t>
      </w:r>
      <w:bookmarkEnd w:id="734"/>
      <w:r w:rsidR="004168E5" w:rsidRPr="00732CB8">
        <w:rPr>
          <w:noProof/>
        </w:rPr>
        <w:fldChar w:fldCharType="begin"/>
      </w:r>
      <w:r w:rsidR="00007D82" w:rsidRPr="00732CB8">
        <w:rPr>
          <w:noProof/>
        </w:rPr>
        <w:instrText>xe "OM6 - data element definitions"</w:instrText>
      </w:r>
      <w:r w:rsidR="004168E5" w:rsidRPr="00732CB8">
        <w:rPr>
          <w:noProof/>
        </w:rPr>
        <w:fldChar w:fldCharType="end"/>
      </w:r>
      <w:bookmarkStart w:id="735" w:name="_Toc27826150"/>
      <w:bookmarkEnd w:id="735"/>
    </w:p>
    <w:p w14:paraId="4888B6CC" w14:textId="4E8FD8B6" w:rsidR="00007D82" w:rsidRPr="00732CB8" w:rsidRDefault="002439A2" w:rsidP="002439A2">
      <w:pPr>
        <w:pStyle w:val="Heading4"/>
        <w:numPr>
          <w:ilvl w:val="0"/>
          <w:numId w:val="0"/>
        </w:numPr>
        <w:tabs>
          <w:tab w:val="left" w:pos="2160"/>
        </w:tabs>
        <w:rPr>
          <w:noProof/>
        </w:rPr>
      </w:pPr>
      <w:bookmarkStart w:id="736" w:name="_Toc495682063"/>
      <w:bookmarkStart w:id="737" w:name="_Toc2163475"/>
      <w:bookmarkStart w:id="738" w:name="_Toc175541246"/>
      <w:r w:rsidRPr="00732CB8">
        <w:rPr>
          <w:noProof/>
        </w:rPr>
        <w:t>8.8.14.1</w:t>
      </w:r>
      <w:r w:rsidRPr="00732CB8">
        <w:rPr>
          <w:noProof/>
        </w:rPr>
        <w:tab/>
      </w:r>
      <w:r w:rsidR="00007D82" w:rsidRPr="00732CB8">
        <w:rPr>
          <w:noProof/>
        </w:rPr>
        <w:t>OM6-1   Sequence Number -Test/Observation Master File</w:t>
      </w:r>
      <w:r w:rsidR="004168E5" w:rsidRPr="00732CB8">
        <w:rPr>
          <w:noProof/>
        </w:rPr>
        <w:fldChar w:fldCharType="begin"/>
      </w:r>
      <w:r w:rsidR="00007D82" w:rsidRPr="00732CB8">
        <w:rPr>
          <w:noProof/>
        </w:rPr>
        <w:instrText>xe "Sequence number -test/observation master file"</w:instrText>
      </w:r>
      <w:r w:rsidR="004168E5" w:rsidRPr="00732CB8">
        <w:rPr>
          <w:noProof/>
        </w:rPr>
        <w:fldChar w:fldCharType="end"/>
      </w:r>
      <w:r w:rsidR="00007D82" w:rsidRPr="00732CB8">
        <w:rPr>
          <w:noProof/>
        </w:rPr>
        <w:t xml:space="preserve">   (NM)   00586</w:t>
      </w:r>
      <w:bookmarkEnd w:id="736"/>
      <w:bookmarkEnd w:id="737"/>
      <w:bookmarkEnd w:id="738"/>
    </w:p>
    <w:p w14:paraId="3FD997F6" w14:textId="77777777" w:rsidR="00007D82" w:rsidRPr="00732CB8" w:rsidRDefault="00007D82">
      <w:pPr>
        <w:pStyle w:val="NormalIndented"/>
        <w:rPr>
          <w:noProof/>
        </w:rPr>
      </w:pPr>
      <w:r w:rsidRPr="00732CB8">
        <w:rPr>
          <w:noProof/>
        </w:rPr>
        <w:t>Definition:  This field contains the same value as the sequence number of the associated OM1 segment.</w:t>
      </w:r>
    </w:p>
    <w:p w14:paraId="19A788C5" w14:textId="3F0BF9F3" w:rsidR="00007D82" w:rsidRPr="00732CB8" w:rsidRDefault="002439A2" w:rsidP="002439A2">
      <w:pPr>
        <w:pStyle w:val="Heading4"/>
        <w:numPr>
          <w:ilvl w:val="0"/>
          <w:numId w:val="0"/>
        </w:numPr>
        <w:tabs>
          <w:tab w:val="left" w:pos="2160"/>
        </w:tabs>
        <w:rPr>
          <w:noProof/>
        </w:rPr>
      </w:pPr>
      <w:bookmarkStart w:id="739" w:name="_Toc495682064"/>
      <w:bookmarkStart w:id="740" w:name="_Toc2163476"/>
      <w:bookmarkStart w:id="741" w:name="_Toc175541247"/>
      <w:r w:rsidRPr="00732CB8">
        <w:rPr>
          <w:noProof/>
        </w:rPr>
        <w:t>8.8.14.2</w:t>
      </w:r>
      <w:r w:rsidRPr="00732CB8">
        <w:rPr>
          <w:noProof/>
        </w:rPr>
        <w:tab/>
      </w:r>
      <w:r w:rsidR="00007D82" w:rsidRPr="00732CB8">
        <w:rPr>
          <w:noProof/>
        </w:rPr>
        <w:t>OM6-2   Derivation Rule</w:t>
      </w:r>
      <w:r w:rsidR="004168E5" w:rsidRPr="00732CB8">
        <w:rPr>
          <w:noProof/>
        </w:rPr>
        <w:fldChar w:fldCharType="begin"/>
      </w:r>
      <w:r w:rsidR="00007D82" w:rsidRPr="00732CB8">
        <w:rPr>
          <w:noProof/>
        </w:rPr>
        <w:instrText>xe "Derivation rule"</w:instrText>
      </w:r>
      <w:r w:rsidR="004168E5" w:rsidRPr="00732CB8">
        <w:rPr>
          <w:noProof/>
        </w:rPr>
        <w:fldChar w:fldCharType="end"/>
      </w:r>
      <w:r w:rsidR="00007D82" w:rsidRPr="00732CB8">
        <w:rPr>
          <w:noProof/>
        </w:rPr>
        <w:t xml:space="preserve">   (TX)   00657</w:t>
      </w:r>
      <w:bookmarkEnd w:id="739"/>
      <w:bookmarkEnd w:id="740"/>
      <w:bookmarkEnd w:id="741"/>
    </w:p>
    <w:p w14:paraId="4B369D38" w14:textId="77777777" w:rsidR="00007D82" w:rsidRPr="00732CB8" w:rsidRDefault="00007D82">
      <w:pPr>
        <w:pStyle w:val="NormalIndented"/>
        <w:rPr>
          <w:noProof/>
        </w:rPr>
      </w:pPr>
      <w:r w:rsidRPr="00732CB8">
        <w:rPr>
          <w:noProof/>
        </w:rPr>
        <w:t xml:space="preserve">Definition:  This field is used when there are patient variables that are derived from one or more other patient variables (e.g., creatinine clearance, ideal weight, maximum daily temperature, average glucose, framingham risk).  This field contains the rules for deriving the value of this variable (i.e., nature code C, as given in </w:t>
      </w:r>
      <w:r w:rsidRPr="00732CB8">
        <w:rPr>
          <w:rStyle w:val="ReferenceAttribute"/>
          <w:noProof/>
        </w:rPr>
        <w:t>OM1-18 - Nature of Service/Test/Observation</w:t>
      </w:r>
      <w:r w:rsidRPr="00732CB8">
        <w:rPr>
          <w:noProof/>
        </w:rPr>
        <w:t>).  These can be described in terms of humanly understandable formulas or descriptions.</w:t>
      </w:r>
    </w:p>
    <w:p w14:paraId="093A5B44" w14:textId="77777777" w:rsidR="00007D82" w:rsidRPr="00732CB8" w:rsidRDefault="00007D82">
      <w:pPr>
        <w:pStyle w:val="NormalIndented"/>
        <w:rPr>
          <w:noProof/>
        </w:rPr>
      </w:pPr>
      <w:r w:rsidRPr="00732CB8">
        <w:rPr>
          <w:noProof/>
        </w:rPr>
        <w:t xml:space="preserve">When possible, however, they should be defined in terms of the Arden Syntax for specifying selection and transcendative functions and algebraic operations, </w:t>
      </w:r>
      <w:r w:rsidRPr="00C21932">
        <w:rPr>
          <w:noProof/>
        </w:rPr>
        <w:t>ASTM</w:t>
      </w:r>
      <w:r w:rsidRPr="00732CB8">
        <w:rPr>
          <w:noProof/>
        </w:rPr>
        <w:t xml:space="preserve"> E1460-92.  Derivation rules that are represented in Arden Syntax should begin and end with an Arden slot delimiter (;;).  Within this syntax, variables should be identified by </w:t>
      </w:r>
      <w:r w:rsidRPr="00732CB8">
        <w:rPr>
          <w:rStyle w:val="ReferenceAttribute"/>
          <w:noProof/>
        </w:rPr>
        <w:t>OM1-2 - Producer's Service/Test/Observation ID</w:t>
      </w:r>
      <w:r w:rsidRPr="00732CB8">
        <w:rPr>
          <w:noProof/>
        </w:rPr>
        <w:t>.  We recommend the use of the Arden Syntax because it permits the unambiguous specification of most such derived values and is a published standard for medical logic modules.</w:t>
      </w:r>
    </w:p>
    <w:p w14:paraId="1ECC0517" w14:textId="19D001C1" w:rsidR="00007D82" w:rsidRPr="00732CB8" w:rsidRDefault="002439A2" w:rsidP="002439A2">
      <w:pPr>
        <w:pStyle w:val="Heading3"/>
        <w:numPr>
          <w:ilvl w:val="0"/>
          <w:numId w:val="0"/>
        </w:numPr>
        <w:tabs>
          <w:tab w:val="left" w:pos="2070"/>
        </w:tabs>
        <w:rPr>
          <w:noProof/>
        </w:rPr>
      </w:pPr>
      <w:bookmarkStart w:id="742" w:name="_OM7___additional"/>
      <w:bookmarkStart w:id="743" w:name="_Toc495682065"/>
      <w:bookmarkStart w:id="744" w:name="_Toc2163477"/>
      <w:bookmarkStart w:id="745" w:name="_Toc175541248"/>
      <w:bookmarkStart w:id="746" w:name="_Toc191975939"/>
      <w:bookmarkStart w:id="747" w:name="_Toc34319692"/>
      <w:bookmarkEnd w:id="742"/>
      <w:r w:rsidRPr="00732CB8">
        <w:rPr>
          <w:noProof/>
        </w:rPr>
        <w:t>8.8.15</w:t>
      </w:r>
      <w:r w:rsidRPr="00732CB8">
        <w:rPr>
          <w:noProof/>
        </w:rPr>
        <w:tab/>
      </w:r>
      <w:r w:rsidR="00007D82" w:rsidRPr="00732CB8">
        <w:rPr>
          <w:noProof/>
        </w:rPr>
        <w:t>OM7 - Additional Basic Attributes</w:t>
      </w:r>
      <w:r w:rsidR="006918CE">
        <w:rPr>
          <w:noProof/>
        </w:rPr>
        <w:t xml:space="preserve"> Segment</w:t>
      </w:r>
      <w:r w:rsidR="00007D82" w:rsidRPr="00732CB8">
        <w:rPr>
          <w:noProof/>
        </w:rPr>
        <w:t xml:space="preserve"> (Fields That Apply to Most Observations/Services)</w:t>
      </w:r>
      <w:bookmarkEnd w:id="743"/>
      <w:bookmarkEnd w:id="744"/>
      <w:bookmarkEnd w:id="745"/>
      <w:bookmarkEnd w:id="746"/>
      <w:bookmarkEnd w:id="747"/>
      <w:r w:rsidR="00007D82" w:rsidRPr="00732CB8">
        <w:rPr>
          <w:noProof/>
          <w:vanish/>
        </w:rPr>
        <w:t xml:space="preserve"> </w:t>
      </w:r>
      <w:r w:rsidR="004168E5" w:rsidRPr="00732CB8">
        <w:rPr>
          <w:noProof/>
        </w:rPr>
        <w:fldChar w:fldCharType="begin"/>
      </w:r>
      <w:r w:rsidR="00007D82" w:rsidRPr="00732CB8">
        <w:rPr>
          <w:noProof/>
        </w:rPr>
        <w:instrText>xe "OM7"</w:instrText>
      </w:r>
      <w:r w:rsidR="004168E5" w:rsidRPr="00732CB8">
        <w:rPr>
          <w:noProof/>
        </w:rPr>
        <w:fldChar w:fldCharType="end"/>
      </w:r>
      <w:r w:rsidR="004168E5" w:rsidRPr="00732CB8">
        <w:rPr>
          <w:noProof/>
        </w:rPr>
        <w:fldChar w:fldCharType="begin"/>
      </w:r>
      <w:r w:rsidR="00007D82" w:rsidRPr="00732CB8">
        <w:rPr>
          <w:noProof/>
        </w:rPr>
        <w:instrText>xe "Segments: OM7"</w:instrText>
      </w:r>
      <w:r w:rsidR="004168E5" w:rsidRPr="00732CB8">
        <w:rPr>
          <w:noProof/>
        </w:rPr>
        <w:fldChar w:fldCharType="end"/>
      </w:r>
    </w:p>
    <w:p w14:paraId="13EBFE7A" w14:textId="77777777" w:rsidR="00007D82" w:rsidRPr="00732CB8" w:rsidRDefault="00007D82">
      <w:pPr>
        <w:pStyle w:val="NormalIndented"/>
        <w:rPr>
          <w:noProof/>
        </w:rPr>
      </w:pPr>
      <w:r w:rsidRPr="00732CB8">
        <w:rPr>
          <w:noProof/>
        </w:rPr>
        <w:t>The Technical Steward for the OM7 segment is Orders and Observations.</w:t>
      </w:r>
    </w:p>
    <w:p w14:paraId="5F8E4DDC" w14:textId="77777777" w:rsidR="00007D82" w:rsidRPr="00732CB8" w:rsidRDefault="00007D82">
      <w:pPr>
        <w:pStyle w:val="NormalIndented"/>
        <w:rPr>
          <w:noProof/>
        </w:rPr>
      </w:pPr>
      <w:r w:rsidRPr="00732CB8">
        <w:rPr>
          <w:noProof/>
        </w:rPr>
        <w:t xml:space="preserve">The OM7 segment contains additional basic attributes that apply to the definition of most observations/services.  </w:t>
      </w:r>
    </w:p>
    <w:p w14:paraId="714DCBF5" w14:textId="77777777" w:rsidR="00007D82" w:rsidRPr="00732CB8" w:rsidRDefault="00007D82">
      <w:pPr>
        <w:pStyle w:val="AttributeTableCaption"/>
        <w:rPr>
          <w:noProof/>
        </w:rPr>
      </w:pPr>
      <w:bookmarkStart w:id="748" w:name="OM7"/>
      <w:r w:rsidRPr="00732CB8">
        <w:rPr>
          <w:noProof/>
        </w:rPr>
        <w:t xml:space="preserve">HL7 Attribute Table - OM7 - Additional Basic Attributes </w:t>
      </w:r>
      <w:r w:rsidR="004168E5" w:rsidRPr="00732CB8">
        <w:rPr>
          <w:noProof/>
        </w:rPr>
        <w:fldChar w:fldCharType="begin"/>
      </w:r>
      <w:r w:rsidRPr="00732CB8">
        <w:rPr>
          <w:noProof/>
        </w:rPr>
        <w:instrText>xe "HL7 Attribute Table - OM7 - Additional Basic Attributes "</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646BD4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748"/>
          <w:p w14:paraId="50966A71"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57E5561"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9E4C65"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5E59695"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3CEAE71"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B06F67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52B50F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9CEAE48"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900FF16" w14:textId="77777777" w:rsidR="00007D82" w:rsidRPr="00732CB8" w:rsidRDefault="00007D82">
            <w:pPr>
              <w:pStyle w:val="AttributeTableHeader"/>
              <w:jc w:val="left"/>
              <w:rPr>
                <w:noProof/>
              </w:rPr>
            </w:pPr>
            <w:r w:rsidRPr="00732CB8">
              <w:rPr>
                <w:noProof/>
              </w:rPr>
              <w:t>ELEMENT NAME</w:t>
            </w:r>
          </w:p>
        </w:tc>
      </w:tr>
      <w:tr w:rsidR="006D0760" w:rsidRPr="00DE775D" w14:paraId="4548912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12D8B8F8"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F3CC9F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A1C5088" w14:textId="77777777" w:rsidR="00007D82" w:rsidRPr="00732CB8" w:rsidRDefault="00007D82">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2B4A68C5" w14:textId="77777777" w:rsidR="00007D82" w:rsidRPr="00732CB8" w:rsidRDefault="00007D82">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60A20EA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4419FD2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10C59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279DDB9" w14:textId="77777777" w:rsidR="00007D82" w:rsidRPr="00732CB8" w:rsidRDefault="00007D82">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183BB2D7" w14:textId="77777777" w:rsidR="00007D82" w:rsidRPr="00732CB8" w:rsidRDefault="00007D82">
            <w:pPr>
              <w:pStyle w:val="AttributeTableBody"/>
              <w:jc w:val="left"/>
              <w:rPr>
                <w:noProof/>
              </w:rPr>
            </w:pPr>
            <w:r w:rsidRPr="00732CB8">
              <w:rPr>
                <w:noProof/>
              </w:rPr>
              <w:t>Sequence Number - Test/Observation Master File</w:t>
            </w:r>
          </w:p>
        </w:tc>
      </w:tr>
      <w:tr w:rsidR="006D0760" w:rsidRPr="00DE775D" w14:paraId="789DC68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BF5C57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6EA4109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1E0FF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57EBD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FEB6C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0B5A6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3029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16F874" w14:textId="77777777" w:rsidR="00007D82" w:rsidRPr="00732CB8" w:rsidRDefault="00007D82">
            <w:pPr>
              <w:pStyle w:val="AttributeTableBody"/>
              <w:rPr>
                <w:noProof/>
              </w:rPr>
            </w:pPr>
            <w:r w:rsidRPr="00732CB8">
              <w:rPr>
                <w:noProof/>
              </w:rPr>
              <w:t>00238</w:t>
            </w:r>
          </w:p>
        </w:tc>
        <w:tc>
          <w:tcPr>
            <w:tcW w:w="3888" w:type="dxa"/>
            <w:tcBorders>
              <w:top w:val="dotted" w:sz="4" w:space="0" w:color="auto"/>
              <w:left w:val="nil"/>
              <w:bottom w:val="dotted" w:sz="4" w:space="0" w:color="auto"/>
              <w:right w:val="nil"/>
            </w:tcBorders>
            <w:shd w:val="clear" w:color="auto" w:fill="FFFFFF"/>
          </w:tcPr>
          <w:p w14:paraId="59464A50" w14:textId="77777777" w:rsidR="00007D82" w:rsidRPr="00732CB8" w:rsidRDefault="00007D82">
            <w:pPr>
              <w:pStyle w:val="AttributeTableBody"/>
              <w:jc w:val="left"/>
              <w:rPr>
                <w:noProof/>
              </w:rPr>
            </w:pPr>
            <w:r w:rsidRPr="00732CB8">
              <w:rPr>
                <w:noProof/>
              </w:rPr>
              <w:t>Universal Service Identifier</w:t>
            </w:r>
          </w:p>
        </w:tc>
      </w:tr>
      <w:tr w:rsidR="006D0760" w:rsidRPr="00DE775D" w14:paraId="2387C7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7D6700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958D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5C550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6517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7DF57E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E3C42DD"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8DDDB1F" w14:textId="2CA2614A" w:rsidR="00007D82" w:rsidRPr="00732CB8" w:rsidRDefault="00000000">
            <w:pPr>
              <w:pStyle w:val="AttributeTableBody"/>
              <w:rPr>
                <w:rStyle w:val="HyperlinkTable"/>
                <w:rFonts w:cs="Times New Roman"/>
                <w:noProof/>
              </w:rPr>
            </w:pPr>
            <w:hyperlink r:id="rId77" w:anchor="HL70412" w:history="1">
              <w:r w:rsidR="00007D82" w:rsidRPr="00732CB8">
                <w:rPr>
                  <w:rStyle w:val="HyperlinkTable"/>
                  <w:noProof/>
                </w:rPr>
                <w:t>0412</w:t>
              </w:r>
            </w:hyperlink>
          </w:p>
        </w:tc>
        <w:tc>
          <w:tcPr>
            <w:tcW w:w="720" w:type="dxa"/>
            <w:tcBorders>
              <w:top w:val="dotted" w:sz="4" w:space="0" w:color="auto"/>
              <w:left w:val="nil"/>
              <w:bottom w:val="dotted" w:sz="4" w:space="0" w:color="auto"/>
              <w:right w:val="nil"/>
            </w:tcBorders>
            <w:shd w:val="clear" w:color="auto" w:fill="FFFFFF"/>
          </w:tcPr>
          <w:p w14:paraId="622C0F00" w14:textId="77777777" w:rsidR="00007D82" w:rsidRPr="00732CB8" w:rsidRDefault="00007D82">
            <w:pPr>
              <w:pStyle w:val="AttributeTableBody"/>
              <w:rPr>
                <w:noProof/>
              </w:rPr>
            </w:pPr>
            <w:r w:rsidRPr="00732CB8">
              <w:rPr>
                <w:noProof/>
              </w:rPr>
              <w:t>01481</w:t>
            </w:r>
          </w:p>
        </w:tc>
        <w:tc>
          <w:tcPr>
            <w:tcW w:w="3888" w:type="dxa"/>
            <w:tcBorders>
              <w:top w:val="dotted" w:sz="4" w:space="0" w:color="auto"/>
              <w:left w:val="nil"/>
              <w:bottom w:val="dotted" w:sz="4" w:space="0" w:color="auto"/>
              <w:right w:val="nil"/>
            </w:tcBorders>
            <w:shd w:val="clear" w:color="auto" w:fill="FFFFFF"/>
          </w:tcPr>
          <w:p w14:paraId="4F484B91" w14:textId="77777777" w:rsidR="00007D82" w:rsidRPr="00732CB8" w:rsidRDefault="00007D82">
            <w:pPr>
              <w:pStyle w:val="AttributeTableBody"/>
              <w:jc w:val="left"/>
              <w:rPr>
                <w:noProof/>
              </w:rPr>
            </w:pPr>
            <w:r w:rsidRPr="00732CB8">
              <w:rPr>
                <w:noProof/>
              </w:rPr>
              <w:t>Category Identifier</w:t>
            </w:r>
          </w:p>
        </w:tc>
      </w:tr>
      <w:tr w:rsidR="006D0760" w:rsidRPr="00DE775D" w14:paraId="3A9EACE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B0F948B"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C2605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F73DF4"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5E108AA3" w14:textId="77777777" w:rsidR="00007D82" w:rsidRPr="00732CB8" w:rsidRDefault="00007D82">
            <w:pPr>
              <w:pStyle w:val="AttributeTableBody"/>
              <w:rPr>
                <w:noProof/>
              </w:rPr>
            </w:pPr>
            <w:r w:rsidRPr="00732CB8">
              <w:rPr>
                <w:noProof/>
              </w:rPr>
              <w:t>TX</w:t>
            </w:r>
          </w:p>
        </w:tc>
        <w:tc>
          <w:tcPr>
            <w:tcW w:w="648" w:type="dxa"/>
            <w:tcBorders>
              <w:top w:val="dotted" w:sz="4" w:space="0" w:color="auto"/>
              <w:left w:val="nil"/>
              <w:bottom w:val="dotted" w:sz="4" w:space="0" w:color="auto"/>
              <w:right w:val="nil"/>
            </w:tcBorders>
            <w:shd w:val="clear" w:color="auto" w:fill="FFFFFF"/>
          </w:tcPr>
          <w:p w14:paraId="3BA3769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0A585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C3D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EFED93" w14:textId="77777777" w:rsidR="00007D82" w:rsidRPr="00732CB8" w:rsidRDefault="00007D82">
            <w:pPr>
              <w:pStyle w:val="AttributeTableBody"/>
              <w:rPr>
                <w:noProof/>
              </w:rPr>
            </w:pPr>
            <w:r w:rsidRPr="00732CB8">
              <w:rPr>
                <w:noProof/>
              </w:rPr>
              <w:t>01482</w:t>
            </w:r>
          </w:p>
        </w:tc>
        <w:tc>
          <w:tcPr>
            <w:tcW w:w="3888" w:type="dxa"/>
            <w:tcBorders>
              <w:top w:val="dotted" w:sz="4" w:space="0" w:color="auto"/>
              <w:left w:val="nil"/>
              <w:bottom w:val="dotted" w:sz="4" w:space="0" w:color="auto"/>
              <w:right w:val="nil"/>
            </w:tcBorders>
            <w:shd w:val="clear" w:color="auto" w:fill="FFFFFF"/>
          </w:tcPr>
          <w:p w14:paraId="3879FAFE" w14:textId="77777777" w:rsidR="00007D82" w:rsidRPr="00732CB8" w:rsidRDefault="00007D82">
            <w:pPr>
              <w:pStyle w:val="AttributeTableBody"/>
              <w:jc w:val="left"/>
              <w:rPr>
                <w:noProof/>
              </w:rPr>
            </w:pPr>
            <w:r w:rsidRPr="00732CB8">
              <w:rPr>
                <w:noProof/>
              </w:rPr>
              <w:t>Category Description</w:t>
            </w:r>
          </w:p>
        </w:tc>
      </w:tr>
      <w:tr w:rsidR="006D0760" w:rsidRPr="00DE775D" w14:paraId="00EDBF5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45BF075"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24B0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0F728"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6236853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60A12DA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603821"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0561E2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ED784" w14:textId="77777777" w:rsidR="00007D82" w:rsidRPr="00732CB8" w:rsidRDefault="00007D82">
            <w:pPr>
              <w:pStyle w:val="AttributeTableBody"/>
              <w:rPr>
                <w:noProof/>
              </w:rPr>
            </w:pPr>
            <w:r w:rsidRPr="00732CB8">
              <w:rPr>
                <w:noProof/>
              </w:rPr>
              <w:t>01483</w:t>
            </w:r>
          </w:p>
        </w:tc>
        <w:tc>
          <w:tcPr>
            <w:tcW w:w="3888" w:type="dxa"/>
            <w:tcBorders>
              <w:top w:val="dotted" w:sz="4" w:space="0" w:color="auto"/>
              <w:left w:val="nil"/>
              <w:bottom w:val="dotted" w:sz="4" w:space="0" w:color="auto"/>
              <w:right w:val="nil"/>
            </w:tcBorders>
            <w:shd w:val="clear" w:color="auto" w:fill="FFFFFF"/>
          </w:tcPr>
          <w:p w14:paraId="342EC2A3" w14:textId="77777777" w:rsidR="00007D82" w:rsidRPr="00732CB8" w:rsidRDefault="00007D82">
            <w:pPr>
              <w:pStyle w:val="AttributeTableBody"/>
              <w:jc w:val="left"/>
              <w:rPr>
                <w:noProof/>
              </w:rPr>
            </w:pPr>
            <w:r w:rsidRPr="00732CB8">
              <w:rPr>
                <w:noProof/>
              </w:rPr>
              <w:t>Category Synonym</w:t>
            </w:r>
          </w:p>
        </w:tc>
      </w:tr>
      <w:tr w:rsidR="006D0760" w:rsidRPr="00DE775D" w14:paraId="6C309CF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BD1EABC"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F26F36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53C7A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20000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FACFD2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77C20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5AE40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E9B7F4" w14:textId="77777777" w:rsidR="00007D82" w:rsidRPr="00732CB8" w:rsidRDefault="00007D82">
            <w:pPr>
              <w:pStyle w:val="AttributeTableBody"/>
              <w:rPr>
                <w:noProof/>
              </w:rPr>
            </w:pPr>
            <w:r w:rsidRPr="00732CB8">
              <w:rPr>
                <w:noProof/>
              </w:rPr>
              <w:t>01484</w:t>
            </w:r>
          </w:p>
        </w:tc>
        <w:tc>
          <w:tcPr>
            <w:tcW w:w="3888" w:type="dxa"/>
            <w:tcBorders>
              <w:top w:val="dotted" w:sz="4" w:space="0" w:color="auto"/>
              <w:left w:val="nil"/>
              <w:bottom w:val="dotted" w:sz="4" w:space="0" w:color="auto"/>
              <w:right w:val="nil"/>
            </w:tcBorders>
            <w:shd w:val="clear" w:color="auto" w:fill="FFFFFF"/>
          </w:tcPr>
          <w:p w14:paraId="5D42F151" w14:textId="77777777" w:rsidR="00007D82" w:rsidRPr="00732CB8" w:rsidRDefault="00007D82">
            <w:pPr>
              <w:pStyle w:val="AttributeTableBody"/>
              <w:jc w:val="left"/>
              <w:rPr>
                <w:noProof/>
              </w:rPr>
            </w:pPr>
            <w:r w:rsidRPr="00732CB8">
              <w:rPr>
                <w:noProof/>
              </w:rPr>
              <w:t>Effective Test/Service Start Date/Time</w:t>
            </w:r>
          </w:p>
        </w:tc>
      </w:tr>
      <w:tr w:rsidR="006D0760" w:rsidRPr="00DE775D" w14:paraId="4C4F78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003C40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B84B8E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7619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8DE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DEB3C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47F6F8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55F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782A7" w14:textId="77777777" w:rsidR="00007D82" w:rsidRPr="00732CB8" w:rsidRDefault="00007D82">
            <w:pPr>
              <w:pStyle w:val="AttributeTableBody"/>
              <w:rPr>
                <w:noProof/>
              </w:rPr>
            </w:pPr>
            <w:r w:rsidRPr="00732CB8">
              <w:rPr>
                <w:noProof/>
              </w:rPr>
              <w:t>01485</w:t>
            </w:r>
          </w:p>
        </w:tc>
        <w:tc>
          <w:tcPr>
            <w:tcW w:w="3888" w:type="dxa"/>
            <w:tcBorders>
              <w:top w:val="dotted" w:sz="4" w:space="0" w:color="auto"/>
              <w:left w:val="nil"/>
              <w:bottom w:val="dotted" w:sz="4" w:space="0" w:color="auto"/>
              <w:right w:val="nil"/>
            </w:tcBorders>
            <w:shd w:val="clear" w:color="auto" w:fill="FFFFFF"/>
          </w:tcPr>
          <w:p w14:paraId="207BE6BC" w14:textId="77777777" w:rsidR="00007D82" w:rsidRPr="00732CB8" w:rsidRDefault="00007D82">
            <w:pPr>
              <w:pStyle w:val="AttributeTableBody"/>
              <w:jc w:val="left"/>
              <w:rPr>
                <w:noProof/>
              </w:rPr>
            </w:pPr>
            <w:r w:rsidRPr="00732CB8">
              <w:rPr>
                <w:noProof/>
              </w:rPr>
              <w:t>Effective Test/Service End Date/Time</w:t>
            </w:r>
          </w:p>
        </w:tc>
      </w:tr>
      <w:tr w:rsidR="006D0760" w:rsidRPr="006209E1" w14:paraId="7E7532C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C58480"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7778D4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AECD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E0D5F02"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202944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FF96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D43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8DD9D8" w14:textId="77777777" w:rsidR="00007D82" w:rsidRPr="00732CB8" w:rsidRDefault="00007D82">
            <w:pPr>
              <w:pStyle w:val="AttributeTableBody"/>
              <w:rPr>
                <w:noProof/>
              </w:rPr>
            </w:pPr>
            <w:r w:rsidRPr="00732CB8">
              <w:rPr>
                <w:noProof/>
              </w:rPr>
              <w:t>01486</w:t>
            </w:r>
          </w:p>
        </w:tc>
        <w:tc>
          <w:tcPr>
            <w:tcW w:w="3888" w:type="dxa"/>
            <w:tcBorders>
              <w:top w:val="dotted" w:sz="4" w:space="0" w:color="auto"/>
              <w:left w:val="nil"/>
              <w:bottom w:val="dotted" w:sz="4" w:space="0" w:color="auto"/>
              <w:right w:val="nil"/>
            </w:tcBorders>
            <w:shd w:val="clear" w:color="auto" w:fill="FFFFFF"/>
          </w:tcPr>
          <w:p w14:paraId="5EEB2848" w14:textId="77777777" w:rsidR="00007D82" w:rsidRPr="004A116B" w:rsidRDefault="00007D82">
            <w:pPr>
              <w:pStyle w:val="AttributeTableBody"/>
              <w:jc w:val="left"/>
              <w:rPr>
                <w:noProof/>
                <w:lang w:val="fr-FR"/>
              </w:rPr>
            </w:pPr>
            <w:r w:rsidRPr="004A116B">
              <w:rPr>
                <w:noProof/>
                <w:lang w:val="fr-FR"/>
              </w:rPr>
              <w:t xml:space="preserve">Test/Service Default Duration Quantity </w:t>
            </w:r>
          </w:p>
        </w:tc>
      </w:tr>
      <w:tr w:rsidR="006D0760" w:rsidRPr="00DE775D" w14:paraId="2E8A99C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12B3B8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2297FF3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6B1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86AB3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06376A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CBF9C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A0C9A" w14:textId="6D5CECCA" w:rsidR="00007D82" w:rsidRPr="00732CB8" w:rsidRDefault="00566180">
            <w:pPr>
              <w:pStyle w:val="AttributeTableBody"/>
              <w:rPr>
                <w:noProof/>
              </w:rPr>
            </w:pPr>
            <w:r>
              <w:rPr>
                <w:noProof/>
              </w:rPr>
              <w:t>0663</w:t>
            </w:r>
          </w:p>
        </w:tc>
        <w:tc>
          <w:tcPr>
            <w:tcW w:w="720" w:type="dxa"/>
            <w:tcBorders>
              <w:top w:val="dotted" w:sz="4" w:space="0" w:color="auto"/>
              <w:left w:val="nil"/>
              <w:bottom w:val="dotted" w:sz="4" w:space="0" w:color="auto"/>
              <w:right w:val="nil"/>
            </w:tcBorders>
            <w:shd w:val="clear" w:color="auto" w:fill="FFFFFF"/>
          </w:tcPr>
          <w:p w14:paraId="6C024A75" w14:textId="77777777" w:rsidR="00007D82" w:rsidRPr="00732CB8" w:rsidRDefault="00007D82">
            <w:pPr>
              <w:pStyle w:val="AttributeTableBody"/>
              <w:rPr>
                <w:noProof/>
              </w:rPr>
            </w:pPr>
            <w:r w:rsidRPr="00732CB8">
              <w:rPr>
                <w:noProof/>
              </w:rPr>
              <w:t>01487</w:t>
            </w:r>
          </w:p>
        </w:tc>
        <w:tc>
          <w:tcPr>
            <w:tcW w:w="3888" w:type="dxa"/>
            <w:tcBorders>
              <w:top w:val="dotted" w:sz="4" w:space="0" w:color="auto"/>
              <w:left w:val="nil"/>
              <w:bottom w:val="dotted" w:sz="4" w:space="0" w:color="auto"/>
              <w:right w:val="nil"/>
            </w:tcBorders>
            <w:shd w:val="clear" w:color="auto" w:fill="FFFFFF"/>
          </w:tcPr>
          <w:p w14:paraId="2EEF5487" w14:textId="77777777" w:rsidR="00007D82" w:rsidRPr="00732CB8" w:rsidRDefault="00007D82">
            <w:pPr>
              <w:pStyle w:val="AttributeTableBody"/>
              <w:jc w:val="left"/>
              <w:rPr>
                <w:noProof/>
              </w:rPr>
            </w:pPr>
            <w:r w:rsidRPr="00732CB8">
              <w:rPr>
                <w:noProof/>
              </w:rPr>
              <w:t>Test/Service Default Duration Units</w:t>
            </w:r>
          </w:p>
        </w:tc>
      </w:tr>
      <w:tr w:rsidR="006D0760" w:rsidRPr="00DE775D" w14:paraId="3DC0B0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63A663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5970670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C8A72" w14:textId="77777777" w:rsidR="00007D82" w:rsidRPr="00732CB8" w:rsidRDefault="00007D82">
            <w:pPr>
              <w:pStyle w:val="AttributeTableBody"/>
              <w:rPr>
                <w:noProof/>
              </w:rPr>
            </w:pPr>
            <w:r w:rsidRPr="00732CB8">
              <w:rPr>
                <w:noProof/>
              </w:rPr>
              <w:t>60=</w:t>
            </w:r>
          </w:p>
        </w:tc>
        <w:tc>
          <w:tcPr>
            <w:tcW w:w="648" w:type="dxa"/>
            <w:tcBorders>
              <w:top w:val="dotted" w:sz="4" w:space="0" w:color="auto"/>
              <w:left w:val="nil"/>
              <w:bottom w:val="dotted" w:sz="4" w:space="0" w:color="auto"/>
              <w:right w:val="nil"/>
            </w:tcBorders>
            <w:shd w:val="clear" w:color="auto" w:fill="FFFFFF"/>
          </w:tcPr>
          <w:p w14:paraId="6FC825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58991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DF698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E50D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013C9" w14:textId="77777777" w:rsidR="00007D82" w:rsidRPr="00732CB8" w:rsidRDefault="00007D82">
            <w:pPr>
              <w:pStyle w:val="AttributeTableBody"/>
              <w:rPr>
                <w:noProof/>
              </w:rPr>
            </w:pPr>
            <w:r w:rsidRPr="00732CB8">
              <w:rPr>
                <w:noProof/>
              </w:rPr>
              <w:t>01488</w:t>
            </w:r>
          </w:p>
        </w:tc>
        <w:tc>
          <w:tcPr>
            <w:tcW w:w="3888" w:type="dxa"/>
            <w:tcBorders>
              <w:top w:val="dotted" w:sz="4" w:space="0" w:color="auto"/>
              <w:left w:val="nil"/>
              <w:bottom w:val="dotted" w:sz="4" w:space="0" w:color="auto"/>
              <w:right w:val="nil"/>
            </w:tcBorders>
            <w:shd w:val="clear" w:color="auto" w:fill="FFFFFF"/>
          </w:tcPr>
          <w:p w14:paraId="62F3CB07" w14:textId="77777777" w:rsidR="00007D82" w:rsidRPr="00732CB8" w:rsidRDefault="00007D82">
            <w:pPr>
              <w:pStyle w:val="AttributeTableBody"/>
              <w:jc w:val="left"/>
              <w:rPr>
                <w:noProof/>
              </w:rPr>
            </w:pPr>
            <w:r w:rsidRPr="00732CB8">
              <w:rPr>
                <w:noProof/>
              </w:rPr>
              <w:t xml:space="preserve">Test/Service Default Frequency </w:t>
            </w:r>
          </w:p>
        </w:tc>
      </w:tr>
      <w:tr w:rsidR="006D0760" w:rsidRPr="00DE775D" w14:paraId="28A8DB4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441BF02"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94962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5F55B4B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031BAF"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049F9C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100A5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981EE" w14:textId="7BC1E878" w:rsidR="00007D82" w:rsidRPr="00732CB8" w:rsidRDefault="00000000">
            <w:pPr>
              <w:pStyle w:val="AttributeTableBody"/>
              <w:rPr>
                <w:rFonts w:cs="Times New Roman"/>
                <w:noProof/>
              </w:rPr>
            </w:pPr>
            <w:hyperlink r:id="rId78"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2A80B2" w14:textId="77777777" w:rsidR="00007D82" w:rsidRPr="00732CB8" w:rsidRDefault="00007D82">
            <w:pPr>
              <w:pStyle w:val="AttributeTableBody"/>
              <w:rPr>
                <w:noProof/>
              </w:rPr>
            </w:pPr>
            <w:r w:rsidRPr="00732CB8">
              <w:rPr>
                <w:noProof/>
              </w:rPr>
              <w:t>01489</w:t>
            </w:r>
          </w:p>
        </w:tc>
        <w:tc>
          <w:tcPr>
            <w:tcW w:w="3888" w:type="dxa"/>
            <w:tcBorders>
              <w:top w:val="dotted" w:sz="4" w:space="0" w:color="auto"/>
              <w:left w:val="nil"/>
              <w:bottom w:val="dotted" w:sz="4" w:space="0" w:color="auto"/>
              <w:right w:val="nil"/>
            </w:tcBorders>
            <w:shd w:val="clear" w:color="auto" w:fill="FFFFFF"/>
          </w:tcPr>
          <w:p w14:paraId="7E98029A" w14:textId="77777777" w:rsidR="00007D82" w:rsidRPr="00732CB8" w:rsidRDefault="00007D82">
            <w:pPr>
              <w:pStyle w:val="AttributeTableBody"/>
              <w:jc w:val="left"/>
              <w:rPr>
                <w:noProof/>
              </w:rPr>
            </w:pPr>
            <w:r w:rsidRPr="00732CB8">
              <w:rPr>
                <w:noProof/>
              </w:rPr>
              <w:t>Consent Indicator</w:t>
            </w:r>
          </w:p>
        </w:tc>
      </w:tr>
      <w:tr w:rsidR="006D0760" w:rsidRPr="00DE775D" w14:paraId="000EB54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0F062FE"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11299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099C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677F7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90F55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208B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9351D" w14:textId="5973F8D1" w:rsidR="00007D82" w:rsidRPr="00732CB8" w:rsidRDefault="00000000">
            <w:pPr>
              <w:pStyle w:val="AttributeTableBody"/>
              <w:rPr>
                <w:rStyle w:val="HyperlinkTable"/>
                <w:rFonts w:cs="Times New Roman"/>
                <w:noProof/>
              </w:rPr>
            </w:pPr>
            <w:hyperlink r:id="rId79" w:anchor="HL70413" w:history="1">
              <w:r w:rsidR="00007D82" w:rsidRPr="00732CB8">
                <w:rPr>
                  <w:rStyle w:val="HyperlinkTable"/>
                  <w:noProof/>
                </w:rPr>
                <w:t>0413</w:t>
              </w:r>
            </w:hyperlink>
          </w:p>
        </w:tc>
        <w:tc>
          <w:tcPr>
            <w:tcW w:w="720" w:type="dxa"/>
            <w:tcBorders>
              <w:top w:val="dotted" w:sz="4" w:space="0" w:color="auto"/>
              <w:left w:val="nil"/>
              <w:bottom w:val="dotted" w:sz="4" w:space="0" w:color="auto"/>
              <w:right w:val="nil"/>
            </w:tcBorders>
            <w:shd w:val="clear" w:color="auto" w:fill="FFFFFF"/>
          </w:tcPr>
          <w:p w14:paraId="01C7709B" w14:textId="77777777" w:rsidR="00007D82" w:rsidRPr="00732CB8" w:rsidRDefault="00007D82">
            <w:pPr>
              <w:pStyle w:val="AttributeTableBody"/>
              <w:rPr>
                <w:noProof/>
              </w:rPr>
            </w:pPr>
            <w:r w:rsidRPr="00732CB8">
              <w:rPr>
                <w:noProof/>
              </w:rPr>
              <w:t>01490</w:t>
            </w:r>
          </w:p>
        </w:tc>
        <w:tc>
          <w:tcPr>
            <w:tcW w:w="3888" w:type="dxa"/>
            <w:tcBorders>
              <w:top w:val="dotted" w:sz="4" w:space="0" w:color="auto"/>
              <w:left w:val="nil"/>
              <w:bottom w:val="dotted" w:sz="4" w:space="0" w:color="auto"/>
              <w:right w:val="nil"/>
            </w:tcBorders>
            <w:shd w:val="clear" w:color="auto" w:fill="FFFFFF"/>
          </w:tcPr>
          <w:p w14:paraId="5B37A055" w14:textId="77777777" w:rsidR="00007D82" w:rsidRPr="00732CB8" w:rsidRDefault="00007D82">
            <w:pPr>
              <w:pStyle w:val="AttributeTableBody"/>
              <w:jc w:val="left"/>
              <w:rPr>
                <w:noProof/>
              </w:rPr>
            </w:pPr>
            <w:r w:rsidRPr="00732CB8">
              <w:rPr>
                <w:noProof/>
              </w:rPr>
              <w:t>Consent Identifier</w:t>
            </w:r>
          </w:p>
        </w:tc>
      </w:tr>
      <w:tr w:rsidR="006D0760" w:rsidRPr="00DE775D" w14:paraId="4A74CF5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4DFBFA"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DC877B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5A36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ADDC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1B9A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36323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249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4B7F16" w14:textId="77777777" w:rsidR="00007D82" w:rsidRPr="00732CB8" w:rsidRDefault="00007D82">
            <w:pPr>
              <w:pStyle w:val="AttributeTableBody"/>
              <w:rPr>
                <w:noProof/>
              </w:rPr>
            </w:pPr>
            <w:r w:rsidRPr="00732CB8">
              <w:rPr>
                <w:noProof/>
              </w:rPr>
              <w:t>01491</w:t>
            </w:r>
          </w:p>
        </w:tc>
        <w:tc>
          <w:tcPr>
            <w:tcW w:w="3888" w:type="dxa"/>
            <w:tcBorders>
              <w:top w:val="dotted" w:sz="4" w:space="0" w:color="auto"/>
              <w:left w:val="nil"/>
              <w:bottom w:val="dotted" w:sz="4" w:space="0" w:color="auto"/>
              <w:right w:val="nil"/>
            </w:tcBorders>
            <w:shd w:val="clear" w:color="auto" w:fill="FFFFFF"/>
          </w:tcPr>
          <w:p w14:paraId="6D57556B" w14:textId="77777777" w:rsidR="00007D82" w:rsidRPr="00732CB8" w:rsidRDefault="00007D82">
            <w:pPr>
              <w:pStyle w:val="AttributeTableBody"/>
              <w:jc w:val="left"/>
              <w:rPr>
                <w:noProof/>
              </w:rPr>
            </w:pPr>
            <w:r w:rsidRPr="00732CB8">
              <w:rPr>
                <w:noProof/>
              </w:rPr>
              <w:t>Consent Effective Start Date/Time</w:t>
            </w:r>
          </w:p>
        </w:tc>
      </w:tr>
      <w:tr w:rsidR="006D0760" w:rsidRPr="00DE775D" w14:paraId="2450E8F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E427AE4"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577171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EA18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716A0"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69BD1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2C183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247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C6C35" w14:textId="77777777" w:rsidR="00007D82" w:rsidRPr="00732CB8" w:rsidRDefault="00007D82">
            <w:pPr>
              <w:pStyle w:val="AttributeTableBody"/>
              <w:rPr>
                <w:noProof/>
              </w:rPr>
            </w:pPr>
            <w:r w:rsidRPr="00732CB8">
              <w:rPr>
                <w:noProof/>
              </w:rPr>
              <w:t>01492</w:t>
            </w:r>
          </w:p>
        </w:tc>
        <w:tc>
          <w:tcPr>
            <w:tcW w:w="3888" w:type="dxa"/>
            <w:tcBorders>
              <w:top w:val="dotted" w:sz="4" w:space="0" w:color="auto"/>
              <w:left w:val="nil"/>
              <w:bottom w:val="dotted" w:sz="4" w:space="0" w:color="auto"/>
              <w:right w:val="nil"/>
            </w:tcBorders>
            <w:shd w:val="clear" w:color="auto" w:fill="FFFFFF"/>
          </w:tcPr>
          <w:p w14:paraId="71A00E49" w14:textId="77777777" w:rsidR="00007D82" w:rsidRPr="00732CB8" w:rsidRDefault="00007D82">
            <w:pPr>
              <w:pStyle w:val="AttributeTableBody"/>
              <w:jc w:val="left"/>
              <w:rPr>
                <w:noProof/>
              </w:rPr>
            </w:pPr>
            <w:r w:rsidRPr="00732CB8">
              <w:rPr>
                <w:noProof/>
              </w:rPr>
              <w:t>Consent Effective End Date/Time</w:t>
            </w:r>
          </w:p>
        </w:tc>
      </w:tr>
      <w:tr w:rsidR="006D0760" w:rsidRPr="00DE775D" w14:paraId="652F393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068C5F"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4943F24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2587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AF9DDA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EB8F72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8EE88C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3276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0C12E2" w14:textId="77777777" w:rsidR="00007D82" w:rsidRPr="00732CB8" w:rsidRDefault="00007D82">
            <w:pPr>
              <w:pStyle w:val="AttributeTableBody"/>
              <w:rPr>
                <w:noProof/>
              </w:rPr>
            </w:pPr>
            <w:r w:rsidRPr="00732CB8">
              <w:rPr>
                <w:noProof/>
              </w:rPr>
              <w:t>01493</w:t>
            </w:r>
          </w:p>
        </w:tc>
        <w:tc>
          <w:tcPr>
            <w:tcW w:w="3888" w:type="dxa"/>
            <w:tcBorders>
              <w:top w:val="dotted" w:sz="4" w:space="0" w:color="auto"/>
              <w:left w:val="nil"/>
              <w:bottom w:val="dotted" w:sz="4" w:space="0" w:color="auto"/>
              <w:right w:val="nil"/>
            </w:tcBorders>
            <w:shd w:val="clear" w:color="auto" w:fill="FFFFFF"/>
          </w:tcPr>
          <w:p w14:paraId="203D27DE" w14:textId="77777777" w:rsidR="00007D82" w:rsidRPr="00732CB8" w:rsidRDefault="00007D82">
            <w:pPr>
              <w:pStyle w:val="AttributeTableBody"/>
              <w:jc w:val="left"/>
              <w:rPr>
                <w:noProof/>
              </w:rPr>
            </w:pPr>
            <w:r w:rsidRPr="00732CB8">
              <w:rPr>
                <w:noProof/>
              </w:rPr>
              <w:t>Consent Interval Quantity</w:t>
            </w:r>
          </w:p>
        </w:tc>
      </w:tr>
      <w:tr w:rsidR="006D0760" w:rsidRPr="00DE775D" w14:paraId="7D9063E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B34E25"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7CC9C6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DA570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4A09C0"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564F2E7"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CC74D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01838C" w14:textId="180DCB68" w:rsidR="00007D82" w:rsidRPr="00732CB8" w:rsidRDefault="00000000">
            <w:pPr>
              <w:pStyle w:val="AttributeTableBody"/>
              <w:rPr>
                <w:rStyle w:val="HyperlinkTable"/>
                <w:rFonts w:cs="Times New Roman"/>
                <w:noProof/>
              </w:rPr>
            </w:pPr>
            <w:hyperlink r:id="rId80"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06208148" w14:textId="77777777" w:rsidR="00007D82" w:rsidRPr="00732CB8" w:rsidRDefault="00007D82">
            <w:pPr>
              <w:pStyle w:val="AttributeTableBody"/>
              <w:rPr>
                <w:noProof/>
              </w:rPr>
            </w:pPr>
            <w:r w:rsidRPr="00732CB8">
              <w:rPr>
                <w:noProof/>
              </w:rPr>
              <w:t>01494</w:t>
            </w:r>
          </w:p>
        </w:tc>
        <w:tc>
          <w:tcPr>
            <w:tcW w:w="3888" w:type="dxa"/>
            <w:tcBorders>
              <w:top w:val="dotted" w:sz="4" w:space="0" w:color="auto"/>
              <w:left w:val="nil"/>
              <w:bottom w:val="dotted" w:sz="4" w:space="0" w:color="auto"/>
              <w:right w:val="nil"/>
            </w:tcBorders>
            <w:shd w:val="clear" w:color="auto" w:fill="FFFFFF"/>
          </w:tcPr>
          <w:p w14:paraId="280C5E75" w14:textId="77777777" w:rsidR="00007D82" w:rsidRPr="00732CB8" w:rsidRDefault="00007D82">
            <w:pPr>
              <w:pStyle w:val="AttributeTableBody"/>
              <w:jc w:val="left"/>
              <w:rPr>
                <w:noProof/>
              </w:rPr>
            </w:pPr>
            <w:r w:rsidRPr="00732CB8">
              <w:rPr>
                <w:noProof/>
              </w:rPr>
              <w:t>Consent Interval Units</w:t>
            </w:r>
          </w:p>
        </w:tc>
      </w:tr>
      <w:tr w:rsidR="006D0760" w:rsidRPr="00DE775D" w14:paraId="4787C89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56687F"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38F38B1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C62C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BD62936"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1F7CA0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0DED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62A5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2D23A" w14:textId="77777777" w:rsidR="00007D82" w:rsidRPr="00732CB8" w:rsidRDefault="00007D82">
            <w:pPr>
              <w:pStyle w:val="AttributeTableBody"/>
              <w:rPr>
                <w:noProof/>
              </w:rPr>
            </w:pPr>
            <w:r w:rsidRPr="00732CB8">
              <w:rPr>
                <w:noProof/>
              </w:rPr>
              <w:t>01495</w:t>
            </w:r>
          </w:p>
        </w:tc>
        <w:tc>
          <w:tcPr>
            <w:tcW w:w="3888" w:type="dxa"/>
            <w:tcBorders>
              <w:top w:val="dotted" w:sz="4" w:space="0" w:color="auto"/>
              <w:left w:val="nil"/>
              <w:bottom w:val="dotted" w:sz="4" w:space="0" w:color="auto"/>
              <w:right w:val="nil"/>
            </w:tcBorders>
            <w:shd w:val="clear" w:color="auto" w:fill="FFFFFF"/>
          </w:tcPr>
          <w:p w14:paraId="77C7D01C" w14:textId="77777777" w:rsidR="00007D82" w:rsidRPr="00732CB8" w:rsidRDefault="00007D82">
            <w:pPr>
              <w:pStyle w:val="AttributeTableBody"/>
              <w:jc w:val="left"/>
              <w:rPr>
                <w:noProof/>
              </w:rPr>
            </w:pPr>
            <w:r w:rsidRPr="00732CB8">
              <w:rPr>
                <w:noProof/>
              </w:rPr>
              <w:t>Consent Waiting Period Quantity</w:t>
            </w:r>
          </w:p>
        </w:tc>
      </w:tr>
      <w:tr w:rsidR="006D0760" w:rsidRPr="00DE775D" w14:paraId="173098AD"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F2743F7"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60671E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19DC1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1D131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C72C7DA"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6A69D64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4D5034" w14:textId="4E4A1781" w:rsidR="00007D82" w:rsidRPr="00732CB8" w:rsidRDefault="00000000">
            <w:pPr>
              <w:pStyle w:val="AttributeTableBody"/>
              <w:rPr>
                <w:rStyle w:val="HyperlinkTable"/>
                <w:rFonts w:cs="Times New Roman"/>
                <w:noProof/>
              </w:rPr>
            </w:pPr>
            <w:hyperlink r:id="rId81" w:anchor="HL70414" w:history="1">
              <w:r w:rsidR="00007D82" w:rsidRPr="00732CB8">
                <w:rPr>
                  <w:rStyle w:val="HyperlinkTable"/>
                  <w:noProof/>
                </w:rPr>
                <w:t>0414</w:t>
              </w:r>
            </w:hyperlink>
          </w:p>
        </w:tc>
        <w:tc>
          <w:tcPr>
            <w:tcW w:w="720" w:type="dxa"/>
            <w:tcBorders>
              <w:top w:val="dotted" w:sz="4" w:space="0" w:color="auto"/>
              <w:left w:val="nil"/>
              <w:bottom w:val="dotted" w:sz="4" w:space="0" w:color="auto"/>
              <w:right w:val="nil"/>
            </w:tcBorders>
            <w:shd w:val="clear" w:color="auto" w:fill="FFFFFF"/>
          </w:tcPr>
          <w:p w14:paraId="260ADDDE" w14:textId="77777777" w:rsidR="00007D82" w:rsidRPr="00732CB8" w:rsidRDefault="00007D82">
            <w:pPr>
              <w:pStyle w:val="AttributeTableBody"/>
              <w:rPr>
                <w:noProof/>
              </w:rPr>
            </w:pPr>
            <w:r w:rsidRPr="00732CB8">
              <w:rPr>
                <w:noProof/>
              </w:rPr>
              <w:t>01496</w:t>
            </w:r>
          </w:p>
        </w:tc>
        <w:tc>
          <w:tcPr>
            <w:tcW w:w="3888" w:type="dxa"/>
            <w:tcBorders>
              <w:top w:val="dotted" w:sz="4" w:space="0" w:color="auto"/>
              <w:left w:val="nil"/>
              <w:bottom w:val="dotted" w:sz="4" w:space="0" w:color="auto"/>
              <w:right w:val="nil"/>
            </w:tcBorders>
            <w:shd w:val="clear" w:color="auto" w:fill="FFFFFF"/>
          </w:tcPr>
          <w:p w14:paraId="09EE549C" w14:textId="77777777" w:rsidR="00007D82" w:rsidRPr="00732CB8" w:rsidRDefault="00007D82">
            <w:pPr>
              <w:pStyle w:val="AttributeTableBody"/>
              <w:jc w:val="left"/>
              <w:rPr>
                <w:noProof/>
              </w:rPr>
            </w:pPr>
            <w:r w:rsidRPr="00732CB8">
              <w:rPr>
                <w:noProof/>
              </w:rPr>
              <w:t>Consent Waiting Period Units</w:t>
            </w:r>
          </w:p>
        </w:tc>
      </w:tr>
      <w:tr w:rsidR="006D0760" w:rsidRPr="00DE775D" w14:paraId="1998EAB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E5DDA92" w14:textId="77777777" w:rsidR="00007D82" w:rsidRPr="00732CB8" w:rsidRDefault="00007D82">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3196F5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615C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5DB34D"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0FB48C8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80051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0FCD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136CD" w14:textId="77777777" w:rsidR="00007D82" w:rsidRPr="00732CB8" w:rsidRDefault="00007D82">
            <w:pPr>
              <w:pStyle w:val="AttributeTableBody"/>
              <w:rPr>
                <w:noProof/>
              </w:rPr>
            </w:pPr>
            <w:r w:rsidRPr="00732CB8">
              <w:rPr>
                <w:noProof/>
              </w:rPr>
              <w:t>00607</w:t>
            </w:r>
          </w:p>
        </w:tc>
        <w:tc>
          <w:tcPr>
            <w:tcW w:w="3888" w:type="dxa"/>
            <w:tcBorders>
              <w:top w:val="dotted" w:sz="4" w:space="0" w:color="auto"/>
              <w:left w:val="nil"/>
              <w:bottom w:val="dotted" w:sz="4" w:space="0" w:color="auto"/>
              <w:right w:val="nil"/>
            </w:tcBorders>
            <w:shd w:val="clear" w:color="auto" w:fill="FFFFFF"/>
          </w:tcPr>
          <w:p w14:paraId="75A016D5" w14:textId="77777777" w:rsidR="00007D82" w:rsidRPr="00732CB8" w:rsidRDefault="00007D82">
            <w:pPr>
              <w:pStyle w:val="AttributeTableBody"/>
              <w:jc w:val="left"/>
              <w:rPr>
                <w:noProof/>
              </w:rPr>
            </w:pPr>
            <w:r w:rsidRPr="00732CB8">
              <w:rPr>
                <w:noProof/>
              </w:rPr>
              <w:t>Effective Date/Time of Change</w:t>
            </w:r>
          </w:p>
        </w:tc>
      </w:tr>
      <w:tr w:rsidR="006D0760" w:rsidRPr="00DE775D" w14:paraId="445A18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A70E903"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78A7E7F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7ABA5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4B335B"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EFE1A27"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353E19D1"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2A7143FD" w14:textId="77777777" w:rsidR="00007D82" w:rsidRPr="00732CB8" w:rsidRDefault="00007D82">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564A0B50" w14:textId="77777777" w:rsidR="00007D82" w:rsidRPr="00732CB8" w:rsidRDefault="00007D82">
            <w:pPr>
              <w:pStyle w:val="AttributeTableBody"/>
              <w:rPr>
                <w:noProof/>
              </w:rPr>
            </w:pPr>
            <w:r w:rsidRPr="00732CB8">
              <w:rPr>
                <w:noProof/>
              </w:rPr>
              <w:t>00224</w:t>
            </w:r>
          </w:p>
        </w:tc>
        <w:tc>
          <w:tcPr>
            <w:tcW w:w="3888" w:type="dxa"/>
            <w:tcBorders>
              <w:top w:val="dotted" w:sz="4" w:space="0" w:color="auto"/>
              <w:left w:val="nil"/>
              <w:bottom w:val="dotted" w:sz="4" w:space="0" w:color="auto"/>
              <w:right w:val="nil"/>
            </w:tcBorders>
            <w:shd w:val="clear" w:color="auto" w:fill="FFFFFF"/>
          </w:tcPr>
          <w:p w14:paraId="71A0E40F" w14:textId="77777777" w:rsidR="00007D82" w:rsidRPr="00732CB8" w:rsidRDefault="00007D82">
            <w:pPr>
              <w:pStyle w:val="AttributeTableBody"/>
              <w:jc w:val="left"/>
              <w:rPr>
                <w:noProof/>
              </w:rPr>
            </w:pPr>
            <w:r w:rsidRPr="00732CB8">
              <w:rPr>
                <w:noProof/>
              </w:rPr>
              <w:t>Entered By</w:t>
            </w:r>
          </w:p>
        </w:tc>
      </w:tr>
      <w:tr w:rsidR="006D0760" w:rsidRPr="00DE775D" w14:paraId="348FF21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5D37A8" w14:textId="77777777" w:rsidR="00007D82" w:rsidRPr="00732CB8" w:rsidRDefault="00007D82">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462CF7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184B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255562"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dotted" w:sz="4" w:space="0" w:color="auto"/>
              <w:right w:val="nil"/>
            </w:tcBorders>
            <w:shd w:val="clear" w:color="auto" w:fill="FFFFFF"/>
          </w:tcPr>
          <w:p w14:paraId="0C49505E" w14:textId="77777777" w:rsidR="00007D82" w:rsidRPr="00732CB8" w:rsidRDefault="00007D82">
            <w:pPr>
              <w:pStyle w:val="AttributeTableBody"/>
              <w:rPr>
                <w:rFonts w:cs="Times New Roman"/>
                <w:noProof/>
              </w:rPr>
            </w:pPr>
            <w:r>
              <w:rPr>
                <w:noProof/>
              </w:rPr>
              <w:t>B</w:t>
            </w:r>
          </w:p>
        </w:tc>
        <w:tc>
          <w:tcPr>
            <w:tcW w:w="648" w:type="dxa"/>
            <w:tcBorders>
              <w:top w:val="dotted" w:sz="4" w:space="0" w:color="auto"/>
              <w:left w:val="nil"/>
              <w:bottom w:val="dotted" w:sz="4" w:space="0" w:color="auto"/>
              <w:right w:val="nil"/>
            </w:tcBorders>
            <w:shd w:val="clear" w:color="auto" w:fill="FFFFFF"/>
          </w:tcPr>
          <w:p w14:paraId="739CEFB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6A59AA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A9151" w14:textId="77777777" w:rsidR="00007D82" w:rsidRPr="00732CB8" w:rsidRDefault="00007D82">
            <w:pPr>
              <w:pStyle w:val="AttributeTableBody"/>
              <w:rPr>
                <w:noProof/>
              </w:rPr>
            </w:pPr>
            <w:r w:rsidRPr="00732CB8">
              <w:rPr>
                <w:noProof/>
              </w:rPr>
              <w:t>01497</w:t>
            </w:r>
          </w:p>
        </w:tc>
        <w:tc>
          <w:tcPr>
            <w:tcW w:w="3888" w:type="dxa"/>
            <w:tcBorders>
              <w:top w:val="dotted" w:sz="4" w:space="0" w:color="auto"/>
              <w:left w:val="nil"/>
              <w:bottom w:val="dotted" w:sz="4" w:space="0" w:color="auto"/>
              <w:right w:val="nil"/>
            </w:tcBorders>
            <w:shd w:val="clear" w:color="auto" w:fill="FFFFFF"/>
          </w:tcPr>
          <w:p w14:paraId="4E15C769" w14:textId="77777777" w:rsidR="00007D82" w:rsidRPr="00732CB8" w:rsidRDefault="00007D82">
            <w:pPr>
              <w:pStyle w:val="AttributeTableBody"/>
              <w:jc w:val="left"/>
              <w:rPr>
                <w:noProof/>
              </w:rPr>
            </w:pPr>
            <w:r w:rsidRPr="00732CB8">
              <w:rPr>
                <w:noProof/>
              </w:rPr>
              <w:t>Orderable-at Location</w:t>
            </w:r>
          </w:p>
        </w:tc>
      </w:tr>
      <w:tr w:rsidR="006D0760" w:rsidRPr="00DE775D" w14:paraId="69F74E8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14657BC" w14:textId="77777777" w:rsidR="00007D82" w:rsidRPr="00732CB8" w:rsidRDefault="00007D82">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52A08DC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6CEEC0"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210309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23E50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616C3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7D270" w14:textId="630D5907" w:rsidR="00007D82" w:rsidRPr="00732CB8" w:rsidRDefault="00000000">
            <w:pPr>
              <w:pStyle w:val="AttributeTableBody"/>
              <w:rPr>
                <w:rStyle w:val="HyperlinkTable"/>
                <w:rFonts w:cs="Times New Roman"/>
                <w:noProof/>
              </w:rPr>
            </w:pPr>
            <w:hyperlink r:id="rId82" w:anchor="HL70473" w:history="1">
              <w:r w:rsidR="00007D82" w:rsidRPr="00732CB8">
                <w:rPr>
                  <w:rStyle w:val="HyperlinkTable"/>
                  <w:noProof/>
                </w:rPr>
                <w:t>0473</w:t>
              </w:r>
            </w:hyperlink>
          </w:p>
        </w:tc>
        <w:tc>
          <w:tcPr>
            <w:tcW w:w="720" w:type="dxa"/>
            <w:tcBorders>
              <w:top w:val="dotted" w:sz="4" w:space="0" w:color="auto"/>
              <w:left w:val="nil"/>
              <w:bottom w:val="dotted" w:sz="4" w:space="0" w:color="auto"/>
              <w:right w:val="nil"/>
            </w:tcBorders>
            <w:shd w:val="clear" w:color="auto" w:fill="FFFFFF"/>
          </w:tcPr>
          <w:p w14:paraId="5400DD04" w14:textId="77777777" w:rsidR="00007D82" w:rsidRPr="00732CB8" w:rsidRDefault="00007D82">
            <w:pPr>
              <w:pStyle w:val="AttributeTableBody"/>
              <w:rPr>
                <w:noProof/>
              </w:rPr>
            </w:pPr>
            <w:r w:rsidRPr="00732CB8">
              <w:rPr>
                <w:noProof/>
              </w:rPr>
              <w:t>01498</w:t>
            </w:r>
          </w:p>
        </w:tc>
        <w:tc>
          <w:tcPr>
            <w:tcW w:w="3888" w:type="dxa"/>
            <w:tcBorders>
              <w:top w:val="dotted" w:sz="4" w:space="0" w:color="auto"/>
              <w:left w:val="nil"/>
              <w:bottom w:val="dotted" w:sz="4" w:space="0" w:color="auto"/>
              <w:right w:val="nil"/>
            </w:tcBorders>
            <w:shd w:val="clear" w:color="auto" w:fill="FFFFFF"/>
          </w:tcPr>
          <w:p w14:paraId="402BC37C" w14:textId="77777777" w:rsidR="00007D82" w:rsidRPr="00732CB8" w:rsidRDefault="00007D82">
            <w:pPr>
              <w:pStyle w:val="AttributeTableBody"/>
              <w:jc w:val="left"/>
              <w:rPr>
                <w:noProof/>
              </w:rPr>
            </w:pPr>
            <w:r w:rsidRPr="00732CB8">
              <w:rPr>
                <w:noProof/>
              </w:rPr>
              <w:t>Formulary Status</w:t>
            </w:r>
          </w:p>
        </w:tc>
      </w:tr>
      <w:tr w:rsidR="006D0760" w:rsidRPr="00DE775D" w14:paraId="5884D3B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F8B7843" w14:textId="77777777" w:rsidR="00007D82" w:rsidRPr="00732CB8" w:rsidRDefault="00007D82">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34919488"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FFBF85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73717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37D46A6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B029D2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54A42F" w14:textId="1A88BF02" w:rsidR="00007D82" w:rsidRPr="00732CB8" w:rsidRDefault="00000000">
            <w:pPr>
              <w:pStyle w:val="AttributeTableBody"/>
              <w:rPr>
                <w:rStyle w:val="HyperlinkTable"/>
                <w:rFonts w:cs="Times New Roman"/>
                <w:noProof/>
              </w:rPr>
            </w:pPr>
            <w:hyperlink r:id="rId83"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702B7B02" w14:textId="77777777" w:rsidR="00007D82" w:rsidRPr="00732CB8" w:rsidRDefault="00007D82">
            <w:pPr>
              <w:pStyle w:val="AttributeTableBody"/>
              <w:rPr>
                <w:noProof/>
              </w:rPr>
            </w:pPr>
            <w:r w:rsidRPr="00732CB8">
              <w:rPr>
                <w:noProof/>
              </w:rPr>
              <w:t>01499</w:t>
            </w:r>
          </w:p>
        </w:tc>
        <w:tc>
          <w:tcPr>
            <w:tcW w:w="3888" w:type="dxa"/>
            <w:tcBorders>
              <w:top w:val="dotted" w:sz="4" w:space="0" w:color="auto"/>
              <w:left w:val="nil"/>
              <w:bottom w:val="dotted" w:sz="4" w:space="0" w:color="auto"/>
              <w:right w:val="nil"/>
            </w:tcBorders>
            <w:shd w:val="clear" w:color="auto" w:fill="FFFFFF"/>
          </w:tcPr>
          <w:p w14:paraId="4F1AF70F" w14:textId="77777777" w:rsidR="00007D82" w:rsidRPr="00732CB8" w:rsidRDefault="00007D82">
            <w:pPr>
              <w:pStyle w:val="AttributeTableBody"/>
              <w:jc w:val="left"/>
              <w:rPr>
                <w:noProof/>
              </w:rPr>
            </w:pPr>
            <w:r w:rsidRPr="00732CB8">
              <w:rPr>
                <w:noProof/>
              </w:rPr>
              <w:t>Special Order Indicator</w:t>
            </w:r>
          </w:p>
        </w:tc>
      </w:tr>
      <w:tr w:rsidR="006D0760" w:rsidRPr="00DE775D" w14:paraId="44058023"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AB9ED96" w14:textId="77777777" w:rsidR="00007D82" w:rsidRPr="00C21932" w:rsidRDefault="00007D82">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9DC8DDA"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D3AAF80" w14:textId="77777777" w:rsidR="00007D82" w:rsidRPr="00C21932"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6B8A08" w14:textId="77777777" w:rsidR="00007D82" w:rsidRPr="00C21932" w:rsidRDefault="00007D82">
            <w:pPr>
              <w:pStyle w:val="AttributeTableBody"/>
              <w:rPr>
                <w:noProof/>
              </w:rPr>
            </w:pPr>
            <w:r w:rsidRPr="00C21932">
              <w:rPr>
                <w:noProof/>
              </w:rPr>
              <w:t>CWE</w:t>
            </w:r>
          </w:p>
        </w:tc>
        <w:tc>
          <w:tcPr>
            <w:tcW w:w="648" w:type="dxa"/>
            <w:tcBorders>
              <w:top w:val="dotted" w:sz="4" w:space="0" w:color="auto"/>
              <w:left w:val="nil"/>
              <w:bottom w:val="single" w:sz="4" w:space="0" w:color="auto"/>
              <w:right w:val="nil"/>
            </w:tcBorders>
            <w:shd w:val="clear" w:color="auto" w:fill="FFFFFF"/>
          </w:tcPr>
          <w:p w14:paraId="1B9B2827" w14:textId="77777777" w:rsidR="00007D82" w:rsidRPr="00C21932" w:rsidRDefault="00007D82">
            <w:pPr>
              <w:pStyle w:val="AttributeTableBody"/>
              <w:rPr>
                <w:noProof/>
              </w:rPr>
            </w:pPr>
            <w:r w:rsidRPr="00C21932">
              <w:rPr>
                <w:noProof/>
              </w:rPr>
              <w:t>O</w:t>
            </w:r>
          </w:p>
        </w:tc>
        <w:tc>
          <w:tcPr>
            <w:tcW w:w="648" w:type="dxa"/>
            <w:tcBorders>
              <w:top w:val="dotted" w:sz="4" w:space="0" w:color="auto"/>
              <w:left w:val="nil"/>
              <w:bottom w:val="single" w:sz="4" w:space="0" w:color="auto"/>
              <w:right w:val="nil"/>
            </w:tcBorders>
            <w:shd w:val="clear" w:color="auto" w:fill="FFFFFF"/>
          </w:tcPr>
          <w:p w14:paraId="2A603271" w14:textId="77777777" w:rsidR="00007D82" w:rsidRPr="00C21932" w:rsidRDefault="00007D82">
            <w:pPr>
              <w:pStyle w:val="AttributeTableBody"/>
              <w:rPr>
                <w:noProof/>
              </w:rPr>
            </w:pPr>
            <w:r w:rsidRPr="00C21932">
              <w:rPr>
                <w:noProof/>
              </w:rPr>
              <w:t>Y</w:t>
            </w:r>
          </w:p>
        </w:tc>
        <w:tc>
          <w:tcPr>
            <w:tcW w:w="720" w:type="dxa"/>
            <w:tcBorders>
              <w:top w:val="dotted" w:sz="4" w:space="0" w:color="auto"/>
              <w:left w:val="nil"/>
              <w:bottom w:val="single" w:sz="4" w:space="0" w:color="auto"/>
              <w:right w:val="nil"/>
            </w:tcBorders>
            <w:shd w:val="clear" w:color="auto" w:fill="FFFFFF"/>
          </w:tcPr>
          <w:p w14:paraId="477BDD76" w14:textId="77777777" w:rsidR="00007D82" w:rsidRPr="00C21932"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5EBCB7C" w14:textId="77777777" w:rsidR="00007D82" w:rsidRPr="00C21932" w:rsidRDefault="00007D82">
            <w:pPr>
              <w:pStyle w:val="AttributeTableBody"/>
              <w:rPr>
                <w:noProof/>
              </w:rPr>
            </w:pPr>
            <w:r w:rsidRPr="00C21932">
              <w:rPr>
                <w:noProof/>
              </w:rPr>
              <w:t>01306</w:t>
            </w:r>
          </w:p>
        </w:tc>
        <w:tc>
          <w:tcPr>
            <w:tcW w:w="3888" w:type="dxa"/>
            <w:tcBorders>
              <w:top w:val="dotted" w:sz="4" w:space="0" w:color="auto"/>
              <w:left w:val="nil"/>
              <w:bottom w:val="single" w:sz="4" w:space="0" w:color="auto"/>
              <w:right w:val="nil"/>
            </w:tcBorders>
            <w:shd w:val="clear" w:color="auto" w:fill="FFFFFF"/>
          </w:tcPr>
          <w:p w14:paraId="71EA4928" w14:textId="77777777" w:rsidR="00007D82" w:rsidRPr="00C21932" w:rsidRDefault="00007D82">
            <w:pPr>
              <w:pStyle w:val="AttributeTableBody"/>
              <w:jc w:val="left"/>
              <w:rPr>
                <w:noProof/>
              </w:rPr>
            </w:pPr>
            <w:r w:rsidRPr="00C21932">
              <w:rPr>
                <w:noProof/>
              </w:rPr>
              <w:t>Primary Key Value - CDM</w:t>
            </w:r>
          </w:p>
        </w:tc>
      </w:tr>
    </w:tbl>
    <w:p w14:paraId="22119B41" w14:textId="5DF1CC8F" w:rsidR="00007D82" w:rsidRPr="000C426D" w:rsidRDefault="002439A2" w:rsidP="002439A2">
      <w:pPr>
        <w:pStyle w:val="Heading4"/>
        <w:numPr>
          <w:ilvl w:val="0"/>
          <w:numId w:val="0"/>
        </w:numPr>
        <w:tabs>
          <w:tab w:val="left" w:pos="2160"/>
        </w:tabs>
        <w:rPr>
          <w:noProof/>
          <w:vanish/>
        </w:rPr>
      </w:pPr>
      <w:bookmarkStart w:id="749" w:name="_Toc495682066"/>
      <w:bookmarkStart w:id="750" w:name="_Toc2163478"/>
      <w:bookmarkStart w:id="751" w:name="_Toc175541249"/>
      <w:r w:rsidRPr="000C426D">
        <w:rPr>
          <w:noProof/>
          <w:vanish/>
        </w:rPr>
        <w:t>8.8.15.0</w:t>
      </w:r>
      <w:r w:rsidRPr="000C426D">
        <w:rPr>
          <w:noProof/>
          <w:vanish/>
        </w:rPr>
        <w:tab/>
      </w:r>
      <w:r w:rsidR="00007D82" w:rsidRPr="000C426D">
        <w:rPr>
          <w:noProof/>
          <w:vanish/>
        </w:rPr>
        <w:t xml:space="preserve">OM7 </w:t>
      </w:r>
      <w:bookmarkEnd w:id="749"/>
      <w:bookmarkEnd w:id="750"/>
      <w:r w:rsidR="00007D82" w:rsidRPr="000C426D">
        <w:rPr>
          <w:noProof/>
          <w:vanish/>
        </w:rPr>
        <w:t>Field Definitions</w:t>
      </w:r>
      <w:bookmarkEnd w:id="751"/>
      <w:r w:rsidR="004168E5" w:rsidRPr="000C426D">
        <w:rPr>
          <w:noProof/>
          <w:vanish/>
        </w:rPr>
        <w:fldChar w:fldCharType="begin"/>
      </w:r>
      <w:r w:rsidR="00007D82" w:rsidRPr="000C426D">
        <w:rPr>
          <w:noProof/>
          <w:vanish/>
        </w:rPr>
        <w:instrText>xe "OM7 - data element definitions"</w:instrText>
      </w:r>
      <w:r w:rsidR="004168E5" w:rsidRPr="000C426D">
        <w:rPr>
          <w:noProof/>
          <w:vanish/>
        </w:rPr>
        <w:fldChar w:fldCharType="end"/>
      </w:r>
      <w:bookmarkStart w:id="752" w:name="_Toc27826154"/>
      <w:bookmarkEnd w:id="752"/>
    </w:p>
    <w:p w14:paraId="187DCC9B" w14:textId="0541B33E" w:rsidR="00007D82" w:rsidRPr="00C21932" w:rsidRDefault="002439A2" w:rsidP="002439A2">
      <w:pPr>
        <w:pStyle w:val="Heading4"/>
        <w:numPr>
          <w:ilvl w:val="0"/>
          <w:numId w:val="0"/>
        </w:numPr>
        <w:tabs>
          <w:tab w:val="left" w:pos="2160"/>
        </w:tabs>
        <w:rPr>
          <w:noProof/>
        </w:rPr>
      </w:pPr>
      <w:bookmarkStart w:id="753" w:name="_Toc495682067"/>
      <w:bookmarkStart w:id="754" w:name="_Toc2163479"/>
      <w:bookmarkStart w:id="755" w:name="_Toc175541250"/>
      <w:r w:rsidRPr="00C21932">
        <w:rPr>
          <w:noProof/>
        </w:rPr>
        <w:t>8.8.15.1</w:t>
      </w:r>
      <w:r w:rsidRPr="00C21932">
        <w:rPr>
          <w:noProof/>
        </w:rPr>
        <w:tab/>
      </w:r>
      <w:r w:rsidR="00007D82" w:rsidRPr="00C21932">
        <w:rPr>
          <w:noProof/>
        </w:rPr>
        <w:t>OM7-1   Sequence Number -Test/Observation Master File</w:t>
      </w:r>
      <w:r w:rsidR="004168E5" w:rsidRPr="00C21932">
        <w:rPr>
          <w:noProof/>
        </w:rPr>
        <w:fldChar w:fldCharType="begin"/>
      </w:r>
      <w:r w:rsidR="00007D82" w:rsidRPr="00C21932">
        <w:rPr>
          <w:noProof/>
        </w:rPr>
        <w:instrText>xe "Sequence number -test/observation master file"</w:instrText>
      </w:r>
      <w:r w:rsidR="004168E5" w:rsidRPr="00C21932">
        <w:rPr>
          <w:noProof/>
        </w:rPr>
        <w:fldChar w:fldCharType="end"/>
      </w:r>
      <w:r w:rsidR="00007D82" w:rsidRPr="00C21932">
        <w:rPr>
          <w:noProof/>
        </w:rPr>
        <w:t xml:space="preserve">   (NM)   00586</w:t>
      </w:r>
      <w:bookmarkEnd w:id="753"/>
      <w:bookmarkEnd w:id="754"/>
      <w:bookmarkEnd w:id="755"/>
    </w:p>
    <w:p w14:paraId="2D1F0E6E" w14:textId="77777777" w:rsidR="00007D82" w:rsidRPr="00732CB8" w:rsidRDefault="00007D82">
      <w:pPr>
        <w:pStyle w:val="NormalIndented"/>
        <w:rPr>
          <w:noProof/>
        </w:rPr>
      </w:pPr>
      <w:r w:rsidRPr="00732CB8">
        <w:rPr>
          <w:noProof/>
        </w:rPr>
        <w:t xml:space="preserve">Definition: This field contains the </w:t>
      </w:r>
      <w:r>
        <w:rPr>
          <w:noProof/>
        </w:rPr>
        <w:t xml:space="preserve">same </w:t>
      </w:r>
      <w:r w:rsidRPr="00732CB8">
        <w:rPr>
          <w:noProof/>
        </w:rPr>
        <w:t>value as the sequence number</w:t>
      </w:r>
      <w:r>
        <w:rPr>
          <w:noProof/>
        </w:rPr>
        <w:t xml:space="preserve"> of the associated OM1 segment</w:t>
      </w:r>
      <w:r w:rsidRPr="00732CB8">
        <w:rPr>
          <w:noProof/>
        </w:rPr>
        <w:t xml:space="preserve">. </w:t>
      </w:r>
    </w:p>
    <w:p w14:paraId="1B796DAD" w14:textId="0C7F4425" w:rsidR="00007D82" w:rsidRPr="008116E1" w:rsidRDefault="002439A2" w:rsidP="002439A2">
      <w:pPr>
        <w:pStyle w:val="Heading4"/>
        <w:numPr>
          <w:ilvl w:val="0"/>
          <w:numId w:val="0"/>
        </w:numPr>
        <w:tabs>
          <w:tab w:val="left" w:pos="2160"/>
        </w:tabs>
        <w:rPr>
          <w:noProof/>
        </w:rPr>
      </w:pPr>
      <w:bookmarkStart w:id="756" w:name="_Toc495682068"/>
      <w:bookmarkStart w:id="757" w:name="_Toc2163480"/>
      <w:bookmarkStart w:id="758" w:name="_Toc175541251"/>
      <w:r w:rsidRPr="008116E1">
        <w:rPr>
          <w:noProof/>
        </w:rPr>
        <w:t>8.8.15.2</w:t>
      </w:r>
      <w:r w:rsidRPr="008116E1">
        <w:rPr>
          <w:noProof/>
        </w:rPr>
        <w:tab/>
      </w:r>
      <w:r w:rsidR="00007D82" w:rsidRPr="008116E1">
        <w:rPr>
          <w:noProof/>
        </w:rPr>
        <w:t>OM7-2   Universal Service Identifier</w:t>
      </w:r>
      <w:r w:rsidR="004168E5" w:rsidRPr="008116E1">
        <w:rPr>
          <w:noProof/>
        </w:rPr>
        <w:fldChar w:fldCharType="begin"/>
      </w:r>
      <w:r w:rsidR="00007D82" w:rsidRPr="008116E1">
        <w:rPr>
          <w:noProof/>
        </w:rPr>
        <w:instrText>xe "Universal service identifier"</w:instrText>
      </w:r>
      <w:r w:rsidR="004168E5" w:rsidRPr="008116E1">
        <w:rPr>
          <w:noProof/>
        </w:rPr>
        <w:fldChar w:fldCharType="end"/>
      </w:r>
      <w:r w:rsidR="00007D82" w:rsidRPr="008116E1">
        <w:rPr>
          <w:noProof/>
        </w:rPr>
        <w:t xml:space="preserve">   (CWE)   00238</w:t>
      </w:r>
      <w:bookmarkEnd w:id="756"/>
      <w:bookmarkEnd w:id="757"/>
      <w:bookmarkEnd w:id="758"/>
    </w:p>
    <w:p w14:paraId="1C7145E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93E119" w14:textId="77777777" w:rsidR="00007D82" w:rsidRPr="00732CB8" w:rsidRDefault="00007D82">
      <w:pPr>
        <w:pStyle w:val="NormalIndented"/>
        <w:rPr>
          <w:noProof/>
        </w:rPr>
      </w:pPr>
      <w:r w:rsidRPr="00732CB8">
        <w:rPr>
          <w:noProof/>
        </w:rPr>
        <w:t xml:space="preserve">Definition: This field contains the producer's usual or preferred identification of the test or service. </w:t>
      </w:r>
    </w:p>
    <w:p w14:paraId="042F53AD" w14:textId="1E3AB7DE" w:rsidR="00007D82" w:rsidRPr="00732CB8" w:rsidRDefault="002439A2" w:rsidP="002439A2">
      <w:pPr>
        <w:pStyle w:val="Heading4"/>
        <w:numPr>
          <w:ilvl w:val="0"/>
          <w:numId w:val="0"/>
        </w:numPr>
        <w:tabs>
          <w:tab w:val="left" w:pos="2160"/>
        </w:tabs>
        <w:rPr>
          <w:noProof/>
        </w:rPr>
      </w:pPr>
      <w:bookmarkStart w:id="759" w:name="_Toc495682069"/>
      <w:bookmarkStart w:id="760" w:name="_Toc2163481"/>
      <w:bookmarkStart w:id="761" w:name="_Toc175541252"/>
      <w:r w:rsidRPr="00732CB8">
        <w:rPr>
          <w:noProof/>
        </w:rPr>
        <w:t>8.8.15.3</w:t>
      </w:r>
      <w:r w:rsidRPr="00732CB8">
        <w:rPr>
          <w:noProof/>
        </w:rPr>
        <w:tab/>
      </w:r>
      <w:r w:rsidR="00007D82" w:rsidRPr="00732CB8">
        <w:rPr>
          <w:noProof/>
        </w:rPr>
        <w:t>OM7-3   Category Identifier</w:t>
      </w:r>
      <w:r w:rsidR="004168E5" w:rsidRPr="00732CB8">
        <w:rPr>
          <w:noProof/>
        </w:rPr>
        <w:fldChar w:fldCharType="begin"/>
      </w:r>
      <w:r w:rsidR="00007D82" w:rsidRPr="00732CB8">
        <w:rPr>
          <w:noProof/>
        </w:rPr>
        <w:instrText>xe "Category identifier"</w:instrText>
      </w:r>
      <w:r w:rsidR="004168E5" w:rsidRPr="00732CB8">
        <w:rPr>
          <w:noProof/>
        </w:rPr>
        <w:fldChar w:fldCharType="end"/>
      </w:r>
      <w:r w:rsidR="00007D82" w:rsidRPr="00732CB8">
        <w:rPr>
          <w:noProof/>
        </w:rPr>
        <w:t xml:space="preserve">   (CWE)   01481</w:t>
      </w:r>
      <w:bookmarkEnd w:id="759"/>
      <w:bookmarkEnd w:id="760"/>
      <w:bookmarkEnd w:id="761"/>
    </w:p>
    <w:p w14:paraId="26A9D4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41D673" w14:textId="2415F11A" w:rsidR="00007D82" w:rsidRPr="00732CB8" w:rsidRDefault="00007D82">
      <w:pPr>
        <w:pStyle w:val="NormalIndented"/>
        <w:rPr>
          <w:noProof/>
        </w:rPr>
      </w:pPr>
      <w:r w:rsidRPr="00732CB8">
        <w:rPr>
          <w:noProof/>
        </w:rPr>
        <w:t xml:space="preserve">Definition:  This field contains the category name (term given to a group of service items for the purpose of classification). Examples: Laboratory, Pharmacy, Diagnostic Imaging, etc. Refer to </w:t>
      </w:r>
      <w:hyperlink r:id="rId84" w:anchor="HL70412" w:history="1">
        <w:r w:rsidRPr="00732CB8">
          <w:rPr>
            <w:noProof/>
          </w:rPr>
          <w:t>User-defined Table 0412 - Category Identifier</w:t>
        </w:r>
      </w:hyperlink>
      <w:r w:rsidRPr="00732CB8">
        <w:rPr>
          <w:noProof/>
        </w:rPr>
        <w:t xml:space="preserve"> </w:t>
      </w:r>
      <w:r>
        <w:rPr>
          <w:noProof/>
        </w:rPr>
        <w:t xml:space="preserve">in Chapter 2C, Code Tables, </w:t>
      </w:r>
      <w:r w:rsidRPr="00732CB8">
        <w:rPr>
          <w:noProof/>
        </w:rPr>
        <w:t>for suggested values.</w:t>
      </w:r>
    </w:p>
    <w:p w14:paraId="64CCE320" w14:textId="627B2959" w:rsidR="00007D82" w:rsidRPr="00732CB8" w:rsidRDefault="002439A2" w:rsidP="002439A2">
      <w:pPr>
        <w:pStyle w:val="Heading4"/>
        <w:numPr>
          <w:ilvl w:val="0"/>
          <w:numId w:val="0"/>
        </w:numPr>
        <w:tabs>
          <w:tab w:val="left" w:pos="2160"/>
        </w:tabs>
        <w:rPr>
          <w:noProof/>
        </w:rPr>
      </w:pPr>
      <w:bookmarkStart w:id="762" w:name="HL70412"/>
      <w:bookmarkStart w:id="763" w:name="_Toc495682070"/>
      <w:bookmarkStart w:id="764" w:name="_Toc2163482"/>
      <w:bookmarkStart w:id="765" w:name="_Toc175541253"/>
      <w:bookmarkEnd w:id="762"/>
      <w:r w:rsidRPr="00732CB8">
        <w:rPr>
          <w:noProof/>
        </w:rPr>
        <w:t>8.8.15.4</w:t>
      </w:r>
      <w:r w:rsidRPr="00732CB8">
        <w:rPr>
          <w:noProof/>
        </w:rPr>
        <w:tab/>
      </w:r>
      <w:r w:rsidR="00007D82" w:rsidRPr="00732CB8">
        <w:rPr>
          <w:noProof/>
        </w:rPr>
        <w:t>OM7-4   Category Description</w:t>
      </w:r>
      <w:r w:rsidR="004168E5" w:rsidRPr="00732CB8">
        <w:rPr>
          <w:noProof/>
        </w:rPr>
        <w:fldChar w:fldCharType="begin"/>
      </w:r>
      <w:r w:rsidR="00007D82" w:rsidRPr="00732CB8">
        <w:rPr>
          <w:noProof/>
        </w:rPr>
        <w:instrText>xe "Category description"</w:instrText>
      </w:r>
      <w:r w:rsidR="004168E5" w:rsidRPr="00732CB8">
        <w:rPr>
          <w:noProof/>
        </w:rPr>
        <w:fldChar w:fldCharType="end"/>
      </w:r>
      <w:r w:rsidR="00007D82" w:rsidRPr="00732CB8">
        <w:rPr>
          <w:noProof/>
        </w:rPr>
        <w:t xml:space="preserve">   (TX)   01482</w:t>
      </w:r>
      <w:bookmarkEnd w:id="763"/>
      <w:bookmarkEnd w:id="764"/>
      <w:bookmarkEnd w:id="765"/>
    </w:p>
    <w:p w14:paraId="23322B4D" w14:textId="77777777" w:rsidR="00007D82" w:rsidRPr="00732CB8" w:rsidRDefault="00007D82">
      <w:pPr>
        <w:pStyle w:val="NormalIndented"/>
        <w:rPr>
          <w:noProof/>
        </w:rPr>
      </w:pPr>
      <w:r w:rsidRPr="00732CB8">
        <w:rPr>
          <w:noProof/>
        </w:rPr>
        <w:t xml:space="preserve">Definition:  This field contains a text description for the category of the test/service item. </w:t>
      </w:r>
    </w:p>
    <w:p w14:paraId="56B3F94B" w14:textId="77777777" w:rsidR="00007D82" w:rsidRPr="00732CB8" w:rsidRDefault="00007D82">
      <w:pPr>
        <w:pStyle w:val="NormalIndented"/>
        <w:rPr>
          <w:noProof/>
        </w:rPr>
      </w:pPr>
      <w:r w:rsidRPr="00732CB8">
        <w:rPr>
          <w:noProof/>
        </w:rPr>
        <w:t>Example: The category "Pathology" may be described as a specialty practice concerned with all aspects of disease, with special reference to the essential natural cause and development of abnormal conditions, as well as the structural and functional changes that result from the disease process.</w:t>
      </w:r>
    </w:p>
    <w:p w14:paraId="516FA7A8" w14:textId="08D58191" w:rsidR="00007D82" w:rsidRPr="00732CB8" w:rsidRDefault="002439A2" w:rsidP="002439A2">
      <w:pPr>
        <w:pStyle w:val="Heading4"/>
        <w:numPr>
          <w:ilvl w:val="0"/>
          <w:numId w:val="0"/>
        </w:numPr>
        <w:tabs>
          <w:tab w:val="left" w:pos="2160"/>
        </w:tabs>
        <w:rPr>
          <w:noProof/>
        </w:rPr>
      </w:pPr>
      <w:bookmarkStart w:id="766" w:name="_Toc495682071"/>
      <w:bookmarkStart w:id="767" w:name="_Toc2163483"/>
      <w:bookmarkStart w:id="768" w:name="_Toc175541254"/>
      <w:r w:rsidRPr="00732CB8">
        <w:rPr>
          <w:noProof/>
        </w:rPr>
        <w:t>8.8.15.5</w:t>
      </w:r>
      <w:r w:rsidRPr="00732CB8">
        <w:rPr>
          <w:noProof/>
        </w:rPr>
        <w:tab/>
      </w:r>
      <w:r w:rsidR="00007D82" w:rsidRPr="00732CB8">
        <w:rPr>
          <w:noProof/>
        </w:rPr>
        <w:t>OM7-5   Category Synonym</w:t>
      </w:r>
      <w:r w:rsidR="004168E5" w:rsidRPr="00732CB8">
        <w:rPr>
          <w:noProof/>
        </w:rPr>
        <w:fldChar w:fldCharType="begin"/>
      </w:r>
      <w:r w:rsidR="00007D82" w:rsidRPr="00732CB8">
        <w:rPr>
          <w:noProof/>
        </w:rPr>
        <w:instrText>xe "Category synonym"</w:instrText>
      </w:r>
      <w:r w:rsidR="004168E5" w:rsidRPr="00732CB8">
        <w:rPr>
          <w:noProof/>
        </w:rPr>
        <w:fldChar w:fldCharType="end"/>
      </w:r>
      <w:r w:rsidR="00007D82" w:rsidRPr="00732CB8">
        <w:rPr>
          <w:noProof/>
        </w:rPr>
        <w:t xml:space="preserve">   (ST)   01483</w:t>
      </w:r>
      <w:bookmarkEnd w:id="766"/>
      <w:bookmarkEnd w:id="767"/>
      <w:bookmarkEnd w:id="768"/>
    </w:p>
    <w:p w14:paraId="437FCA12" w14:textId="77777777" w:rsidR="00007D82" w:rsidRPr="00732CB8" w:rsidRDefault="00007D82">
      <w:pPr>
        <w:pStyle w:val="NormalIndented"/>
        <w:rPr>
          <w:noProof/>
        </w:rPr>
      </w:pPr>
      <w:r w:rsidRPr="00732CB8">
        <w:rPr>
          <w:noProof/>
        </w:rPr>
        <w:t>Definition:  This field contains an alternate name(s) for the category of the test/service.  Example: The category "Radiology" is a synonym name for the category "Diagnostic Imaging".</w:t>
      </w:r>
    </w:p>
    <w:p w14:paraId="1877FFEA" w14:textId="4DCEAB15" w:rsidR="00007D82" w:rsidRPr="00732CB8" w:rsidRDefault="002439A2" w:rsidP="002439A2">
      <w:pPr>
        <w:pStyle w:val="Heading4"/>
        <w:numPr>
          <w:ilvl w:val="0"/>
          <w:numId w:val="0"/>
        </w:numPr>
        <w:tabs>
          <w:tab w:val="left" w:pos="2160"/>
        </w:tabs>
        <w:rPr>
          <w:noProof/>
        </w:rPr>
      </w:pPr>
      <w:bookmarkStart w:id="769" w:name="_Toc495682072"/>
      <w:bookmarkStart w:id="770" w:name="_Toc2163484"/>
      <w:bookmarkStart w:id="771" w:name="_Toc175541255"/>
      <w:r w:rsidRPr="00732CB8">
        <w:rPr>
          <w:noProof/>
        </w:rPr>
        <w:t>8.8.15.6</w:t>
      </w:r>
      <w:r w:rsidRPr="00732CB8">
        <w:rPr>
          <w:noProof/>
        </w:rPr>
        <w:tab/>
      </w:r>
      <w:r w:rsidR="00007D82" w:rsidRPr="00732CB8">
        <w:rPr>
          <w:noProof/>
        </w:rPr>
        <w:t>OM7-6   Effective Test/Service Start Date/Time</w:t>
      </w:r>
      <w:r w:rsidR="004168E5" w:rsidRPr="00732CB8">
        <w:rPr>
          <w:noProof/>
        </w:rPr>
        <w:fldChar w:fldCharType="begin"/>
      </w:r>
      <w:r w:rsidR="00007D82" w:rsidRPr="00732CB8">
        <w:rPr>
          <w:noProof/>
        </w:rPr>
        <w:instrText>xe "Effective test/service start date/time"</w:instrText>
      </w:r>
      <w:r w:rsidR="004168E5" w:rsidRPr="00732CB8">
        <w:rPr>
          <w:noProof/>
        </w:rPr>
        <w:fldChar w:fldCharType="end"/>
      </w:r>
      <w:r w:rsidR="00007D82" w:rsidRPr="00732CB8">
        <w:rPr>
          <w:noProof/>
        </w:rPr>
        <w:t xml:space="preserve">   (DTM)   01484</w:t>
      </w:r>
      <w:bookmarkEnd w:id="769"/>
      <w:bookmarkEnd w:id="770"/>
      <w:bookmarkEnd w:id="771"/>
    </w:p>
    <w:p w14:paraId="4EA172A6" w14:textId="77777777" w:rsidR="00007D82" w:rsidRPr="00732CB8" w:rsidRDefault="00007D82">
      <w:pPr>
        <w:pStyle w:val="NormalIndented"/>
        <w:rPr>
          <w:noProof/>
        </w:rPr>
      </w:pPr>
      <w:r w:rsidRPr="00732CB8">
        <w:rPr>
          <w:noProof/>
        </w:rPr>
        <w:t>Definition: This field contains the date and time that the service item is available to be ordered, performed, etc.</w:t>
      </w:r>
    </w:p>
    <w:p w14:paraId="22B81E74" w14:textId="2195FF87" w:rsidR="00007D82" w:rsidRPr="00732CB8" w:rsidRDefault="002439A2" w:rsidP="002439A2">
      <w:pPr>
        <w:pStyle w:val="Heading4"/>
        <w:numPr>
          <w:ilvl w:val="0"/>
          <w:numId w:val="0"/>
        </w:numPr>
        <w:tabs>
          <w:tab w:val="left" w:pos="2160"/>
        </w:tabs>
        <w:rPr>
          <w:noProof/>
        </w:rPr>
      </w:pPr>
      <w:bookmarkStart w:id="772" w:name="_Toc495682073"/>
      <w:bookmarkStart w:id="773" w:name="_Toc2163485"/>
      <w:bookmarkStart w:id="774" w:name="_Toc175541256"/>
      <w:r w:rsidRPr="00732CB8">
        <w:rPr>
          <w:noProof/>
        </w:rPr>
        <w:t>8.8.15.7</w:t>
      </w:r>
      <w:r w:rsidRPr="00732CB8">
        <w:rPr>
          <w:noProof/>
        </w:rPr>
        <w:tab/>
      </w:r>
      <w:r w:rsidR="00007D82" w:rsidRPr="00732CB8">
        <w:rPr>
          <w:noProof/>
        </w:rPr>
        <w:t>OM7-7   Effective Test/Service End Date/Time</w:t>
      </w:r>
      <w:r w:rsidR="004168E5" w:rsidRPr="00732CB8">
        <w:rPr>
          <w:noProof/>
        </w:rPr>
        <w:fldChar w:fldCharType="begin"/>
      </w:r>
      <w:r w:rsidR="00007D82" w:rsidRPr="00732CB8">
        <w:rPr>
          <w:noProof/>
        </w:rPr>
        <w:instrText>xe "Effective test/service end date/time"</w:instrText>
      </w:r>
      <w:r w:rsidR="004168E5" w:rsidRPr="00732CB8">
        <w:rPr>
          <w:noProof/>
        </w:rPr>
        <w:fldChar w:fldCharType="end"/>
      </w:r>
      <w:r w:rsidR="00007D82" w:rsidRPr="00732CB8">
        <w:rPr>
          <w:noProof/>
        </w:rPr>
        <w:t xml:space="preserve">   (DTM)   01485</w:t>
      </w:r>
      <w:bookmarkEnd w:id="772"/>
      <w:bookmarkEnd w:id="773"/>
      <w:bookmarkEnd w:id="774"/>
    </w:p>
    <w:p w14:paraId="0C74FAF2" w14:textId="77777777" w:rsidR="00007D82" w:rsidRPr="00732CB8" w:rsidRDefault="00007D82">
      <w:pPr>
        <w:pStyle w:val="NormalIndented"/>
        <w:rPr>
          <w:noProof/>
        </w:rPr>
      </w:pPr>
      <w:r w:rsidRPr="00732CB8">
        <w:rPr>
          <w:noProof/>
        </w:rPr>
        <w:t>Definition: This field contains the date and time that the service item is no longer authorized to be ordered, performed, etc.</w:t>
      </w:r>
    </w:p>
    <w:p w14:paraId="7ECBCF3B" w14:textId="2EE8D304" w:rsidR="00007D82" w:rsidRPr="00732CB8" w:rsidRDefault="002439A2" w:rsidP="002439A2">
      <w:pPr>
        <w:pStyle w:val="Heading4"/>
        <w:numPr>
          <w:ilvl w:val="0"/>
          <w:numId w:val="0"/>
        </w:numPr>
        <w:tabs>
          <w:tab w:val="left" w:pos="2160"/>
        </w:tabs>
        <w:rPr>
          <w:noProof/>
        </w:rPr>
      </w:pPr>
      <w:bookmarkStart w:id="775" w:name="_Toc495682074"/>
      <w:bookmarkStart w:id="776" w:name="_Toc2163486"/>
      <w:bookmarkStart w:id="777" w:name="_Toc175541257"/>
      <w:r w:rsidRPr="00732CB8">
        <w:rPr>
          <w:noProof/>
        </w:rPr>
        <w:t>8.8.15.8</w:t>
      </w:r>
      <w:r w:rsidRPr="00732CB8">
        <w:rPr>
          <w:noProof/>
        </w:rPr>
        <w:tab/>
      </w:r>
      <w:r w:rsidR="00007D82" w:rsidRPr="00732CB8">
        <w:rPr>
          <w:noProof/>
        </w:rPr>
        <w:t>OM7-8   Test/Service Default Duration Quantity</w:t>
      </w:r>
      <w:r w:rsidR="004168E5" w:rsidRPr="00732CB8">
        <w:rPr>
          <w:noProof/>
        </w:rPr>
        <w:fldChar w:fldCharType="begin"/>
      </w:r>
      <w:r w:rsidR="00007D82" w:rsidRPr="00732CB8">
        <w:rPr>
          <w:noProof/>
        </w:rPr>
        <w:instrText>xe "Test/service default duration quantity"</w:instrText>
      </w:r>
      <w:r w:rsidR="004168E5" w:rsidRPr="00732CB8">
        <w:rPr>
          <w:noProof/>
        </w:rPr>
        <w:fldChar w:fldCharType="end"/>
      </w:r>
      <w:r w:rsidR="00007D82" w:rsidRPr="00732CB8">
        <w:rPr>
          <w:noProof/>
        </w:rPr>
        <w:t xml:space="preserve">   (NM)   01486</w:t>
      </w:r>
      <w:bookmarkEnd w:id="775"/>
      <w:bookmarkEnd w:id="776"/>
      <w:bookmarkEnd w:id="777"/>
    </w:p>
    <w:p w14:paraId="6BDA08E9" w14:textId="77777777" w:rsidR="00007D82" w:rsidRPr="00732CB8" w:rsidRDefault="00007D82">
      <w:pPr>
        <w:pStyle w:val="NormalIndented"/>
        <w:rPr>
          <w:noProof/>
        </w:rPr>
      </w:pPr>
      <w:r w:rsidRPr="00732CB8">
        <w:rPr>
          <w:noProof/>
        </w:rPr>
        <w:t>Definition:  This field indicates the default duration quantity for the service.</w:t>
      </w:r>
    </w:p>
    <w:p w14:paraId="2694C3DD" w14:textId="733348A6" w:rsidR="00007D82" w:rsidRPr="00732CB8" w:rsidRDefault="002439A2" w:rsidP="002439A2">
      <w:pPr>
        <w:pStyle w:val="Heading4"/>
        <w:numPr>
          <w:ilvl w:val="0"/>
          <w:numId w:val="0"/>
        </w:numPr>
        <w:tabs>
          <w:tab w:val="left" w:pos="2160"/>
        </w:tabs>
        <w:rPr>
          <w:noProof/>
        </w:rPr>
      </w:pPr>
      <w:bookmarkStart w:id="778" w:name="_Toc495682075"/>
      <w:bookmarkStart w:id="779" w:name="_Toc2163487"/>
      <w:bookmarkStart w:id="780" w:name="_Toc175541258"/>
      <w:r w:rsidRPr="00732CB8">
        <w:rPr>
          <w:noProof/>
        </w:rPr>
        <w:t>8.8.15.9</w:t>
      </w:r>
      <w:r w:rsidRPr="00732CB8">
        <w:rPr>
          <w:noProof/>
        </w:rPr>
        <w:tab/>
      </w:r>
      <w:r w:rsidR="00007D82" w:rsidRPr="00732CB8">
        <w:rPr>
          <w:noProof/>
        </w:rPr>
        <w:t>OM7-9   Test/Service Default Duration Units</w:t>
      </w:r>
      <w:r w:rsidR="004168E5" w:rsidRPr="00732CB8">
        <w:rPr>
          <w:noProof/>
        </w:rPr>
        <w:fldChar w:fldCharType="begin"/>
      </w:r>
      <w:r w:rsidR="00007D82" w:rsidRPr="00732CB8">
        <w:rPr>
          <w:noProof/>
        </w:rPr>
        <w:instrText>xe "Test/service default duration units"</w:instrText>
      </w:r>
      <w:r w:rsidR="004168E5" w:rsidRPr="00732CB8">
        <w:rPr>
          <w:noProof/>
        </w:rPr>
        <w:fldChar w:fldCharType="end"/>
      </w:r>
      <w:r w:rsidR="00007D82" w:rsidRPr="00732CB8">
        <w:rPr>
          <w:noProof/>
        </w:rPr>
        <w:t xml:space="preserve">   (CWE)   01487</w:t>
      </w:r>
      <w:bookmarkEnd w:id="778"/>
      <w:bookmarkEnd w:id="779"/>
      <w:bookmarkEnd w:id="780"/>
    </w:p>
    <w:p w14:paraId="342ABA7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3F73FD" w14:textId="67B4E1EC" w:rsidR="00007D82" w:rsidRPr="00732CB8" w:rsidRDefault="00007D82">
      <w:pPr>
        <w:pStyle w:val="NormalIndented"/>
        <w:rPr>
          <w:noProof/>
        </w:rPr>
      </w:pPr>
      <w:r w:rsidRPr="00732CB8">
        <w:rPr>
          <w:noProof/>
        </w:rPr>
        <w:t>Definition:  This field indicates the default duration units for the service.</w:t>
      </w:r>
      <w:r w:rsidR="00566180" w:rsidRPr="00566180">
        <w:t xml:space="preserve"> </w:t>
      </w:r>
      <w:r w:rsidR="00566180" w:rsidRPr="00566180">
        <w:rPr>
          <w:noProof/>
        </w:rPr>
        <w:t>Refer to Table 0663 - Test/Service Default Duration Units in Chapter 2C for valid values.</w:t>
      </w:r>
    </w:p>
    <w:p w14:paraId="2B51A32D" w14:textId="7C360825" w:rsidR="00007D82" w:rsidRPr="00732CB8" w:rsidRDefault="002439A2" w:rsidP="002439A2">
      <w:pPr>
        <w:pStyle w:val="Heading4"/>
        <w:numPr>
          <w:ilvl w:val="0"/>
          <w:numId w:val="0"/>
        </w:numPr>
        <w:tabs>
          <w:tab w:val="left" w:pos="2160"/>
        </w:tabs>
        <w:rPr>
          <w:noProof/>
        </w:rPr>
      </w:pPr>
      <w:bookmarkStart w:id="781" w:name="_Toc495682076"/>
      <w:bookmarkStart w:id="782" w:name="_Toc2163488"/>
      <w:bookmarkStart w:id="783" w:name="_Toc175541259"/>
      <w:r w:rsidRPr="00732CB8">
        <w:rPr>
          <w:noProof/>
        </w:rPr>
        <w:t>8.8.15.10</w:t>
      </w:r>
      <w:r w:rsidRPr="00732CB8">
        <w:rPr>
          <w:noProof/>
        </w:rPr>
        <w:tab/>
      </w:r>
      <w:r w:rsidR="00007D82" w:rsidRPr="00732CB8">
        <w:rPr>
          <w:noProof/>
        </w:rPr>
        <w:t>OM7-10   Test/Service Default Frequency</w:t>
      </w:r>
      <w:r w:rsidR="004168E5" w:rsidRPr="00732CB8">
        <w:rPr>
          <w:noProof/>
        </w:rPr>
        <w:fldChar w:fldCharType="begin"/>
      </w:r>
      <w:r w:rsidR="00007D82" w:rsidRPr="00732CB8">
        <w:rPr>
          <w:noProof/>
        </w:rPr>
        <w:instrText>xe "Test/service default frequency"</w:instrText>
      </w:r>
      <w:r w:rsidR="004168E5" w:rsidRPr="00732CB8">
        <w:rPr>
          <w:noProof/>
        </w:rPr>
        <w:fldChar w:fldCharType="end"/>
      </w:r>
      <w:r w:rsidR="00007D82" w:rsidRPr="00732CB8">
        <w:rPr>
          <w:noProof/>
        </w:rPr>
        <w:t xml:space="preserve">   (CWE)   01488</w:t>
      </w:r>
      <w:bookmarkEnd w:id="781"/>
      <w:bookmarkEnd w:id="782"/>
      <w:bookmarkEnd w:id="783"/>
    </w:p>
    <w:p w14:paraId="75EDCF4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3515FB" w14:textId="77777777" w:rsidR="00007D82" w:rsidRPr="00732CB8" w:rsidRDefault="00007D82">
      <w:pPr>
        <w:pStyle w:val="NormalIndented"/>
        <w:rPr>
          <w:noProof/>
        </w:rPr>
      </w:pPr>
      <w:r w:rsidRPr="00732CB8">
        <w:rPr>
          <w:noProof/>
        </w:rPr>
        <w:t>Definition:  This field indicates the default frequency (how often) the service would be ordered for or performed on.</w:t>
      </w:r>
    </w:p>
    <w:p w14:paraId="72991386" w14:textId="569E19C9" w:rsidR="00007D82" w:rsidRPr="00732CB8" w:rsidRDefault="002439A2" w:rsidP="002439A2">
      <w:pPr>
        <w:pStyle w:val="Heading4"/>
        <w:numPr>
          <w:ilvl w:val="0"/>
          <w:numId w:val="0"/>
        </w:numPr>
        <w:tabs>
          <w:tab w:val="left" w:pos="2160"/>
        </w:tabs>
        <w:rPr>
          <w:noProof/>
        </w:rPr>
      </w:pPr>
      <w:bookmarkStart w:id="784" w:name="_Toc495682077"/>
      <w:bookmarkStart w:id="785" w:name="_Toc2163489"/>
      <w:bookmarkStart w:id="786" w:name="_Toc175541260"/>
      <w:r w:rsidRPr="00732CB8">
        <w:rPr>
          <w:noProof/>
        </w:rPr>
        <w:t>8.8.15.11</w:t>
      </w:r>
      <w:r w:rsidRPr="00732CB8">
        <w:rPr>
          <w:noProof/>
        </w:rPr>
        <w:tab/>
      </w:r>
      <w:r w:rsidR="00007D82" w:rsidRPr="00732CB8">
        <w:rPr>
          <w:noProof/>
        </w:rPr>
        <w:t>OM7-11   Consent Indicator</w:t>
      </w:r>
      <w:r w:rsidR="004168E5" w:rsidRPr="00732CB8">
        <w:rPr>
          <w:noProof/>
        </w:rPr>
        <w:fldChar w:fldCharType="begin"/>
      </w:r>
      <w:r w:rsidR="00007D82" w:rsidRPr="00732CB8">
        <w:rPr>
          <w:noProof/>
        </w:rPr>
        <w:instrText>xe "Consent indicator"</w:instrText>
      </w:r>
      <w:r w:rsidR="004168E5" w:rsidRPr="00732CB8">
        <w:rPr>
          <w:noProof/>
        </w:rPr>
        <w:fldChar w:fldCharType="end"/>
      </w:r>
      <w:r w:rsidR="00007D82" w:rsidRPr="00732CB8">
        <w:rPr>
          <w:noProof/>
        </w:rPr>
        <w:t xml:space="preserve">   (ID)   01489</w:t>
      </w:r>
      <w:bookmarkEnd w:id="784"/>
      <w:bookmarkEnd w:id="785"/>
      <w:bookmarkEnd w:id="786"/>
    </w:p>
    <w:p w14:paraId="758EF79C" w14:textId="639A76FF" w:rsidR="00007D82" w:rsidRPr="00E54B01" w:rsidRDefault="00007D82">
      <w:pPr>
        <w:pStyle w:val="NormalIndented"/>
        <w:rPr>
          <w:i/>
          <w:noProof/>
        </w:rPr>
      </w:pPr>
      <w:r w:rsidRPr="00732CB8">
        <w:rPr>
          <w:noProof/>
        </w:rPr>
        <w:t xml:space="preserve">Definition:  This field indicates if a consent is needed for the service item. Refer to </w:t>
      </w:r>
      <w:hyperlink r:id="rId85" w:anchor="HL70136" w:history="1">
        <w:r w:rsidRPr="00732CB8">
          <w:t>HL7 Table 0136 - Yes/no Indicator</w:t>
        </w:r>
      </w:hyperlink>
      <w:r>
        <w:rPr>
          <w:noProof/>
        </w:rPr>
        <w:t xml:space="preserve"> in Chapter 2C, Code Tables.</w:t>
      </w:r>
    </w:p>
    <w:p w14:paraId="08BE064C" w14:textId="77777777" w:rsidR="00007D82" w:rsidRPr="00732CB8" w:rsidRDefault="00007D82">
      <w:pPr>
        <w:pStyle w:val="NormalList"/>
        <w:rPr>
          <w:noProof/>
        </w:rPr>
      </w:pPr>
      <w:r w:rsidRPr="00732CB8">
        <w:rPr>
          <w:noProof/>
        </w:rPr>
        <w:t>Y</w:t>
      </w:r>
      <w:r w:rsidRPr="00732CB8">
        <w:rPr>
          <w:noProof/>
        </w:rPr>
        <w:tab/>
        <w:t>A consent is required for service item to be ordered/performed.</w:t>
      </w:r>
    </w:p>
    <w:p w14:paraId="7D04575D" w14:textId="77777777" w:rsidR="00007D82" w:rsidRPr="00732CB8" w:rsidRDefault="00007D82">
      <w:pPr>
        <w:pStyle w:val="NormalList"/>
        <w:rPr>
          <w:noProof/>
        </w:rPr>
      </w:pPr>
      <w:r w:rsidRPr="00732CB8">
        <w:rPr>
          <w:noProof/>
        </w:rPr>
        <w:t>N</w:t>
      </w:r>
      <w:r w:rsidRPr="00732CB8">
        <w:rPr>
          <w:noProof/>
        </w:rPr>
        <w:tab/>
        <w:t>No consent is needed for service item to be ordered/performed</w:t>
      </w:r>
    </w:p>
    <w:p w14:paraId="2A988F1C" w14:textId="5D954635" w:rsidR="00007D82" w:rsidRPr="00732CB8" w:rsidRDefault="002439A2" w:rsidP="002439A2">
      <w:pPr>
        <w:pStyle w:val="Heading4"/>
        <w:numPr>
          <w:ilvl w:val="0"/>
          <w:numId w:val="0"/>
        </w:numPr>
        <w:tabs>
          <w:tab w:val="left" w:pos="2160"/>
        </w:tabs>
        <w:rPr>
          <w:noProof/>
        </w:rPr>
      </w:pPr>
      <w:bookmarkStart w:id="787" w:name="_Toc495682078"/>
      <w:bookmarkStart w:id="788" w:name="_Toc2163490"/>
      <w:bookmarkStart w:id="789" w:name="_Toc175541261"/>
      <w:r w:rsidRPr="00732CB8">
        <w:rPr>
          <w:noProof/>
        </w:rPr>
        <w:t>8.8.15.12</w:t>
      </w:r>
      <w:r w:rsidRPr="00732CB8">
        <w:rPr>
          <w:noProof/>
        </w:rPr>
        <w:tab/>
      </w:r>
      <w:r w:rsidR="00007D82" w:rsidRPr="00732CB8">
        <w:rPr>
          <w:noProof/>
        </w:rPr>
        <w:t>OM7-12   Consent Identifier</w:t>
      </w:r>
      <w:r w:rsidR="004168E5" w:rsidRPr="00732CB8">
        <w:rPr>
          <w:noProof/>
        </w:rPr>
        <w:fldChar w:fldCharType="begin"/>
      </w:r>
      <w:r w:rsidR="00007D82" w:rsidRPr="00732CB8">
        <w:rPr>
          <w:noProof/>
        </w:rPr>
        <w:instrText>xe "Consent identifier"</w:instrText>
      </w:r>
      <w:r w:rsidR="004168E5" w:rsidRPr="00732CB8">
        <w:rPr>
          <w:noProof/>
        </w:rPr>
        <w:fldChar w:fldCharType="end"/>
      </w:r>
      <w:r w:rsidR="00007D82" w:rsidRPr="00732CB8">
        <w:rPr>
          <w:noProof/>
        </w:rPr>
        <w:t xml:space="preserve">   (CWE)   01490</w:t>
      </w:r>
      <w:bookmarkEnd w:id="787"/>
      <w:bookmarkEnd w:id="788"/>
      <w:bookmarkEnd w:id="789"/>
    </w:p>
    <w:p w14:paraId="39B6F69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FF63F" w14:textId="7D9F9F0A" w:rsidR="00007D82" w:rsidRPr="00732CB8" w:rsidRDefault="00007D82">
      <w:pPr>
        <w:pStyle w:val="NormalIndented"/>
        <w:rPr>
          <w:noProof/>
        </w:rPr>
      </w:pPr>
      <w:r w:rsidRPr="00732CB8">
        <w:rPr>
          <w:noProof/>
        </w:rPr>
        <w:t xml:space="preserve">Definition: This field contains the identifier for the consent specified for the service item. Refer to </w:t>
      </w:r>
      <w:hyperlink r:id="rId86" w:anchor="HL70413" w:history="1">
        <w:r w:rsidRPr="00732CB8">
          <w:rPr>
            <w:noProof/>
          </w:rPr>
          <w:t>User-defined Table 0413 - Consent Identifier</w:t>
        </w:r>
      </w:hyperlink>
      <w:r w:rsidRPr="00732CB8">
        <w:rPr>
          <w:noProof/>
        </w:rPr>
        <w:t xml:space="preserve"> </w:t>
      </w:r>
      <w:r>
        <w:rPr>
          <w:noProof/>
        </w:rPr>
        <w:t xml:space="preserve">in Chapter 2C, Code Tables, </w:t>
      </w:r>
      <w:r w:rsidRPr="00732CB8">
        <w:rPr>
          <w:noProof/>
        </w:rPr>
        <w:t xml:space="preserve">for suggested values. </w:t>
      </w:r>
    </w:p>
    <w:p w14:paraId="5436A979" w14:textId="6B593DCD" w:rsidR="00007D82" w:rsidRPr="00732CB8" w:rsidRDefault="002439A2" w:rsidP="002439A2">
      <w:pPr>
        <w:pStyle w:val="Heading4"/>
        <w:numPr>
          <w:ilvl w:val="0"/>
          <w:numId w:val="0"/>
        </w:numPr>
        <w:tabs>
          <w:tab w:val="left" w:pos="2160"/>
        </w:tabs>
        <w:rPr>
          <w:noProof/>
        </w:rPr>
      </w:pPr>
      <w:bookmarkStart w:id="790" w:name="HL70413"/>
      <w:bookmarkStart w:id="791" w:name="_Toc495682079"/>
      <w:bookmarkStart w:id="792" w:name="_Toc2163491"/>
      <w:bookmarkStart w:id="793" w:name="_Toc175541262"/>
      <w:bookmarkEnd w:id="790"/>
      <w:r w:rsidRPr="00732CB8">
        <w:rPr>
          <w:noProof/>
        </w:rPr>
        <w:t>8.8.15.13</w:t>
      </w:r>
      <w:r w:rsidRPr="00732CB8">
        <w:rPr>
          <w:noProof/>
        </w:rPr>
        <w:tab/>
      </w:r>
      <w:r w:rsidR="00007D82" w:rsidRPr="00732CB8">
        <w:rPr>
          <w:noProof/>
        </w:rPr>
        <w:t>OM7-13   Consent Effective Start Date/Time</w:t>
      </w:r>
      <w:r w:rsidR="004168E5" w:rsidRPr="00732CB8">
        <w:rPr>
          <w:noProof/>
        </w:rPr>
        <w:fldChar w:fldCharType="begin"/>
      </w:r>
      <w:r w:rsidR="00007D82" w:rsidRPr="00732CB8">
        <w:rPr>
          <w:noProof/>
        </w:rPr>
        <w:instrText>xe "Consent effective start date/time"</w:instrText>
      </w:r>
      <w:r w:rsidR="004168E5" w:rsidRPr="00732CB8">
        <w:rPr>
          <w:noProof/>
        </w:rPr>
        <w:fldChar w:fldCharType="end"/>
      </w:r>
      <w:r w:rsidR="00007D82" w:rsidRPr="00732CB8">
        <w:rPr>
          <w:noProof/>
        </w:rPr>
        <w:t xml:space="preserve">   (DTM)   01491</w:t>
      </w:r>
      <w:bookmarkEnd w:id="791"/>
      <w:bookmarkEnd w:id="792"/>
      <w:bookmarkEnd w:id="793"/>
    </w:p>
    <w:p w14:paraId="501077F3" w14:textId="77777777" w:rsidR="00007D82" w:rsidRPr="00732CB8" w:rsidRDefault="00007D82">
      <w:pPr>
        <w:pStyle w:val="NormalIndented"/>
        <w:rPr>
          <w:noProof/>
        </w:rPr>
      </w:pPr>
      <w:r w:rsidRPr="00732CB8">
        <w:rPr>
          <w:noProof/>
        </w:rPr>
        <w:t>Definition:  This field contains the date and time the consent is valid for the service item.</w:t>
      </w:r>
    </w:p>
    <w:p w14:paraId="22D67BD2" w14:textId="1C60D31B" w:rsidR="00007D82" w:rsidRPr="00732CB8" w:rsidRDefault="002439A2" w:rsidP="002439A2">
      <w:pPr>
        <w:pStyle w:val="Heading4"/>
        <w:numPr>
          <w:ilvl w:val="0"/>
          <w:numId w:val="0"/>
        </w:numPr>
        <w:tabs>
          <w:tab w:val="left" w:pos="2160"/>
        </w:tabs>
        <w:rPr>
          <w:noProof/>
        </w:rPr>
      </w:pPr>
      <w:bookmarkStart w:id="794" w:name="_Toc495682080"/>
      <w:bookmarkStart w:id="795" w:name="_Toc2163492"/>
      <w:bookmarkStart w:id="796" w:name="_Toc175541263"/>
      <w:r w:rsidRPr="00732CB8">
        <w:rPr>
          <w:noProof/>
        </w:rPr>
        <w:t>8.8.15.14</w:t>
      </w:r>
      <w:r w:rsidRPr="00732CB8">
        <w:rPr>
          <w:noProof/>
        </w:rPr>
        <w:tab/>
      </w:r>
      <w:r w:rsidR="00007D82" w:rsidRPr="00732CB8">
        <w:rPr>
          <w:noProof/>
        </w:rPr>
        <w:t>OM7-14   Consent Effective End Date/Time</w:t>
      </w:r>
      <w:r w:rsidR="004168E5" w:rsidRPr="00732CB8">
        <w:rPr>
          <w:noProof/>
        </w:rPr>
        <w:fldChar w:fldCharType="begin"/>
      </w:r>
      <w:r w:rsidR="00007D82" w:rsidRPr="00732CB8">
        <w:rPr>
          <w:noProof/>
        </w:rPr>
        <w:instrText>xe "Consent effective end date/time"</w:instrText>
      </w:r>
      <w:r w:rsidR="004168E5" w:rsidRPr="00732CB8">
        <w:rPr>
          <w:noProof/>
        </w:rPr>
        <w:fldChar w:fldCharType="end"/>
      </w:r>
      <w:r w:rsidR="00007D82" w:rsidRPr="00732CB8">
        <w:rPr>
          <w:noProof/>
        </w:rPr>
        <w:t xml:space="preserve">   (DTM)   01492</w:t>
      </w:r>
      <w:bookmarkEnd w:id="794"/>
      <w:bookmarkEnd w:id="795"/>
      <w:bookmarkEnd w:id="796"/>
    </w:p>
    <w:p w14:paraId="1958F943" w14:textId="77777777" w:rsidR="00007D82" w:rsidRPr="00732CB8" w:rsidRDefault="00007D82">
      <w:pPr>
        <w:pStyle w:val="NormalIndented"/>
        <w:rPr>
          <w:noProof/>
        </w:rPr>
      </w:pPr>
      <w:r w:rsidRPr="00732CB8">
        <w:rPr>
          <w:noProof/>
        </w:rPr>
        <w:t xml:space="preserve">Definition:  This field contains the date and time the consent is no longer valid for the test/service.   </w:t>
      </w:r>
    </w:p>
    <w:p w14:paraId="055F4E3E" w14:textId="1342C2C5" w:rsidR="00007D82" w:rsidRPr="00732CB8" w:rsidRDefault="002439A2" w:rsidP="002439A2">
      <w:pPr>
        <w:pStyle w:val="Heading4"/>
        <w:numPr>
          <w:ilvl w:val="0"/>
          <w:numId w:val="0"/>
        </w:numPr>
        <w:tabs>
          <w:tab w:val="left" w:pos="2160"/>
        </w:tabs>
        <w:rPr>
          <w:noProof/>
        </w:rPr>
      </w:pPr>
      <w:bookmarkStart w:id="797" w:name="_Toc495682081"/>
      <w:bookmarkStart w:id="798" w:name="_Toc2163493"/>
      <w:bookmarkStart w:id="799" w:name="_Toc175541264"/>
      <w:r w:rsidRPr="00732CB8">
        <w:rPr>
          <w:noProof/>
        </w:rPr>
        <w:t>8.8.15.15</w:t>
      </w:r>
      <w:r w:rsidRPr="00732CB8">
        <w:rPr>
          <w:noProof/>
        </w:rPr>
        <w:tab/>
      </w:r>
      <w:r w:rsidR="00007D82" w:rsidRPr="00732CB8">
        <w:rPr>
          <w:noProof/>
        </w:rPr>
        <w:t>OM7-15   Consent Interval Quantity</w:t>
      </w:r>
      <w:r w:rsidR="004168E5" w:rsidRPr="00732CB8">
        <w:rPr>
          <w:noProof/>
        </w:rPr>
        <w:fldChar w:fldCharType="begin"/>
      </w:r>
      <w:r w:rsidR="00007D82" w:rsidRPr="00732CB8">
        <w:rPr>
          <w:noProof/>
        </w:rPr>
        <w:instrText>xe "Consent interval quantity"</w:instrText>
      </w:r>
      <w:r w:rsidR="004168E5" w:rsidRPr="00732CB8">
        <w:rPr>
          <w:noProof/>
        </w:rPr>
        <w:fldChar w:fldCharType="end"/>
      </w:r>
      <w:r w:rsidR="00007D82" w:rsidRPr="00732CB8">
        <w:rPr>
          <w:noProof/>
        </w:rPr>
        <w:t xml:space="preserve">   (NM)   01493</w:t>
      </w:r>
      <w:bookmarkEnd w:id="797"/>
      <w:bookmarkEnd w:id="798"/>
      <w:bookmarkEnd w:id="799"/>
    </w:p>
    <w:p w14:paraId="34495E44" w14:textId="77777777" w:rsidR="00007D82" w:rsidRPr="00732CB8" w:rsidRDefault="00007D82">
      <w:pPr>
        <w:pStyle w:val="NormalIndented"/>
        <w:rPr>
          <w:noProof/>
        </w:rPr>
      </w:pPr>
      <w:r w:rsidRPr="00732CB8">
        <w:rPr>
          <w:noProof/>
        </w:rPr>
        <w:t>Definition: This field specifies the period of time for which a consent is valid for a specific service item.</w:t>
      </w:r>
    </w:p>
    <w:p w14:paraId="7DB223F3" w14:textId="14815314" w:rsidR="00007D82" w:rsidRPr="00732CB8" w:rsidRDefault="002439A2" w:rsidP="002439A2">
      <w:pPr>
        <w:pStyle w:val="Heading4"/>
        <w:numPr>
          <w:ilvl w:val="0"/>
          <w:numId w:val="0"/>
        </w:numPr>
        <w:tabs>
          <w:tab w:val="left" w:pos="2160"/>
        </w:tabs>
        <w:rPr>
          <w:noProof/>
        </w:rPr>
      </w:pPr>
      <w:bookmarkStart w:id="800" w:name="_Toc495682082"/>
      <w:bookmarkStart w:id="801" w:name="_Toc2163494"/>
      <w:bookmarkStart w:id="802" w:name="_Toc175541265"/>
      <w:r w:rsidRPr="00732CB8">
        <w:rPr>
          <w:noProof/>
        </w:rPr>
        <w:t>8.8.15.16</w:t>
      </w:r>
      <w:r w:rsidRPr="00732CB8">
        <w:rPr>
          <w:noProof/>
        </w:rPr>
        <w:tab/>
      </w:r>
      <w:r w:rsidR="00007D82" w:rsidRPr="00732CB8">
        <w:rPr>
          <w:noProof/>
        </w:rPr>
        <w:t>OM7-16   Consent Interval Units</w:t>
      </w:r>
      <w:r w:rsidR="004168E5" w:rsidRPr="00732CB8">
        <w:rPr>
          <w:noProof/>
        </w:rPr>
        <w:fldChar w:fldCharType="begin"/>
      </w:r>
      <w:r w:rsidR="00007D82" w:rsidRPr="00732CB8">
        <w:rPr>
          <w:noProof/>
        </w:rPr>
        <w:instrText>xe "Consent interval units"</w:instrText>
      </w:r>
      <w:r w:rsidR="004168E5" w:rsidRPr="00732CB8">
        <w:rPr>
          <w:noProof/>
        </w:rPr>
        <w:fldChar w:fldCharType="end"/>
      </w:r>
      <w:r w:rsidR="00007D82" w:rsidRPr="00732CB8">
        <w:rPr>
          <w:noProof/>
        </w:rPr>
        <w:t xml:space="preserve">   (CWE)   01494</w:t>
      </w:r>
      <w:bookmarkEnd w:id="800"/>
      <w:bookmarkEnd w:id="801"/>
      <w:bookmarkEnd w:id="802"/>
    </w:p>
    <w:p w14:paraId="361A2BE5"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12CB88" w14:textId="77777777"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OM7-15 - Consent Interval Quantity</w:t>
      </w:r>
      <w:r w:rsidRPr="00732CB8">
        <w:rPr>
          <w:noProof/>
        </w:rPr>
        <w:t xml:space="preserve">.  Refer to </w:t>
      </w:r>
      <w:bookmarkStart w:id="803" w:name="_Hlt490453061"/>
      <w:r w:rsidR="004168E5">
        <w:rPr>
          <w:noProof/>
        </w:rPr>
        <w:fldChar w:fldCharType="begin"/>
      </w:r>
      <w:r>
        <w:rPr>
          <w:noProof/>
        </w:rPr>
        <w:instrText>HYPERLINK "\\\\vmware-host\\Shared Folders\\Standards\\HL7\\Labs - US Realm\\Archives\\eDOS Past Ballots\\V281_CH02C_CodeTables.doc" \l "HL70414"</w:instrText>
      </w:r>
      <w:r w:rsidR="004168E5">
        <w:rPr>
          <w:noProof/>
        </w:rPr>
      </w:r>
      <w:r w:rsidR="004168E5">
        <w:rPr>
          <w:noProof/>
        </w:rPr>
        <w:fldChar w:fldCharType="separate"/>
      </w:r>
      <w:r w:rsidRPr="00732CB8">
        <w:rPr>
          <w:noProof/>
        </w:rPr>
        <w:t>User-defined Table 0414 - Units of Time</w:t>
      </w:r>
      <w:r w:rsidR="004168E5">
        <w:rPr>
          <w:noProof/>
        </w:rPr>
        <w:fldChar w:fldCharType="end"/>
      </w:r>
      <w:bookmarkEnd w:id="803"/>
      <w:r w:rsidRPr="00732CB8">
        <w:rPr>
          <w:noProof/>
        </w:rPr>
        <w:t xml:space="preserve"> </w:t>
      </w:r>
      <w:r>
        <w:rPr>
          <w:noProof/>
        </w:rPr>
        <w:t xml:space="preserve">in Chapter 2C, Code Tables, </w:t>
      </w:r>
      <w:r w:rsidRPr="00732CB8">
        <w:rPr>
          <w:noProof/>
        </w:rPr>
        <w:t>for suggested values.</w:t>
      </w:r>
    </w:p>
    <w:p w14:paraId="5D16E3FD" w14:textId="77777777" w:rsidR="00007D82" w:rsidRPr="00732CB8" w:rsidRDefault="00007D82">
      <w:pPr>
        <w:pStyle w:val="Note"/>
        <w:rPr>
          <w:noProof/>
        </w:rPr>
      </w:pPr>
      <w:bookmarkStart w:id="804" w:name="HL70414"/>
      <w:bookmarkEnd w:id="804"/>
      <w:r w:rsidRPr="00732CB8">
        <w:rPr>
          <w:rStyle w:val="Strong"/>
          <w:bCs/>
          <w:noProof/>
          <w:szCs w:val="20"/>
        </w:rPr>
        <w:t>Note:</w:t>
      </w:r>
      <w:r w:rsidRPr="00732CB8">
        <w:rPr>
          <w:noProof/>
        </w:rPr>
        <w:t xml:space="preserve">  If Consent Interval Quantity is specified, then Consent Interval Unit is required.</w:t>
      </w:r>
    </w:p>
    <w:p w14:paraId="52355AF8" w14:textId="77DC3D9B" w:rsidR="00007D82" w:rsidRPr="00732CB8" w:rsidRDefault="002439A2" w:rsidP="002439A2">
      <w:pPr>
        <w:pStyle w:val="Heading4"/>
        <w:numPr>
          <w:ilvl w:val="0"/>
          <w:numId w:val="0"/>
        </w:numPr>
        <w:tabs>
          <w:tab w:val="left" w:pos="2160"/>
        </w:tabs>
        <w:rPr>
          <w:noProof/>
        </w:rPr>
      </w:pPr>
      <w:bookmarkStart w:id="805" w:name="_Toc495682083"/>
      <w:bookmarkStart w:id="806" w:name="_Toc2163495"/>
      <w:bookmarkStart w:id="807" w:name="_Toc175541266"/>
      <w:r w:rsidRPr="00732CB8">
        <w:rPr>
          <w:noProof/>
        </w:rPr>
        <w:t>8.8.15.17</w:t>
      </w:r>
      <w:r w:rsidRPr="00732CB8">
        <w:rPr>
          <w:noProof/>
        </w:rPr>
        <w:tab/>
      </w:r>
      <w:r w:rsidR="00007D82" w:rsidRPr="00732CB8">
        <w:rPr>
          <w:noProof/>
        </w:rPr>
        <w:t>OM7-17   Consent Waiting Period Quantity</w:t>
      </w:r>
      <w:r w:rsidR="004168E5" w:rsidRPr="00732CB8">
        <w:rPr>
          <w:noProof/>
        </w:rPr>
        <w:fldChar w:fldCharType="begin"/>
      </w:r>
      <w:r w:rsidR="00007D82" w:rsidRPr="00732CB8">
        <w:rPr>
          <w:noProof/>
        </w:rPr>
        <w:instrText>xe "Consent waiting period quantity"</w:instrText>
      </w:r>
      <w:r w:rsidR="004168E5" w:rsidRPr="00732CB8">
        <w:rPr>
          <w:noProof/>
        </w:rPr>
        <w:fldChar w:fldCharType="end"/>
      </w:r>
      <w:r w:rsidR="00007D82" w:rsidRPr="00732CB8">
        <w:rPr>
          <w:noProof/>
        </w:rPr>
        <w:t xml:space="preserve">   (NM)   01495</w:t>
      </w:r>
      <w:bookmarkEnd w:id="805"/>
      <w:bookmarkEnd w:id="806"/>
      <w:bookmarkEnd w:id="807"/>
    </w:p>
    <w:p w14:paraId="63EFB1CF" w14:textId="77777777" w:rsidR="00007D82" w:rsidRPr="00732CB8" w:rsidRDefault="00007D82">
      <w:pPr>
        <w:pStyle w:val="NormalIndented"/>
        <w:rPr>
          <w:noProof/>
        </w:rPr>
      </w:pPr>
      <w:r w:rsidRPr="00732CB8">
        <w:rPr>
          <w:noProof/>
        </w:rPr>
        <w:t>Definition: This field contains the time period between the time the consent is signed and the procedure can be performed.</w:t>
      </w:r>
    </w:p>
    <w:p w14:paraId="7D854A9B" w14:textId="3572A38B" w:rsidR="00007D82" w:rsidRPr="00732CB8" w:rsidRDefault="002439A2" w:rsidP="002439A2">
      <w:pPr>
        <w:pStyle w:val="Heading4"/>
        <w:numPr>
          <w:ilvl w:val="0"/>
          <w:numId w:val="0"/>
        </w:numPr>
        <w:tabs>
          <w:tab w:val="left" w:pos="2160"/>
        </w:tabs>
        <w:rPr>
          <w:noProof/>
        </w:rPr>
      </w:pPr>
      <w:bookmarkStart w:id="808" w:name="_Toc495682084"/>
      <w:bookmarkStart w:id="809" w:name="_Toc2163496"/>
      <w:bookmarkStart w:id="810" w:name="_Toc175541267"/>
      <w:r w:rsidRPr="00732CB8">
        <w:rPr>
          <w:noProof/>
        </w:rPr>
        <w:t>8.8.15.18</w:t>
      </w:r>
      <w:r w:rsidRPr="00732CB8">
        <w:rPr>
          <w:noProof/>
        </w:rPr>
        <w:tab/>
      </w:r>
      <w:r w:rsidR="00007D82" w:rsidRPr="00732CB8">
        <w:rPr>
          <w:noProof/>
        </w:rPr>
        <w:t>OM7-18   Consent Waiting Period Units</w:t>
      </w:r>
      <w:r w:rsidR="004168E5" w:rsidRPr="00732CB8">
        <w:rPr>
          <w:noProof/>
        </w:rPr>
        <w:fldChar w:fldCharType="begin"/>
      </w:r>
      <w:r w:rsidR="00007D82" w:rsidRPr="00732CB8">
        <w:rPr>
          <w:noProof/>
        </w:rPr>
        <w:instrText>xe "Consent waiting period unit"</w:instrText>
      </w:r>
      <w:r w:rsidR="004168E5" w:rsidRPr="00732CB8">
        <w:rPr>
          <w:noProof/>
        </w:rPr>
        <w:fldChar w:fldCharType="end"/>
      </w:r>
      <w:r w:rsidR="00007D82" w:rsidRPr="00732CB8">
        <w:rPr>
          <w:noProof/>
        </w:rPr>
        <w:t xml:space="preserve">   (CWE)   01496</w:t>
      </w:r>
      <w:bookmarkEnd w:id="808"/>
      <w:bookmarkEnd w:id="809"/>
      <w:bookmarkEnd w:id="810"/>
    </w:p>
    <w:p w14:paraId="7D8C188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964645" w14:textId="428B40DB" w:rsidR="00007D82" w:rsidRPr="00732CB8" w:rsidRDefault="00007D82">
      <w:pPr>
        <w:pStyle w:val="NormalIndented"/>
        <w:rPr>
          <w:noProof/>
        </w:rPr>
      </w:pPr>
      <w:r w:rsidRPr="00732CB8">
        <w:rPr>
          <w:noProof/>
        </w:rPr>
        <w:t xml:space="preserve">Definition: This field specifies the unit of time for </w:t>
      </w:r>
      <w:r w:rsidRPr="00732CB8">
        <w:rPr>
          <w:rStyle w:val="ReferenceAttribute"/>
          <w:noProof/>
        </w:rPr>
        <w:t>OM7-17 - Consent Waiting Period Quantity</w:t>
      </w:r>
      <w:r w:rsidRPr="00732CB8">
        <w:rPr>
          <w:noProof/>
        </w:rPr>
        <w:t xml:space="preserve">. Refer to </w:t>
      </w:r>
      <w:hyperlink r:id="rId87" w:anchor="HL70414" w:history="1">
        <w:r w:rsidRPr="00732CB8">
          <w:rPr>
            <w:noProof/>
          </w:rPr>
          <w:t>User-defined Table 0414 - Units of time</w:t>
        </w:r>
      </w:hyperlink>
      <w:r w:rsidRPr="00732CB8">
        <w:rPr>
          <w:noProof/>
        </w:rPr>
        <w:t xml:space="preserve"> </w:t>
      </w:r>
      <w:r>
        <w:rPr>
          <w:noProof/>
        </w:rPr>
        <w:t xml:space="preserve">in Chapter 2C, Code Tables, </w:t>
      </w:r>
      <w:r w:rsidRPr="00732CB8">
        <w:rPr>
          <w:noProof/>
        </w:rPr>
        <w:t xml:space="preserve">for suggested values. </w:t>
      </w:r>
    </w:p>
    <w:p w14:paraId="5A127A57" w14:textId="77777777" w:rsidR="00007D82" w:rsidRPr="00732CB8" w:rsidRDefault="00007D82">
      <w:pPr>
        <w:pStyle w:val="Note"/>
        <w:rPr>
          <w:noProof/>
        </w:rPr>
      </w:pPr>
      <w:r w:rsidRPr="00732CB8">
        <w:rPr>
          <w:rStyle w:val="Strong"/>
          <w:bCs/>
          <w:noProof/>
          <w:szCs w:val="20"/>
        </w:rPr>
        <w:t>Note:</w:t>
      </w:r>
      <w:r w:rsidRPr="00732CB8">
        <w:rPr>
          <w:noProof/>
        </w:rPr>
        <w:t xml:space="preserve">  If Consent Waiting Period Quantity is specified, then Consent Waiting Period Unit is required.</w:t>
      </w:r>
    </w:p>
    <w:p w14:paraId="11EC3B12" w14:textId="240808C7" w:rsidR="00007D82" w:rsidRPr="00732CB8" w:rsidRDefault="002439A2" w:rsidP="002439A2">
      <w:pPr>
        <w:pStyle w:val="Heading4"/>
        <w:numPr>
          <w:ilvl w:val="0"/>
          <w:numId w:val="0"/>
        </w:numPr>
        <w:tabs>
          <w:tab w:val="left" w:pos="2160"/>
        </w:tabs>
        <w:rPr>
          <w:noProof/>
        </w:rPr>
      </w:pPr>
      <w:bookmarkStart w:id="811" w:name="_Toc495682085"/>
      <w:bookmarkStart w:id="812" w:name="_Toc2163497"/>
      <w:bookmarkStart w:id="813" w:name="_Toc175541268"/>
      <w:r w:rsidRPr="00732CB8">
        <w:rPr>
          <w:noProof/>
        </w:rPr>
        <w:t>8.8.15.19</w:t>
      </w:r>
      <w:r w:rsidRPr="00732CB8">
        <w:rPr>
          <w:noProof/>
        </w:rPr>
        <w:tab/>
      </w:r>
      <w:r w:rsidR="00007D82" w:rsidRPr="00732CB8">
        <w:rPr>
          <w:noProof/>
        </w:rPr>
        <w:t>OM7-19   Effective Date/Time of Change</w:t>
      </w:r>
      <w:r w:rsidR="004168E5" w:rsidRPr="00732CB8">
        <w:rPr>
          <w:noProof/>
        </w:rPr>
        <w:fldChar w:fldCharType="begin"/>
      </w:r>
      <w:r w:rsidR="00007D82" w:rsidRPr="00732CB8">
        <w:rPr>
          <w:noProof/>
        </w:rPr>
        <w:instrText>xe "Effective date/time of change"</w:instrText>
      </w:r>
      <w:r w:rsidR="004168E5" w:rsidRPr="00732CB8">
        <w:rPr>
          <w:noProof/>
        </w:rPr>
        <w:fldChar w:fldCharType="end"/>
      </w:r>
      <w:r w:rsidR="00007D82" w:rsidRPr="00732CB8">
        <w:rPr>
          <w:noProof/>
        </w:rPr>
        <w:t xml:space="preserve">   (DTM)   00607</w:t>
      </w:r>
      <w:bookmarkEnd w:id="811"/>
      <w:bookmarkEnd w:id="812"/>
      <w:bookmarkEnd w:id="813"/>
    </w:p>
    <w:p w14:paraId="2EA2D564" w14:textId="77777777" w:rsidR="00007D82" w:rsidRPr="00732CB8" w:rsidRDefault="00007D82">
      <w:pPr>
        <w:pStyle w:val="NormalIndented"/>
        <w:rPr>
          <w:noProof/>
        </w:rPr>
      </w:pPr>
      <w:r w:rsidRPr="00732CB8">
        <w:rPr>
          <w:noProof/>
        </w:rPr>
        <w:t xml:space="preserve">Definition: This field contains the date and time of the last change in the test procedure that would make previous results incompatible with new results. </w:t>
      </w:r>
    </w:p>
    <w:p w14:paraId="37E12B7B" w14:textId="6F9AF828" w:rsidR="00007D82" w:rsidRPr="00732CB8" w:rsidRDefault="002439A2" w:rsidP="002439A2">
      <w:pPr>
        <w:pStyle w:val="Heading4"/>
        <w:numPr>
          <w:ilvl w:val="0"/>
          <w:numId w:val="0"/>
        </w:numPr>
        <w:tabs>
          <w:tab w:val="left" w:pos="2160"/>
        </w:tabs>
        <w:rPr>
          <w:noProof/>
        </w:rPr>
      </w:pPr>
      <w:bookmarkStart w:id="814" w:name="_Toc495682086"/>
      <w:bookmarkStart w:id="815" w:name="_Toc2163498"/>
      <w:bookmarkStart w:id="816" w:name="_Toc175541269"/>
      <w:r w:rsidRPr="00732CB8">
        <w:rPr>
          <w:noProof/>
        </w:rPr>
        <w:t>8.8.15.20</w:t>
      </w:r>
      <w:r w:rsidRPr="00732CB8">
        <w:rPr>
          <w:noProof/>
        </w:rPr>
        <w:tab/>
      </w:r>
      <w:r w:rsidR="00007D82" w:rsidRPr="00732CB8">
        <w:rPr>
          <w:noProof/>
        </w:rPr>
        <w:t>OM7-20   Entered By</w:t>
      </w:r>
      <w:r w:rsidR="004168E5" w:rsidRPr="00732CB8">
        <w:rPr>
          <w:noProof/>
        </w:rPr>
        <w:fldChar w:fldCharType="begin"/>
      </w:r>
      <w:r w:rsidR="00007D82" w:rsidRPr="00732CB8">
        <w:rPr>
          <w:noProof/>
        </w:rPr>
        <w:instrText>xe "Entered by"</w:instrText>
      </w:r>
      <w:r w:rsidR="004168E5" w:rsidRPr="00732CB8">
        <w:rPr>
          <w:noProof/>
        </w:rPr>
        <w:fldChar w:fldCharType="end"/>
      </w:r>
      <w:r w:rsidR="00007D82" w:rsidRPr="00732CB8">
        <w:rPr>
          <w:noProof/>
        </w:rPr>
        <w:t xml:space="preserve">   (XCN)   00224</w:t>
      </w:r>
      <w:bookmarkEnd w:id="814"/>
      <w:bookmarkEnd w:id="815"/>
      <w:bookmarkEnd w:id="816"/>
    </w:p>
    <w:p w14:paraId="544DD278"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89015B1"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5A9D07C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41683D" w14:textId="77777777" w:rsidR="00007D82" w:rsidRDefault="00007D82" w:rsidP="00477F56">
      <w:pPr>
        <w:pStyle w:val="Components"/>
      </w:pPr>
      <w:r>
        <w:t>Subcomponents for Assigning Authority (HD):  &lt;Namespace ID (IS)&gt; &amp; &lt;Universal ID (ST)&gt; &amp; &lt;Universal ID Type (ID)&gt;</w:t>
      </w:r>
    </w:p>
    <w:p w14:paraId="4948D669" w14:textId="77777777" w:rsidR="00007D82" w:rsidRDefault="00007D82" w:rsidP="00477F56">
      <w:pPr>
        <w:pStyle w:val="Components"/>
      </w:pPr>
      <w:r>
        <w:t>Subcomponents for Assigning Facility (HD):  &lt;Namespace ID (IS)&gt; &amp; &lt;Universal ID (ST)&gt; &amp; &lt;Universal ID Type (ID)&gt;</w:t>
      </w:r>
    </w:p>
    <w:p w14:paraId="0A56435A"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298EE"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91B602"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003282"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2A9E7F84" w14:textId="77777777" w:rsidR="00007D82" w:rsidRPr="00732CB8" w:rsidRDefault="00007D82">
      <w:pPr>
        <w:pStyle w:val="NormalIndented"/>
        <w:rPr>
          <w:noProof/>
        </w:rPr>
      </w:pPr>
      <w:r w:rsidRPr="00732CB8">
        <w:rPr>
          <w:noProof/>
        </w:rPr>
        <w:t xml:space="preserve">Definition:  This field contains the identity of the person who actually keyed the service item into the application.  It provides an audit trail in case the request is entered incorrectly and the ancillary department needs to clarify the request. </w:t>
      </w:r>
    </w:p>
    <w:p w14:paraId="1D8EC013" w14:textId="257A035F" w:rsidR="00007D82" w:rsidRPr="00732CB8" w:rsidRDefault="002439A2" w:rsidP="002439A2">
      <w:pPr>
        <w:pStyle w:val="Heading4"/>
        <w:numPr>
          <w:ilvl w:val="0"/>
          <w:numId w:val="0"/>
        </w:numPr>
        <w:tabs>
          <w:tab w:val="left" w:pos="2160"/>
        </w:tabs>
        <w:rPr>
          <w:noProof/>
        </w:rPr>
      </w:pPr>
      <w:bookmarkStart w:id="817" w:name="_Toc495682087"/>
      <w:bookmarkStart w:id="818" w:name="_Toc2163499"/>
      <w:bookmarkStart w:id="819" w:name="_Toc175541270"/>
      <w:r w:rsidRPr="00732CB8">
        <w:rPr>
          <w:noProof/>
        </w:rPr>
        <w:t>8.8.15.21</w:t>
      </w:r>
      <w:r w:rsidRPr="00732CB8">
        <w:rPr>
          <w:noProof/>
        </w:rPr>
        <w:tab/>
      </w:r>
      <w:r w:rsidR="00007D82" w:rsidRPr="00732CB8">
        <w:rPr>
          <w:noProof/>
        </w:rPr>
        <w:t>OM7-21   Orderable-at Location</w:t>
      </w:r>
      <w:r w:rsidR="004168E5" w:rsidRPr="00732CB8">
        <w:rPr>
          <w:noProof/>
        </w:rPr>
        <w:fldChar w:fldCharType="begin"/>
      </w:r>
      <w:r w:rsidR="00007D82" w:rsidRPr="00732CB8">
        <w:rPr>
          <w:noProof/>
        </w:rPr>
        <w:instrText>xe "Orderable-at location"</w:instrText>
      </w:r>
      <w:r w:rsidR="004168E5" w:rsidRPr="00732CB8">
        <w:rPr>
          <w:noProof/>
        </w:rPr>
        <w:fldChar w:fldCharType="end"/>
      </w:r>
      <w:r w:rsidR="00007D82" w:rsidRPr="00732CB8">
        <w:rPr>
          <w:noProof/>
        </w:rPr>
        <w:t xml:space="preserve">   (PL)   01497</w:t>
      </w:r>
      <w:bookmarkEnd w:id="817"/>
      <w:bookmarkEnd w:id="818"/>
      <w:bookmarkEnd w:id="819"/>
    </w:p>
    <w:p w14:paraId="086B5992" w14:textId="77777777" w:rsidR="00007D82" w:rsidRDefault="00007D82" w:rsidP="00477F56">
      <w:pPr>
        <w:pStyle w:val="Components"/>
      </w:pPr>
      <w:bookmarkStart w:id="820"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957E027" w14:textId="77777777" w:rsidR="00007D82" w:rsidRDefault="00007D82" w:rsidP="00477F56">
      <w:pPr>
        <w:pStyle w:val="Components"/>
      </w:pPr>
      <w:r>
        <w:t>Subcomponents for Point of Care (HD):  &lt;Namespace ID (IS)&gt; &amp; &lt;Universal ID (ST)&gt; &amp; &lt;Universal ID Type (ID)&gt;</w:t>
      </w:r>
    </w:p>
    <w:p w14:paraId="5B3EEECA" w14:textId="77777777" w:rsidR="00007D82" w:rsidRDefault="00007D82" w:rsidP="00477F56">
      <w:pPr>
        <w:pStyle w:val="Components"/>
      </w:pPr>
      <w:r>
        <w:t>Subcomponents for Room (HD):  &lt;Namespace ID (IS)&gt; &amp; &lt;Universal ID (ST)&gt; &amp; &lt;Universal ID Type (ID)&gt;</w:t>
      </w:r>
    </w:p>
    <w:p w14:paraId="185BA52F" w14:textId="77777777" w:rsidR="00007D82" w:rsidRDefault="00007D82" w:rsidP="00477F56">
      <w:pPr>
        <w:pStyle w:val="Components"/>
      </w:pPr>
      <w:r>
        <w:t>Subcomponents for Bed (HD):  &lt;Namespace ID (IS)&gt; &amp; &lt;Universal ID (ST)&gt; &amp; &lt;Universal ID Type (ID)&gt;</w:t>
      </w:r>
    </w:p>
    <w:p w14:paraId="0EDCC1D6" w14:textId="77777777" w:rsidR="00007D82" w:rsidRDefault="00007D82" w:rsidP="00477F56">
      <w:pPr>
        <w:pStyle w:val="Components"/>
      </w:pPr>
      <w:r>
        <w:t>Subcomponents for Facility (HD):  &lt;Namespace ID (IS)&gt; &amp; &lt;Universal ID (ST)&gt; &amp; &lt;Universal ID Type (ID)&gt;</w:t>
      </w:r>
    </w:p>
    <w:p w14:paraId="4604E657" w14:textId="77777777" w:rsidR="00007D82" w:rsidRDefault="00007D82" w:rsidP="00477F56">
      <w:pPr>
        <w:pStyle w:val="Components"/>
      </w:pPr>
      <w:r>
        <w:t>Subcomponents for Building (HD):  &lt;Namespace ID (IS)&gt; &amp; &lt;Universal ID (ST)&gt; &amp; &lt;Universal ID Type (ID)&gt;</w:t>
      </w:r>
    </w:p>
    <w:p w14:paraId="450568E7" w14:textId="77777777" w:rsidR="00007D82" w:rsidRDefault="00007D82" w:rsidP="00477F56">
      <w:pPr>
        <w:pStyle w:val="Components"/>
      </w:pPr>
      <w:r>
        <w:t>Subcomponents for Floor (HD):  &lt;Namespace ID (IS)&gt; &amp; &lt;Universal ID (ST)&gt; &amp; &lt;Universal ID Type (ID)&gt;</w:t>
      </w:r>
    </w:p>
    <w:p w14:paraId="7B9642D3"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E8EA1D8" w14:textId="77777777" w:rsidR="00007D82" w:rsidRDefault="00007D82" w:rsidP="00477F56">
      <w:pPr>
        <w:pStyle w:val="Components"/>
      </w:pPr>
      <w:r>
        <w:t>Subcomponents for Assigning Authority for Location (HD):  &lt;Namespace ID (IS)&gt; &amp; &lt;Universal ID (ST)&gt; &amp; &lt;Universal ID Type (ID)&gt;</w:t>
      </w:r>
      <w:bookmarkEnd w:id="820"/>
    </w:p>
    <w:p w14:paraId="50E3CBC9" w14:textId="77777777" w:rsidR="00007D82" w:rsidRPr="00535825" w:rsidRDefault="00007D82" w:rsidP="00E2223B">
      <w:pPr>
        <w:pStyle w:val="NormalIndented"/>
        <w:rPr>
          <w:b/>
          <w:bCs/>
          <w:noProof/>
        </w:rPr>
      </w:pPr>
      <w:r w:rsidRPr="00535825">
        <w:rPr>
          <w:b/>
          <w:bCs/>
          <w:noProof/>
        </w:rPr>
        <w:t>Note: This  field is deprecated and retained for ba</w:t>
      </w:r>
      <w:r>
        <w:rPr>
          <w:b/>
          <w:bCs/>
          <w:noProof/>
        </w:rPr>
        <w:t>ckward compatibility as of v 2.8</w:t>
      </w:r>
      <w:r w:rsidRPr="00535825">
        <w:rPr>
          <w:b/>
          <w:bCs/>
          <w:noProof/>
        </w:rPr>
        <w:t xml:space="preserve">. </w:t>
      </w:r>
    </w:p>
    <w:p w14:paraId="4E0DC293" w14:textId="77777777" w:rsidR="00007D82" w:rsidRPr="00732CB8" w:rsidRDefault="00007D82">
      <w:pPr>
        <w:pStyle w:val="NormalIndented"/>
        <w:rPr>
          <w:noProof/>
        </w:rPr>
      </w:pPr>
      <w:r w:rsidRPr="00732CB8">
        <w:rPr>
          <w:noProof/>
        </w:rPr>
        <w:t>Definition: This field contains the location(s) where the test/service can be ordered.</w:t>
      </w:r>
    </w:p>
    <w:p w14:paraId="00EE521B" w14:textId="3F029AB7" w:rsidR="00007D82" w:rsidRPr="00732CB8" w:rsidRDefault="002439A2" w:rsidP="002439A2">
      <w:pPr>
        <w:pStyle w:val="Heading4"/>
        <w:numPr>
          <w:ilvl w:val="0"/>
          <w:numId w:val="0"/>
        </w:numPr>
        <w:tabs>
          <w:tab w:val="left" w:pos="2160"/>
        </w:tabs>
        <w:rPr>
          <w:noProof/>
        </w:rPr>
      </w:pPr>
      <w:bookmarkStart w:id="821" w:name="_Toc495682088"/>
      <w:bookmarkStart w:id="822" w:name="_Toc2163500"/>
      <w:bookmarkStart w:id="823" w:name="_Toc175541271"/>
      <w:r w:rsidRPr="00732CB8">
        <w:rPr>
          <w:noProof/>
        </w:rPr>
        <w:t>8.8.15.22</w:t>
      </w:r>
      <w:r w:rsidRPr="00732CB8">
        <w:rPr>
          <w:noProof/>
        </w:rPr>
        <w:tab/>
      </w:r>
      <w:r w:rsidR="00007D82" w:rsidRPr="00732CB8">
        <w:rPr>
          <w:noProof/>
        </w:rPr>
        <w:t>OM7-22   Formulary Status</w:t>
      </w:r>
      <w:r w:rsidR="004168E5" w:rsidRPr="00732CB8">
        <w:rPr>
          <w:noProof/>
        </w:rPr>
        <w:fldChar w:fldCharType="begin"/>
      </w:r>
      <w:r w:rsidR="00007D82" w:rsidRPr="00732CB8">
        <w:rPr>
          <w:noProof/>
        </w:rPr>
        <w:instrText>xe "Formulary status"</w:instrText>
      </w:r>
      <w:r w:rsidR="004168E5" w:rsidRPr="00732CB8">
        <w:rPr>
          <w:noProof/>
        </w:rPr>
        <w:fldChar w:fldCharType="end"/>
      </w:r>
      <w:r w:rsidR="00007D82" w:rsidRPr="00732CB8">
        <w:rPr>
          <w:noProof/>
        </w:rPr>
        <w:t xml:space="preserve">   (CWE)   01498</w:t>
      </w:r>
      <w:bookmarkEnd w:id="821"/>
      <w:bookmarkEnd w:id="822"/>
      <w:bookmarkEnd w:id="823"/>
    </w:p>
    <w:p w14:paraId="51D07AF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0A7FE5" w14:textId="3E244809" w:rsidR="00007D82" w:rsidRPr="00732CB8" w:rsidRDefault="00007D82">
      <w:pPr>
        <w:pStyle w:val="NormalIndented"/>
        <w:rPr>
          <w:noProof/>
        </w:rPr>
      </w:pPr>
      <w:r w:rsidRPr="00732CB8">
        <w:rPr>
          <w:noProof/>
        </w:rPr>
        <w:t xml:space="preserve">Definition: This field indicates whether or not the service (pharmaceutical) is in the formulary. Refer to </w:t>
      </w:r>
      <w:hyperlink r:id="rId88" w:anchor="HL70473" w:history="1">
        <w:r w:rsidRPr="00732CB8">
          <w:rPr>
            <w:noProof/>
          </w:rPr>
          <w:t>User-defined Table 0473 - Formulary Status</w:t>
        </w:r>
      </w:hyperlink>
      <w:r w:rsidRPr="00732CB8">
        <w:rPr>
          <w:noProof/>
        </w:rPr>
        <w:t xml:space="preserve"> </w:t>
      </w:r>
      <w:r>
        <w:rPr>
          <w:noProof/>
        </w:rPr>
        <w:t xml:space="preserve">in Chapter 2C, Code Tables, </w:t>
      </w:r>
      <w:r w:rsidRPr="00732CB8">
        <w:rPr>
          <w:noProof/>
        </w:rPr>
        <w:t>for valid values.</w:t>
      </w:r>
    </w:p>
    <w:p w14:paraId="1BD9468A" w14:textId="3B3A5065" w:rsidR="00007D82" w:rsidRPr="00732CB8" w:rsidRDefault="002439A2" w:rsidP="002439A2">
      <w:pPr>
        <w:pStyle w:val="Heading4"/>
        <w:numPr>
          <w:ilvl w:val="0"/>
          <w:numId w:val="0"/>
        </w:numPr>
        <w:tabs>
          <w:tab w:val="left" w:pos="2160"/>
        </w:tabs>
        <w:rPr>
          <w:noProof/>
        </w:rPr>
      </w:pPr>
      <w:bookmarkStart w:id="824" w:name="_Toc495682089"/>
      <w:bookmarkStart w:id="825" w:name="_Toc2163501"/>
      <w:bookmarkStart w:id="826" w:name="_Toc175541272"/>
      <w:r w:rsidRPr="00732CB8">
        <w:rPr>
          <w:noProof/>
        </w:rPr>
        <w:t>8.8.15.23</w:t>
      </w:r>
      <w:r w:rsidRPr="00732CB8">
        <w:rPr>
          <w:noProof/>
        </w:rPr>
        <w:tab/>
      </w:r>
      <w:r w:rsidR="00007D82" w:rsidRPr="00732CB8">
        <w:rPr>
          <w:noProof/>
        </w:rPr>
        <w:t>OM7-23   Special Order Indicator</w:t>
      </w:r>
      <w:r w:rsidR="004168E5" w:rsidRPr="00732CB8">
        <w:rPr>
          <w:noProof/>
        </w:rPr>
        <w:fldChar w:fldCharType="begin"/>
      </w:r>
      <w:r w:rsidR="00007D82" w:rsidRPr="00732CB8">
        <w:rPr>
          <w:noProof/>
        </w:rPr>
        <w:instrText>xe "Special order indicator"</w:instrText>
      </w:r>
      <w:r w:rsidR="004168E5" w:rsidRPr="00732CB8">
        <w:rPr>
          <w:noProof/>
        </w:rPr>
        <w:fldChar w:fldCharType="end"/>
      </w:r>
      <w:r w:rsidR="00007D82" w:rsidRPr="00732CB8">
        <w:rPr>
          <w:noProof/>
        </w:rPr>
        <w:t xml:space="preserve">   (ID)   01499</w:t>
      </w:r>
      <w:bookmarkEnd w:id="824"/>
      <w:bookmarkEnd w:id="825"/>
      <w:bookmarkEnd w:id="826"/>
    </w:p>
    <w:p w14:paraId="7973E782" w14:textId="12A47170" w:rsidR="00007D82" w:rsidRPr="00732CB8" w:rsidRDefault="00007D82">
      <w:pPr>
        <w:pStyle w:val="NormalIndented"/>
        <w:rPr>
          <w:noProof/>
        </w:rPr>
      </w:pPr>
      <w:r w:rsidRPr="00732CB8">
        <w:rPr>
          <w:noProof/>
        </w:rPr>
        <w:t xml:space="preserve">Definition: This field indicates whether or not the service (pharmaceutical) is a special order. Refer to </w:t>
      </w:r>
      <w:hyperlink r:id="rId89"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6E855C16" w14:textId="77777777" w:rsidR="00007D82" w:rsidRPr="00732CB8" w:rsidRDefault="00007D82">
      <w:pPr>
        <w:pStyle w:val="NormalIndented"/>
        <w:rPr>
          <w:noProof/>
        </w:rPr>
      </w:pPr>
      <w:r w:rsidRPr="00732CB8">
        <w:rPr>
          <w:noProof/>
        </w:rPr>
        <w:t>Y</w:t>
      </w:r>
      <w:r w:rsidRPr="00732CB8">
        <w:rPr>
          <w:noProof/>
        </w:rPr>
        <w:tab/>
        <w:t>This is a special order.</w:t>
      </w:r>
    </w:p>
    <w:p w14:paraId="0D2AAD8F" w14:textId="77777777" w:rsidR="00007D82" w:rsidRPr="00732CB8" w:rsidRDefault="00007D82">
      <w:pPr>
        <w:pStyle w:val="NormalIndented"/>
        <w:rPr>
          <w:noProof/>
        </w:rPr>
      </w:pPr>
      <w:r w:rsidRPr="00732CB8">
        <w:rPr>
          <w:noProof/>
        </w:rPr>
        <w:t>N</w:t>
      </w:r>
      <w:r w:rsidRPr="00732CB8">
        <w:rPr>
          <w:noProof/>
        </w:rPr>
        <w:tab/>
        <w:t>This is not a special order</w:t>
      </w:r>
    </w:p>
    <w:p w14:paraId="3950FA47" w14:textId="3B052597" w:rsidR="00007D82" w:rsidRPr="00732CB8" w:rsidRDefault="002439A2" w:rsidP="002439A2">
      <w:pPr>
        <w:pStyle w:val="Heading4"/>
        <w:numPr>
          <w:ilvl w:val="0"/>
          <w:numId w:val="0"/>
        </w:numPr>
        <w:tabs>
          <w:tab w:val="left" w:pos="2160"/>
        </w:tabs>
        <w:rPr>
          <w:noProof/>
        </w:rPr>
      </w:pPr>
      <w:bookmarkStart w:id="827" w:name="_Toc495682090"/>
      <w:bookmarkStart w:id="828" w:name="_Toc2163502"/>
      <w:bookmarkStart w:id="829" w:name="_Toc175541273"/>
      <w:r w:rsidRPr="00732CB8">
        <w:rPr>
          <w:noProof/>
        </w:rPr>
        <w:t>8.8.15.24</w:t>
      </w:r>
      <w:r w:rsidRPr="00732CB8">
        <w:rPr>
          <w:noProof/>
        </w:rPr>
        <w:tab/>
      </w:r>
      <w:r w:rsidR="00007D82" w:rsidRPr="00732CB8">
        <w:rPr>
          <w:noProof/>
        </w:rPr>
        <w:t>OM7-24   Primary Key Value - CDM</w:t>
      </w:r>
      <w:r w:rsidR="004168E5" w:rsidRPr="00732CB8">
        <w:rPr>
          <w:noProof/>
        </w:rPr>
        <w:fldChar w:fldCharType="begin"/>
      </w:r>
      <w:r w:rsidR="00007D82" w:rsidRPr="00732CB8">
        <w:rPr>
          <w:noProof/>
        </w:rPr>
        <w:instrText>xe "Primary key value - CDM"</w:instrText>
      </w:r>
      <w:r w:rsidR="004168E5" w:rsidRPr="00732CB8">
        <w:rPr>
          <w:noProof/>
        </w:rPr>
        <w:fldChar w:fldCharType="end"/>
      </w:r>
      <w:r w:rsidR="00007D82" w:rsidRPr="00732CB8">
        <w:rPr>
          <w:noProof/>
        </w:rPr>
        <w:t xml:space="preserve">   (CWE)   01306</w:t>
      </w:r>
      <w:bookmarkEnd w:id="827"/>
      <w:bookmarkEnd w:id="828"/>
      <w:bookmarkEnd w:id="829"/>
    </w:p>
    <w:p w14:paraId="729E398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11D1AD" w14:textId="77777777" w:rsidR="00007D82" w:rsidRDefault="00007D82">
      <w:pPr>
        <w:pStyle w:val="NormalIndented"/>
        <w:rPr>
          <w:noProof/>
          <w:snapToGrid w:val="0"/>
        </w:rPr>
      </w:pPr>
      <w:r w:rsidRPr="00732CB8">
        <w:rPr>
          <w:noProof/>
        </w:rPr>
        <w:t>Definition: A</w:t>
      </w:r>
      <w:r w:rsidRPr="00732CB8">
        <w:rPr>
          <w:noProof/>
          <w:snapToGrid w:val="0"/>
        </w:rPr>
        <w:t>llows the ability to associate a Service/Test/Observation item with a CIM (charge item master).   This field contains the corresponding value of CDM-1 for the CIM being linked to.  It is possible to allow multiple charge items to a single Service/Test/Observation item.</w:t>
      </w:r>
    </w:p>
    <w:p w14:paraId="35A5A766" w14:textId="71F49D7D" w:rsidR="00007D82" w:rsidRDefault="002439A2" w:rsidP="002439A2">
      <w:pPr>
        <w:pStyle w:val="Heading3"/>
        <w:numPr>
          <w:ilvl w:val="0"/>
          <w:numId w:val="0"/>
        </w:numPr>
        <w:tabs>
          <w:tab w:val="left" w:pos="2070"/>
        </w:tabs>
        <w:rPr>
          <w:noProof/>
          <w:snapToGrid w:val="0"/>
        </w:rPr>
      </w:pPr>
      <w:bookmarkStart w:id="830" w:name="_Toc34319693"/>
      <w:r>
        <w:rPr>
          <w:noProof/>
          <w:snapToGrid w:val="0"/>
        </w:rPr>
        <w:t>8.8.16</w:t>
      </w:r>
      <w:r>
        <w:rPr>
          <w:noProof/>
          <w:snapToGrid w:val="0"/>
        </w:rPr>
        <w:tab/>
      </w:r>
      <w:r w:rsidR="00007D82">
        <w:rPr>
          <w:noProof/>
          <w:snapToGrid w:val="0"/>
        </w:rPr>
        <w:t>OMC - Supporting Clinical Information Segment</w:t>
      </w:r>
      <w:bookmarkEnd w:id="830"/>
    </w:p>
    <w:p w14:paraId="2F13CDD2" w14:textId="77777777" w:rsidR="00007D82" w:rsidRDefault="00007D82" w:rsidP="00CC3CA0">
      <w:pPr>
        <w:pStyle w:val="NormalIndented"/>
        <w:rPr>
          <w:noProof/>
        </w:rPr>
      </w:pPr>
      <w:r w:rsidRPr="00732CB8">
        <w:rPr>
          <w:noProof/>
        </w:rPr>
        <w:t>The Technical Steward for the OM</w:t>
      </w:r>
      <w:r>
        <w:rPr>
          <w:noProof/>
        </w:rPr>
        <w:t>C</w:t>
      </w:r>
      <w:r w:rsidRPr="00732CB8">
        <w:rPr>
          <w:noProof/>
        </w:rPr>
        <w:t xml:space="preserve"> segment is Orders and Observations.</w:t>
      </w:r>
    </w:p>
    <w:p w14:paraId="25CBBBFF" w14:textId="77777777" w:rsidR="00007D82" w:rsidRDefault="00007D82" w:rsidP="001311E5">
      <w:pPr>
        <w:pStyle w:val="AttributeTableCaption"/>
        <w:rPr>
          <w:noProof/>
        </w:rPr>
      </w:pPr>
      <w:bookmarkStart w:id="831" w:name="OMC"/>
      <w:bookmarkEnd w:id="831"/>
      <w:r>
        <w:rPr>
          <w:noProof/>
        </w:rPr>
        <w:t>HL7 Attribute Table – OMC – Supporting Clinical Information</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3209301"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3F7DCC9" w14:textId="77777777" w:rsidR="00007D82" w:rsidRPr="00732CB8" w:rsidRDefault="00007D82" w:rsidP="00420840">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6DDD8DF" w14:textId="77777777" w:rsidR="00007D82" w:rsidRPr="00732CB8" w:rsidRDefault="00007D82" w:rsidP="00420840">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7D5B24A" w14:textId="77777777" w:rsidR="00007D82" w:rsidRPr="00732CB8" w:rsidRDefault="00007D82" w:rsidP="00420840">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C257B1A" w14:textId="77777777" w:rsidR="00007D82" w:rsidRPr="00732CB8" w:rsidRDefault="00007D82" w:rsidP="00420840">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4F07374" w14:textId="77777777" w:rsidR="00007D82" w:rsidRPr="00732CB8" w:rsidRDefault="00007D82" w:rsidP="00420840">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78A0F45" w14:textId="77777777" w:rsidR="00007D82" w:rsidRPr="00732CB8" w:rsidRDefault="00007D82" w:rsidP="00420840">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67893A5" w14:textId="77777777" w:rsidR="00007D82" w:rsidRPr="00732CB8" w:rsidRDefault="00007D82" w:rsidP="00420840">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AC50905" w14:textId="77777777" w:rsidR="00007D82" w:rsidRPr="00732CB8" w:rsidRDefault="00007D82" w:rsidP="00420840">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3F7C3D5" w14:textId="77777777" w:rsidR="00007D82" w:rsidRPr="00732CB8" w:rsidRDefault="00007D82" w:rsidP="00420840">
            <w:pPr>
              <w:pStyle w:val="AttributeTableHeader"/>
              <w:jc w:val="left"/>
              <w:rPr>
                <w:noProof/>
              </w:rPr>
            </w:pPr>
            <w:r w:rsidRPr="00732CB8">
              <w:rPr>
                <w:noProof/>
              </w:rPr>
              <w:t>ELEMENT NAME</w:t>
            </w:r>
          </w:p>
        </w:tc>
      </w:tr>
      <w:tr w:rsidR="006D0760" w:rsidRPr="00DE775D" w14:paraId="1CE0C20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B451EC" w14:textId="77777777" w:rsidR="00007D82" w:rsidRPr="00732CB8" w:rsidRDefault="00007D82" w:rsidP="00420840">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7B7AC4B"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597FC0" w14:textId="77777777" w:rsidR="00007D82" w:rsidRPr="00732CB8" w:rsidRDefault="00007D82" w:rsidP="00420840">
            <w:pPr>
              <w:pStyle w:val="AttributeTableBody"/>
              <w:rPr>
                <w:noProof/>
              </w:rPr>
            </w:pPr>
            <w:r w:rsidRPr="00732CB8">
              <w:rPr>
                <w:noProof/>
              </w:rPr>
              <w:t>4=</w:t>
            </w:r>
          </w:p>
        </w:tc>
        <w:tc>
          <w:tcPr>
            <w:tcW w:w="648" w:type="dxa"/>
            <w:tcBorders>
              <w:top w:val="single" w:sz="4" w:space="0" w:color="auto"/>
              <w:left w:val="nil"/>
              <w:bottom w:val="dotted" w:sz="4" w:space="0" w:color="auto"/>
              <w:right w:val="nil"/>
            </w:tcBorders>
            <w:shd w:val="clear" w:color="auto" w:fill="FFFFFF"/>
          </w:tcPr>
          <w:p w14:paraId="1086E609" w14:textId="77777777" w:rsidR="00007D82" w:rsidRPr="00732CB8" w:rsidRDefault="00007D82" w:rsidP="00420840">
            <w:pPr>
              <w:pStyle w:val="AttributeTableBody"/>
              <w:rPr>
                <w:noProof/>
              </w:rPr>
            </w:pPr>
            <w:r w:rsidRPr="00732CB8">
              <w:rPr>
                <w:noProof/>
              </w:rPr>
              <w:t>NM</w:t>
            </w:r>
          </w:p>
        </w:tc>
        <w:tc>
          <w:tcPr>
            <w:tcW w:w="648" w:type="dxa"/>
            <w:tcBorders>
              <w:top w:val="single" w:sz="4" w:space="0" w:color="auto"/>
              <w:left w:val="nil"/>
              <w:bottom w:val="dotted" w:sz="4" w:space="0" w:color="auto"/>
              <w:right w:val="nil"/>
            </w:tcBorders>
            <w:shd w:val="clear" w:color="auto" w:fill="FFFFFF"/>
          </w:tcPr>
          <w:p w14:paraId="22338F5C" w14:textId="77777777" w:rsidR="00007D82" w:rsidRPr="00732CB8" w:rsidRDefault="00007D82" w:rsidP="00420840">
            <w:pPr>
              <w:pStyle w:val="Attribute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2F0F76B8"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F4A3074" w14:textId="77777777" w:rsidR="00007D82" w:rsidRPr="00732CB8" w:rsidRDefault="00007D82" w:rsidP="00420840">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C31DA82" w14:textId="77777777" w:rsidR="00007D82" w:rsidRPr="00732CB8" w:rsidRDefault="00007D82" w:rsidP="00420840">
            <w:pPr>
              <w:pStyle w:val="AttributeTableBody"/>
              <w:rPr>
                <w:noProof/>
              </w:rPr>
            </w:pPr>
            <w:r w:rsidRPr="00732CB8">
              <w:rPr>
                <w:noProof/>
              </w:rPr>
              <w:t>00586</w:t>
            </w:r>
          </w:p>
        </w:tc>
        <w:tc>
          <w:tcPr>
            <w:tcW w:w="3888" w:type="dxa"/>
            <w:tcBorders>
              <w:top w:val="single" w:sz="4" w:space="0" w:color="auto"/>
              <w:left w:val="nil"/>
              <w:bottom w:val="dotted" w:sz="4" w:space="0" w:color="auto"/>
              <w:right w:val="nil"/>
            </w:tcBorders>
            <w:shd w:val="clear" w:color="auto" w:fill="FFFFFF"/>
          </w:tcPr>
          <w:p w14:paraId="7F989D8A" w14:textId="77777777" w:rsidR="00007D82" w:rsidRPr="00732CB8" w:rsidRDefault="00007D82" w:rsidP="00420840">
            <w:pPr>
              <w:pStyle w:val="AttributeTableBody"/>
              <w:jc w:val="left"/>
              <w:rPr>
                <w:noProof/>
              </w:rPr>
            </w:pPr>
            <w:r w:rsidRPr="00732CB8">
              <w:rPr>
                <w:noProof/>
              </w:rPr>
              <w:t>Sequence Number - Test/Observation Master File</w:t>
            </w:r>
          </w:p>
        </w:tc>
      </w:tr>
      <w:tr w:rsidR="006D0760" w:rsidRPr="00DE775D" w14:paraId="271348B3"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5813D91" w14:textId="77777777" w:rsidR="00007D82" w:rsidRPr="00732CB8" w:rsidRDefault="00007D82" w:rsidP="00420840">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A23E380" w14:textId="09E8EA05" w:rsidR="00007D82" w:rsidRPr="00732CB8" w:rsidRDefault="00F72A99" w:rsidP="00420840">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4DDBA135" w14:textId="20F505B5"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C443E5"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D6D99A1" w14:textId="1D04CC5F"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20ABB5F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19887" w14:textId="77777777" w:rsidR="00007D82" w:rsidRPr="00732CB8" w:rsidRDefault="00007D82" w:rsidP="00420840">
            <w:pPr>
              <w:pStyle w:val="AttributeTableBody"/>
              <w:rPr>
                <w:noProof/>
              </w:rPr>
            </w:pPr>
            <w:r>
              <w:rPr>
                <w:noProof/>
              </w:rPr>
              <w:t>0206</w:t>
            </w:r>
          </w:p>
        </w:tc>
        <w:tc>
          <w:tcPr>
            <w:tcW w:w="720" w:type="dxa"/>
            <w:tcBorders>
              <w:top w:val="dotted" w:sz="4" w:space="0" w:color="auto"/>
              <w:left w:val="nil"/>
              <w:bottom w:val="dotted" w:sz="4" w:space="0" w:color="auto"/>
              <w:right w:val="nil"/>
            </w:tcBorders>
            <w:shd w:val="clear" w:color="auto" w:fill="FFFFFF"/>
          </w:tcPr>
          <w:p w14:paraId="7EF56947" w14:textId="77777777" w:rsidR="00007D82" w:rsidRPr="00732CB8" w:rsidRDefault="00007D82" w:rsidP="00420840">
            <w:pPr>
              <w:pStyle w:val="AttributeTableBody"/>
              <w:rPr>
                <w:noProof/>
              </w:rPr>
            </w:pPr>
            <w:r>
              <w:rPr>
                <w:noProof/>
              </w:rPr>
              <w:t>00763</w:t>
            </w:r>
          </w:p>
        </w:tc>
        <w:tc>
          <w:tcPr>
            <w:tcW w:w="3888" w:type="dxa"/>
            <w:tcBorders>
              <w:top w:val="dotted" w:sz="4" w:space="0" w:color="auto"/>
              <w:left w:val="nil"/>
              <w:bottom w:val="dotted" w:sz="4" w:space="0" w:color="auto"/>
              <w:right w:val="nil"/>
            </w:tcBorders>
            <w:shd w:val="clear" w:color="auto" w:fill="FFFFFF"/>
          </w:tcPr>
          <w:p w14:paraId="27D4BAE9" w14:textId="77777777" w:rsidR="00007D82" w:rsidRPr="00732CB8" w:rsidRDefault="00007D82" w:rsidP="00420840">
            <w:pPr>
              <w:pStyle w:val="AttributeTableBody"/>
              <w:jc w:val="left"/>
              <w:rPr>
                <w:noProof/>
              </w:rPr>
            </w:pPr>
            <w:r>
              <w:rPr>
                <w:noProof/>
              </w:rPr>
              <w:t>Segment Action Code</w:t>
            </w:r>
          </w:p>
        </w:tc>
      </w:tr>
      <w:tr w:rsidR="006D0760" w:rsidRPr="00DE775D" w14:paraId="4CA6CBC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9D8BC84" w14:textId="77777777" w:rsidR="00007D82" w:rsidRPr="00732CB8" w:rsidRDefault="00007D82" w:rsidP="00420840">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7AC4E45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926B6"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CF020A" w14:textId="77777777" w:rsidR="00007D82" w:rsidRPr="00732CB8" w:rsidRDefault="00007D82" w:rsidP="00420840">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88DFF17" w14:textId="5C2118E0" w:rsidR="00007D82" w:rsidRPr="00732CB8" w:rsidRDefault="00007D82" w:rsidP="00420840">
            <w:pPr>
              <w:pStyle w:val="AttributeTableBody"/>
              <w:rPr>
                <w:noProof/>
              </w:rPr>
            </w:pPr>
            <w:r>
              <w:rPr>
                <w:noProof/>
              </w:rPr>
              <w:t>C(R/</w:t>
            </w:r>
            <w:r w:rsidR="00B86DFB">
              <w:rPr>
                <w:noProof/>
              </w:rPr>
              <w:t>X</w:t>
            </w:r>
            <w:r>
              <w:rPr>
                <w:noProof/>
              </w:rPr>
              <w:t>)</w:t>
            </w:r>
          </w:p>
        </w:tc>
        <w:tc>
          <w:tcPr>
            <w:tcW w:w="648" w:type="dxa"/>
            <w:tcBorders>
              <w:top w:val="dotted" w:sz="4" w:space="0" w:color="auto"/>
              <w:left w:val="nil"/>
              <w:bottom w:val="dotted" w:sz="4" w:space="0" w:color="auto"/>
              <w:right w:val="nil"/>
            </w:tcBorders>
            <w:shd w:val="clear" w:color="auto" w:fill="FFFFFF"/>
          </w:tcPr>
          <w:p w14:paraId="7A7FFDCD"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8A9C5"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5ADA0" w14:textId="77777777" w:rsidR="00007D82" w:rsidRPr="00732CB8" w:rsidRDefault="00007D82" w:rsidP="00420840">
            <w:pPr>
              <w:pStyle w:val="AttributeTableBody"/>
              <w:rPr>
                <w:noProof/>
              </w:rPr>
            </w:pPr>
            <w:r>
              <w:rPr>
                <w:noProof/>
              </w:rPr>
              <w:t>00764</w:t>
            </w:r>
          </w:p>
        </w:tc>
        <w:tc>
          <w:tcPr>
            <w:tcW w:w="3888" w:type="dxa"/>
            <w:tcBorders>
              <w:top w:val="dotted" w:sz="4" w:space="0" w:color="auto"/>
              <w:left w:val="nil"/>
              <w:bottom w:val="dotted" w:sz="4" w:space="0" w:color="auto"/>
              <w:right w:val="nil"/>
            </w:tcBorders>
            <w:shd w:val="clear" w:color="auto" w:fill="FFFFFF"/>
          </w:tcPr>
          <w:p w14:paraId="0B72C2C6" w14:textId="77777777" w:rsidR="00007D82" w:rsidRPr="00732CB8" w:rsidRDefault="00007D82" w:rsidP="00420840">
            <w:pPr>
              <w:pStyle w:val="AttributeTableBody"/>
              <w:jc w:val="left"/>
              <w:rPr>
                <w:noProof/>
              </w:rPr>
            </w:pPr>
            <w:r>
              <w:rPr>
                <w:noProof/>
              </w:rPr>
              <w:t>Segment Unique Key</w:t>
            </w:r>
          </w:p>
        </w:tc>
      </w:tr>
      <w:tr w:rsidR="006D0760" w:rsidRPr="00DE775D" w14:paraId="3CAEE76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5E413FE" w14:textId="77777777" w:rsidR="00007D82" w:rsidRPr="00732CB8" w:rsidRDefault="00007D82" w:rsidP="00420840">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09DFBF6F"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FB5B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AB877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F780951"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B0A274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22AEF" w14:textId="72E8C233" w:rsidR="00007D82" w:rsidRPr="00732CB8" w:rsidRDefault="00566180" w:rsidP="00420840">
            <w:pPr>
              <w:pStyle w:val="AttributeTableBody"/>
              <w:rPr>
                <w:noProof/>
              </w:rPr>
            </w:pPr>
            <w:r>
              <w:rPr>
                <w:noProof/>
              </w:rPr>
              <w:t>0664</w:t>
            </w:r>
          </w:p>
        </w:tc>
        <w:tc>
          <w:tcPr>
            <w:tcW w:w="720" w:type="dxa"/>
            <w:tcBorders>
              <w:top w:val="dotted" w:sz="4" w:space="0" w:color="auto"/>
              <w:left w:val="nil"/>
              <w:bottom w:val="dotted" w:sz="4" w:space="0" w:color="auto"/>
              <w:right w:val="nil"/>
            </w:tcBorders>
            <w:shd w:val="clear" w:color="auto" w:fill="FFFFFF"/>
          </w:tcPr>
          <w:p w14:paraId="4585DFA0" w14:textId="77777777" w:rsidR="00007D82" w:rsidRPr="00732CB8" w:rsidRDefault="00007D82" w:rsidP="00420840">
            <w:pPr>
              <w:pStyle w:val="AttributeTableBody"/>
              <w:rPr>
                <w:noProof/>
              </w:rPr>
            </w:pPr>
            <w:r>
              <w:rPr>
                <w:noProof/>
              </w:rPr>
              <w:t>03444</w:t>
            </w:r>
          </w:p>
        </w:tc>
        <w:tc>
          <w:tcPr>
            <w:tcW w:w="3888" w:type="dxa"/>
            <w:tcBorders>
              <w:top w:val="dotted" w:sz="4" w:space="0" w:color="auto"/>
              <w:left w:val="nil"/>
              <w:bottom w:val="dotted" w:sz="4" w:space="0" w:color="auto"/>
              <w:right w:val="nil"/>
            </w:tcBorders>
            <w:shd w:val="clear" w:color="auto" w:fill="FFFFFF"/>
          </w:tcPr>
          <w:p w14:paraId="3BE0DDEF" w14:textId="77777777" w:rsidR="00007D82" w:rsidRPr="00732CB8" w:rsidRDefault="00007D82" w:rsidP="00420840">
            <w:pPr>
              <w:pStyle w:val="AttributeTableBody"/>
              <w:jc w:val="left"/>
              <w:rPr>
                <w:noProof/>
              </w:rPr>
            </w:pPr>
            <w:r>
              <w:rPr>
                <w:noProof/>
              </w:rPr>
              <w:t>Clinical Information Request</w:t>
            </w:r>
          </w:p>
        </w:tc>
      </w:tr>
      <w:tr w:rsidR="006D0760" w:rsidRPr="00DE775D" w14:paraId="594D4EA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CEF27A4" w14:textId="77777777" w:rsidR="00007D82" w:rsidRPr="00732CB8" w:rsidRDefault="00007D82" w:rsidP="00420840">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1DD08949"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F6CA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8A9FA"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C4D84BB"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4E9DA83"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A70D909" w14:textId="77777777" w:rsidR="00007D82" w:rsidRPr="00732CB8" w:rsidRDefault="00007D82" w:rsidP="00420840">
            <w:pPr>
              <w:pStyle w:val="AttributeTableBody"/>
              <w:rPr>
                <w:noProof/>
              </w:rPr>
            </w:pPr>
            <w:r>
              <w:rPr>
                <w:noProof/>
              </w:rPr>
              <w:t>0938</w:t>
            </w:r>
          </w:p>
        </w:tc>
        <w:tc>
          <w:tcPr>
            <w:tcW w:w="720" w:type="dxa"/>
            <w:tcBorders>
              <w:top w:val="dotted" w:sz="4" w:space="0" w:color="auto"/>
              <w:left w:val="nil"/>
              <w:bottom w:val="dotted" w:sz="4" w:space="0" w:color="auto"/>
              <w:right w:val="nil"/>
            </w:tcBorders>
            <w:shd w:val="clear" w:color="auto" w:fill="FFFFFF"/>
          </w:tcPr>
          <w:p w14:paraId="66431B70" w14:textId="77777777" w:rsidR="00007D82" w:rsidRPr="00732CB8" w:rsidRDefault="00007D82" w:rsidP="00420840">
            <w:pPr>
              <w:pStyle w:val="AttributeTableBody"/>
              <w:rPr>
                <w:noProof/>
              </w:rPr>
            </w:pPr>
            <w:r>
              <w:rPr>
                <w:noProof/>
              </w:rPr>
              <w:t>03445</w:t>
            </w:r>
          </w:p>
        </w:tc>
        <w:tc>
          <w:tcPr>
            <w:tcW w:w="3888" w:type="dxa"/>
            <w:tcBorders>
              <w:top w:val="dotted" w:sz="4" w:space="0" w:color="auto"/>
              <w:left w:val="nil"/>
              <w:bottom w:val="dotted" w:sz="4" w:space="0" w:color="auto"/>
              <w:right w:val="nil"/>
            </w:tcBorders>
            <w:shd w:val="clear" w:color="auto" w:fill="FFFFFF"/>
          </w:tcPr>
          <w:p w14:paraId="37808A7A" w14:textId="77777777" w:rsidR="00007D82" w:rsidRPr="00732CB8" w:rsidRDefault="00007D82" w:rsidP="00420840">
            <w:pPr>
              <w:pStyle w:val="AttributeTableBody"/>
              <w:jc w:val="left"/>
              <w:rPr>
                <w:noProof/>
              </w:rPr>
            </w:pPr>
            <w:r>
              <w:rPr>
                <w:noProof/>
              </w:rPr>
              <w:t>Collection Event/Process Step</w:t>
            </w:r>
          </w:p>
        </w:tc>
      </w:tr>
      <w:tr w:rsidR="006D0760" w:rsidRPr="00DE775D" w14:paraId="0C73D78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5CF1877" w14:textId="77777777" w:rsidR="00007D82" w:rsidRPr="00732CB8" w:rsidRDefault="00007D82" w:rsidP="00420840">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74EA3EC1"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7674C9"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6B3AD5"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CBCC1DE" w14:textId="77777777" w:rsidR="00007D82" w:rsidRPr="00732CB8" w:rsidRDefault="00007D82" w:rsidP="00420840">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06615E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1FD01" w14:textId="77777777" w:rsidR="00007D82" w:rsidRPr="00732CB8" w:rsidRDefault="00007D82" w:rsidP="00420840">
            <w:pPr>
              <w:pStyle w:val="AttributeTableBody"/>
              <w:rPr>
                <w:noProof/>
              </w:rPr>
            </w:pPr>
            <w:r>
              <w:rPr>
                <w:noProof/>
              </w:rPr>
              <w:t>0939</w:t>
            </w:r>
          </w:p>
        </w:tc>
        <w:tc>
          <w:tcPr>
            <w:tcW w:w="720" w:type="dxa"/>
            <w:tcBorders>
              <w:top w:val="dotted" w:sz="4" w:space="0" w:color="auto"/>
              <w:left w:val="nil"/>
              <w:bottom w:val="dotted" w:sz="4" w:space="0" w:color="auto"/>
              <w:right w:val="nil"/>
            </w:tcBorders>
            <w:shd w:val="clear" w:color="auto" w:fill="FFFFFF"/>
          </w:tcPr>
          <w:p w14:paraId="4533E5E8" w14:textId="77777777" w:rsidR="00007D82" w:rsidRPr="00732CB8" w:rsidRDefault="00007D82" w:rsidP="00420840">
            <w:pPr>
              <w:pStyle w:val="AttributeTableBody"/>
              <w:rPr>
                <w:noProof/>
              </w:rPr>
            </w:pPr>
            <w:r>
              <w:rPr>
                <w:noProof/>
              </w:rPr>
              <w:t>03446</w:t>
            </w:r>
          </w:p>
        </w:tc>
        <w:tc>
          <w:tcPr>
            <w:tcW w:w="3888" w:type="dxa"/>
            <w:tcBorders>
              <w:top w:val="dotted" w:sz="4" w:space="0" w:color="auto"/>
              <w:left w:val="nil"/>
              <w:bottom w:val="dotted" w:sz="4" w:space="0" w:color="auto"/>
              <w:right w:val="nil"/>
            </w:tcBorders>
            <w:shd w:val="clear" w:color="auto" w:fill="FFFFFF"/>
          </w:tcPr>
          <w:p w14:paraId="7307C740" w14:textId="77777777" w:rsidR="00007D82" w:rsidRPr="00732CB8" w:rsidRDefault="00007D82" w:rsidP="00420840">
            <w:pPr>
              <w:pStyle w:val="AttributeTableBody"/>
              <w:jc w:val="left"/>
              <w:rPr>
                <w:noProof/>
              </w:rPr>
            </w:pPr>
            <w:r>
              <w:rPr>
                <w:noProof/>
              </w:rPr>
              <w:t>Communication Location</w:t>
            </w:r>
          </w:p>
        </w:tc>
      </w:tr>
      <w:tr w:rsidR="006D0760" w:rsidRPr="00DE775D" w14:paraId="1CA7122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31FA0C5" w14:textId="77777777" w:rsidR="00007D82" w:rsidRPr="00732CB8" w:rsidRDefault="00007D82" w:rsidP="00420840">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7F6779C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7F427"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1E57CF"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1A1B594C"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63D7BD2"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C3FE82"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D078530" w14:textId="77777777" w:rsidR="00007D82" w:rsidRPr="00732CB8" w:rsidRDefault="00007D82" w:rsidP="00420840">
            <w:pPr>
              <w:pStyle w:val="AttributeTableBody"/>
              <w:rPr>
                <w:noProof/>
              </w:rPr>
            </w:pPr>
            <w:r>
              <w:rPr>
                <w:noProof/>
              </w:rPr>
              <w:t>03447</w:t>
            </w:r>
          </w:p>
        </w:tc>
        <w:tc>
          <w:tcPr>
            <w:tcW w:w="3888" w:type="dxa"/>
            <w:tcBorders>
              <w:top w:val="dotted" w:sz="4" w:space="0" w:color="auto"/>
              <w:left w:val="nil"/>
              <w:bottom w:val="dotted" w:sz="4" w:space="0" w:color="auto"/>
              <w:right w:val="nil"/>
            </w:tcBorders>
            <w:shd w:val="clear" w:color="auto" w:fill="FFFFFF"/>
          </w:tcPr>
          <w:p w14:paraId="648D529C" w14:textId="77777777" w:rsidR="00007D82" w:rsidRPr="00732CB8" w:rsidRDefault="00007D82" w:rsidP="00420840">
            <w:pPr>
              <w:pStyle w:val="AttributeTableBody"/>
              <w:jc w:val="left"/>
              <w:rPr>
                <w:noProof/>
              </w:rPr>
            </w:pPr>
            <w:r>
              <w:rPr>
                <w:noProof/>
              </w:rPr>
              <w:t>Answer Required</w:t>
            </w:r>
          </w:p>
        </w:tc>
      </w:tr>
      <w:tr w:rsidR="006D0760" w:rsidRPr="00DE775D" w14:paraId="4DDF44F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0700FB9" w14:textId="77777777" w:rsidR="00007D82" w:rsidRDefault="00007D82" w:rsidP="00420840">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761816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0AF11"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B8CFF5" w14:textId="77777777" w:rsidR="00007D82" w:rsidRPr="00732CB8" w:rsidRDefault="00007D82" w:rsidP="00420840">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80EA6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52958EE"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45899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BB30C1" w14:textId="77777777" w:rsidR="00007D82" w:rsidRPr="00732CB8" w:rsidRDefault="00007D82" w:rsidP="00420840">
            <w:pPr>
              <w:pStyle w:val="AttributeTableBody"/>
              <w:rPr>
                <w:noProof/>
              </w:rPr>
            </w:pPr>
            <w:r>
              <w:rPr>
                <w:noProof/>
              </w:rPr>
              <w:t>03448</w:t>
            </w:r>
          </w:p>
        </w:tc>
        <w:tc>
          <w:tcPr>
            <w:tcW w:w="3888" w:type="dxa"/>
            <w:tcBorders>
              <w:top w:val="dotted" w:sz="4" w:space="0" w:color="auto"/>
              <w:left w:val="nil"/>
              <w:bottom w:val="dotted" w:sz="4" w:space="0" w:color="auto"/>
              <w:right w:val="nil"/>
            </w:tcBorders>
            <w:shd w:val="clear" w:color="auto" w:fill="FFFFFF"/>
          </w:tcPr>
          <w:p w14:paraId="244A34FB" w14:textId="77777777" w:rsidR="00007D82" w:rsidRPr="00732CB8" w:rsidRDefault="00007D82" w:rsidP="00420840">
            <w:pPr>
              <w:pStyle w:val="AttributeTableBody"/>
              <w:jc w:val="left"/>
              <w:rPr>
                <w:noProof/>
              </w:rPr>
            </w:pPr>
            <w:r>
              <w:rPr>
                <w:noProof/>
              </w:rPr>
              <w:t>Hint/Help Text</w:t>
            </w:r>
          </w:p>
        </w:tc>
      </w:tr>
      <w:tr w:rsidR="006D0760" w:rsidRPr="00DE775D" w14:paraId="7DCDCE2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966ACE1" w14:textId="77777777" w:rsidR="00007D82" w:rsidRDefault="00007D82" w:rsidP="00420840">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4302D6B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4971A"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55B21C" w14:textId="5F8FA6CC" w:rsidR="00007D82" w:rsidRPr="00732CB8" w:rsidRDefault="00BC6FEC"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A9ECB11"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8E11E6B"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58E781" w14:textId="77777777" w:rsidR="00007D82" w:rsidRPr="00732CB8" w:rsidRDefault="00007D82" w:rsidP="0094437B">
            <w:pPr>
              <w:pStyle w:val="AttributeTableBody"/>
              <w:rPr>
                <w:noProof/>
              </w:rPr>
            </w:pPr>
            <w:r>
              <w:rPr>
                <w:noProof/>
              </w:rPr>
              <w:t>0125</w:t>
            </w:r>
          </w:p>
        </w:tc>
        <w:tc>
          <w:tcPr>
            <w:tcW w:w="720" w:type="dxa"/>
            <w:tcBorders>
              <w:top w:val="dotted" w:sz="4" w:space="0" w:color="auto"/>
              <w:left w:val="nil"/>
              <w:bottom w:val="dotted" w:sz="4" w:space="0" w:color="auto"/>
              <w:right w:val="nil"/>
            </w:tcBorders>
            <w:shd w:val="clear" w:color="auto" w:fill="FFFFFF"/>
          </w:tcPr>
          <w:p w14:paraId="40B62AC9" w14:textId="77777777" w:rsidR="00007D82" w:rsidRPr="00732CB8" w:rsidRDefault="00007D82" w:rsidP="00420840">
            <w:pPr>
              <w:pStyle w:val="AttributeTableBody"/>
              <w:rPr>
                <w:noProof/>
              </w:rPr>
            </w:pPr>
            <w:r>
              <w:rPr>
                <w:noProof/>
              </w:rPr>
              <w:t>03449</w:t>
            </w:r>
          </w:p>
        </w:tc>
        <w:tc>
          <w:tcPr>
            <w:tcW w:w="3888" w:type="dxa"/>
            <w:tcBorders>
              <w:top w:val="dotted" w:sz="4" w:space="0" w:color="auto"/>
              <w:left w:val="nil"/>
              <w:bottom w:val="dotted" w:sz="4" w:space="0" w:color="auto"/>
              <w:right w:val="nil"/>
            </w:tcBorders>
            <w:shd w:val="clear" w:color="auto" w:fill="FFFFFF"/>
          </w:tcPr>
          <w:p w14:paraId="279442A7" w14:textId="77777777" w:rsidR="00007D82" w:rsidRPr="00732CB8" w:rsidRDefault="00007D82" w:rsidP="00420840">
            <w:pPr>
              <w:pStyle w:val="AttributeTableBody"/>
              <w:jc w:val="left"/>
              <w:rPr>
                <w:noProof/>
              </w:rPr>
            </w:pPr>
            <w:r>
              <w:rPr>
                <w:noProof/>
              </w:rPr>
              <w:t>Type of Answer</w:t>
            </w:r>
          </w:p>
        </w:tc>
      </w:tr>
      <w:tr w:rsidR="006D0760" w:rsidRPr="00DE775D" w14:paraId="5BEFD7F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B6A343C" w14:textId="77777777" w:rsidR="00007D82" w:rsidRDefault="00007D82" w:rsidP="00420840">
            <w:pPr>
              <w:pStyle w:val="AttributeTableBody"/>
              <w:rPr>
                <w:noProof/>
              </w:rPr>
            </w:pPr>
            <w:r>
              <w:rPr>
                <w:noProof/>
              </w:rPr>
              <w:t>10</w:t>
            </w:r>
          </w:p>
        </w:tc>
        <w:tc>
          <w:tcPr>
            <w:tcW w:w="648" w:type="dxa"/>
            <w:tcBorders>
              <w:top w:val="dotted" w:sz="4" w:space="0" w:color="auto"/>
              <w:left w:val="nil"/>
              <w:bottom w:val="dotted" w:sz="4" w:space="0" w:color="auto"/>
              <w:right w:val="nil"/>
            </w:tcBorders>
            <w:shd w:val="clear" w:color="auto" w:fill="FFFFFF"/>
          </w:tcPr>
          <w:p w14:paraId="1462D71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13E8E"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299AD7" w14:textId="77777777" w:rsidR="00007D82" w:rsidRPr="00732CB8" w:rsidRDefault="00007D82" w:rsidP="00420840">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6125E7F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641FCD4"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8D06AA" w14:textId="77777777" w:rsidR="00007D82" w:rsidRPr="00732CB8" w:rsidRDefault="00007D82" w:rsidP="00420840">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94583B2" w14:textId="77777777" w:rsidR="00007D82" w:rsidRPr="00732CB8" w:rsidRDefault="00007D82" w:rsidP="00420840">
            <w:pPr>
              <w:pStyle w:val="AttributeTableBody"/>
              <w:rPr>
                <w:noProof/>
              </w:rPr>
            </w:pPr>
            <w:r>
              <w:rPr>
                <w:noProof/>
              </w:rPr>
              <w:t>03450</w:t>
            </w:r>
          </w:p>
        </w:tc>
        <w:tc>
          <w:tcPr>
            <w:tcW w:w="3888" w:type="dxa"/>
            <w:tcBorders>
              <w:top w:val="dotted" w:sz="4" w:space="0" w:color="auto"/>
              <w:left w:val="nil"/>
              <w:bottom w:val="dotted" w:sz="4" w:space="0" w:color="auto"/>
              <w:right w:val="nil"/>
            </w:tcBorders>
            <w:shd w:val="clear" w:color="auto" w:fill="FFFFFF"/>
          </w:tcPr>
          <w:p w14:paraId="3ADA18A2" w14:textId="77777777" w:rsidR="00007D82" w:rsidRPr="00732CB8" w:rsidRDefault="00007D82" w:rsidP="00420840">
            <w:pPr>
              <w:pStyle w:val="AttributeTableBody"/>
              <w:jc w:val="left"/>
              <w:rPr>
                <w:noProof/>
              </w:rPr>
            </w:pPr>
            <w:r>
              <w:rPr>
                <w:noProof/>
              </w:rPr>
              <w:t>Multiple Answers Allowed</w:t>
            </w:r>
          </w:p>
        </w:tc>
      </w:tr>
      <w:tr w:rsidR="006D0760" w:rsidRPr="00DE775D" w14:paraId="233AB0E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3C1145" w14:textId="77777777" w:rsidR="00007D82" w:rsidRDefault="00007D82" w:rsidP="00420840">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6A6F39F0"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0E9D08"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AB0482" w14:textId="77777777" w:rsidR="00007D82" w:rsidRPr="00732CB8" w:rsidRDefault="00007D82" w:rsidP="00420840">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2D8EFCF"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7747FFC" w14:textId="77777777" w:rsidR="00007D82" w:rsidRPr="00732CB8" w:rsidRDefault="00007D82" w:rsidP="00420840">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B5ED1B3" w14:textId="666F0960" w:rsidR="00007D82" w:rsidRPr="00732CB8" w:rsidRDefault="00566180" w:rsidP="00420840">
            <w:pPr>
              <w:pStyle w:val="AttributeTableBody"/>
              <w:rPr>
                <w:noProof/>
              </w:rPr>
            </w:pPr>
            <w:r>
              <w:rPr>
                <w:noProof/>
              </w:rPr>
              <w:t>0665</w:t>
            </w:r>
          </w:p>
        </w:tc>
        <w:tc>
          <w:tcPr>
            <w:tcW w:w="720" w:type="dxa"/>
            <w:tcBorders>
              <w:top w:val="dotted" w:sz="4" w:space="0" w:color="auto"/>
              <w:left w:val="nil"/>
              <w:bottom w:val="dotted" w:sz="4" w:space="0" w:color="auto"/>
              <w:right w:val="nil"/>
            </w:tcBorders>
            <w:shd w:val="clear" w:color="auto" w:fill="FFFFFF"/>
          </w:tcPr>
          <w:p w14:paraId="6F9F80C3" w14:textId="77777777" w:rsidR="00007D82" w:rsidRPr="00732CB8" w:rsidRDefault="00007D82" w:rsidP="00420840">
            <w:pPr>
              <w:pStyle w:val="AttributeTableBody"/>
              <w:rPr>
                <w:noProof/>
              </w:rPr>
            </w:pPr>
            <w:r>
              <w:rPr>
                <w:noProof/>
              </w:rPr>
              <w:t>03451</w:t>
            </w:r>
          </w:p>
        </w:tc>
        <w:tc>
          <w:tcPr>
            <w:tcW w:w="3888" w:type="dxa"/>
            <w:tcBorders>
              <w:top w:val="dotted" w:sz="4" w:space="0" w:color="auto"/>
              <w:left w:val="nil"/>
              <w:bottom w:val="dotted" w:sz="4" w:space="0" w:color="auto"/>
              <w:right w:val="nil"/>
            </w:tcBorders>
            <w:shd w:val="clear" w:color="auto" w:fill="FFFFFF"/>
          </w:tcPr>
          <w:p w14:paraId="551BB6A5" w14:textId="77777777" w:rsidR="00007D82" w:rsidRPr="00732CB8" w:rsidRDefault="00007D82" w:rsidP="00420840">
            <w:pPr>
              <w:pStyle w:val="AttributeTableBody"/>
              <w:jc w:val="left"/>
              <w:rPr>
                <w:noProof/>
              </w:rPr>
            </w:pPr>
            <w:r>
              <w:rPr>
                <w:noProof/>
              </w:rPr>
              <w:t>Answer Choices</w:t>
            </w:r>
          </w:p>
        </w:tc>
      </w:tr>
      <w:tr w:rsidR="006D0760" w:rsidRPr="00DE775D" w14:paraId="36CEE1F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DA098E2" w14:textId="77777777" w:rsidR="00007D82" w:rsidRDefault="00007D82" w:rsidP="00420840">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3515D438"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3213" w14:textId="77777777" w:rsidR="00007D82" w:rsidRPr="00732CB8" w:rsidRDefault="00007D82" w:rsidP="00420840">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3CD28E"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E664848"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4EFE2E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15FBC" w14:textId="77777777" w:rsidR="00007D82" w:rsidRPr="00732CB8" w:rsidRDefault="00007D82" w:rsidP="00420840">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28DA1" w14:textId="77777777" w:rsidR="00007D82" w:rsidRPr="00732CB8" w:rsidRDefault="00007D82" w:rsidP="00420840">
            <w:pPr>
              <w:pStyle w:val="AttributeTableBody"/>
              <w:rPr>
                <w:noProof/>
              </w:rPr>
            </w:pPr>
            <w:r>
              <w:rPr>
                <w:noProof/>
              </w:rPr>
              <w:t>03452</w:t>
            </w:r>
          </w:p>
        </w:tc>
        <w:tc>
          <w:tcPr>
            <w:tcW w:w="3888" w:type="dxa"/>
            <w:tcBorders>
              <w:top w:val="dotted" w:sz="4" w:space="0" w:color="auto"/>
              <w:left w:val="nil"/>
              <w:bottom w:val="dotted" w:sz="4" w:space="0" w:color="auto"/>
              <w:right w:val="nil"/>
            </w:tcBorders>
            <w:shd w:val="clear" w:color="auto" w:fill="FFFFFF"/>
          </w:tcPr>
          <w:p w14:paraId="0EA04DA1" w14:textId="77777777" w:rsidR="00007D82" w:rsidRPr="00732CB8" w:rsidRDefault="00007D82" w:rsidP="00420840">
            <w:pPr>
              <w:pStyle w:val="AttributeTableBody"/>
              <w:jc w:val="left"/>
              <w:rPr>
                <w:noProof/>
              </w:rPr>
            </w:pPr>
            <w:r>
              <w:rPr>
                <w:noProof/>
              </w:rPr>
              <w:t>Character Limit</w:t>
            </w:r>
          </w:p>
        </w:tc>
      </w:tr>
      <w:tr w:rsidR="006D0760" w:rsidRPr="00DE775D" w14:paraId="47D52AD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9BECD31" w14:textId="77777777" w:rsidR="00007D82" w:rsidRDefault="00007D82" w:rsidP="00420840">
            <w:pPr>
              <w:pStyle w:val="AttributeTableBody"/>
              <w:rPr>
                <w:noProof/>
              </w:rPr>
            </w:pPr>
            <w:r>
              <w:rPr>
                <w:noProof/>
              </w:rPr>
              <w:t>13</w:t>
            </w:r>
          </w:p>
        </w:tc>
        <w:tc>
          <w:tcPr>
            <w:tcW w:w="648" w:type="dxa"/>
            <w:tcBorders>
              <w:top w:val="dotted" w:sz="4" w:space="0" w:color="auto"/>
              <w:left w:val="nil"/>
              <w:bottom w:val="single" w:sz="4" w:space="0" w:color="auto"/>
              <w:right w:val="nil"/>
            </w:tcBorders>
            <w:shd w:val="clear" w:color="auto" w:fill="FFFFFF"/>
          </w:tcPr>
          <w:p w14:paraId="67D2A731"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64ED34" w14:textId="77777777" w:rsidR="00007D82" w:rsidRPr="00732CB8" w:rsidRDefault="00007D82" w:rsidP="00420840">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5EC94AC" w14:textId="77777777" w:rsidR="00007D82" w:rsidRPr="00732CB8" w:rsidRDefault="00007D82" w:rsidP="00420840">
            <w:pPr>
              <w:pStyle w:val="AttributeTableBody"/>
              <w:rPr>
                <w:noProof/>
              </w:rPr>
            </w:pPr>
            <w:r>
              <w:rPr>
                <w:noProof/>
              </w:rPr>
              <w:t>NM</w:t>
            </w:r>
          </w:p>
        </w:tc>
        <w:tc>
          <w:tcPr>
            <w:tcW w:w="648" w:type="dxa"/>
            <w:tcBorders>
              <w:top w:val="dotted" w:sz="4" w:space="0" w:color="auto"/>
              <w:left w:val="nil"/>
              <w:bottom w:val="single" w:sz="4" w:space="0" w:color="auto"/>
              <w:right w:val="nil"/>
            </w:tcBorders>
            <w:shd w:val="clear" w:color="auto" w:fill="FFFFFF"/>
          </w:tcPr>
          <w:p w14:paraId="3010477A" w14:textId="77777777" w:rsidR="00007D82" w:rsidRPr="00732CB8" w:rsidRDefault="00007D82" w:rsidP="00420840">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7B92E79D"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DCC5923" w14:textId="77777777" w:rsidR="00007D82" w:rsidRPr="00732CB8" w:rsidRDefault="00007D82" w:rsidP="00420840">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3846B28" w14:textId="77777777" w:rsidR="00007D82" w:rsidRPr="00732CB8" w:rsidRDefault="00007D82" w:rsidP="00420840">
            <w:pPr>
              <w:pStyle w:val="AttributeTableBody"/>
              <w:rPr>
                <w:noProof/>
              </w:rPr>
            </w:pPr>
            <w:r>
              <w:rPr>
                <w:noProof/>
              </w:rPr>
              <w:t>03453</w:t>
            </w:r>
          </w:p>
        </w:tc>
        <w:tc>
          <w:tcPr>
            <w:tcW w:w="3888" w:type="dxa"/>
            <w:tcBorders>
              <w:top w:val="dotted" w:sz="4" w:space="0" w:color="auto"/>
              <w:left w:val="nil"/>
              <w:bottom w:val="single" w:sz="4" w:space="0" w:color="auto"/>
              <w:right w:val="nil"/>
            </w:tcBorders>
            <w:shd w:val="clear" w:color="auto" w:fill="FFFFFF"/>
          </w:tcPr>
          <w:p w14:paraId="7A0FB665" w14:textId="77777777" w:rsidR="00007D82" w:rsidRPr="00732CB8" w:rsidRDefault="00007D82" w:rsidP="00420840">
            <w:pPr>
              <w:pStyle w:val="AttributeTableBody"/>
              <w:jc w:val="left"/>
              <w:rPr>
                <w:noProof/>
              </w:rPr>
            </w:pPr>
            <w:r>
              <w:rPr>
                <w:noProof/>
              </w:rPr>
              <w:t>Number of Decimals</w:t>
            </w:r>
          </w:p>
        </w:tc>
      </w:tr>
    </w:tbl>
    <w:p w14:paraId="57DA48F5" w14:textId="590A0F2A" w:rsidR="00007D82" w:rsidRPr="006745C2" w:rsidRDefault="002439A2" w:rsidP="002439A2">
      <w:pPr>
        <w:pStyle w:val="Heading4"/>
        <w:numPr>
          <w:ilvl w:val="0"/>
          <w:numId w:val="0"/>
        </w:numPr>
        <w:tabs>
          <w:tab w:val="left" w:pos="2160"/>
        </w:tabs>
        <w:rPr>
          <w:noProof/>
          <w:vanish/>
        </w:rPr>
      </w:pPr>
      <w:r w:rsidRPr="006745C2">
        <w:rPr>
          <w:noProof/>
          <w:vanish/>
        </w:rPr>
        <w:t>8.8.16.0</w:t>
      </w:r>
      <w:r w:rsidRPr="006745C2">
        <w:rPr>
          <w:noProof/>
          <w:vanish/>
        </w:rPr>
        <w:tab/>
      </w:r>
      <w:r w:rsidR="00007D82" w:rsidRPr="006745C2">
        <w:rPr>
          <w:noProof/>
          <w:vanish/>
        </w:rPr>
        <w:t>OMC Field Definitions</w:t>
      </w:r>
      <w:bookmarkStart w:id="832" w:name="_Toc27826180"/>
      <w:bookmarkEnd w:id="832"/>
    </w:p>
    <w:p w14:paraId="6C2DD5B0" w14:textId="6ACD1777" w:rsidR="00007D82" w:rsidRDefault="002439A2" w:rsidP="002439A2">
      <w:pPr>
        <w:pStyle w:val="Heading4"/>
        <w:numPr>
          <w:ilvl w:val="0"/>
          <w:numId w:val="0"/>
        </w:numPr>
        <w:tabs>
          <w:tab w:val="left" w:pos="2160"/>
        </w:tabs>
        <w:rPr>
          <w:noProof/>
        </w:rPr>
      </w:pPr>
      <w:r>
        <w:rPr>
          <w:noProof/>
        </w:rPr>
        <w:t>8.8.16.1</w:t>
      </w:r>
      <w:r>
        <w:rPr>
          <w:noProof/>
        </w:rPr>
        <w:tab/>
      </w:r>
      <w:r w:rsidR="00007D82">
        <w:rPr>
          <w:noProof/>
        </w:rPr>
        <w:t xml:space="preserve">OMC-1   Sequence Number – </w:t>
      </w:r>
      <w:r w:rsidR="00007D82" w:rsidRPr="00732CB8">
        <w:rPr>
          <w:noProof/>
        </w:rPr>
        <w:t>Test/Observation Master File</w:t>
      </w:r>
      <w:r w:rsidR="00007D82">
        <w:rPr>
          <w:noProof/>
        </w:rPr>
        <w:t xml:space="preserve">   (NM)   00586</w:t>
      </w:r>
    </w:p>
    <w:p w14:paraId="356BB65A" w14:textId="77777777" w:rsidR="00007D82" w:rsidRDefault="00007D82" w:rsidP="00CC3CA0">
      <w:pPr>
        <w:pStyle w:val="NormalIndented"/>
        <w:rPr>
          <w:noProof/>
        </w:rPr>
      </w:pPr>
      <w:r>
        <w:rPr>
          <w:noProof/>
        </w:rPr>
        <w:t xml:space="preserve">Definition:  </w:t>
      </w:r>
      <w:r w:rsidRPr="006304EF">
        <w:rPr>
          <w:noProof/>
        </w:rPr>
        <w:t xml:space="preserve">This field contains the </w:t>
      </w:r>
      <w:r>
        <w:rPr>
          <w:noProof/>
        </w:rPr>
        <w:t xml:space="preserve">same </w:t>
      </w:r>
      <w:r w:rsidRPr="006304EF">
        <w:rPr>
          <w:noProof/>
        </w:rPr>
        <w:t>value as the sequence number</w:t>
      </w:r>
      <w:r>
        <w:rPr>
          <w:noProof/>
        </w:rPr>
        <w:t xml:space="preserve"> of the associated OM1 segment</w:t>
      </w:r>
      <w:r w:rsidRPr="006304EF">
        <w:rPr>
          <w:noProof/>
        </w:rPr>
        <w:t>.</w:t>
      </w:r>
    </w:p>
    <w:p w14:paraId="003F6674" w14:textId="21CDAF5C" w:rsidR="00007D82" w:rsidRPr="004A116B" w:rsidRDefault="002439A2" w:rsidP="002439A2">
      <w:pPr>
        <w:pStyle w:val="Heading4"/>
        <w:numPr>
          <w:ilvl w:val="0"/>
          <w:numId w:val="0"/>
        </w:numPr>
        <w:tabs>
          <w:tab w:val="left" w:pos="2160"/>
        </w:tabs>
        <w:rPr>
          <w:noProof/>
          <w:lang w:val="fr-FR"/>
        </w:rPr>
      </w:pPr>
      <w:r w:rsidRPr="004A116B">
        <w:rPr>
          <w:noProof/>
          <w:lang w:val="fr-FR"/>
        </w:rPr>
        <w:t>8.8.16.2</w:t>
      </w:r>
      <w:r w:rsidRPr="004A116B">
        <w:rPr>
          <w:noProof/>
          <w:lang w:val="fr-FR"/>
        </w:rPr>
        <w:tab/>
      </w:r>
      <w:r w:rsidR="00007D82" w:rsidRPr="004A116B">
        <w:rPr>
          <w:noProof/>
          <w:lang w:val="fr-FR"/>
        </w:rPr>
        <w:t>OMC-2   Segment Action Code   (ID)   00763</w:t>
      </w:r>
    </w:p>
    <w:p w14:paraId="1B4A15C2" w14:textId="77777777" w:rsidR="00007D82" w:rsidRDefault="00007D82" w:rsidP="006D0760">
      <w:pPr>
        <w:pStyle w:val="NormalIndented"/>
        <w:rPr>
          <w:noProof/>
        </w:rPr>
      </w:pPr>
      <w:r>
        <w:rPr>
          <w:noProof/>
        </w:rPr>
        <w:t>Definition:  This field indicates whether this repetition of the segment is being added, changed or deleted.  When using dynamic update mode (See Chapter 2, Section 2.23.4.2, "Action code/unique identifier mode update definition.")  OMC-2 and OMC-3 Segment Unique Key are used to establish the "unique key" and to determine the data subject to the action. Refer to HL7 Table 0206 – Segment action code for valid values.</w:t>
      </w:r>
    </w:p>
    <w:p w14:paraId="04316E00" w14:textId="77777777" w:rsidR="00007D82" w:rsidRDefault="00007D82" w:rsidP="006D0760">
      <w:pPr>
        <w:pStyle w:val="NormalIndented"/>
        <w:rPr>
          <w:noProof/>
        </w:rPr>
      </w:pPr>
      <w:r>
        <w:rPr>
          <w:noProof/>
        </w:rPr>
        <w:t xml:space="preserve">If the transaction uses dynamic/action code messaging, the field must be valued.  </w:t>
      </w:r>
    </w:p>
    <w:p w14:paraId="7755B28A" w14:textId="5B1971FC" w:rsidR="00007D82" w:rsidRPr="006D0760" w:rsidRDefault="00007D82" w:rsidP="006D0760">
      <w:pPr>
        <w:pStyle w:val="NormalIndented"/>
        <w:rPr>
          <w:noProof/>
        </w:rPr>
      </w:pPr>
      <w:r w:rsidRPr="006D0760">
        <w:rPr>
          <w:noProof/>
        </w:rPr>
        <w:t>Condition Predicate: Required if OMC-3 is valued.</w:t>
      </w:r>
    </w:p>
    <w:p w14:paraId="2DAF4F58" w14:textId="3C4AEF5E" w:rsidR="00007D82" w:rsidRDefault="002439A2" w:rsidP="002439A2">
      <w:pPr>
        <w:pStyle w:val="Heading4"/>
        <w:numPr>
          <w:ilvl w:val="0"/>
          <w:numId w:val="0"/>
        </w:numPr>
        <w:tabs>
          <w:tab w:val="left" w:pos="2160"/>
        </w:tabs>
        <w:rPr>
          <w:noProof/>
        </w:rPr>
      </w:pPr>
      <w:r>
        <w:rPr>
          <w:noProof/>
        </w:rPr>
        <w:t>8.8.16.3</w:t>
      </w:r>
      <w:r>
        <w:rPr>
          <w:noProof/>
        </w:rPr>
        <w:tab/>
      </w:r>
      <w:r w:rsidR="00007D82">
        <w:rPr>
          <w:noProof/>
        </w:rPr>
        <w:t>OMC-3   Segment Unique Key   (EI)   00764</w:t>
      </w:r>
    </w:p>
    <w:p w14:paraId="3983BC82" w14:textId="77777777" w:rsidR="00007D82" w:rsidRPr="004A116B" w:rsidRDefault="00007D82" w:rsidP="00744DC3">
      <w:pPr>
        <w:pStyle w:val="Components"/>
        <w:rPr>
          <w:lang w:val="fr-FR"/>
        </w:rPr>
      </w:pPr>
      <w:r w:rsidRPr="004A116B">
        <w:rPr>
          <w:lang w:val="fr-FR"/>
        </w:rPr>
        <w:t>Components:  &lt;Quantity (NM)&gt; ^ &lt;Units (CWE)&gt;</w:t>
      </w:r>
    </w:p>
    <w:p w14:paraId="0DE3A364" w14:textId="77777777" w:rsidR="00007D82" w:rsidRDefault="00007D82" w:rsidP="005D347E">
      <w:pPr>
        <w:pStyle w:val="NormalIndented"/>
        <w:rPr>
          <w:noProof/>
        </w:rPr>
      </w:pPr>
      <w:r>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0FFF6D6" w14:textId="77777777" w:rsidR="00007D82" w:rsidRPr="00BC6FEC" w:rsidRDefault="00007D82" w:rsidP="005D347E">
      <w:pPr>
        <w:pStyle w:val="NormalIndented"/>
        <w:rPr>
          <w:noProof/>
        </w:rPr>
      </w:pPr>
      <w:r w:rsidRPr="006D0760">
        <w:t>Condition Predicate: Required if OMC-2 is valued.</w:t>
      </w:r>
    </w:p>
    <w:p w14:paraId="26AD62D5" w14:textId="15962660" w:rsidR="00007D82" w:rsidRPr="004A116B" w:rsidRDefault="002439A2" w:rsidP="002439A2">
      <w:pPr>
        <w:pStyle w:val="Heading4"/>
        <w:numPr>
          <w:ilvl w:val="0"/>
          <w:numId w:val="0"/>
        </w:numPr>
        <w:tabs>
          <w:tab w:val="left" w:pos="2160"/>
        </w:tabs>
        <w:rPr>
          <w:noProof/>
          <w:lang w:val="fr-FR"/>
        </w:rPr>
      </w:pPr>
      <w:r w:rsidRPr="004A116B">
        <w:rPr>
          <w:noProof/>
          <w:lang w:val="fr-FR"/>
        </w:rPr>
        <w:t>8.8.16.4</w:t>
      </w:r>
      <w:r w:rsidRPr="004A116B">
        <w:rPr>
          <w:noProof/>
          <w:lang w:val="fr-FR"/>
        </w:rPr>
        <w:tab/>
      </w:r>
      <w:r w:rsidR="00007D82" w:rsidRPr="004A116B">
        <w:rPr>
          <w:noProof/>
          <w:lang w:val="fr-FR"/>
        </w:rPr>
        <w:t>OMC-4   Clinical Information Request   (CWE)   03444</w:t>
      </w:r>
    </w:p>
    <w:p w14:paraId="64B55F37" w14:textId="77777777" w:rsidR="00007D82" w:rsidRDefault="00007D82" w:rsidP="006745C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12B905" w14:textId="61B65F88" w:rsidR="00007D82" w:rsidRDefault="00007D82" w:rsidP="005D347E">
      <w:pPr>
        <w:pStyle w:val="NormalIndented"/>
        <w:rPr>
          <w:noProof/>
        </w:rPr>
      </w:pPr>
      <w:r>
        <w:rPr>
          <w:noProof/>
        </w:rPr>
        <w:t xml:space="preserve">Definition:  This field contains a variable that the diagnostic service needs to interpret the results of an ordered study.  Where the observations specified here should be sent is specified in the OMC-6 (Communication Location).  </w:t>
      </w:r>
      <w:r w:rsidR="00566180" w:rsidRPr="00566180">
        <w:rPr>
          <w:noProof/>
        </w:rPr>
        <w:t>Refer to Table 0664 - Clinical Information Request in Chapter 2C for valid values.</w:t>
      </w:r>
    </w:p>
    <w:p w14:paraId="7250A7D7" w14:textId="51F09522" w:rsidR="00007D82" w:rsidRDefault="002439A2" w:rsidP="002439A2">
      <w:pPr>
        <w:pStyle w:val="Heading4"/>
        <w:numPr>
          <w:ilvl w:val="0"/>
          <w:numId w:val="0"/>
        </w:numPr>
        <w:tabs>
          <w:tab w:val="left" w:pos="2160"/>
        </w:tabs>
        <w:rPr>
          <w:noProof/>
        </w:rPr>
      </w:pPr>
      <w:r>
        <w:rPr>
          <w:noProof/>
        </w:rPr>
        <w:t>8.8.16.5</w:t>
      </w:r>
      <w:r>
        <w:rPr>
          <w:noProof/>
        </w:rPr>
        <w:tab/>
      </w:r>
      <w:r w:rsidR="00007D82">
        <w:rPr>
          <w:noProof/>
        </w:rPr>
        <w:t>OMC-5   Collection Event/Process Step Limit   (CWE)   03445</w:t>
      </w:r>
    </w:p>
    <w:p w14:paraId="1B43D7B2" w14:textId="77777777" w:rsidR="00007D82" w:rsidRDefault="00007D82" w:rsidP="00E123D3">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B6936B" w14:textId="77777777" w:rsidR="00007D82" w:rsidRDefault="00007D82" w:rsidP="005D347E">
      <w:pPr>
        <w:pStyle w:val="NormalIndented"/>
        <w:rPr>
          <w:noProof/>
        </w:rPr>
      </w:pPr>
      <w:r>
        <w:rPr>
          <w:noProof/>
        </w:rPr>
        <w:t xml:space="preserve">Definition:  This field indicates by when in the ordering process or workflow this information must be collected.  Limit indicates must be done by X point in the workflow.  Refer to </w:t>
      </w:r>
      <w:r w:rsidRPr="006745C2">
        <w:rPr>
          <w:i/>
          <w:noProof/>
        </w:rPr>
        <w:t>HL7 Table</w:t>
      </w:r>
      <w:r>
        <w:rPr>
          <w:i/>
          <w:noProof/>
        </w:rPr>
        <w:t xml:space="preserve"> 0938 – Collection Even/Process Step Limit </w:t>
      </w:r>
      <w:r>
        <w:rPr>
          <w:noProof/>
        </w:rPr>
        <w:t>for valid values.</w:t>
      </w:r>
    </w:p>
    <w:p w14:paraId="3B423BD9" w14:textId="31598282" w:rsidR="00007D82" w:rsidRDefault="002439A2" w:rsidP="002439A2">
      <w:pPr>
        <w:pStyle w:val="Heading4"/>
        <w:numPr>
          <w:ilvl w:val="0"/>
          <w:numId w:val="0"/>
        </w:numPr>
        <w:tabs>
          <w:tab w:val="left" w:pos="2160"/>
        </w:tabs>
        <w:rPr>
          <w:noProof/>
        </w:rPr>
      </w:pPr>
      <w:r>
        <w:rPr>
          <w:noProof/>
        </w:rPr>
        <w:t>8.8.16.6</w:t>
      </w:r>
      <w:r>
        <w:rPr>
          <w:noProof/>
        </w:rPr>
        <w:tab/>
      </w:r>
      <w:r w:rsidR="00007D82">
        <w:rPr>
          <w:noProof/>
        </w:rPr>
        <w:t>OMC-6   Communication Location   (CWE)   03446</w:t>
      </w:r>
    </w:p>
    <w:p w14:paraId="76FED4B6" w14:textId="77777777" w:rsidR="00007D82" w:rsidRDefault="00007D82" w:rsidP="008400C4">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334500" w14:textId="77777777" w:rsidR="00007D82" w:rsidRDefault="00007D82" w:rsidP="005D347E">
      <w:pPr>
        <w:pStyle w:val="NormalIndented"/>
        <w:rPr>
          <w:noProof/>
        </w:rPr>
      </w:pPr>
      <w:r>
        <w:rPr>
          <w:noProof/>
        </w:rPr>
        <w:t xml:space="preserve">Definition:  This field indicates where in the message this information is expected to be communicated, e.g. PID, OBR, and SPM).  Refer to </w:t>
      </w:r>
      <w:r w:rsidRPr="006745C2">
        <w:rPr>
          <w:i/>
          <w:noProof/>
        </w:rPr>
        <w:t>HL7 Table</w:t>
      </w:r>
      <w:r>
        <w:rPr>
          <w:i/>
          <w:noProof/>
        </w:rPr>
        <w:t xml:space="preserve"> 0939 – Communication Loction </w:t>
      </w:r>
      <w:r>
        <w:rPr>
          <w:noProof/>
        </w:rPr>
        <w:t>for valid values.</w:t>
      </w:r>
    </w:p>
    <w:p w14:paraId="2EEAE6A5" w14:textId="4D64DC05" w:rsidR="00007D82" w:rsidRDefault="002439A2" w:rsidP="002439A2">
      <w:pPr>
        <w:pStyle w:val="Heading4"/>
        <w:numPr>
          <w:ilvl w:val="0"/>
          <w:numId w:val="0"/>
        </w:numPr>
        <w:tabs>
          <w:tab w:val="left" w:pos="2160"/>
        </w:tabs>
        <w:rPr>
          <w:noProof/>
        </w:rPr>
      </w:pPr>
      <w:r>
        <w:rPr>
          <w:noProof/>
        </w:rPr>
        <w:t>8.8.16.7</w:t>
      </w:r>
      <w:r>
        <w:rPr>
          <w:noProof/>
        </w:rPr>
        <w:tab/>
      </w:r>
      <w:r w:rsidR="00007D82">
        <w:rPr>
          <w:noProof/>
        </w:rPr>
        <w:t>OMC-7   Answer Required to Complete the Test   (ID)   03447</w:t>
      </w:r>
    </w:p>
    <w:p w14:paraId="049F1306" w14:textId="77777777" w:rsidR="00007D82" w:rsidRDefault="00007D82" w:rsidP="005D347E">
      <w:pPr>
        <w:pStyle w:val="NormalIndented"/>
        <w:rPr>
          <w:noProof/>
        </w:rPr>
      </w:pPr>
      <w:r>
        <w:rPr>
          <w:noProof/>
        </w:rPr>
        <w:t xml:space="preserve">Definition:  Must the question be answered, or just displayed and can be blank.  Refer to </w:t>
      </w:r>
      <w:r w:rsidRPr="009E6166">
        <w:rPr>
          <w:i/>
          <w:noProof/>
        </w:rPr>
        <w:t>HL7 Table 0136 – Yes/</w:t>
      </w:r>
      <w:r>
        <w:rPr>
          <w:i/>
          <w:noProof/>
        </w:rPr>
        <w:t>no I</w:t>
      </w:r>
      <w:r w:rsidRPr="009E6166">
        <w:rPr>
          <w:i/>
          <w:noProof/>
        </w:rPr>
        <w:t>ndicator</w:t>
      </w:r>
      <w:r>
        <w:rPr>
          <w:noProof/>
        </w:rPr>
        <w:t xml:space="preserve"> for valid values.  </w:t>
      </w:r>
    </w:p>
    <w:p w14:paraId="65A980CE" w14:textId="77777777" w:rsidR="00007D82" w:rsidRDefault="00007D82" w:rsidP="005D347E">
      <w:pPr>
        <w:pStyle w:val="NormalIndented"/>
        <w:rPr>
          <w:noProof/>
        </w:rPr>
      </w:pPr>
      <w:r>
        <w:rPr>
          <w:noProof/>
        </w:rPr>
        <w:t>Y</w:t>
      </w:r>
      <w:r>
        <w:rPr>
          <w:noProof/>
        </w:rPr>
        <w:tab/>
        <w:t>Answer must be provided</w:t>
      </w:r>
    </w:p>
    <w:p w14:paraId="32BF3E72" w14:textId="77777777" w:rsidR="00007D82" w:rsidRDefault="00007D82" w:rsidP="005D347E">
      <w:pPr>
        <w:pStyle w:val="NormalIndented"/>
        <w:rPr>
          <w:noProof/>
        </w:rPr>
      </w:pPr>
      <w:r>
        <w:rPr>
          <w:noProof/>
        </w:rPr>
        <w:t>N</w:t>
      </w:r>
      <w:r>
        <w:rPr>
          <w:noProof/>
        </w:rPr>
        <w:tab/>
        <w:t>Answer not required</w:t>
      </w:r>
    </w:p>
    <w:p w14:paraId="6DCB6C8F" w14:textId="3083DA92" w:rsidR="00007D82" w:rsidRDefault="002439A2" w:rsidP="002439A2">
      <w:pPr>
        <w:pStyle w:val="Heading4"/>
        <w:numPr>
          <w:ilvl w:val="0"/>
          <w:numId w:val="0"/>
        </w:numPr>
        <w:tabs>
          <w:tab w:val="left" w:pos="2160"/>
        </w:tabs>
        <w:rPr>
          <w:noProof/>
        </w:rPr>
      </w:pPr>
      <w:r>
        <w:rPr>
          <w:noProof/>
        </w:rPr>
        <w:t>8.8.16.8</w:t>
      </w:r>
      <w:r>
        <w:rPr>
          <w:noProof/>
        </w:rPr>
        <w:tab/>
      </w:r>
      <w:r w:rsidR="00007D82">
        <w:rPr>
          <w:noProof/>
        </w:rPr>
        <w:t>OMC-8   Hint/Help Text   (ST)   03448</w:t>
      </w:r>
    </w:p>
    <w:p w14:paraId="30109F4A" w14:textId="77777777" w:rsidR="00007D82" w:rsidRDefault="00007D82" w:rsidP="00EA026B">
      <w:pPr>
        <w:pStyle w:val="NormalIndented"/>
        <w:rPr>
          <w:noProof/>
        </w:rPr>
      </w:pPr>
      <w:r>
        <w:rPr>
          <w:noProof/>
        </w:rPr>
        <w:t>Definition:  This field gives guidance to the provider on how to answer the question.</w:t>
      </w:r>
    </w:p>
    <w:p w14:paraId="08BB9EBF" w14:textId="1CDEF5AE" w:rsidR="00007D82" w:rsidRDefault="002439A2" w:rsidP="002439A2">
      <w:pPr>
        <w:pStyle w:val="Heading4"/>
        <w:numPr>
          <w:ilvl w:val="0"/>
          <w:numId w:val="0"/>
        </w:numPr>
        <w:tabs>
          <w:tab w:val="left" w:pos="2160"/>
        </w:tabs>
        <w:rPr>
          <w:noProof/>
        </w:rPr>
      </w:pPr>
      <w:r>
        <w:rPr>
          <w:noProof/>
        </w:rPr>
        <w:t>8.8.16.9</w:t>
      </w:r>
      <w:r>
        <w:rPr>
          <w:noProof/>
        </w:rPr>
        <w:tab/>
      </w:r>
      <w:r w:rsidR="00007D82">
        <w:rPr>
          <w:noProof/>
        </w:rPr>
        <w:t>OMC-9   Type of Answer (</w:t>
      </w:r>
      <w:r w:rsidR="00BC6FEC">
        <w:rPr>
          <w:noProof/>
        </w:rPr>
        <w:t>ID</w:t>
      </w:r>
      <w:r w:rsidR="00007D82">
        <w:rPr>
          <w:noProof/>
        </w:rPr>
        <w:t>)   03449</w:t>
      </w:r>
    </w:p>
    <w:p w14:paraId="20C5B618" w14:textId="398BB69D" w:rsidR="00007D82" w:rsidRDefault="00007D82" w:rsidP="00EA026B">
      <w:pPr>
        <w:pStyle w:val="NormalIndented"/>
        <w:rPr>
          <w:noProof/>
        </w:rPr>
      </w:pPr>
      <w:r>
        <w:rPr>
          <w:noProof/>
        </w:rPr>
        <w:t xml:space="preserve">Definition:  This field contains the allowed datatype for answers, and is drawn from </w:t>
      </w:r>
      <w:hyperlink r:id="rId90" w:anchor="HL70125" w:history="1">
        <w:r w:rsidRPr="00732CB8">
          <w:t>HL7 Table 0125 – Value Type</w:t>
        </w:r>
      </w:hyperlink>
      <w:r>
        <w:rPr>
          <w:noProof/>
        </w:rPr>
        <w:t xml:space="preserve"> for valid values.  Type of answers include:  numeric, date, coded, text, etc.</w:t>
      </w:r>
    </w:p>
    <w:p w14:paraId="5BE76CBE" w14:textId="6C2D31DE" w:rsidR="00007D82" w:rsidRDefault="002439A2" w:rsidP="002439A2">
      <w:pPr>
        <w:pStyle w:val="Heading4"/>
        <w:numPr>
          <w:ilvl w:val="0"/>
          <w:numId w:val="0"/>
        </w:numPr>
        <w:tabs>
          <w:tab w:val="left" w:pos="2160"/>
        </w:tabs>
        <w:rPr>
          <w:noProof/>
        </w:rPr>
      </w:pPr>
      <w:r>
        <w:rPr>
          <w:noProof/>
        </w:rPr>
        <w:t>8.8.16.10</w:t>
      </w:r>
      <w:r>
        <w:rPr>
          <w:noProof/>
        </w:rPr>
        <w:tab/>
      </w:r>
      <w:r w:rsidR="00007D82">
        <w:rPr>
          <w:noProof/>
        </w:rPr>
        <w:t>OMC-10   Multiple Answers Allowed   (ID)   03450</w:t>
      </w:r>
    </w:p>
    <w:p w14:paraId="58438D70" w14:textId="77777777" w:rsidR="00007D82" w:rsidRDefault="00007D82" w:rsidP="00EA026B">
      <w:pPr>
        <w:pStyle w:val="NormalIndented"/>
        <w:rPr>
          <w:noProof/>
        </w:rPr>
      </w:pPr>
      <w:r>
        <w:rPr>
          <w:noProof/>
        </w:rPr>
        <w:t xml:space="preserve">Definition:  This field indicates if multiple answers are allowed, which may impact EHR system display and selection functionality.  Refer to </w:t>
      </w:r>
      <w:r w:rsidRPr="009E6166">
        <w:rPr>
          <w:i/>
          <w:noProof/>
        </w:rPr>
        <w:t>HL7 Table 0136 – Yes/</w:t>
      </w:r>
      <w:r>
        <w:rPr>
          <w:i/>
          <w:noProof/>
        </w:rPr>
        <w:t>no I</w:t>
      </w:r>
      <w:r w:rsidRPr="009E6166">
        <w:rPr>
          <w:i/>
          <w:noProof/>
        </w:rPr>
        <w:t>ndicator</w:t>
      </w:r>
      <w:r>
        <w:rPr>
          <w:noProof/>
        </w:rPr>
        <w:t xml:space="preserve"> for valid values.</w:t>
      </w:r>
    </w:p>
    <w:p w14:paraId="3295E86A" w14:textId="77777777" w:rsidR="00007D82" w:rsidRDefault="00007D82" w:rsidP="00EA026B">
      <w:pPr>
        <w:pStyle w:val="NormalIndented"/>
        <w:rPr>
          <w:noProof/>
        </w:rPr>
      </w:pPr>
      <w:r>
        <w:rPr>
          <w:noProof/>
        </w:rPr>
        <w:t>Y</w:t>
      </w:r>
      <w:r>
        <w:rPr>
          <w:noProof/>
        </w:rPr>
        <w:tab/>
        <w:t>Multiple Answers Allowed</w:t>
      </w:r>
    </w:p>
    <w:p w14:paraId="3C020579" w14:textId="77777777" w:rsidR="00007D82" w:rsidRPr="00EA026B" w:rsidRDefault="00007D82" w:rsidP="00EA026B">
      <w:pPr>
        <w:pStyle w:val="NormalIndented"/>
        <w:rPr>
          <w:noProof/>
        </w:rPr>
      </w:pPr>
      <w:r>
        <w:rPr>
          <w:noProof/>
        </w:rPr>
        <w:t>N</w:t>
      </w:r>
      <w:r>
        <w:rPr>
          <w:noProof/>
        </w:rPr>
        <w:tab/>
        <w:t>Single Answer only Allowed</w:t>
      </w:r>
    </w:p>
    <w:p w14:paraId="3498BA11" w14:textId="5A3CDE68" w:rsidR="00007D82" w:rsidRDefault="002439A2" w:rsidP="002439A2">
      <w:pPr>
        <w:pStyle w:val="Heading4"/>
        <w:numPr>
          <w:ilvl w:val="0"/>
          <w:numId w:val="0"/>
        </w:numPr>
        <w:tabs>
          <w:tab w:val="left" w:pos="2160"/>
        </w:tabs>
        <w:rPr>
          <w:noProof/>
        </w:rPr>
      </w:pPr>
      <w:r>
        <w:rPr>
          <w:noProof/>
        </w:rPr>
        <w:t>8.8.16.11</w:t>
      </w:r>
      <w:r>
        <w:rPr>
          <w:noProof/>
        </w:rPr>
        <w:tab/>
      </w:r>
      <w:r w:rsidR="00007D82">
        <w:rPr>
          <w:noProof/>
        </w:rPr>
        <w:t>OMC-11   Answer Choices   (CWE)   03451</w:t>
      </w:r>
    </w:p>
    <w:p w14:paraId="6226E01C" w14:textId="77777777" w:rsidR="00007D82" w:rsidRDefault="00007D82" w:rsidP="00EA026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708C62" w14:textId="792FD6D5" w:rsidR="00007D82" w:rsidRDefault="00007D82" w:rsidP="005D347E">
      <w:pPr>
        <w:pStyle w:val="NormalIndented"/>
        <w:rPr>
          <w:noProof/>
        </w:rPr>
      </w:pPr>
      <w:r>
        <w:rPr>
          <w:noProof/>
        </w:rPr>
        <w:t xml:space="preserve">Definition:  Allowed coded answers to be sent in HL7 file (CWE.1) and/or display Text for Ordering system to present to provider (CWE.2).  </w:t>
      </w:r>
      <w:r w:rsidR="00566180" w:rsidRPr="00566180">
        <w:rPr>
          <w:noProof/>
        </w:rPr>
        <w:t>Refer to Table 0665 - Answer Choices in Chapter 2C for valid values.</w:t>
      </w:r>
    </w:p>
    <w:p w14:paraId="60C648E4" w14:textId="77777777" w:rsidR="00007D82" w:rsidRDefault="00007D82" w:rsidP="005D347E">
      <w:pPr>
        <w:pStyle w:val="NormalIndented"/>
        <w:rPr>
          <w:noProof/>
        </w:rPr>
      </w:pPr>
      <w:r>
        <w:rPr>
          <w:noProof/>
        </w:rPr>
        <w:t xml:space="preserve">The condition is valued only if OMC-9  is valued 'CWE' or 'CNE'.  </w:t>
      </w:r>
    </w:p>
    <w:p w14:paraId="31E742FF" w14:textId="34F5F175" w:rsidR="00007D82" w:rsidRDefault="002439A2" w:rsidP="002439A2">
      <w:pPr>
        <w:pStyle w:val="Heading4"/>
        <w:numPr>
          <w:ilvl w:val="0"/>
          <w:numId w:val="0"/>
        </w:numPr>
        <w:tabs>
          <w:tab w:val="left" w:pos="2160"/>
        </w:tabs>
        <w:rPr>
          <w:noProof/>
        </w:rPr>
      </w:pPr>
      <w:r>
        <w:rPr>
          <w:noProof/>
        </w:rPr>
        <w:t>8.8.16.12</w:t>
      </w:r>
      <w:r>
        <w:rPr>
          <w:noProof/>
        </w:rPr>
        <w:tab/>
      </w:r>
      <w:r w:rsidR="00007D82">
        <w:rPr>
          <w:noProof/>
        </w:rPr>
        <w:t>OMC-12   Character Limit   (NM)   03452</w:t>
      </w:r>
    </w:p>
    <w:p w14:paraId="10020742" w14:textId="77777777" w:rsidR="00007D82" w:rsidRDefault="00007D82" w:rsidP="005D347E">
      <w:pPr>
        <w:pStyle w:val="NormalIndented"/>
        <w:rPr>
          <w:noProof/>
        </w:rPr>
      </w:pPr>
      <w:r>
        <w:rPr>
          <w:noProof/>
        </w:rPr>
        <w:t>Definition:  Total number of characters allowed.  Required for numeric and (long) text answers.</w:t>
      </w:r>
    </w:p>
    <w:p w14:paraId="38DD218E" w14:textId="77777777" w:rsidR="00007D82" w:rsidRDefault="00007D82" w:rsidP="005D347E">
      <w:pPr>
        <w:pStyle w:val="NormalIndented"/>
        <w:rPr>
          <w:noProof/>
        </w:rPr>
      </w:pPr>
      <w:r>
        <w:rPr>
          <w:noProof/>
        </w:rPr>
        <w:t>The field  is valued only if OMC-9 is valued 'NM', 'SN', 'ST", 'TX', or 'FT'.</w:t>
      </w:r>
    </w:p>
    <w:p w14:paraId="165D0F5E" w14:textId="6F29E2FD" w:rsidR="00007D82" w:rsidRDefault="002439A2" w:rsidP="002439A2">
      <w:pPr>
        <w:pStyle w:val="Heading4"/>
        <w:numPr>
          <w:ilvl w:val="0"/>
          <w:numId w:val="0"/>
        </w:numPr>
        <w:tabs>
          <w:tab w:val="left" w:pos="2160"/>
        </w:tabs>
        <w:rPr>
          <w:noProof/>
        </w:rPr>
      </w:pPr>
      <w:r>
        <w:rPr>
          <w:noProof/>
        </w:rPr>
        <w:t>8.8.16.13</w:t>
      </w:r>
      <w:r>
        <w:rPr>
          <w:noProof/>
        </w:rPr>
        <w:tab/>
      </w:r>
      <w:r w:rsidR="00007D82">
        <w:rPr>
          <w:noProof/>
        </w:rPr>
        <w:t>OMC-13   Number of Decimals   (NM)   03453</w:t>
      </w:r>
    </w:p>
    <w:p w14:paraId="0B234744" w14:textId="77777777" w:rsidR="00007D82" w:rsidRDefault="00007D82" w:rsidP="005D347E">
      <w:pPr>
        <w:pStyle w:val="NormalIndented"/>
        <w:rPr>
          <w:noProof/>
        </w:rPr>
      </w:pPr>
      <w:r>
        <w:rPr>
          <w:noProof/>
        </w:rPr>
        <w:t>Definition:  For numeric answers the number of digits after the decimal.</w:t>
      </w:r>
    </w:p>
    <w:p w14:paraId="6371C56E" w14:textId="77777777" w:rsidR="00007D82" w:rsidRDefault="00007D82" w:rsidP="005D347E">
      <w:pPr>
        <w:pStyle w:val="NormalIndented"/>
        <w:rPr>
          <w:noProof/>
        </w:rPr>
      </w:pPr>
      <w:r>
        <w:rPr>
          <w:noProof/>
        </w:rPr>
        <w:t>The field is valued only if OMC-9 is valued 'NM' or 'SN'.</w:t>
      </w:r>
    </w:p>
    <w:p w14:paraId="1EB002FA" w14:textId="32CB4849" w:rsidR="00007D82" w:rsidRDefault="002439A2" w:rsidP="002439A2">
      <w:pPr>
        <w:pStyle w:val="Heading3"/>
        <w:numPr>
          <w:ilvl w:val="0"/>
          <w:numId w:val="0"/>
        </w:numPr>
        <w:tabs>
          <w:tab w:val="left" w:pos="2070"/>
        </w:tabs>
        <w:rPr>
          <w:noProof/>
        </w:rPr>
      </w:pPr>
      <w:bookmarkStart w:id="833" w:name="_PM1_–_Payer"/>
      <w:bookmarkStart w:id="834" w:name="_Toc34319694"/>
      <w:bookmarkEnd w:id="833"/>
      <w:r>
        <w:rPr>
          <w:noProof/>
        </w:rPr>
        <w:t>8.8.17</w:t>
      </w:r>
      <w:r>
        <w:rPr>
          <w:noProof/>
        </w:rPr>
        <w:tab/>
      </w:r>
      <w:r w:rsidR="00007D82">
        <w:rPr>
          <w:noProof/>
        </w:rPr>
        <w:t>PM1 – Payer Master File Segment</w:t>
      </w:r>
      <w:bookmarkEnd w:id="834"/>
    </w:p>
    <w:p w14:paraId="616EE784" w14:textId="77777777" w:rsidR="00007D82" w:rsidRDefault="00007D82" w:rsidP="00B238B3">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76B4A3B8" w14:textId="77777777" w:rsidR="00007D82" w:rsidRPr="00B238B3" w:rsidRDefault="00007D82" w:rsidP="00B238B3">
      <w:pPr>
        <w:pStyle w:val="NormalIndented"/>
        <w:rPr>
          <w:noProof/>
        </w:rPr>
      </w:pPr>
      <w:r w:rsidRPr="00B238B3">
        <w:rPr>
          <w:noProof/>
        </w:rPr>
        <w:t xml:space="preserve">The PM1 segment contains </w:t>
      </w:r>
      <w:r>
        <w:rPr>
          <w:noProof/>
        </w:rPr>
        <w:t>per</w:t>
      </w:r>
      <w:r w:rsidRPr="00B238B3">
        <w:rPr>
          <w:noProof/>
        </w:rPr>
        <w:t xml:space="preserve"> insurance company (payer) the policies specific to their organization</w:t>
      </w:r>
      <w:r>
        <w:rPr>
          <w:noProof/>
        </w:rPr>
        <w:t>.  T</w:t>
      </w:r>
      <w:r w:rsidRPr="00B238B3">
        <w:rPr>
          <w:noProof/>
        </w:rPr>
        <w:t>railing</w:t>
      </w:r>
      <w:r>
        <w:rPr>
          <w:noProof/>
        </w:rPr>
        <w:t xml:space="preserve"> this segment in the message structure are either </w:t>
      </w:r>
      <w:r w:rsidRPr="00B238B3">
        <w:rPr>
          <w:noProof/>
        </w:rPr>
        <w:t xml:space="preserve">the Limited Coverage Policy or the Approved Coverage Policy. If an insurance company is listed they have limited coverage. Note, the first 10 fields come directly from the </w:t>
      </w:r>
      <w:r w:rsidRPr="00B238B3">
        <w:rPr>
          <w:rFonts w:ascii="Courier New" w:hAnsi="Courier New"/>
          <w:noProof/>
          <w:sz w:val="16"/>
        </w:rPr>
        <w:t>IN1</w:t>
      </w:r>
      <w:r w:rsidRPr="00B238B3">
        <w:rPr>
          <w:noProof/>
        </w:rPr>
        <w:t xml:space="preserve"> segment.</w:t>
      </w:r>
    </w:p>
    <w:p w14:paraId="0AF9B1D9" w14:textId="77777777" w:rsidR="00007D82" w:rsidRDefault="00007D82" w:rsidP="00BA6D34">
      <w:pPr>
        <w:pStyle w:val="AttributeTableCaption"/>
        <w:rPr>
          <w:noProof/>
        </w:rPr>
      </w:pPr>
      <w:bookmarkStart w:id="835" w:name="PM1"/>
      <w:bookmarkEnd w:id="835"/>
      <w:r w:rsidRPr="00B238B3">
        <w:rPr>
          <w:noProof/>
        </w:rPr>
        <w:t xml:space="preserve">HL7 Attribute Table – </w:t>
      </w:r>
      <w:r>
        <w:rPr>
          <w:noProof/>
        </w:rPr>
        <w:t>PM1</w:t>
      </w:r>
      <w:r w:rsidRPr="00B238B3">
        <w:rPr>
          <w:noProof/>
        </w:rPr>
        <w:t xml:space="preserve"> – </w:t>
      </w:r>
      <w:r>
        <w:rPr>
          <w:noProof/>
        </w:rPr>
        <w:t>Payer Master File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2164B1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282889C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63B719D"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1825C58"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11D5A50"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E1E6755"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F6F1186"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3004661"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C98C518"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BCDD2A1" w14:textId="77777777" w:rsidR="00007D82" w:rsidRPr="00732CB8" w:rsidRDefault="00007D82" w:rsidP="00DC3B79">
            <w:pPr>
              <w:pStyle w:val="AttributeTableHeader"/>
              <w:jc w:val="left"/>
              <w:rPr>
                <w:noProof/>
              </w:rPr>
            </w:pPr>
            <w:r w:rsidRPr="00732CB8">
              <w:rPr>
                <w:noProof/>
              </w:rPr>
              <w:t>ELEMENT NAME</w:t>
            </w:r>
          </w:p>
        </w:tc>
      </w:tr>
      <w:tr w:rsidR="006D0760" w:rsidRPr="00DE775D" w14:paraId="445AB73C"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C4AD08D"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D2F70FD"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00E7A7E"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7E12C9"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1DA368C9"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0F7B09A"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3EC5A8" w14:textId="77777777" w:rsidR="00007D82" w:rsidRPr="00732CB8" w:rsidRDefault="00007D82" w:rsidP="00DC3B79">
            <w:pPr>
              <w:pStyle w:val="AttributeTableBody"/>
              <w:rPr>
                <w:noProof/>
              </w:rPr>
            </w:pPr>
            <w:r>
              <w:rPr>
                <w:noProof/>
              </w:rPr>
              <w:t>0072</w:t>
            </w:r>
          </w:p>
        </w:tc>
        <w:tc>
          <w:tcPr>
            <w:tcW w:w="720" w:type="dxa"/>
            <w:tcBorders>
              <w:top w:val="single" w:sz="4" w:space="0" w:color="auto"/>
              <w:left w:val="nil"/>
              <w:bottom w:val="dotted" w:sz="4" w:space="0" w:color="auto"/>
              <w:right w:val="nil"/>
            </w:tcBorders>
            <w:shd w:val="clear" w:color="auto" w:fill="FFFFFF"/>
          </w:tcPr>
          <w:p w14:paraId="5831A355" w14:textId="77777777" w:rsidR="00007D82" w:rsidRPr="00732CB8" w:rsidRDefault="00007D82" w:rsidP="00DC3B79">
            <w:pPr>
              <w:pStyle w:val="AttributeTableBody"/>
              <w:rPr>
                <w:noProof/>
              </w:rPr>
            </w:pPr>
            <w:r>
              <w:rPr>
                <w:noProof/>
              </w:rPr>
              <w:t>00368</w:t>
            </w:r>
          </w:p>
        </w:tc>
        <w:tc>
          <w:tcPr>
            <w:tcW w:w="3888" w:type="dxa"/>
            <w:tcBorders>
              <w:top w:val="single" w:sz="4" w:space="0" w:color="auto"/>
              <w:left w:val="nil"/>
              <w:bottom w:val="dotted" w:sz="4" w:space="0" w:color="auto"/>
              <w:right w:val="nil"/>
            </w:tcBorders>
            <w:shd w:val="clear" w:color="auto" w:fill="FFFFFF"/>
          </w:tcPr>
          <w:p w14:paraId="0353E3E7" w14:textId="77777777" w:rsidR="00007D82" w:rsidRPr="00732CB8" w:rsidRDefault="00007D82" w:rsidP="00DC3B79">
            <w:pPr>
              <w:pStyle w:val="AttributeTableBody"/>
              <w:jc w:val="left"/>
              <w:rPr>
                <w:noProof/>
              </w:rPr>
            </w:pPr>
            <w:r>
              <w:rPr>
                <w:noProof/>
              </w:rPr>
              <w:t>Health Plan ID</w:t>
            </w:r>
          </w:p>
        </w:tc>
      </w:tr>
      <w:tr w:rsidR="006D0760" w:rsidRPr="00DE775D" w14:paraId="678850CA"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73459FB"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E6CD33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C771"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2E116" w14:textId="77777777" w:rsidR="00007D82" w:rsidRPr="00732CB8" w:rsidRDefault="00007D82" w:rsidP="00DC3B79">
            <w:pPr>
              <w:pStyle w:val="AttributeTableBody"/>
              <w:rPr>
                <w:noProof/>
              </w:rPr>
            </w:pPr>
            <w:r>
              <w:rPr>
                <w:noProof/>
              </w:rPr>
              <w:t>CX</w:t>
            </w:r>
          </w:p>
        </w:tc>
        <w:tc>
          <w:tcPr>
            <w:tcW w:w="648" w:type="dxa"/>
            <w:tcBorders>
              <w:top w:val="dotted" w:sz="4" w:space="0" w:color="auto"/>
              <w:left w:val="nil"/>
              <w:bottom w:val="dotted" w:sz="4" w:space="0" w:color="auto"/>
              <w:right w:val="nil"/>
            </w:tcBorders>
            <w:shd w:val="clear" w:color="auto" w:fill="FFFFFF"/>
          </w:tcPr>
          <w:p w14:paraId="5B41FB2E"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D4E0D0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656559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DE3A9" w14:textId="77777777" w:rsidR="00007D82" w:rsidRPr="00732CB8" w:rsidRDefault="00007D82" w:rsidP="00DC3B79">
            <w:pPr>
              <w:pStyle w:val="AttributeTableBody"/>
              <w:rPr>
                <w:noProof/>
              </w:rPr>
            </w:pPr>
            <w:r>
              <w:rPr>
                <w:noProof/>
              </w:rPr>
              <w:t>00428</w:t>
            </w:r>
          </w:p>
        </w:tc>
        <w:tc>
          <w:tcPr>
            <w:tcW w:w="3888" w:type="dxa"/>
            <w:tcBorders>
              <w:top w:val="dotted" w:sz="4" w:space="0" w:color="auto"/>
              <w:left w:val="nil"/>
              <w:bottom w:val="dotted" w:sz="4" w:space="0" w:color="auto"/>
              <w:right w:val="nil"/>
            </w:tcBorders>
            <w:shd w:val="clear" w:color="auto" w:fill="FFFFFF"/>
          </w:tcPr>
          <w:p w14:paraId="4AB39C84" w14:textId="77777777" w:rsidR="00007D82" w:rsidRPr="00732CB8" w:rsidRDefault="00007D82" w:rsidP="00DC3B79">
            <w:pPr>
              <w:pStyle w:val="AttributeTableBody"/>
              <w:jc w:val="left"/>
              <w:rPr>
                <w:noProof/>
              </w:rPr>
            </w:pPr>
            <w:r>
              <w:rPr>
                <w:noProof/>
              </w:rPr>
              <w:t>Insurance Company ID</w:t>
            </w:r>
          </w:p>
        </w:tc>
      </w:tr>
      <w:tr w:rsidR="006D0760" w:rsidRPr="00DE775D" w14:paraId="317B935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90313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7DBE0BE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DAE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ED0523"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78EACC07"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2A23136"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346CA73"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DD14B7C" w14:textId="77777777" w:rsidR="00007D82" w:rsidRPr="00732CB8" w:rsidRDefault="00007D82" w:rsidP="00DC3B79">
            <w:pPr>
              <w:pStyle w:val="AttributeTableBody"/>
              <w:rPr>
                <w:noProof/>
              </w:rPr>
            </w:pPr>
            <w:r>
              <w:rPr>
                <w:noProof/>
              </w:rPr>
              <w:t>00429</w:t>
            </w:r>
          </w:p>
        </w:tc>
        <w:tc>
          <w:tcPr>
            <w:tcW w:w="3888" w:type="dxa"/>
            <w:tcBorders>
              <w:top w:val="dotted" w:sz="4" w:space="0" w:color="auto"/>
              <w:left w:val="nil"/>
              <w:bottom w:val="dotted" w:sz="4" w:space="0" w:color="auto"/>
              <w:right w:val="nil"/>
            </w:tcBorders>
            <w:shd w:val="clear" w:color="auto" w:fill="FFFFFF"/>
          </w:tcPr>
          <w:p w14:paraId="7149A63E" w14:textId="77777777" w:rsidR="00007D82" w:rsidRPr="00732CB8" w:rsidRDefault="00007D82" w:rsidP="00DC3B79">
            <w:pPr>
              <w:pStyle w:val="AttributeTableBody"/>
              <w:jc w:val="left"/>
              <w:rPr>
                <w:noProof/>
              </w:rPr>
            </w:pPr>
            <w:r>
              <w:rPr>
                <w:noProof/>
              </w:rPr>
              <w:t>Insurance Company Name</w:t>
            </w:r>
          </w:p>
        </w:tc>
      </w:tr>
      <w:tr w:rsidR="006D0760" w:rsidRPr="00DE775D" w14:paraId="666A3AD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CFF2A0"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09BE0A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0662AC"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0451ED" w14:textId="77777777" w:rsidR="00007D82" w:rsidRPr="00732CB8" w:rsidRDefault="00007D82" w:rsidP="00DC3B79">
            <w:pPr>
              <w:pStyle w:val="AttributeTableBody"/>
              <w:rPr>
                <w:noProof/>
              </w:rPr>
            </w:pPr>
            <w:r>
              <w:rPr>
                <w:noProof/>
              </w:rPr>
              <w:t>XAD</w:t>
            </w:r>
          </w:p>
        </w:tc>
        <w:tc>
          <w:tcPr>
            <w:tcW w:w="648" w:type="dxa"/>
            <w:tcBorders>
              <w:top w:val="dotted" w:sz="4" w:space="0" w:color="auto"/>
              <w:left w:val="nil"/>
              <w:bottom w:val="dotted" w:sz="4" w:space="0" w:color="auto"/>
              <w:right w:val="nil"/>
            </w:tcBorders>
            <w:shd w:val="clear" w:color="auto" w:fill="FFFFFF"/>
          </w:tcPr>
          <w:p w14:paraId="7FC7D69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8196B0"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67E9A6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651A8" w14:textId="77777777" w:rsidR="00007D82" w:rsidRPr="00732CB8" w:rsidRDefault="00007D82" w:rsidP="00DC3B79">
            <w:pPr>
              <w:pStyle w:val="AttributeTableBody"/>
              <w:rPr>
                <w:noProof/>
              </w:rPr>
            </w:pPr>
            <w:r>
              <w:rPr>
                <w:noProof/>
              </w:rPr>
              <w:t>00430</w:t>
            </w:r>
          </w:p>
        </w:tc>
        <w:tc>
          <w:tcPr>
            <w:tcW w:w="3888" w:type="dxa"/>
            <w:tcBorders>
              <w:top w:val="dotted" w:sz="4" w:space="0" w:color="auto"/>
              <w:left w:val="nil"/>
              <w:bottom w:val="dotted" w:sz="4" w:space="0" w:color="auto"/>
              <w:right w:val="nil"/>
            </w:tcBorders>
            <w:shd w:val="clear" w:color="auto" w:fill="FFFFFF"/>
          </w:tcPr>
          <w:p w14:paraId="11A79E22" w14:textId="77777777" w:rsidR="00007D82" w:rsidRPr="00732CB8" w:rsidRDefault="00007D82" w:rsidP="00DC3B79">
            <w:pPr>
              <w:pStyle w:val="AttributeTableBody"/>
              <w:jc w:val="left"/>
              <w:rPr>
                <w:noProof/>
              </w:rPr>
            </w:pPr>
            <w:r>
              <w:rPr>
                <w:noProof/>
              </w:rPr>
              <w:t>Insurance Company Address</w:t>
            </w:r>
          </w:p>
        </w:tc>
      </w:tr>
      <w:tr w:rsidR="006D0760" w:rsidRPr="00DE775D" w14:paraId="2D6FAF8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5F542C"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282CD33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AF6D1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F83D0F" w14:textId="77777777" w:rsidR="00007D82" w:rsidRPr="00732CB8" w:rsidRDefault="00007D82" w:rsidP="00DC3B79">
            <w:pPr>
              <w:pStyle w:val="AttributeTableBody"/>
              <w:rPr>
                <w:noProof/>
              </w:rPr>
            </w:pPr>
            <w:r>
              <w:rPr>
                <w:noProof/>
              </w:rPr>
              <w:t>XPN</w:t>
            </w:r>
          </w:p>
        </w:tc>
        <w:tc>
          <w:tcPr>
            <w:tcW w:w="648" w:type="dxa"/>
            <w:tcBorders>
              <w:top w:val="dotted" w:sz="4" w:space="0" w:color="auto"/>
              <w:left w:val="nil"/>
              <w:bottom w:val="dotted" w:sz="4" w:space="0" w:color="auto"/>
              <w:right w:val="nil"/>
            </w:tcBorders>
            <w:shd w:val="clear" w:color="auto" w:fill="FFFFFF"/>
          </w:tcPr>
          <w:p w14:paraId="4C4B230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98C387B"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35FBE9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EB27E" w14:textId="77777777" w:rsidR="00007D82" w:rsidRPr="00732CB8" w:rsidRDefault="00007D82" w:rsidP="00DC3B79">
            <w:pPr>
              <w:pStyle w:val="AttributeTableBody"/>
              <w:rPr>
                <w:noProof/>
              </w:rPr>
            </w:pPr>
            <w:r>
              <w:rPr>
                <w:noProof/>
              </w:rPr>
              <w:t>00431</w:t>
            </w:r>
          </w:p>
        </w:tc>
        <w:tc>
          <w:tcPr>
            <w:tcW w:w="3888" w:type="dxa"/>
            <w:tcBorders>
              <w:top w:val="dotted" w:sz="4" w:space="0" w:color="auto"/>
              <w:left w:val="nil"/>
              <w:bottom w:val="dotted" w:sz="4" w:space="0" w:color="auto"/>
              <w:right w:val="nil"/>
            </w:tcBorders>
            <w:shd w:val="clear" w:color="auto" w:fill="FFFFFF"/>
          </w:tcPr>
          <w:p w14:paraId="43B2623E" w14:textId="77777777" w:rsidR="00007D82" w:rsidRPr="00732CB8" w:rsidRDefault="00007D82" w:rsidP="00DC3B79">
            <w:pPr>
              <w:pStyle w:val="AttributeTableBody"/>
              <w:jc w:val="left"/>
              <w:rPr>
                <w:noProof/>
              </w:rPr>
            </w:pPr>
            <w:r>
              <w:rPr>
                <w:noProof/>
              </w:rPr>
              <w:t>Insurance Co Contact Person</w:t>
            </w:r>
          </w:p>
        </w:tc>
      </w:tr>
      <w:tr w:rsidR="006D0760" w:rsidRPr="00DE775D" w14:paraId="44F81EF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ADA111" w14:textId="77777777" w:rsidR="00007D82" w:rsidRPr="00732CB8" w:rsidRDefault="00007D82" w:rsidP="00DC3B79">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1008C68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59345"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DF9090" w14:textId="77777777" w:rsidR="00007D82" w:rsidRPr="00732CB8" w:rsidRDefault="00007D82" w:rsidP="00DC3B79">
            <w:pPr>
              <w:pStyle w:val="AttributeTableBody"/>
              <w:rPr>
                <w:noProof/>
              </w:rPr>
            </w:pPr>
            <w:r>
              <w:rPr>
                <w:noProof/>
              </w:rPr>
              <w:t>XTN</w:t>
            </w:r>
          </w:p>
        </w:tc>
        <w:tc>
          <w:tcPr>
            <w:tcW w:w="648" w:type="dxa"/>
            <w:tcBorders>
              <w:top w:val="dotted" w:sz="4" w:space="0" w:color="auto"/>
              <w:left w:val="nil"/>
              <w:bottom w:val="dotted" w:sz="4" w:space="0" w:color="auto"/>
              <w:right w:val="nil"/>
            </w:tcBorders>
            <w:shd w:val="clear" w:color="auto" w:fill="FFFFFF"/>
          </w:tcPr>
          <w:p w14:paraId="7EB9BDA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AC90BF"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539BF5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E18D0" w14:textId="77777777" w:rsidR="00007D82" w:rsidRPr="00732CB8" w:rsidRDefault="00007D82" w:rsidP="00DC3B79">
            <w:pPr>
              <w:pStyle w:val="AttributeTableBody"/>
              <w:rPr>
                <w:noProof/>
              </w:rPr>
            </w:pPr>
            <w:r>
              <w:rPr>
                <w:noProof/>
              </w:rPr>
              <w:t>00432</w:t>
            </w:r>
          </w:p>
        </w:tc>
        <w:tc>
          <w:tcPr>
            <w:tcW w:w="3888" w:type="dxa"/>
            <w:tcBorders>
              <w:top w:val="dotted" w:sz="4" w:space="0" w:color="auto"/>
              <w:left w:val="nil"/>
              <w:bottom w:val="dotted" w:sz="4" w:space="0" w:color="auto"/>
              <w:right w:val="nil"/>
            </w:tcBorders>
            <w:shd w:val="clear" w:color="auto" w:fill="FFFFFF"/>
          </w:tcPr>
          <w:p w14:paraId="11BAC3D9" w14:textId="77777777" w:rsidR="00007D82" w:rsidRPr="00732CB8" w:rsidRDefault="00007D82" w:rsidP="00DC3B79">
            <w:pPr>
              <w:pStyle w:val="AttributeTableBody"/>
              <w:jc w:val="left"/>
              <w:rPr>
                <w:noProof/>
              </w:rPr>
            </w:pPr>
            <w:r>
              <w:rPr>
                <w:noProof/>
              </w:rPr>
              <w:t>Insurance Co Phone Number</w:t>
            </w:r>
          </w:p>
        </w:tc>
      </w:tr>
      <w:tr w:rsidR="006D0760" w:rsidRPr="00DE775D" w14:paraId="54A9194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C8E057" w14:textId="77777777" w:rsidR="00007D82" w:rsidRPr="00732CB8" w:rsidRDefault="00007D82" w:rsidP="00DC3B79">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E53580D" w14:textId="77777777" w:rsidR="00007D82" w:rsidRPr="00732CB8" w:rsidRDefault="00007D82" w:rsidP="00DC3B79">
            <w:pPr>
              <w:pStyle w:val="AttributeTableBody"/>
              <w:rPr>
                <w:noProof/>
              </w:rPr>
            </w:pPr>
            <w:r>
              <w:rPr>
                <w:noProof/>
              </w:rPr>
              <w:t>12=</w:t>
            </w:r>
          </w:p>
        </w:tc>
        <w:tc>
          <w:tcPr>
            <w:tcW w:w="720" w:type="dxa"/>
            <w:tcBorders>
              <w:top w:val="dotted" w:sz="4" w:space="0" w:color="auto"/>
              <w:left w:val="nil"/>
              <w:bottom w:val="dotted" w:sz="4" w:space="0" w:color="auto"/>
              <w:right w:val="nil"/>
            </w:tcBorders>
            <w:shd w:val="clear" w:color="auto" w:fill="FFFFFF"/>
          </w:tcPr>
          <w:p w14:paraId="7E65BAA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B72B0F"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0FB988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16F76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7F5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ACF12" w14:textId="77777777" w:rsidR="00007D82" w:rsidRPr="00732CB8" w:rsidRDefault="00007D82" w:rsidP="00DC3B79">
            <w:pPr>
              <w:pStyle w:val="AttributeTableBody"/>
              <w:rPr>
                <w:noProof/>
              </w:rPr>
            </w:pPr>
            <w:r>
              <w:rPr>
                <w:noProof/>
              </w:rPr>
              <w:t>00433</w:t>
            </w:r>
          </w:p>
        </w:tc>
        <w:tc>
          <w:tcPr>
            <w:tcW w:w="3888" w:type="dxa"/>
            <w:tcBorders>
              <w:top w:val="dotted" w:sz="4" w:space="0" w:color="auto"/>
              <w:left w:val="nil"/>
              <w:bottom w:val="dotted" w:sz="4" w:space="0" w:color="auto"/>
              <w:right w:val="nil"/>
            </w:tcBorders>
            <w:shd w:val="clear" w:color="auto" w:fill="FFFFFF"/>
          </w:tcPr>
          <w:p w14:paraId="28D6D4A9" w14:textId="77777777" w:rsidR="00007D82" w:rsidRPr="00732CB8" w:rsidRDefault="00007D82" w:rsidP="00DC3B79">
            <w:pPr>
              <w:pStyle w:val="AttributeTableBody"/>
              <w:jc w:val="left"/>
              <w:rPr>
                <w:noProof/>
              </w:rPr>
            </w:pPr>
            <w:r>
              <w:rPr>
                <w:noProof/>
              </w:rPr>
              <w:t>Group Number</w:t>
            </w:r>
          </w:p>
        </w:tc>
      </w:tr>
      <w:tr w:rsidR="006D0760" w:rsidRPr="00DE775D" w14:paraId="7D75666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63AC5DA" w14:textId="77777777" w:rsidR="00007D82" w:rsidRPr="00732CB8" w:rsidRDefault="00007D82" w:rsidP="00DC3B79">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7C523F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01D0F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A4E79" w14:textId="77777777" w:rsidR="00007D82" w:rsidRPr="00732CB8" w:rsidRDefault="00007D82" w:rsidP="00DC3B79">
            <w:pPr>
              <w:pStyle w:val="AttributeTableBody"/>
              <w:rPr>
                <w:noProof/>
              </w:rPr>
            </w:pPr>
            <w:r>
              <w:rPr>
                <w:noProof/>
              </w:rPr>
              <w:t>XON</w:t>
            </w:r>
          </w:p>
        </w:tc>
        <w:tc>
          <w:tcPr>
            <w:tcW w:w="648" w:type="dxa"/>
            <w:tcBorders>
              <w:top w:val="dotted" w:sz="4" w:space="0" w:color="auto"/>
              <w:left w:val="nil"/>
              <w:bottom w:val="dotted" w:sz="4" w:space="0" w:color="auto"/>
              <w:right w:val="nil"/>
            </w:tcBorders>
            <w:shd w:val="clear" w:color="auto" w:fill="FFFFFF"/>
          </w:tcPr>
          <w:p w14:paraId="1F616162"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E1B5F4"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0E4B2C"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66C8CE" w14:textId="77777777" w:rsidR="00007D82" w:rsidRPr="00732CB8" w:rsidRDefault="00007D82" w:rsidP="00DC3B79">
            <w:pPr>
              <w:pStyle w:val="AttributeTableBody"/>
              <w:rPr>
                <w:noProof/>
              </w:rPr>
            </w:pPr>
            <w:r>
              <w:rPr>
                <w:noProof/>
              </w:rPr>
              <w:t>00434</w:t>
            </w:r>
          </w:p>
        </w:tc>
        <w:tc>
          <w:tcPr>
            <w:tcW w:w="3888" w:type="dxa"/>
            <w:tcBorders>
              <w:top w:val="dotted" w:sz="4" w:space="0" w:color="auto"/>
              <w:left w:val="nil"/>
              <w:bottom w:val="dotted" w:sz="4" w:space="0" w:color="auto"/>
              <w:right w:val="nil"/>
            </w:tcBorders>
            <w:shd w:val="clear" w:color="auto" w:fill="FFFFFF"/>
          </w:tcPr>
          <w:p w14:paraId="0C323705" w14:textId="77777777" w:rsidR="00007D82" w:rsidRPr="008116E1" w:rsidRDefault="00007D82" w:rsidP="00DC3B79">
            <w:pPr>
              <w:pStyle w:val="AttributeTableBody"/>
              <w:jc w:val="left"/>
              <w:rPr>
                <w:noProof/>
              </w:rPr>
            </w:pPr>
            <w:r>
              <w:rPr>
                <w:noProof/>
              </w:rPr>
              <w:t>Group Name</w:t>
            </w:r>
          </w:p>
        </w:tc>
      </w:tr>
      <w:tr w:rsidR="006D0760" w:rsidRPr="00DE775D" w14:paraId="51229F4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E73280" w14:textId="77777777" w:rsidR="00007D82" w:rsidRPr="00732CB8" w:rsidRDefault="00007D82" w:rsidP="00DC3B79">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F89165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29F5A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19B12"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1367037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1FCC4D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9744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EBCE8" w14:textId="77777777" w:rsidR="00007D82" w:rsidRPr="00732CB8" w:rsidRDefault="00007D82" w:rsidP="00DC3B79">
            <w:pPr>
              <w:pStyle w:val="AttributeTableBody"/>
              <w:rPr>
                <w:noProof/>
              </w:rPr>
            </w:pPr>
            <w:r>
              <w:rPr>
                <w:noProof/>
              </w:rPr>
              <w:t>00437</w:t>
            </w:r>
          </w:p>
        </w:tc>
        <w:tc>
          <w:tcPr>
            <w:tcW w:w="3888" w:type="dxa"/>
            <w:tcBorders>
              <w:top w:val="dotted" w:sz="4" w:space="0" w:color="auto"/>
              <w:left w:val="nil"/>
              <w:bottom w:val="dotted" w:sz="4" w:space="0" w:color="auto"/>
              <w:right w:val="nil"/>
            </w:tcBorders>
            <w:shd w:val="clear" w:color="auto" w:fill="FFFFFF"/>
          </w:tcPr>
          <w:p w14:paraId="6EF1E672" w14:textId="77777777" w:rsidR="00007D82" w:rsidRPr="00732CB8" w:rsidRDefault="00007D82" w:rsidP="00DC3B79">
            <w:pPr>
              <w:pStyle w:val="AttributeTableBody"/>
              <w:jc w:val="left"/>
              <w:rPr>
                <w:noProof/>
              </w:rPr>
            </w:pPr>
            <w:r>
              <w:rPr>
                <w:noProof/>
              </w:rPr>
              <w:t>Plan Effective Date</w:t>
            </w:r>
          </w:p>
        </w:tc>
      </w:tr>
      <w:tr w:rsidR="006D0760" w:rsidRPr="00DE775D" w14:paraId="6FFD88A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844FDA6" w14:textId="77777777" w:rsidR="00007D82" w:rsidRPr="00732CB8" w:rsidRDefault="00007D82" w:rsidP="00DC3B79">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49C38C2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41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0BF97D" w14:textId="77777777" w:rsidR="00007D82" w:rsidRPr="00732CB8" w:rsidRDefault="00007D82" w:rsidP="00DC3B79">
            <w:pPr>
              <w:pStyle w:val="AttributeTableBody"/>
              <w:rPr>
                <w:noProof/>
              </w:rPr>
            </w:pPr>
            <w:r>
              <w:rPr>
                <w:noProof/>
              </w:rPr>
              <w:t>DT</w:t>
            </w:r>
          </w:p>
        </w:tc>
        <w:tc>
          <w:tcPr>
            <w:tcW w:w="648" w:type="dxa"/>
            <w:tcBorders>
              <w:top w:val="dotted" w:sz="4" w:space="0" w:color="auto"/>
              <w:left w:val="nil"/>
              <w:bottom w:val="dotted" w:sz="4" w:space="0" w:color="auto"/>
              <w:right w:val="nil"/>
            </w:tcBorders>
            <w:shd w:val="clear" w:color="auto" w:fill="FFFFFF"/>
          </w:tcPr>
          <w:p w14:paraId="5D6F253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BF3DC5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9C1C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B37D8" w14:textId="77777777" w:rsidR="00007D82" w:rsidRPr="00732CB8" w:rsidRDefault="00007D82" w:rsidP="00DC3B79">
            <w:pPr>
              <w:pStyle w:val="AttributeTableBody"/>
              <w:rPr>
                <w:noProof/>
              </w:rPr>
            </w:pPr>
            <w:r>
              <w:rPr>
                <w:noProof/>
              </w:rPr>
              <w:t>00438</w:t>
            </w:r>
          </w:p>
        </w:tc>
        <w:tc>
          <w:tcPr>
            <w:tcW w:w="3888" w:type="dxa"/>
            <w:tcBorders>
              <w:top w:val="dotted" w:sz="4" w:space="0" w:color="auto"/>
              <w:left w:val="nil"/>
              <w:bottom w:val="dotted" w:sz="4" w:space="0" w:color="auto"/>
              <w:right w:val="nil"/>
            </w:tcBorders>
            <w:shd w:val="clear" w:color="auto" w:fill="FFFFFF"/>
          </w:tcPr>
          <w:p w14:paraId="4F4A49C9" w14:textId="77777777" w:rsidR="00007D82" w:rsidRPr="00732CB8" w:rsidRDefault="00007D82" w:rsidP="00DC3B79">
            <w:pPr>
              <w:pStyle w:val="AttributeTableBody"/>
              <w:jc w:val="left"/>
              <w:rPr>
                <w:noProof/>
              </w:rPr>
            </w:pPr>
            <w:r>
              <w:rPr>
                <w:noProof/>
              </w:rPr>
              <w:t>Plan Expiration Date</w:t>
            </w:r>
          </w:p>
        </w:tc>
      </w:tr>
      <w:tr w:rsidR="006D0760" w:rsidRPr="00DE775D" w14:paraId="08CCA4A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701FF8" w14:textId="77777777" w:rsidR="00007D82" w:rsidRPr="00732CB8" w:rsidRDefault="00007D82" w:rsidP="00DC3B79">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24875B0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BB6DE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746C1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963B6A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162E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0BA37"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0BD49C30" w14:textId="77777777" w:rsidR="00007D82" w:rsidRPr="00732CB8" w:rsidRDefault="00007D82" w:rsidP="00DC3B79">
            <w:pPr>
              <w:pStyle w:val="AttributeTableBody"/>
              <w:rPr>
                <w:noProof/>
              </w:rPr>
            </w:pPr>
            <w:r>
              <w:rPr>
                <w:noProof/>
              </w:rPr>
              <w:t>03454</w:t>
            </w:r>
          </w:p>
        </w:tc>
        <w:tc>
          <w:tcPr>
            <w:tcW w:w="3888" w:type="dxa"/>
            <w:tcBorders>
              <w:top w:val="dotted" w:sz="4" w:space="0" w:color="auto"/>
              <w:left w:val="nil"/>
              <w:bottom w:val="dotted" w:sz="4" w:space="0" w:color="auto"/>
              <w:right w:val="nil"/>
            </w:tcBorders>
            <w:shd w:val="clear" w:color="auto" w:fill="FFFFFF"/>
          </w:tcPr>
          <w:p w14:paraId="7678867F" w14:textId="77777777" w:rsidR="00007D82" w:rsidRPr="00732CB8" w:rsidRDefault="00007D82" w:rsidP="00DC3B79">
            <w:pPr>
              <w:pStyle w:val="AttributeTableBody"/>
              <w:jc w:val="left"/>
              <w:rPr>
                <w:noProof/>
              </w:rPr>
            </w:pPr>
            <w:r>
              <w:rPr>
                <w:noProof/>
              </w:rPr>
              <w:t>Patient DOB Required</w:t>
            </w:r>
          </w:p>
        </w:tc>
      </w:tr>
      <w:tr w:rsidR="006D0760" w:rsidRPr="00DE775D" w14:paraId="39F128B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D597E0" w14:textId="77777777" w:rsidR="00007D82" w:rsidRPr="00732CB8" w:rsidRDefault="00007D82" w:rsidP="00DC3B79">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763033D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23D5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37F1EC"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748B0DE"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AB60F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DA20D" w14:textId="77777777" w:rsidR="00007D82" w:rsidRPr="00732CB8" w:rsidRDefault="00007D82" w:rsidP="00DC3B79">
            <w:pPr>
              <w:pStyle w:val="AttributeTableBody"/>
              <w:rPr>
                <w:rStyle w:val="HyperlinkTable"/>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79EE8524" w14:textId="77777777" w:rsidR="00007D82" w:rsidRPr="00732CB8" w:rsidRDefault="00007D82" w:rsidP="00DC3B79">
            <w:pPr>
              <w:pStyle w:val="AttributeTableBody"/>
              <w:rPr>
                <w:noProof/>
              </w:rPr>
            </w:pPr>
            <w:r>
              <w:rPr>
                <w:noProof/>
              </w:rPr>
              <w:t>03455</w:t>
            </w:r>
          </w:p>
        </w:tc>
        <w:tc>
          <w:tcPr>
            <w:tcW w:w="3888" w:type="dxa"/>
            <w:tcBorders>
              <w:top w:val="dotted" w:sz="4" w:space="0" w:color="auto"/>
              <w:left w:val="nil"/>
              <w:bottom w:val="dotted" w:sz="4" w:space="0" w:color="auto"/>
              <w:right w:val="nil"/>
            </w:tcBorders>
            <w:shd w:val="clear" w:color="auto" w:fill="FFFFFF"/>
          </w:tcPr>
          <w:p w14:paraId="4E76ADAA" w14:textId="77777777" w:rsidR="00007D82" w:rsidRPr="00732CB8" w:rsidRDefault="00007D82" w:rsidP="007E0FFC">
            <w:pPr>
              <w:pStyle w:val="AttributeTableBody"/>
              <w:jc w:val="left"/>
              <w:rPr>
                <w:noProof/>
              </w:rPr>
            </w:pPr>
            <w:r>
              <w:rPr>
                <w:noProof/>
              </w:rPr>
              <w:t>Patient Gender Required</w:t>
            </w:r>
          </w:p>
        </w:tc>
      </w:tr>
      <w:tr w:rsidR="006D0760" w:rsidRPr="00DE775D" w14:paraId="2472B27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3B341FA" w14:textId="77777777" w:rsidR="00007D82" w:rsidRPr="00732CB8" w:rsidRDefault="00007D82" w:rsidP="00DC3B79">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3EF703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5581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22674A"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00E16D69"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32EFB5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6DC45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3A118988" w14:textId="77777777" w:rsidR="00007D82" w:rsidRPr="00732CB8" w:rsidRDefault="00007D82" w:rsidP="00DC3B79">
            <w:pPr>
              <w:pStyle w:val="AttributeTableBody"/>
              <w:rPr>
                <w:noProof/>
              </w:rPr>
            </w:pPr>
            <w:r>
              <w:rPr>
                <w:noProof/>
              </w:rPr>
              <w:t>03456</w:t>
            </w:r>
          </w:p>
        </w:tc>
        <w:tc>
          <w:tcPr>
            <w:tcW w:w="3888" w:type="dxa"/>
            <w:tcBorders>
              <w:top w:val="dotted" w:sz="4" w:space="0" w:color="auto"/>
              <w:left w:val="nil"/>
              <w:bottom w:val="dotted" w:sz="4" w:space="0" w:color="auto"/>
              <w:right w:val="nil"/>
            </w:tcBorders>
            <w:shd w:val="clear" w:color="auto" w:fill="FFFFFF"/>
          </w:tcPr>
          <w:p w14:paraId="4DD5F707" w14:textId="77777777" w:rsidR="00007D82" w:rsidRPr="00732CB8" w:rsidRDefault="00007D82" w:rsidP="00DC3B79">
            <w:pPr>
              <w:pStyle w:val="AttributeTableBody"/>
              <w:jc w:val="left"/>
              <w:rPr>
                <w:noProof/>
              </w:rPr>
            </w:pPr>
            <w:r>
              <w:rPr>
                <w:noProof/>
              </w:rPr>
              <w:t>Patient Relationship Required</w:t>
            </w:r>
          </w:p>
        </w:tc>
      </w:tr>
      <w:tr w:rsidR="006D0760" w:rsidRPr="00DE775D" w14:paraId="529429D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F3560C9" w14:textId="77777777" w:rsidR="00007D82" w:rsidRPr="00732CB8" w:rsidRDefault="00007D82" w:rsidP="00DC3B79">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1DCEEBE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C60BF"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84DD5"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AEEB66"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C898E2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06AA7"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1AA870E5" w14:textId="77777777" w:rsidR="00007D82" w:rsidRPr="00732CB8" w:rsidRDefault="00007D82" w:rsidP="00DC3B79">
            <w:pPr>
              <w:pStyle w:val="AttributeTableBody"/>
              <w:rPr>
                <w:noProof/>
              </w:rPr>
            </w:pPr>
            <w:r>
              <w:rPr>
                <w:noProof/>
              </w:rPr>
              <w:t>03457</w:t>
            </w:r>
          </w:p>
        </w:tc>
        <w:tc>
          <w:tcPr>
            <w:tcW w:w="3888" w:type="dxa"/>
            <w:tcBorders>
              <w:top w:val="dotted" w:sz="4" w:space="0" w:color="auto"/>
              <w:left w:val="nil"/>
              <w:bottom w:val="dotted" w:sz="4" w:space="0" w:color="auto"/>
              <w:right w:val="nil"/>
            </w:tcBorders>
            <w:shd w:val="clear" w:color="auto" w:fill="FFFFFF"/>
          </w:tcPr>
          <w:p w14:paraId="4AFFCE24" w14:textId="77777777" w:rsidR="00007D82" w:rsidRPr="00732CB8" w:rsidRDefault="00007D82" w:rsidP="00DC3B79">
            <w:pPr>
              <w:pStyle w:val="AttributeTableBody"/>
              <w:jc w:val="left"/>
              <w:rPr>
                <w:noProof/>
              </w:rPr>
            </w:pPr>
            <w:r>
              <w:rPr>
                <w:noProof/>
              </w:rPr>
              <w:t>Patient Signature Required</w:t>
            </w:r>
          </w:p>
        </w:tc>
      </w:tr>
      <w:tr w:rsidR="006D0760" w:rsidRPr="00DE775D" w14:paraId="04264E1F"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91548F7" w14:textId="77777777" w:rsidR="00007D82" w:rsidRPr="00732CB8" w:rsidRDefault="00007D82" w:rsidP="00DC3B79">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609CDFE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45A4C2"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CEA780"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9FCD19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3022E1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F92E2"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0BA2B01C" w14:textId="77777777" w:rsidR="00007D82" w:rsidRPr="00732CB8" w:rsidRDefault="00007D82" w:rsidP="00DC3B79">
            <w:pPr>
              <w:pStyle w:val="AttributeTableBody"/>
              <w:rPr>
                <w:noProof/>
              </w:rPr>
            </w:pPr>
            <w:r>
              <w:rPr>
                <w:noProof/>
              </w:rPr>
              <w:t>03458</w:t>
            </w:r>
          </w:p>
        </w:tc>
        <w:tc>
          <w:tcPr>
            <w:tcW w:w="3888" w:type="dxa"/>
            <w:tcBorders>
              <w:top w:val="dotted" w:sz="4" w:space="0" w:color="auto"/>
              <w:left w:val="nil"/>
              <w:bottom w:val="dotted" w:sz="4" w:space="0" w:color="auto"/>
              <w:right w:val="nil"/>
            </w:tcBorders>
            <w:shd w:val="clear" w:color="auto" w:fill="FFFFFF"/>
          </w:tcPr>
          <w:p w14:paraId="7B4AEB00" w14:textId="77777777" w:rsidR="00007D82" w:rsidRPr="00732CB8" w:rsidRDefault="00007D82" w:rsidP="00DC3B79">
            <w:pPr>
              <w:pStyle w:val="AttributeTableBody"/>
              <w:jc w:val="left"/>
              <w:rPr>
                <w:noProof/>
              </w:rPr>
            </w:pPr>
            <w:r>
              <w:rPr>
                <w:noProof/>
              </w:rPr>
              <w:t>Diagnosis Required</w:t>
            </w:r>
          </w:p>
        </w:tc>
      </w:tr>
      <w:tr w:rsidR="006D0760" w:rsidRPr="00DE775D" w14:paraId="7060119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C8FBD20" w14:textId="77777777" w:rsidR="00007D82" w:rsidRPr="00732CB8" w:rsidRDefault="00007D82" w:rsidP="00DC3B79">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4157418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78B34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2743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7B188D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DBB41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8A63B"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62DF109" w14:textId="77777777" w:rsidR="00007D82" w:rsidRPr="00732CB8" w:rsidRDefault="00007D82" w:rsidP="00DC3B79">
            <w:pPr>
              <w:pStyle w:val="AttributeTableBody"/>
              <w:rPr>
                <w:noProof/>
              </w:rPr>
            </w:pPr>
            <w:r>
              <w:rPr>
                <w:noProof/>
              </w:rPr>
              <w:t>03459</w:t>
            </w:r>
          </w:p>
        </w:tc>
        <w:tc>
          <w:tcPr>
            <w:tcW w:w="3888" w:type="dxa"/>
            <w:tcBorders>
              <w:top w:val="dotted" w:sz="4" w:space="0" w:color="auto"/>
              <w:left w:val="nil"/>
              <w:bottom w:val="dotted" w:sz="4" w:space="0" w:color="auto"/>
              <w:right w:val="nil"/>
            </w:tcBorders>
            <w:shd w:val="clear" w:color="auto" w:fill="FFFFFF"/>
          </w:tcPr>
          <w:p w14:paraId="3B84CAAD" w14:textId="77777777" w:rsidR="00007D82" w:rsidRPr="00732CB8" w:rsidRDefault="00007D82" w:rsidP="00DC3B79">
            <w:pPr>
              <w:pStyle w:val="AttributeTableBody"/>
              <w:jc w:val="left"/>
              <w:rPr>
                <w:noProof/>
              </w:rPr>
            </w:pPr>
            <w:r>
              <w:rPr>
                <w:noProof/>
              </w:rPr>
              <w:t>Service Required</w:t>
            </w:r>
          </w:p>
        </w:tc>
      </w:tr>
      <w:tr w:rsidR="006D0760" w:rsidRPr="00DE775D" w14:paraId="0291C36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30906171" w14:textId="77777777" w:rsidR="00007D82" w:rsidRPr="00732CB8" w:rsidRDefault="00007D82" w:rsidP="00DC3B79">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2DF708E3"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CC853"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3E0C84"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773013D"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03607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8B73A"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5BBA31E4" w14:textId="77777777" w:rsidR="00007D82" w:rsidRPr="00732CB8" w:rsidRDefault="00007D82" w:rsidP="00DC3B79">
            <w:pPr>
              <w:pStyle w:val="AttributeTableBody"/>
              <w:rPr>
                <w:noProof/>
              </w:rPr>
            </w:pPr>
            <w:r>
              <w:rPr>
                <w:noProof/>
              </w:rPr>
              <w:t>03460</w:t>
            </w:r>
          </w:p>
        </w:tc>
        <w:tc>
          <w:tcPr>
            <w:tcW w:w="3888" w:type="dxa"/>
            <w:tcBorders>
              <w:top w:val="dotted" w:sz="4" w:space="0" w:color="auto"/>
              <w:left w:val="nil"/>
              <w:bottom w:val="dotted" w:sz="4" w:space="0" w:color="auto"/>
              <w:right w:val="nil"/>
            </w:tcBorders>
            <w:shd w:val="clear" w:color="auto" w:fill="FFFFFF"/>
          </w:tcPr>
          <w:p w14:paraId="1118E18E" w14:textId="77777777" w:rsidR="00007D82" w:rsidRPr="00732CB8" w:rsidRDefault="00007D82" w:rsidP="00DC3B79">
            <w:pPr>
              <w:pStyle w:val="AttributeTableBody"/>
              <w:jc w:val="left"/>
              <w:rPr>
                <w:noProof/>
              </w:rPr>
            </w:pPr>
            <w:r>
              <w:rPr>
                <w:noProof/>
              </w:rPr>
              <w:t>Patient Name Required</w:t>
            </w:r>
          </w:p>
        </w:tc>
      </w:tr>
      <w:tr w:rsidR="006D0760" w:rsidRPr="00DE775D" w14:paraId="18B4D8B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D011BF5" w14:textId="77777777" w:rsidR="00007D82" w:rsidRPr="00732CB8" w:rsidRDefault="00007D82" w:rsidP="00DC3B79">
            <w:pPr>
              <w:pStyle w:val="AttributeTableBody"/>
              <w:rPr>
                <w:noProof/>
              </w:rPr>
            </w:pPr>
            <w:r w:rsidRPr="00732CB8">
              <w:rPr>
                <w:noProof/>
              </w:rPr>
              <w:t>18</w:t>
            </w:r>
          </w:p>
        </w:tc>
        <w:tc>
          <w:tcPr>
            <w:tcW w:w="648" w:type="dxa"/>
            <w:tcBorders>
              <w:top w:val="dotted" w:sz="4" w:space="0" w:color="auto"/>
              <w:left w:val="nil"/>
              <w:bottom w:val="dotted" w:sz="4" w:space="0" w:color="auto"/>
              <w:right w:val="nil"/>
            </w:tcBorders>
            <w:shd w:val="clear" w:color="auto" w:fill="FFFFFF"/>
          </w:tcPr>
          <w:p w14:paraId="1E9A56EE"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05B98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B84C6"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F118F1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FAC876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D27C63"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1DFACE3D" w14:textId="77777777" w:rsidR="00007D82" w:rsidRPr="00732CB8" w:rsidRDefault="00007D82" w:rsidP="00DC3B79">
            <w:pPr>
              <w:pStyle w:val="AttributeTableBody"/>
              <w:rPr>
                <w:noProof/>
              </w:rPr>
            </w:pPr>
            <w:r>
              <w:rPr>
                <w:noProof/>
              </w:rPr>
              <w:t>03461</w:t>
            </w:r>
          </w:p>
        </w:tc>
        <w:tc>
          <w:tcPr>
            <w:tcW w:w="3888" w:type="dxa"/>
            <w:tcBorders>
              <w:top w:val="dotted" w:sz="4" w:space="0" w:color="auto"/>
              <w:left w:val="nil"/>
              <w:bottom w:val="dotted" w:sz="4" w:space="0" w:color="auto"/>
              <w:right w:val="nil"/>
            </w:tcBorders>
            <w:shd w:val="clear" w:color="auto" w:fill="FFFFFF"/>
          </w:tcPr>
          <w:p w14:paraId="39C6BFB2" w14:textId="77777777" w:rsidR="00007D82" w:rsidRPr="00732CB8" w:rsidRDefault="00007D82" w:rsidP="00DC3B79">
            <w:pPr>
              <w:pStyle w:val="AttributeTableBody"/>
              <w:jc w:val="left"/>
              <w:rPr>
                <w:noProof/>
              </w:rPr>
            </w:pPr>
            <w:r>
              <w:rPr>
                <w:noProof/>
              </w:rPr>
              <w:t>Patient Address Required</w:t>
            </w:r>
          </w:p>
        </w:tc>
      </w:tr>
      <w:tr w:rsidR="006D0760" w:rsidRPr="00DE775D" w14:paraId="145E3677"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AE880" w14:textId="77777777" w:rsidR="00007D82" w:rsidRPr="00732CB8" w:rsidRDefault="00007D82" w:rsidP="00DC3B79">
            <w:pPr>
              <w:pStyle w:val="AttributeTableBody"/>
              <w:rPr>
                <w:noProof/>
              </w:rPr>
            </w:pPr>
            <w:r w:rsidRPr="00732CB8">
              <w:rPr>
                <w:noProof/>
              </w:rPr>
              <w:t>19</w:t>
            </w:r>
          </w:p>
        </w:tc>
        <w:tc>
          <w:tcPr>
            <w:tcW w:w="648" w:type="dxa"/>
            <w:tcBorders>
              <w:top w:val="dotted" w:sz="4" w:space="0" w:color="auto"/>
              <w:left w:val="nil"/>
              <w:bottom w:val="dotted" w:sz="4" w:space="0" w:color="auto"/>
              <w:right w:val="nil"/>
            </w:tcBorders>
            <w:shd w:val="clear" w:color="auto" w:fill="FFFFFF"/>
          </w:tcPr>
          <w:p w14:paraId="0AE678A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F65C6"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E0453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23CCBC48"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05FD374"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FAC94"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60CCA6BF" w14:textId="77777777" w:rsidR="00007D82" w:rsidRPr="00732CB8" w:rsidRDefault="00007D82" w:rsidP="00DC3B79">
            <w:pPr>
              <w:pStyle w:val="AttributeTableBody"/>
              <w:rPr>
                <w:noProof/>
              </w:rPr>
            </w:pPr>
            <w:r>
              <w:rPr>
                <w:noProof/>
              </w:rPr>
              <w:t>03462</w:t>
            </w:r>
          </w:p>
        </w:tc>
        <w:tc>
          <w:tcPr>
            <w:tcW w:w="3888" w:type="dxa"/>
            <w:tcBorders>
              <w:top w:val="dotted" w:sz="4" w:space="0" w:color="auto"/>
              <w:left w:val="nil"/>
              <w:bottom w:val="dotted" w:sz="4" w:space="0" w:color="auto"/>
              <w:right w:val="nil"/>
            </w:tcBorders>
            <w:shd w:val="clear" w:color="auto" w:fill="FFFFFF"/>
          </w:tcPr>
          <w:p w14:paraId="2625D4B7" w14:textId="77777777" w:rsidR="00007D82" w:rsidRPr="00732CB8" w:rsidRDefault="00007D82" w:rsidP="00DC3B79">
            <w:pPr>
              <w:pStyle w:val="AttributeTableBody"/>
              <w:jc w:val="left"/>
              <w:rPr>
                <w:noProof/>
              </w:rPr>
            </w:pPr>
            <w:r>
              <w:rPr>
                <w:noProof/>
              </w:rPr>
              <w:t>Subscribers Name Required</w:t>
            </w:r>
          </w:p>
        </w:tc>
      </w:tr>
      <w:tr w:rsidR="006D0760" w:rsidRPr="00DE775D" w14:paraId="69055135"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5C3FBB" w14:textId="77777777" w:rsidR="00007D82" w:rsidRPr="00732CB8" w:rsidRDefault="00007D82" w:rsidP="00DC3B79">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5705D4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BB979"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708DB"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B1BB8B6"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518A0165" w14:textId="77777777" w:rsidR="00007D82" w:rsidRPr="00732CB8" w:rsidRDefault="00007D82" w:rsidP="00DC3B79">
            <w:pPr>
              <w:pStyle w:val="AttributeTableBody"/>
              <w:rPr>
                <w:rFonts w:cs="Times New Roman"/>
                <w:noProof/>
              </w:rPr>
            </w:pPr>
          </w:p>
        </w:tc>
        <w:tc>
          <w:tcPr>
            <w:tcW w:w="720" w:type="dxa"/>
            <w:tcBorders>
              <w:top w:val="dotted" w:sz="4" w:space="0" w:color="auto"/>
              <w:left w:val="nil"/>
              <w:bottom w:val="dotted" w:sz="4" w:space="0" w:color="auto"/>
              <w:right w:val="nil"/>
            </w:tcBorders>
            <w:shd w:val="clear" w:color="auto" w:fill="FFFFFF"/>
          </w:tcPr>
          <w:p w14:paraId="36647362" w14:textId="77777777" w:rsidR="00007D82" w:rsidRPr="00732CB8" w:rsidRDefault="00007D82" w:rsidP="00DC3B79">
            <w:pPr>
              <w:pStyle w:val="AttributeTableBody"/>
              <w:rPr>
                <w:rFonts w:cs="Times New Roman"/>
                <w:noProof/>
              </w:rPr>
            </w:pPr>
            <w:r>
              <w:rPr>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46AB3B76" w14:textId="77777777" w:rsidR="00007D82" w:rsidRPr="00732CB8" w:rsidRDefault="00007D82" w:rsidP="00DC3B79">
            <w:pPr>
              <w:pStyle w:val="AttributeTableBody"/>
              <w:rPr>
                <w:noProof/>
              </w:rPr>
            </w:pPr>
            <w:r>
              <w:rPr>
                <w:noProof/>
              </w:rPr>
              <w:t>03463</w:t>
            </w:r>
          </w:p>
        </w:tc>
        <w:tc>
          <w:tcPr>
            <w:tcW w:w="3888" w:type="dxa"/>
            <w:tcBorders>
              <w:top w:val="dotted" w:sz="4" w:space="0" w:color="auto"/>
              <w:left w:val="nil"/>
              <w:bottom w:val="dotted" w:sz="4" w:space="0" w:color="auto"/>
              <w:right w:val="nil"/>
            </w:tcBorders>
            <w:shd w:val="clear" w:color="auto" w:fill="FFFFFF"/>
          </w:tcPr>
          <w:p w14:paraId="3214F4EF" w14:textId="77777777" w:rsidR="00007D82" w:rsidRPr="00732CB8" w:rsidRDefault="00007D82" w:rsidP="00DC3B79">
            <w:pPr>
              <w:pStyle w:val="AttributeTableBody"/>
              <w:jc w:val="left"/>
              <w:rPr>
                <w:noProof/>
              </w:rPr>
            </w:pPr>
            <w:r>
              <w:rPr>
                <w:noProof/>
              </w:rPr>
              <w:t>Workman's Comp Indicator</w:t>
            </w:r>
          </w:p>
        </w:tc>
      </w:tr>
      <w:tr w:rsidR="006D0760" w:rsidRPr="00DE775D" w14:paraId="45CA928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C095D09" w14:textId="77777777" w:rsidR="00007D82" w:rsidRPr="00732CB8" w:rsidRDefault="00007D82" w:rsidP="00DC3B79">
            <w:pPr>
              <w:pStyle w:val="AttributeTableBody"/>
              <w:rPr>
                <w:noProof/>
              </w:rPr>
            </w:pPr>
            <w:r w:rsidRPr="00732CB8">
              <w:rPr>
                <w:noProof/>
              </w:rPr>
              <w:t>21</w:t>
            </w:r>
          </w:p>
        </w:tc>
        <w:tc>
          <w:tcPr>
            <w:tcW w:w="648" w:type="dxa"/>
            <w:tcBorders>
              <w:top w:val="dotted" w:sz="4" w:space="0" w:color="auto"/>
              <w:left w:val="nil"/>
              <w:bottom w:val="dotted" w:sz="4" w:space="0" w:color="auto"/>
              <w:right w:val="nil"/>
            </w:tcBorders>
            <w:shd w:val="clear" w:color="auto" w:fill="FFFFFF"/>
          </w:tcPr>
          <w:p w14:paraId="5E42E2A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3BD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EC8808"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C2B8335" w14:textId="77777777" w:rsidR="00007D82" w:rsidRPr="00732CB8" w:rsidRDefault="00007D82" w:rsidP="00DC3B79">
            <w:pPr>
              <w:pStyle w:val="AttributeTableBody"/>
              <w:rPr>
                <w:rFonts w:cs="Times New Roman"/>
                <w:noProof/>
              </w:rPr>
            </w:pPr>
            <w:r>
              <w:rPr>
                <w:rFonts w:cs="Times New Roman"/>
                <w:noProof/>
              </w:rPr>
              <w:t>O</w:t>
            </w:r>
          </w:p>
        </w:tc>
        <w:tc>
          <w:tcPr>
            <w:tcW w:w="648" w:type="dxa"/>
            <w:tcBorders>
              <w:top w:val="dotted" w:sz="4" w:space="0" w:color="auto"/>
              <w:left w:val="nil"/>
              <w:bottom w:val="dotted" w:sz="4" w:space="0" w:color="auto"/>
              <w:right w:val="nil"/>
            </w:tcBorders>
            <w:shd w:val="clear" w:color="auto" w:fill="FFFFFF"/>
          </w:tcPr>
          <w:p w14:paraId="6C555C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0EBD" w14:textId="77777777" w:rsidR="00007D82" w:rsidRPr="00732CB8" w:rsidRDefault="00007D82" w:rsidP="00DC3B79">
            <w:pPr>
              <w:pStyle w:val="AttributeTableBody"/>
              <w:rPr>
                <w:noProof/>
              </w:rPr>
            </w:pPr>
            <w:r>
              <w:rPr>
                <w:noProof/>
              </w:rPr>
              <w:t>0136</w:t>
            </w:r>
          </w:p>
        </w:tc>
        <w:tc>
          <w:tcPr>
            <w:tcW w:w="720" w:type="dxa"/>
            <w:tcBorders>
              <w:top w:val="dotted" w:sz="4" w:space="0" w:color="auto"/>
              <w:left w:val="nil"/>
              <w:bottom w:val="dotted" w:sz="4" w:space="0" w:color="auto"/>
              <w:right w:val="nil"/>
            </w:tcBorders>
            <w:shd w:val="clear" w:color="auto" w:fill="FFFFFF"/>
          </w:tcPr>
          <w:p w14:paraId="2031329E" w14:textId="77777777" w:rsidR="00007D82" w:rsidRPr="00732CB8" w:rsidRDefault="00007D82" w:rsidP="00DC3B79">
            <w:pPr>
              <w:pStyle w:val="AttributeTableBody"/>
              <w:rPr>
                <w:noProof/>
              </w:rPr>
            </w:pPr>
            <w:r>
              <w:rPr>
                <w:noProof/>
              </w:rPr>
              <w:t>03464</w:t>
            </w:r>
          </w:p>
        </w:tc>
        <w:tc>
          <w:tcPr>
            <w:tcW w:w="3888" w:type="dxa"/>
            <w:tcBorders>
              <w:top w:val="dotted" w:sz="4" w:space="0" w:color="auto"/>
              <w:left w:val="nil"/>
              <w:bottom w:val="dotted" w:sz="4" w:space="0" w:color="auto"/>
              <w:right w:val="nil"/>
            </w:tcBorders>
            <w:shd w:val="clear" w:color="auto" w:fill="FFFFFF"/>
          </w:tcPr>
          <w:p w14:paraId="1A6F9597" w14:textId="77777777" w:rsidR="00007D82" w:rsidRPr="00732CB8" w:rsidRDefault="00007D82" w:rsidP="00DC3B79">
            <w:pPr>
              <w:pStyle w:val="AttributeTableBody"/>
              <w:jc w:val="left"/>
              <w:rPr>
                <w:noProof/>
              </w:rPr>
            </w:pPr>
            <w:r>
              <w:rPr>
                <w:noProof/>
              </w:rPr>
              <w:t>Bill Type Required</w:t>
            </w:r>
          </w:p>
        </w:tc>
      </w:tr>
      <w:tr w:rsidR="006D0760" w:rsidRPr="00DE775D" w14:paraId="4FBEB21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7651D1E" w14:textId="77777777" w:rsidR="00007D82" w:rsidRPr="00732CB8" w:rsidRDefault="00007D82" w:rsidP="00DC3B79">
            <w:pPr>
              <w:pStyle w:val="AttributeTableBody"/>
              <w:rPr>
                <w:noProof/>
              </w:rPr>
            </w:pPr>
            <w:r w:rsidRPr="00732CB8">
              <w:rPr>
                <w:noProof/>
              </w:rPr>
              <w:t>22</w:t>
            </w:r>
          </w:p>
        </w:tc>
        <w:tc>
          <w:tcPr>
            <w:tcW w:w="648" w:type="dxa"/>
            <w:tcBorders>
              <w:top w:val="dotted" w:sz="4" w:space="0" w:color="auto"/>
              <w:left w:val="nil"/>
              <w:bottom w:val="dotted" w:sz="4" w:space="0" w:color="auto"/>
              <w:right w:val="nil"/>
            </w:tcBorders>
            <w:shd w:val="clear" w:color="auto" w:fill="FFFFFF"/>
          </w:tcPr>
          <w:p w14:paraId="4D1ABEF8"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1D1D5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FB65FF" w14:textId="77777777" w:rsidR="00007D82" w:rsidRPr="00732CB8" w:rsidRDefault="00007D82" w:rsidP="00DC3B79">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884EE35"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B349C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27864" w14:textId="77777777" w:rsidR="00007D82" w:rsidRPr="00732CB8" w:rsidRDefault="00007D82" w:rsidP="006D0760">
            <w:pPr>
              <w:pStyle w:val="AttributeTableBody"/>
              <w:rPr>
                <w:rStyle w:val="HyperlinkTable"/>
                <w:rFonts w:cs="Times New Roman"/>
                <w:noProof/>
              </w:rPr>
            </w:pPr>
            <w:r>
              <w:rPr>
                <w:rStyle w:val="HyperlinkTable"/>
                <w:rFonts w:cs="Times New Roman"/>
                <w:noProof/>
              </w:rPr>
              <w:t>0136</w:t>
            </w:r>
          </w:p>
        </w:tc>
        <w:tc>
          <w:tcPr>
            <w:tcW w:w="720" w:type="dxa"/>
            <w:tcBorders>
              <w:top w:val="dotted" w:sz="4" w:space="0" w:color="auto"/>
              <w:left w:val="nil"/>
              <w:bottom w:val="dotted" w:sz="4" w:space="0" w:color="auto"/>
              <w:right w:val="nil"/>
            </w:tcBorders>
            <w:shd w:val="clear" w:color="auto" w:fill="FFFFFF"/>
          </w:tcPr>
          <w:p w14:paraId="58715C09" w14:textId="77777777" w:rsidR="00007D82" w:rsidRPr="00732CB8" w:rsidRDefault="00007D82" w:rsidP="00DC3B79">
            <w:pPr>
              <w:pStyle w:val="AttributeTableBody"/>
              <w:rPr>
                <w:noProof/>
              </w:rPr>
            </w:pPr>
            <w:r>
              <w:rPr>
                <w:noProof/>
              </w:rPr>
              <w:t>03465</w:t>
            </w:r>
          </w:p>
        </w:tc>
        <w:tc>
          <w:tcPr>
            <w:tcW w:w="3888" w:type="dxa"/>
            <w:tcBorders>
              <w:top w:val="dotted" w:sz="4" w:space="0" w:color="auto"/>
              <w:left w:val="nil"/>
              <w:bottom w:val="dotted" w:sz="4" w:space="0" w:color="auto"/>
              <w:right w:val="nil"/>
            </w:tcBorders>
            <w:shd w:val="clear" w:color="auto" w:fill="FFFFFF"/>
          </w:tcPr>
          <w:p w14:paraId="0FE49898" w14:textId="77777777" w:rsidR="00007D82" w:rsidRPr="00732CB8" w:rsidRDefault="00007D82" w:rsidP="00DC3B79">
            <w:pPr>
              <w:pStyle w:val="AttributeTableBody"/>
              <w:jc w:val="left"/>
              <w:rPr>
                <w:noProof/>
              </w:rPr>
            </w:pPr>
            <w:r>
              <w:rPr>
                <w:noProof/>
              </w:rPr>
              <w:t>Commercial Carrier Name and Address Required</w:t>
            </w:r>
          </w:p>
        </w:tc>
      </w:tr>
      <w:tr w:rsidR="006D0760" w:rsidRPr="00DE775D" w14:paraId="338EC3C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1C3295E" w14:textId="77777777" w:rsidR="00007D82" w:rsidRPr="00732CB8" w:rsidRDefault="00007D82" w:rsidP="00DC3B79">
            <w:pPr>
              <w:pStyle w:val="AttributeTableBody"/>
              <w:rPr>
                <w:noProof/>
              </w:rPr>
            </w:pPr>
            <w:r w:rsidRPr="00732CB8">
              <w:rPr>
                <w:noProof/>
              </w:rPr>
              <w:t>23</w:t>
            </w:r>
          </w:p>
        </w:tc>
        <w:tc>
          <w:tcPr>
            <w:tcW w:w="648" w:type="dxa"/>
            <w:tcBorders>
              <w:top w:val="dotted" w:sz="4" w:space="0" w:color="auto"/>
              <w:left w:val="nil"/>
              <w:bottom w:val="dotted" w:sz="4" w:space="0" w:color="auto"/>
              <w:right w:val="nil"/>
            </w:tcBorders>
            <w:shd w:val="clear" w:color="auto" w:fill="FFFFFF"/>
          </w:tcPr>
          <w:p w14:paraId="1716F58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54774"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31512"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FEC048B"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C771A6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5C9F"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6BA27FC" w14:textId="77777777" w:rsidR="00007D82" w:rsidRPr="00732CB8" w:rsidRDefault="00007D82" w:rsidP="00DC3B79">
            <w:pPr>
              <w:pStyle w:val="AttributeTableBody"/>
              <w:rPr>
                <w:noProof/>
              </w:rPr>
            </w:pPr>
            <w:r>
              <w:rPr>
                <w:noProof/>
              </w:rPr>
              <w:t>03466</w:t>
            </w:r>
          </w:p>
        </w:tc>
        <w:tc>
          <w:tcPr>
            <w:tcW w:w="3888" w:type="dxa"/>
            <w:tcBorders>
              <w:top w:val="dotted" w:sz="4" w:space="0" w:color="auto"/>
              <w:left w:val="nil"/>
              <w:bottom w:val="dotted" w:sz="4" w:space="0" w:color="auto"/>
              <w:right w:val="nil"/>
            </w:tcBorders>
            <w:shd w:val="clear" w:color="auto" w:fill="FFFFFF"/>
          </w:tcPr>
          <w:p w14:paraId="0E9CE1CA" w14:textId="77777777" w:rsidR="00007D82" w:rsidRPr="00732CB8" w:rsidRDefault="00007D82" w:rsidP="00DC3B79">
            <w:pPr>
              <w:pStyle w:val="AttributeTableBody"/>
              <w:jc w:val="left"/>
              <w:rPr>
                <w:noProof/>
              </w:rPr>
            </w:pPr>
            <w:r>
              <w:rPr>
                <w:noProof/>
              </w:rPr>
              <w:t>Policy Number Pattern</w:t>
            </w:r>
          </w:p>
        </w:tc>
      </w:tr>
      <w:tr w:rsidR="006D0760" w:rsidRPr="00DE775D" w14:paraId="7B20A41E"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06FA328B" w14:textId="77777777" w:rsidR="00007D82" w:rsidRPr="00C21932" w:rsidRDefault="00007D82" w:rsidP="00DC3B79">
            <w:pPr>
              <w:pStyle w:val="AttributeTableBody"/>
              <w:rPr>
                <w:noProof/>
              </w:rPr>
            </w:pPr>
            <w:r w:rsidRPr="00C21932">
              <w:rPr>
                <w:noProof/>
              </w:rPr>
              <w:t>24</w:t>
            </w:r>
          </w:p>
        </w:tc>
        <w:tc>
          <w:tcPr>
            <w:tcW w:w="648" w:type="dxa"/>
            <w:tcBorders>
              <w:top w:val="dotted" w:sz="4" w:space="0" w:color="auto"/>
              <w:left w:val="nil"/>
              <w:bottom w:val="single" w:sz="4" w:space="0" w:color="auto"/>
              <w:right w:val="nil"/>
            </w:tcBorders>
            <w:shd w:val="clear" w:color="auto" w:fill="FFFFFF"/>
          </w:tcPr>
          <w:p w14:paraId="4771B245"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FD0EE9C" w14:textId="77777777" w:rsidR="00007D82" w:rsidRPr="00C21932"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D5EC5F1" w14:textId="77777777" w:rsidR="00007D82" w:rsidRPr="00C21932"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7DC7E59" w14:textId="77777777" w:rsidR="00007D82" w:rsidRPr="00C21932"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60E80754"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06E0A0A" w14:textId="77777777" w:rsidR="00007D82" w:rsidRPr="00C21932"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8840A62" w14:textId="77777777" w:rsidR="00007D82" w:rsidRPr="00C21932" w:rsidRDefault="00007D82" w:rsidP="00DC3B79">
            <w:pPr>
              <w:pStyle w:val="AttributeTableBody"/>
              <w:rPr>
                <w:noProof/>
              </w:rPr>
            </w:pPr>
            <w:r>
              <w:rPr>
                <w:noProof/>
              </w:rPr>
              <w:t>03467</w:t>
            </w:r>
          </w:p>
        </w:tc>
        <w:tc>
          <w:tcPr>
            <w:tcW w:w="3888" w:type="dxa"/>
            <w:tcBorders>
              <w:top w:val="dotted" w:sz="4" w:space="0" w:color="auto"/>
              <w:left w:val="nil"/>
              <w:bottom w:val="single" w:sz="4" w:space="0" w:color="auto"/>
              <w:right w:val="nil"/>
            </w:tcBorders>
            <w:shd w:val="clear" w:color="auto" w:fill="FFFFFF"/>
          </w:tcPr>
          <w:p w14:paraId="5C8F28E4" w14:textId="77777777" w:rsidR="00007D82" w:rsidRPr="00C21932" w:rsidRDefault="00007D82" w:rsidP="00DC3B79">
            <w:pPr>
              <w:pStyle w:val="AttributeTableBody"/>
              <w:jc w:val="left"/>
              <w:rPr>
                <w:noProof/>
              </w:rPr>
            </w:pPr>
            <w:r>
              <w:rPr>
                <w:noProof/>
              </w:rPr>
              <w:t>Group Number Pattern</w:t>
            </w:r>
          </w:p>
        </w:tc>
      </w:tr>
    </w:tbl>
    <w:p w14:paraId="2E450551" w14:textId="22B91E47" w:rsidR="00007D82" w:rsidRDefault="002439A2" w:rsidP="002439A2">
      <w:pPr>
        <w:pStyle w:val="Heading4"/>
        <w:numPr>
          <w:ilvl w:val="0"/>
          <w:numId w:val="0"/>
        </w:numPr>
        <w:tabs>
          <w:tab w:val="left" w:pos="2160"/>
        </w:tabs>
        <w:rPr>
          <w:noProof/>
          <w:vanish/>
        </w:rPr>
      </w:pPr>
      <w:r>
        <w:rPr>
          <w:noProof/>
          <w:vanish/>
        </w:rPr>
        <w:t>8.8.17.0</w:t>
      </w:r>
      <w:r>
        <w:rPr>
          <w:noProof/>
          <w:vanish/>
        </w:rPr>
        <w:tab/>
      </w:r>
      <w:r w:rsidR="00007D82" w:rsidRPr="00F2786C">
        <w:rPr>
          <w:noProof/>
          <w:vanish/>
        </w:rPr>
        <w:t>PMI Field Definitions</w:t>
      </w:r>
      <w:bookmarkStart w:id="836" w:name="_Toc27826195"/>
      <w:bookmarkEnd w:id="836"/>
    </w:p>
    <w:p w14:paraId="28E9B5FD" w14:textId="5B714035" w:rsidR="00007D82" w:rsidRDefault="002439A2" w:rsidP="002439A2">
      <w:pPr>
        <w:pStyle w:val="Heading4"/>
        <w:numPr>
          <w:ilvl w:val="0"/>
          <w:numId w:val="0"/>
        </w:numPr>
        <w:tabs>
          <w:tab w:val="left" w:pos="2160"/>
        </w:tabs>
      </w:pPr>
      <w:r>
        <w:t>8.8.17.1</w:t>
      </w:r>
      <w:r>
        <w:tab/>
      </w:r>
      <w:r w:rsidR="00007D82">
        <w:t>PM1-1   Health Plan ID   (CWE)   00368</w:t>
      </w:r>
    </w:p>
    <w:p w14:paraId="28F78247" w14:textId="77777777" w:rsidR="00007D82" w:rsidRDefault="00007D82" w:rsidP="004555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4DAFB1" w14:textId="77777777" w:rsidR="00007D82" w:rsidRPr="00F2786C" w:rsidRDefault="00007D82" w:rsidP="00455598">
      <w:pPr>
        <w:pStyle w:val="NormalIndented"/>
        <w:rPr>
          <w:noProof/>
        </w:rPr>
      </w:pPr>
      <w:r w:rsidRPr="00F2786C">
        <w:rPr>
          <w:noProof/>
        </w:rPr>
        <w:t xml:space="preserve">Definition: This field contains a unique identifier for the insurance plan. Refer to </w:t>
      </w:r>
      <w:r w:rsidRPr="00F2786C">
        <w:rPr>
          <w:i/>
          <w:noProof/>
        </w:rPr>
        <w:t>User-defined Table 0072 - Insurance Plan ID</w:t>
      </w:r>
      <w:r w:rsidRPr="00F2786C">
        <w:rPr>
          <w:noProof/>
        </w:rPr>
        <w:t xml:space="preserve"> in Chapter 2C, Code Tables, for suggested values. To eliminate a plan, the plan could be sent with null values in each subsequent element. If the respective systems can support it, a null value can be sent in the plan field. </w:t>
      </w:r>
    </w:p>
    <w:p w14:paraId="5159E13B" w14:textId="77777777" w:rsidR="00007D82" w:rsidRPr="00F2786C" w:rsidRDefault="00007D82" w:rsidP="00455598">
      <w:pPr>
        <w:pStyle w:val="NormalIndented"/>
        <w:rPr>
          <w:noProof/>
        </w:rPr>
      </w:pPr>
      <w:r w:rsidRPr="00F2786C">
        <w:rPr>
          <w:noProof/>
        </w:rPr>
        <w:t>The assigning authority for PM1-1, Health Plan ID is assumed to be the Entity named in PM1-2, Insurance Company ID.</w:t>
      </w:r>
    </w:p>
    <w:p w14:paraId="00227CAA" w14:textId="61DFA2B1" w:rsidR="00007D82" w:rsidRDefault="002439A2" w:rsidP="002439A2">
      <w:pPr>
        <w:pStyle w:val="Heading4"/>
        <w:numPr>
          <w:ilvl w:val="0"/>
          <w:numId w:val="0"/>
        </w:numPr>
        <w:tabs>
          <w:tab w:val="left" w:pos="2160"/>
        </w:tabs>
      </w:pPr>
      <w:r>
        <w:t>8.8.17.2</w:t>
      </w:r>
      <w:r>
        <w:tab/>
      </w:r>
      <w:r w:rsidR="00007D82">
        <w:t>PM1-2   Insurance Company ID   (CX)   00428</w:t>
      </w:r>
    </w:p>
    <w:p w14:paraId="46152C45" w14:textId="77777777" w:rsidR="00007D82" w:rsidRDefault="00007D82" w:rsidP="004555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35503AD8" w14:textId="77777777" w:rsidR="00007D82" w:rsidRDefault="00007D82" w:rsidP="00455598">
      <w:pPr>
        <w:pStyle w:val="Components"/>
      </w:pPr>
      <w:r>
        <w:t>Subcomponents for Assigning Authority (HD):  &lt;Namespace ID (IS)&gt; &amp; &lt;Universal ID (ST)&gt; &amp; &lt;Universal ID Type (ID)&gt;</w:t>
      </w:r>
    </w:p>
    <w:p w14:paraId="61EE4848" w14:textId="77777777" w:rsidR="00007D82" w:rsidRDefault="00007D82" w:rsidP="00455598">
      <w:pPr>
        <w:pStyle w:val="Components"/>
      </w:pPr>
      <w:r>
        <w:t>Subcomponents for Assigning Facility (HD):  &lt;Namespace ID (IS)&gt; &amp; &lt;Universal ID (ST)&gt; &amp; &lt;Universal ID Type (ID)&gt;</w:t>
      </w:r>
    </w:p>
    <w:p w14:paraId="0D57EDDE" w14:textId="77777777" w:rsidR="00007D82" w:rsidRDefault="00007D82" w:rsidP="004555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D0CDB" w14:textId="77777777" w:rsidR="00007D82" w:rsidRDefault="00007D82" w:rsidP="004555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F2F1AC" w14:textId="77777777" w:rsidR="00007D82" w:rsidRPr="00F2786C" w:rsidRDefault="00007D82" w:rsidP="00455598">
      <w:pPr>
        <w:pStyle w:val="NormalIndented"/>
        <w:rPr>
          <w:noProof/>
        </w:rPr>
      </w:pPr>
      <w:r w:rsidRPr="00F2786C">
        <w:rPr>
          <w:noProof/>
        </w:rPr>
        <w:t>Definition:  This field contains unique identifiers for the insurance company.  The assigning authority and identifier type code are strongly recommended for all CX data types.</w:t>
      </w:r>
    </w:p>
    <w:p w14:paraId="1A2E0B3C" w14:textId="0DD93C01" w:rsidR="00007D82" w:rsidRDefault="002439A2" w:rsidP="002439A2">
      <w:pPr>
        <w:pStyle w:val="Heading4"/>
        <w:numPr>
          <w:ilvl w:val="0"/>
          <w:numId w:val="0"/>
        </w:numPr>
        <w:tabs>
          <w:tab w:val="left" w:pos="2160"/>
        </w:tabs>
      </w:pPr>
      <w:r>
        <w:t>8.8.17.3</w:t>
      </w:r>
      <w:r>
        <w:tab/>
      </w:r>
      <w:r w:rsidR="00007D82">
        <w:t>PM1-3   Insurance Company Name   (XON)   00429</w:t>
      </w:r>
    </w:p>
    <w:p w14:paraId="7371C129" w14:textId="77777777" w:rsidR="00007D82" w:rsidRDefault="00007D82" w:rsidP="00555F8C">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0C43F3" w14:textId="77777777" w:rsidR="00007D82" w:rsidRDefault="00007D82" w:rsidP="00555F8C">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97AFA5" w14:textId="77777777" w:rsidR="00007D82" w:rsidRDefault="00007D82" w:rsidP="00555F8C">
      <w:pPr>
        <w:pStyle w:val="Components"/>
      </w:pPr>
      <w:r>
        <w:t>Subcomponents for Assigning Authority (HD):  &lt;Namespace ID (IS)&gt; &amp; &lt;Universal ID (ST)&gt; &amp; &lt;Universal ID Type (ID)&gt;</w:t>
      </w:r>
    </w:p>
    <w:p w14:paraId="413A3C36" w14:textId="77777777" w:rsidR="00007D82" w:rsidRDefault="00007D82" w:rsidP="00555F8C">
      <w:pPr>
        <w:pStyle w:val="Components"/>
      </w:pPr>
      <w:r>
        <w:t>Subcomponents for Assigning Facility (HD):  &lt;Namespace ID (IS)&gt; &amp; &lt;Universal ID (ST)&gt; &amp; &lt;Universal ID Type (ID)&gt;</w:t>
      </w:r>
    </w:p>
    <w:p w14:paraId="7224B357" w14:textId="7CC42456" w:rsidR="00007D82" w:rsidRDefault="00007D82" w:rsidP="00F2786C">
      <w:pPr>
        <w:pStyle w:val="NormalIndented"/>
        <w:rPr>
          <w:noProof/>
        </w:rPr>
      </w:pPr>
      <w:r w:rsidRPr="00F2786C">
        <w:rPr>
          <w:noProof/>
        </w:rPr>
        <w:t xml:space="preserve">Definition:  This field contains the name of the insurance company.  Multiple names for the same insurance company may be sent in this field.  </w:t>
      </w:r>
    </w:p>
    <w:p w14:paraId="0500F4A3" w14:textId="703073D9" w:rsidR="00007D82" w:rsidRDefault="002439A2" w:rsidP="002439A2">
      <w:pPr>
        <w:pStyle w:val="Heading4"/>
        <w:numPr>
          <w:ilvl w:val="0"/>
          <w:numId w:val="0"/>
        </w:numPr>
        <w:tabs>
          <w:tab w:val="left" w:pos="2160"/>
        </w:tabs>
      </w:pPr>
      <w:r>
        <w:t>8.8.17.4</w:t>
      </w:r>
      <w:r>
        <w:tab/>
      </w:r>
      <w:r w:rsidR="00007D82">
        <w:t>PM1-4   Insurance Company Address   (XAD)   00430</w:t>
      </w:r>
    </w:p>
    <w:p w14:paraId="10B5D793" w14:textId="77777777" w:rsidR="00007D82" w:rsidRDefault="00007D82" w:rsidP="004B133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1BEB62" w14:textId="77777777" w:rsidR="00007D82" w:rsidRDefault="00007D82" w:rsidP="004B1336">
      <w:pPr>
        <w:pStyle w:val="Components"/>
      </w:pPr>
      <w:r>
        <w:t>Subcomponents for Street Address (SAD):  &lt;Street or Mailing Address (ST)&gt; &amp; &lt;Street Name (ST)&gt; &amp; &lt;Dwelling Number (ST)&gt;</w:t>
      </w:r>
    </w:p>
    <w:p w14:paraId="6921E54B" w14:textId="77777777" w:rsidR="00007D82" w:rsidRDefault="00007D82" w:rsidP="004B133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664E27" w14:textId="77777777" w:rsidR="00007D82" w:rsidRDefault="00007D82" w:rsidP="004B133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D11B30" w14:textId="77777777" w:rsidR="00007D82" w:rsidRDefault="00007D82" w:rsidP="004B133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0CE54B" w14:textId="77777777" w:rsidR="00007D82" w:rsidRDefault="00007D82" w:rsidP="004B133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C5349A" w14:textId="77777777" w:rsidR="00007D82" w:rsidRDefault="00007D82" w:rsidP="004B1336">
      <w:pPr>
        <w:pStyle w:val="Components"/>
      </w:pPr>
      <w:r>
        <w:t>Subcomponents for Address Identifier (EI):  &lt;Entity Identifier (ST)&gt; &amp; &lt;Namespace ID (IS)&gt; &amp; &lt;Universal ID (ST)&gt; &amp; &lt;Universal ID Type (ID)&gt;</w:t>
      </w:r>
    </w:p>
    <w:p w14:paraId="657FE749" w14:textId="77777777" w:rsidR="00007D82" w:rsidRPr="004B1336" w:rsidRDefault="00007D82" w:rsidP="004B1336">
      <w:pPr>
        <w:pStyle w:val="NormalIndented"/>
        <w:rPr>
          <w:noProof/>
        </w:rPr>
      </w:pPr>
      <w:r w:rsidRPr="004B1336">
        <w:rPr>
          <w:noProof/>
        </w:rPr>
        <w:t>Definition:  This field contains the address of the insurance company.  Multiple addresses for the same insurance company may be sent in this field.  As of v 2.7, no assumptions can be made based on position or sequence.  Specification of meaning based on sequence is deprecated.</w:t>
      </w:r>
    </w:p>
    <w:p w14:paraId="76D8D892" w14:textId="207629DB" w:rsidR="00007D82" w:rsidRDefault="002439A2" w:rsidP="002439A2">
      <w:pPr>
        <w:pStyle w:val="Heading4"/>
        <w:numPr>
          <w:ilvl w:val="0"/>
          <w:numId w:val="0"/>
        </w:numPr>
        <w:tabs>
          <w:tab w:val="left" w:pos="2160"/>
        </w:tabs>
      </w:pPr>
      <w:r>
        <w:t>8.8.17.5</w:t>
      </w:r>
      <w:r>
        <w:tab/>
      </w:r>
      <w:r w:rsidR="00007D82">
        <w:t>PM1-5   Insurance Co Contact Person   (XPN)   00431</w:t>
      </w:r>
    </w:p>
    <w:p w14:paraId="77F95F4F" w14:textId="77777777" w:rsidR="00007D82" w:rsidRPr="004B1336" w:rsidRDefault="00007D82" w:rsidP="004B1336">
      <w:pPr>
        <w:pStyle w:val="Components"/>
      </w:pPr>
      <w:r w:rsidRPr="004B1336">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34CA46B9" w14:textId="77777777" w:rsidR="00007D82" w:rsidRPr="004B1336" w:rsidRDefault="00007D82" w:rsidP="004B1336">
      <w:pPr>
        <w:pStyle w:val="Components"/>
      </w:pPr>
      <w:r w:rsidRPr="004B1336">
        <w:t>Subcomponents for Family Name (FN):  &lt;Surname (ST)&gt; &amp; &lt;Own Surname Prefix (ST)&gt; &amp; &lt;Own Surname (ST)&gt; &amp; &lt;Surname Prefix from Partner/Spouse (ST)&gt; &amp; &lt;Surname from Partner/Spouse (ST)&gt;</w:t>
      </w:r>
    </w:p>
    <w:p w14:paraId="4F07E5C6" w14:textId="77777777" w:rsidR="00007D82" w:rsidRPr="004B1336" w:rsidRDefault="00007D82" w:rsidP="004B1336">
      <w:pPr>
        <w:pStyle w:val="Components"/>
      </w:pPr>
      <w:r w:rsidRPr="004B1336">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06AA1A" w14:textId="77777777" w:rsidR="00007D82" w:rsidRPr="004B1336" w:rsidRDefault="00007D82" w:rsidP="004B1336">
      <w:pPr>
        <w:pStyle w:val="NormalIndented"/>
        <w:rPr>
          <w:noProof/>
        </w:rPr>
      </w:pPr>
      <w:r w:rsidRPr="004B1336">
        <w:rPr>
          <w:noProof/>
        </w:rPr>
        <w:t xml:space="preserve">Definition:  This field contains the name of the person who should be contacted at the insurance company.  Multiple names for the same contact person may be sent in this field.  As of v 2.7, no assumptions can be made based on position or sequence.  Specification of meaning based on sequence is deprecated.  </w:t>
      </w:r>
    </w:p>
    <w:p w14:paraId="03B8AB19" w14:textId="5AD109EA" w:rsidR="00007D82" w:rsidRDefault="002439A2" w:rsidP="002439A2">
      <w:pPr>
        <w:pStyle w:val="Heading4"/>
        <w:numPr>
          <w:ilvl w:val="0"/>
          <w:numId w:val="0"/>
        </w:numPr>
        <w:tabs>
          <w:tab w:val="left" w:pos="2160"/>
        </w:tabs>
      </w:pPr>
      <w:r>
        <w:t>8.8.17.6</w:t>
      </w:r>
      <w:r>
        <w:tab/>
      </w:r>
      <w:r w:rsidR="00007D82">
        <w:t>PM1-6   Insurance Co Phone Number   (XTN)   00432</w:t>
      </w:r>
    </w:p>
    <w:p w14:paraId="5E88971A" w14:textId="77777777" w:rsidR="00007D82" w:rsidRPr="004B1336" w:rsidRDefault="00007D82" w:rsidP="004B1336">
      <w:pPr>
        <w:pStyle w:val="Components"/>
      </w:pPr>
      <w:r w:rsidRPr="004B1336">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919A30D" w14:textId="77777777" w:rsidR="00007D82" w:rsidRPr="004B1336" w:rsidRDefault="00007D82" w:rsidP="004B1336">
      <w:pPr>
        <w:pStyle w:val="Components"/>
      </w:pPr>
      <w:r w:rsidRPr="004B1336">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910510" w14:textId="77777777" w:rsidR="00007D82" w:rsidRPr="004B1336" w:rsidRDefault="00007D82" w:rsidP="004B1336">
      <w:pPr>
        <w:pStyle w:val="Components"/>
      </w:pPr>
      <w:r w:rsidRPr="004B1336">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7BFA67" w14:textId="77777777" w:rsidR="00007D82" w:rsidRPr="004B1336" w:rsidRDefault="00007D82" w:rsidP="004B1336">
      <w:pPr>
        <w:pStyle w:val="Components"/>
      </w:pPr>
      <w:r w:rsidRPr="004B1336">
        <w:t>Subcomponents for Shared Telecommunication Identifier (EI):  &lt;Entity Identifier (ST)&gt; &amp; &lt;Namespace ID (IS)&gt; &amp; &lt;Universal ID (ST)&gt; &amp; &lt;Universal ID Type (ID)&gt;</w:t>
      </w:r>
    </w:p>
    <w:p w14:paraId="0C41EEC1" w14:textId="77777777" w:rsidR="00007D82" w:rsidRPr="004B1336" w:rsidRDefault="00007D82" w:rsidP="004B1336">
      <w:pPr>
        <w:pStyle w:val="NormalIndented"/>
        <w:rPr>
          <w:noProof/>
        </w:rPr>
      </w:pPr>
      <w:r w:rsidRPr="004B1336">
        <w:rPr>
          <w:noProof/>
        </w:rPr>
        <w:t>Definition:  This field contains the phone number of the insurance company.  Multiple phone numbers for the same insurance company may be sent in this field.  As of v 2.7, no assumptions can be made based on position or sequence.  Specification of meaning based on sequence is deprecated.</w:t>
      </w:r>
    </w:p>
    <w:p w14:paraId="58711178" w14:textId="49B5B441" w:rsidR="00007D82" w:rsidRDefault="002439A2" w:rsidP="002439A2">
      <w:pPr>
        <w:pStyle w:val="Heading4"/>
        <w:numPr>
          <w:ilvl w:val="0"/>
          <w:numId w:val="0"/>
        </w:numPr>
        <w:tabs>
          <w:tab w:val="left" w:pos="2160"/>
        </w:tabs>
      </w:pPr>
      <w:r>
        <w:t>8.8.17.7</w:t>
      </w:r>
      <w:r>
        <w:tab/>
      </w:r>
      <w:r w:rsidR="00007D82">
        <w:t>PM1-7   Group Number   (ST)   00433</w:t>
      </w:r>
    </w:p>
    <w:p w14:paraId="04B80625" w14:textId="77777777" w:rsidR="00007D82" w:rsidRPr="004B1336" w:rsidRDefault="00007D82" w:rsidP="004B1336">
      <w:pPr>
        <w:pStyle w:val="NormalIndented"/>
        <w:rPr>
          <w:noProof/>
        </w:rPr>
      </w:pPr>
      <w:r w:rsidRPr="004B1336">
        <w:rPr>
          <w:noProof/>
        </w:rPr>
        <w:t>Definition:  This field contains the group number of the insured's insurance.</w:t>
      </w:r>
    </w:p>
    <w:p w14:paraId="22D077A2" w14:textId="3CCAC35E" w:rsidR="00007D82" w:rsidRDefault="002439A2" w:rsidP="002439A2">
      <w:pPr>
        <w:pStyle w:val="Heading4"/>
        <w:numPr>
          <w:ilvl w:val="0"/>
          <w:numId w:val="0"/>
        </w:numPr>
        <w:tabs>
          <w:tab w:val="left" w:pos="2160"/>
        </w:tabs>
      </w:pPr>
      <w:r>
        <w:t>8.8.17.8</w:t>
      </w:r>
      <w:r>
        <w:tab/>
      </w:r>
      <w:r w:rsidR="00007D82">
        <w:t>PM1-8   Group Name   (XON)   00434</w:t>
      </w:r>
    </w:p>
    <w:p w14:paraId="328A528D" w14:textId="77777777" w:rsidR="00007D82" w:rsidRPr="004B1336" w:rsidRDefault="00007D82" w:rsidP="004B1336">
      <w:pPr>
        <w:pStyle w:val="Components"/>
      </w:pPr>
      <w:r w:rsidRPr="004B1336">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F8DB6BF" w14:textId="77777777" w:rsidR="00007D82" w:rsidRPr="004B1336" w:rsidRDefault="00007D82" w:rsidP="004B1336">
      <w:pPr>
        <w:pStyle w:val="Components"/>
      </w:pPr>
      <w:r w:rsidRPr="004B1336">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A8C12F" w14:textId="77777777" w:rsidR="00007D82" w:rsidRPr="004B1336" w:rsidRDefault="00007D82" w:rsidP="004B1336">
      <w:pPr>
        <w:pStyle w:val="Components"/>
      </w:pPr>
      <w:r w:rsidRPr="004B1336">
        <w:t>Subcomponents for Assigning Authority (HD):  &lt;Namespace ID (IS)&gt; &amp; &lt;Universal ID (ST)&gt; &amp; &lt;Universal ID Type (ID)&gt;</w:t>
      </w:r>
    </w:p>
    <w:p w14:paraId="37081565" w14:textId="77777777" w:rsidR="00007D82" w:rsidRPr="004B1336" w:rsidRDefault="00007D82" w:rsidP="004B1336">
      <w:pPr>
        <w:pStyle w:val="Components"/>
      </w:pPr>
      <w:r w:rsidRPr="004B1336">
        <w:t>Subcomponents for Assigning Facility (HD):  &lt;Namespace ID (IS)&gt; &amp; &lt;Universal ID (ST)&gt; &amp; &lt;Universal ID Type (ID)&gt;</w:t>
      </w:r>
    </w:p>
    <w:p w14:paraId="4C299E21" w14:textId="77777777" w:rsidR="00007D82" w:rsidRPr="004B1336" w:rsidRDefault="00007D82" w:rsidP="004B1336">
      <w:pPr>
        <w:pStyle w:val="NormalIndented"/>
        <w:rPr>
          <w:noProof/>
        </w:rPr>
      </w:pPr>
      <w:r w:rsidRPr="004B1336">
        <w:rPr>
          <w:noProof/>
        </w:rPr>
        <w:t>Definition:  This field contains the group name of the insured's insurance.</w:t>
      </w:r>
    </w:p>
    <w:p w14:paraId="73A43B0A" w14:textId="63E75593" w:rsidR="00007D82" w:rsidRDefault="002439A2" w:rsidP="002439A2">
      <w:pPr>
        <w:pStyle w:val="Heading4"/>
        <w:numPr>
          <w:ilvl w:val="0"/>
          <w:numId w:val="0"/>
        </w:numPr>
        <w:tabs>
          <w:tab w:val="left" w:pos="2160"/>
        </w:tabs>
      </w:pPr>
      <w:r>
        <w:t>8.8.17.9</w:t>
      </w:r>
      <w:r>
        <w:tab/>
      </w:r>
      <w:r w:rsidR="00007D82">
        <w:t>PM1-9   Plan Effective Date   (DT)   00437</w:t>
      </w:r>
    </w:p>
    <w:p w14:paraId="7E79F3C7" w14:textId="77777777" w:rsidR="00007D82" w:rsidRPr="004B1336" w:rsidRDefault="00007D82" w:rsidP="004B1336">
      <w:pPr>
        <w:pStyle w:val="NormalIndented"/>
        <w:rPr>
          <w:noProof/>
        </w:rPr>
      </w:pPr>
      <w:r w:rsidRPr="004B1336">
        <w:rPr>
          <w:noProof/>
        </w:rPr>
        <w:t>Definition:  This field contains the date that the insurance goes into effect.</w:t>
      </w:r>
    </w:p>
    <w:p w14:paraId="278A10F5" w14:textId="12766AAE" w:rsidR="00007D82" w:rsidRDefault="002439A2" w:rsidP="002439A2">
      <w:pPr>
        <w:pStyle w:val="Heading4"/>
        <w:numPr>
          <w:ilvl w:val="0"/>
          <w:numId w:val="0"/>
        </w:numPr>
        <w:tabs>
          <w:tab w:val="left" w:pos="2160"/>
        </w:tabs>
      </w:pPr>
      <w:r>
        <w:t>8.8.17.10</w:t>
      </w:r>
      <w:r>
        <w:tab/>
      </w:r>
      <w:r w:rsidR="00007D82">
        <w:t>PM1-10   Plan Expiration Date   (DT)   00438</w:t>
      </w:r>
    </w:p>
    <w:p w14:paraId="76B93DA0" w14:textId="77777777" w:rsidR="00007D82" w:rsidRPr="00890B0C" w:rsidRDefault="00007D82" w:rsidP="004B1336">
      <w:pPr>
        <w:pStyle w:val="NormalIndented"/>
        <w:rPr>
          <w:noProof/>
        </w:rPr>
      </w:pPr>
      <w:r w:rsidRPr="004B1336">
        <w:rPr>
          <w:noProof/>
        </w:rPr>
        <w:t>Definition:  This field indicates the last date of service that the insurance will cover or be responsible for.</w:t>
      </w:r>
    </w:p>
    <w:p w14:paraId="3B7E0CED" w14:textId="312FD11F" w:rsidR="00007D82" w:rsidRDefault="002439A2" w:rsidP="002439A2">
      <w:pPr>
        <w:pStyle w:val="Heading4"/>
        <w:numPr>
          <w:ilvl w:val="0"/>
          <w:numId w:val="0"/>
        </w:numPr>
        <w:tabs>
          <w:tab w:val="left" w:pos="2160"/>
        </w:tabs>
      </w:pPr>
      <w:r>
        <w:t>8.8.17.11</w:t>
      </w:r>
      <w:r>
        <w:tab/>
      </w:r>
      <w:r w:rsidR="00007D82">
        <w:t>PM1-11   Patient DOB Required   (ID)   03454</w:t>
      </w:r>
    </w:p>
    <w:p w14:paraId="6DC2A5DA" w14:textId="7069F8CE" w:rsidR="00007D82" w:rsidRPr="004B1336" w:rsidRDefault="00007D82" w:rsidP="004B1336">
      <w:pPr>
        <w:pStyle w:val="NormalIndented"/>
        <w:rPr>
          <w:noProof/>
        </w:rPr>
      </w:pPr>
      <w:r w:rsidRPr="004B1336">
        <w:rPr>
          <w:noProof/>
        </w:rPr>
        <w:t xml:space="preserve">Definition:  This field indicates whether this insurance carrier requires the patient DOB.  Refer to </w:t>
      </w:r>
      <w:hyperlink r:id="rId91" w:anchor="HL70136" w:history="1">
        <w:r w:rsidRPr="004B1336">
          <w:t>HL7 Table 0136 - Yes/no Indicator</w:t>
        </w:r>
      </w:hyperlink>
      <w:r w:rsidRPr="004B1336">
        <w:rPr>
          <w:noProof/>
        </w:rPr>
        <w:t xml:space="preserve"> in Chapter 2C, Code Tables, for valid values.</w:t>
      </w:r>
    </w:p>
    <w:p w14:paraId="5F61A084" w14:textId="77777777" w:rsidR="00007D82" w:rsidRPr="004B1336" w:rsidRDefault="00007D82" w:rsidP="004B1336">
      <w:pPr>
        <w:pStyle w:val="NormalList"/>
        <w:rPr>
          <w:noProof/>
        </w:rPr>
      </w:pPr>
      <w:r w:rsidRPr="004B1336">
        <w:rPr>
          <w:noProof/>
        </w:rPr>
        <w:t>Y</w:t>
      </w:r>
      <w:r w:rsidRPr="004B1336">
        <w:rPr>
          <w:noProof/>
        </w:rPr>
        <w:tab/>
        <w:t>DOB R</w:t>
      </w:r>
      <w:r>
        <w:rPr>
          <w:noProof/>
        </w:rPr>
        <w:t>e</w:t>
      </w:r>
      <w:r w:rsidRPr="004B1336">
        <w:rPr>
          <w:noProof/>
        </w:rPr>
        <w:t>quired</w:t>
      </w:r>
    </w:p>
    <w:p w14:paraId="3F57DFC4" w14:textId="77777777" w:rsidR="00007D82" w:rsidRPr="004B1336" w:rsidRDefault="00007D82" w:rsidP="004B1336">
      <w:pPr>
        <w:pStyle w:val="NormalList"/>
        <w:rPr>
          <w:noProof/>
        </w:rPr>
      </w:pPr>
      <w:r w:rsidRPr="004B1336">
        <w:rPr>
          <w:noProof/>
        </w:rPr>
        <w:t>N</w:t>
      </w:r>
      <w:r w:rsidRPr="004B1336">
        <w:rPr>
          <w:noProof/>
        </w:rPr>
        <w:tab/>
        <w:t>DOB Not Required</w:t>
      </w:r>
    </w:p>
    <w:p w14:paraId="293026B0" w14:textId="69F683EB" w:rsidR="00007D82" w:rsidRDefault="002439A2" w:rsidP="002439A2">
      <w:pPr>
        <w:pStyle w:val="Heading4"/>
        <w:numPr>
          <w:ilvl w:val="0"/>
          <w:numId w:val="0"/>
        </w:numPr>
        <w:tabs>
          <w:tab w:val="left" w:pos="2160"/>
        </w:tabs>
      </w:pPr>
      <w:r>
        <w:t>8.8.17.12</w:t>
      </w:r>
      <w:r>
        <w:tab/>
      </w:r>
      <w:r w:rsidR="00007D82">
        <w:t xml:space="preserve">PM1-12   Patient </w:t>
      </w:r>
      <w:commentRangeStart w:id="837"/>
      <w:commentRangeStart w:id="838"/>
      <w:r w:rsidR="00007D82">
        <w:t xml:space="preserve">Gender </w:t>
      </w:r>
      <w:commentRangeEnd w:id="837"/>
      <w:r w:rsidR="005D13E7">
        <w:rPr>
          <w:rStyle w:val="CommentReference"/>
          <w:rFonts w:ascii="Times New Roman" w:eastAsia="MS Mincho" w:hAnsi="Times New Roman"/>
          <w:bCs w:val="0"/>
          <w:i w:val="0"/>
        </w:rPr>
        <w:commentReference w:id="837"/>
      </w:r>
      <w:commentRangeEnd w:id="838"/>
      <w:r w:rsidR="00535443">
        <w:rPr>
          <w:rStyle w:val="CommentReference"/>
          <w:rFonts w:ascii="Times New Roman" w:eastAsia="MS Mincho" w:hAnsi="Times New Roman"/>
          <w:bCs w:val="0"/>
          <w:i w:val="0"/>
        </w:rPr>
        <w:commentReference w:id="838"/>
      </w:r>
      <w:r w:rsidR="00007D82">
        <w:t>Required   (ID)   03455</w:t>
      </w:r>
    </w:p>
    <w:p w14:paraId="37490887" w14:textId="6B51110B" w:rsidR="00007D82" w:rsidRPr="00EB7859" w:rsidRDefault="00007D82" w:rsidP="00890A22">
      <w:pPr>
        <w:pStyle w:val="NormalIndented"/>
        <w:rPr>
          <w:noProof/>
        </w:rPr>
      </w:pPr>
      <w:r w:rsidRPr="00EB7859">
        <w:rPr>
          <w:noProof/>
        </w:rPr>
        <w:t xml:space="preserve">Definition:  This field indicates whether this insurance carrier requires the patient Gender.  Refer to </w:t>
      </w:r>
      <w:hyperlink r:id="rId92" w:anchor="HL70136" w:history="1">
        <w:r w:rsidRPr="00EB7859">
          <w:t>HL7 Table 0136 - Yes/no Indicator</w:t>
        </w:r>
      </w:hyperlink>
      <w:r w:rsidRPr="00EB7859">
        <w:rPr>
          <w:noProof/>
        </w:rPr>
        <w:t xml:space="preserve"> in Chapter 2C, Code Tables, for valid values.</w:t>
      </w:r>
    </w:p>
    <w:p w14:paraId="07D8EDAD" w14:textId="77777777" w:rsidR="00007D82" w:rsidRPr="00EB7859" w:rsidRDefault="00007D82" w:rsidP="00890A22">
      <w:pPr>
        <w:pStyle w:val="NormalList"/>
        <w:rPr>
          <w:noProof/>
        </w:rPr>
      </w:pPr>
      <w:r w:rsidRPr="00EB7859">
        <w:rPr>
          <w:noProof/>
        </w:rPr>
        <w:t>Y</w:t>
      </w:r>
      <w:r w:rsidRPr="00EB7859">
        <w:rPr>
          <w:noProof/>
        </w:rPr>
        <w:tab/>
        <w:t>Patient Gender Required</w:t>
      </w:r>
    </w:p>
    <w:p w14:paraId="2822B607" w14:textId="77777777" w:rsidR="00007D82" w:rsidRPr="00EB7859" w:rsidRDefault="00007D82" w:rsidP="00890A22">
      <w:pPr>
        <w:pStyle w:val="NormalList"/>
        <w:rPr>
          <w:noProof/>
        </w:rPr>
      </w:pPr>
      <w:r w:rsidRPr="00EB7859">
        <w:rPr>
          <w:noProof/>
        </w:rPr>
        <w:t>N</w:t>
      </w:r>
      <w:r w:rsidRPr="00EB7859">
        <w:rPr>
          <w:noProof/>
        </w:rPr>
        <w:tab/>
        <w:t>Patient Gender Not Rquired</w:t>
      </w:r>
    </w:p>
    <w:p w14:paraId="56ADFC83" w14:textId="2D567C97" w:rsidR="00007D82" w:rsidRDefault="002439A2" w:rsidP="002439A2">
      <w:pPr>
        <w:pStyle w:val="Heading4"/>
        <w:numPr>
          <w:ilvl w:val="0"/>
          <w:numId w:val="0"/>
        </w:numPr>
        <w:tabs>
          <w:tab w:val="left" w:pos="2160"/>
        </w:tabs>
      </w:pPr>
      <w:r>
        <w:t>8.8.17.13</w:t>
      </w:r>
      <w:r>
        <w:tab/>
      </w:r>
      <w:r w:rsidR="00007D82">
        <w:t>PM1-13   Patient Relationship Required   (ID)   03456</w:t>
      </w:r>
    </w:p>
    <w:p w14:paraId="6BBD22DA" w14:textId="659AA66F" w:rsidR="00007D82" w:rsidRPr="00EB7859" w:rsidRDefault="00007D82" w:rsidP="00EB7859">
      <w:pPr>
        <w:pStyle w:val="NormalIndented"/>
        <w:rPr>
          <w:noProof/>
        </w:rPr>
      </w:pPr>
      <w:r w:rsidRPr="00EB7859">
        <w:rPr>
          <w:noProof/>
        </w:rPr>
        <w:t xml:space="preserve">Definition:  This field indicates whether this insurance carrier requires the patient’s Relationship to insured.  Refer to </w:t>
      </w:r>
      <w:hyperlink r:id="rId93" w:anchor="HL70136" w:history="1">
        <w:r w:rsidRPr="00EB7859">
          <w:t>HL7 Table 0136 - Yes/no Indicator</w:t>
        </w:r>
      </w:hyperlink>
      <w:r w:rsidRPr="00EB7859">
        <w:rPr>
          <w:noProof/>
        </w:rPr>
        <w:t xml:space="preserve"> in Chapter 2C, Code Tables, for valid values.</w:t>
      </w:r>
    </w:p>
    <w:p w14:paraId="51EEE94C"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5578FC39"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1D70FAF7" w14:textId="408444F7" w:rsidR="00007D82" w:rsidRDefault="002439A2" w:rsidP="002439A2">
      <w:pPr>
        <w:pStyle w:val="Heading4"/>
        <w:numPr>
          <w:ilvl w:val="0"/>
          <w:numId w:val="0"/>
        </w:numPr>
        <w:tabs>
          <w:tab w:val="left" w:pos="2160"/>
        </w:tabs>
      </w:pPr>
      <w:r>
        <w:t>8.8.17.14</w:t>
      </w:r>
      <w:r>
        <w:tab/>
      </w:r>
      <w:r w:rsidR="00007D82">
        <w:t>PM1-14   Patient Signature Required   (ID)   03457</w:t>
      </w:r>
    </w:p>
    <w:p w14:paraId="12588A8F" w14:textId="73B006B6" w:rsidR="00007D82" w:rsidRPr="00EB7859" w:rsidRDefault="00007D82" w:rsidP="00EB7859">
      <w:pPr>
        <w:pStyle w:val="NormalIndented"/>
        <w:rPr>
          <w:noProof/>
        </w:rPr>
      </w:pPr>
      <w:r w:rsidRPr="00EB7859">
        <w:rPr>
          <w:noProof/>
        </w:rPr>
        <w:t xml:space="preserve">Definition:  This field indicates whether this insurance carrier requires the patient Signature.  Refer to </w:t>
      </w:r>
      <w:hyperlink r:id="rId94" w:anchor="HL70136" w:history="1">
        <w:r w:rsidRPr="00EB7859">
          <w:t>HL7 Table 0136 - Yes/no Indicator</w:t>
        </w:r>
      </w:hyperlink>
      <w:r w:rsidRPr="00EB7859">
        <w:rPr>
          <w:noProof/>
        </w:rPr>
        <w:t xml:space="preserve"> in Chapter 2C, Code Tables, for valid values.</w:t>
      </w:r>
    </w:p>
    <w:p w14:paraId="69C84598" w14:textId="77777777" w:rsidR="00007D82" w:rsidRPr="00EB7859" w:rsidRDefault="00007D82" w:rsidP="00EB7859">
      <w:pPr>
        <w:pStyle w:val="NormalList"/>
        <w:rPr>
          <w:noProof/>
        </w:rPr>
      </w:pPr>
      <w:r w:rsidRPr="00EB7859">
        <w:rPr>
          <w:noProof/>
        </w:rPr>
        <w:t>Y</w:t>
      </w:r>
      <w:r w:rsidRPr="00EB7859">
        <w:rPr>
          <w:noProof/>
        </w:rPr>
        <w:tab/>
        <w:t>Patient’s relationship to insured Required</w:t>
      </w:r>
    </w:p>
    <w:p w14:paraId="4322DA85" w14:textId="77777777" w:rsidR="00007D82" w:rsidRPr="00EB7859" w:rsidRDefault="00007D82" w:rsidP="00EB7859">
      <w:pPr>
        <w:pStyle w:val="NormalList"/>
        <w:rPr>
          <w:noProof/>
        </w:rPr>
      </w:pPr>
      <w:r w:rsidRPr="00EB7859">
        <w:rPr>
          <w:noProof/>
        </w:rPr>
        <w:t>N</w:t>
      </w:r>
      <w:r w:rsidRPr="00EB7859">
        <w:rPr>
          <w:noProof/>
        </w:rPr>
        <w:tab/>
        <w:t>Patient’s relationship to insured Not Required</w:t>
      </w:r>
    </w:p>
    <w:p w14:paraId="2B25F549" w14:textId="7CE035FE" w:rsidR="00007D82" w:rsidRDefault="002439A2" w:rsidP="002439A2">
      <w:pPr>
        <w:pStyle w:val="Heading4"/>
        <w:numPr>
          <w:ilvl w:val="0"/>
          <w:numId w:val="0"/>
        </w:numPr>
        <w:tabs>
          <w:tab w:val="left" w:pos="2160"/>
        </w:tabs>
      </w:pPr>
      <w:r>
        <w:t>8.8.17.15</w:t>
      </w:r>
      <w:r>
        <w:tab/>
      </w:r>
      <w:r w:rsidR="00007D82">
        <w:t>PM1-15   Diagnosis Required   (ID)   03458</w:t>
      </w:r>
    </w:p>
    <w:p w14:paraId="6A3FCA9B" w14:textId="53757243" w:rsidR="00007D82" w:rsidRPr="003267D8" w:rsidRDefault="00007D82" w:rsidP="003267D8">
      <w:pPr>
        <w:pStyle w:val="NormalIndented"/>
        <w:rPr>
          <w:noProof/>
        </w:rPr>
      </w:pPr>
      <w:r w:rsidRPr="003267D8">
        <w:rPr>
          <w:noProof/>
        </w:rPr>
        <w:t xml:space="preserve">Definition:  This field indicates whether this insurance carrier requires a diagnosis.  Refer to </w:t>
      </w:r>
      <w:hyperlink r:id="rId95" w:anchor="HL70136" w:history="1">
        <w:r w:rsidRPr="003267D8">
          <w:t>HL7 Table 0136 - Yes/no Indicator</w:t>
        </w:r>
      </w:hyperlink>
      <w:r w:rsidRPr="003267D8">
        <w:rPr>
          <w:noProof/>
        </w:rPr>
        <w:t xml:space="preserve"> in Chapter 2C, Code Tables, for valid values.</w:t>
      </w:r>
    </w:p>
    <w:p w14:paraId="2C4C9B63" w14:textId="77777777" w:rsidR="00007D82" w:rsidRPr="003267D8" w:rsidRDefault="00007D82" w:rsidP="003267D8">
      <w:pPr>
        <w:pStyle w:val="NormalList"/>
        <w:rPr>
          <w:noProof/>
        </w:rPr>
      </w:pPr>
      <w:r w:rsidRPr="003267D8">
        <w:rPr>
          <w:noProof/>
        </w:rPr>
        <w:t>Y</w:t>
      </w:r>
      <w:r w:rsidRPr="003267D8">
        <w:rPr>
          <w:noProof/>
        </w:rPr>
        <w:tab/>
        <w:t>Diagnosis Required</w:t>
      </w:r>
    </w:p>
    <w:p w14:paraId="11F20134" w14:textId="77777777" w:rsidR="00007D82" w:rsidRPr="003267D8" w:rsidRDefault="00007D82" w:rsidP="003267D8">
      <w:pPr>
        <w:pStyle w:val="NormalList"/>
        <w:rPr>
          <w:noProof/>
        </w:rPr>
      </w:pPr>
      <w:r w:rsidRPr="003267D8">
        <w:rPr>
          <w:noProof/>
        </w:rPr>
        <w:t>N</w:t>
      </w:r>
      <w:r w:rsidRPr="003267D8">
        <w:rPr>
          <w:noProof/>
        </w:rPr>
        <w:tab/>
        <w:t>Diagnosis Not Required</w:t>
      </w:r>
    </w:p>
    <w:p w14:paraId="0C24F25F" w14:textId="157D2424" w:rsidR="00007D82" w:rsidRDefault="002439A2" w:rsidP="002439A2">
      <w:pPr>
        <w:pStyle w:val="Heading4"/>
        <w:numPr>
          <w:ilvl w:val="0"/>
          <w:numId w:val="0"/>
        </w:numPr>
        <w:tabs>
          <w:tab w:val="left" w:pos="2160"/>
        </w:tabs>
      </w:pPr>
      <w:r>
        <w:t>8.8.17.16</w:t>
      </w:r>
      <w:r>
        <w:tab/>
      </w:r>
      <w:r w:rsidR="00007D82">
        <w:t>PM1-16   Service Required   (ID)   03459</w:t>
      </w:r>
    </w:p>
    <w:p w14:paraId="0072EF1F" w14:textId="24EC2CA0" w:rsidR="00007D82" w:rsidRPr="003267D8" w:rsidRDefault="00007D82" w:rsidP="003267D8">
      <w:pPr>
        <w:pStyle w:val="NormalIndented"/>
        <w:rPr>
          <w:noProof/>
        </w:rPr>
      </w:pPr>
      <w:r w:rsidRPr="003267D8">
        <w:rPr>
          <w:noProof/>
        </w:rPr>
        <w:t xml:space="preserve">Definition:  This field indicates whether this insurance carrier requires services to be listed.  Refer to </w:t>
      </w:r>
      <w:hyperlink r:id="rId96" w:anchor="HL70136" w:history="1">
        <w:r w:rsidRPr="003267D8">
          <w:t>HL7 Table 0136 - Yes/no Indicator</w:t>
        </w:r>
      </w:hyperlink>
      <w:r w:rsidRPr="003267D8">
        <w:rPr>
          <w:noProof/>
        </w:rPr>
        <w:t xml:space="preserve"> in Chapter 2C, Code Tables, for valid values.</w:t>
      </w:r>
    </w:p>
    <w:p w14:paraId="544C2C1C" w14:textId="77777777" w:rsidR="00007D82" w:rsidRPr="003267D8" w:rsidRDefault="00007D82" w:rsidP="003267D8">
      <w:pPr>
        <w:pStyle w:val="NormalList"/>
        <w:rPr>
          <w:noProof/>
        </w:rPr>
      </w:pPr>
      <w:r w:rsidRPr="003267D8">
        <w:rPr>
          <w:noProof/>
        </w:rPr>
        <w:t>Y</w:t>
      </w:r>
      <w:r w:rsidRPr="003267D8">
        <w:rPr>
          <w:noProof/>
        </w:rPr>
        <w:tab/>
        <w:t>Services Required</w:t>
      </w:r>
    </w:p>
    <w:p w14:paraId="094522B1" w14:textId="77777777" w:rsidR="00007D82" w:rsidRPr="003267D8" w:rsidRDefault="00007D82" w:rsidP="003267D8">
      <w:pPr>
        <w:pStyle w:val="NormalList"/>
        <w:rPr>
          <w:noProof/>
        </w:rPr>
      </w:pPr>
      <w:r w:rsidRPr="003267D8">
        <w:rPr>
          <w:noProof/>
        </w:rPr>
        <w:t>N</w:t>
      </w:r>
      <w:r w:rsidRPr="003267D8">
        <w:rPr>
          <w:noProof/>
        </w:rPr>
        <w:tab/>
        <w:t>Services Not Required</w:t>
      </w:r>
    </w:p>
    <w:p w14:paraId="3C508A30" w14:textId="55E6E21C" w:rsidR="00007D82" w:rsidRDefault="002439A2" w:rsidP="002439A2">
      <w:pPr>
        <w:pStyle w:val="Heading4"/>
        <w:numPr>
          <w:ilvl w:val="0"/>
          <w:numId w:val="0"/>
        </w:numPr>
        <w:tabs>
          <w:tab w:val="left" w:pos="2160"/>
        </w:tabs>
      </w:pPr>
      <w:r>
        <w:t>8.8.17.17</w:t>
      </w:r>
      <w:r>
        <w:tab/>
      </w:r>
      <w:r w:rsidR="00007D82">
        <w:t>PM1-17   Patient Name Required   (ID)   03460</w:t>
      </w:r>
    </w:p>
    <w:p w14:paraId="78D21B84" w14:textId="671EA314" w:rsidR="00007D82" w:rsidRPr="003267D8" w:rsidRDefault="00007D82" w:rsidP="003267D8">
      <w:pPr>
        <w:pStyle w:val="NormalIndented"/>
        <w:rPr>
          <w:noProof/>
        </w:rPr>
      </w:pPr>
      <w:r w:rsidRPr="003267D8">
        <w:rPr>
          <w:noProof/>
        </w:rPr>
        <w:t xml:space="preserve">Definition:  This field indicates whether this insurance carrier requires a patient name on all requests.  Refer to </w:t>
      </w:r>
      <w:hyperlink r:id="rId97" w:anchor="HL70136" w:history="1">
        <w:r w:rsidRPr="003267D8">
          <w:t>HL7 Table 0136 - Yes/no Indicator</w:t>
        </w:r>
      </w:hyperlink>
      <w:r w:rsidRPr="003267D8">
        <w:rPr>
          <w:noProof/>
        </w:rPr>
        <w:t xml:space="preserve"> in Chapter 2C, Code Tables, for valid values.</w:t>
      </w:r>
    </w:p>
    <w:p w14:paraId="2F768D1E" w14:textId="77777777" w:rsidR="00007D82" w:rsidRPr="003267D8" w:rsidRDefault="00007D82" w:rsidP="003267D8">
      <w:pPr>
        <w:pStyle w:val="NormalList"/>
        <w:rPr>
          <w:noProof/>
        </w:rPr>
      </w:pPr>
      <w:r w:rsidRPr="003267D8">
        <w:rPr>
          <w:noProof/>
        </w:rPr>
        <w:t>Y</w:t>
      </w:r>
      <w:r w:rsidRPr="003267D8">
        <w:rPr>
          <w:noProof/>
        </w:rPr>
        <w:tab/>
        <w:t>Patient’s name Required</w:t>
      </w:r>
    </w:p>
    <w:p w14:paraId="72107C9B" w14:textId="77777777" w:rsidR="00007D82" w:rsidRPr="003267D8" w:rsidRDefault="00007D82" w:rsidP="003267D8">
      <w:pPr>
        <w:pStyle w:val="NormalList"/>
        <w:rPr>
          <w:noProof/>
        </w:rPr>
      </w:pPr>
      <w:r w:rsidRPr="003267D8">
        <w:rPr>
          <w:noProof/>
        </w:rPr>
        <w:t>N</w:t>
      </w:r>
      <w:r w:rsidRPr="003267D8">
        <w:rPr>
          <w:noProof/>
        </w:rPr>
        <w:tab/>
        <w:t>Patient’s name Not Required</w:t>
      </w:r>
    </w:p>
    <w:p w14:paraId="7D8935CC" w14:textId="39358973" w:rsidR="00007D82" w:rsidRDefault="002439A2" w:rsidP="002439A2">
      <w:pPr>
        <w:pStyle w:val="Heading4"/>
        <w:numPr>
          <w:ilvl w:val="0"/>
          <w:numId w:val="0"/>
        </w:numPr>
        <w:tabs>
          <w:tab w:val="left" w:pos="2160"/>
        </w:tabs>
      </w:pPr>
      <w:r>
        <w:t>8.8.17.18</w:t>
      </w:r>
      <w:r>
        <w:tab/>
      </w:r>
      <w:r w:rsidR="00007D82">
        <w:t>PM1-18   Patient Address Required   (ID)   03461</w:t>
      </w:r>
    </w:p>
    <w:p w14:paraId="13E1DE1B" w14:textId="6AB89385" w:rsidR="00007D82" w:rsidRPr="00826468" w:rsidRDefault="00007D82" w:rsidP="00826468">
      <w:pPr>
        <w:pStyle w:val="NormalIndented"/>
        <w:rPr>
          <w:noProof/>
        </w:rPr>
      </w:pPr>
      <w:r w:rsidRPr="00826468">
        <w:rPr>
          <w:noProof/>
        </w:rPr>
        <w:t xml:space="preserve">Definition:  This field indicates whether this insurance carrier requires a patient address on all requests.  Refer to </w:t>
      </w:r>
      <w:hyperlink r:id="rId98" w:anchor="HL70136" w:history="1">
        <w:r w:rsidRPr="00826468">
          <w:t>HL7 Table 0136 - Yes/no Indicator</w:t>
        </w:r>
      </w:hyperlink>
      <w:r w:rsidRPr="00826468">
        <w:rPr>
          <w:noProof/>
        </w:rPr>
        <w:t xml:space="preserve"> in Chapter 2C, Code Tables, for valid values.</w:t>
      </w:r>
    </w:p>
    <w:p w14:paraId="5B12632F" w14:textId="77777777" w:rsidR="00007D82" w:rsidRPr="00826468" w:rsidRDefault="00007D82" w:rsidP="00826468">
      <w:pPr>
        <w:pStyle w:val="NormalList"/>
        <w:rPr>
          <w:noProof/>
        </w:rPr>
      </w:pPr>
      <w:r w:rsidRPr="00826468">
        <w:rPr>
          <w:noProof/>
        </w:rPr>
        <w:t>Y</w:t>
      </w:r>
      <w:r w:rsidRPr="00826468">
        <w:rPr>
          <w:noProof/>
        </w:rPr>
        <w:tab/>
        <w:t>Patient’s Address Required</w:t>
      </w:r>
    </w:p>
    <w:p w14:paraId="6B73F6CF" w14:textId="77777777" w:rsidR="00007D82" w:rsidRPr="00826468" w:rsidRDefault="00007D82" w:rsidP="00826468">
      <w:pPr>
        <w:pStyle w:val="NormalList"/>
        <w:rPr>
          <w:noProof/>
        </w:rPr>
      </w:pPr>
      <w:r w:rsidRPr="00826468">
        <w:rPr>
          <w:noProof/>
        </w:rPr>
        <w:t>N</w:t>
      </w:r>
      <w:r w:rsidRPr="00826468">
        <w:rPr>
          <w:noProof/>
        </w:rPr>
        <w:tab/>
        <w:t>Patient’s Address Not Required</w:t>
      </w:r>
    </w:p>
    <w:p w14:paraId="5AD06340" w14:textId="1DE36F67" w:rsidR="00007D82" w:rsidRDefault="002439A2" w:rsidP="002439A2">
      <w:pPr>
        <w:pStyle w:val="Heading4"/>
        <w:numPr>
          <w:ilvl w:val="0"/>
          <w:numId w:val="0"/>
        </w:numPr>
        <w:tabs>
          <w:tab w:val="left" w:pos="2160"/>
        </w:tabs>
      </w:pPr>
      <w:r>
        <w:t>8.8.17.19</w:t>
      </w:r>
      <w:r>
        <w:tab/>
      </w:r>
      <w:r w:rsidR="00007D82">
        <w:t>PM1-19   Subscribers Name Required   (ID)   03462</w:t>
      </w:r>
    </w:p>
    <w:p w14:paraId="077C786D" w14:textId="4D84FC22" w:rsidR="00007D82" w:rsidRPr="00826468" w:rsidRDefault="00007D82" w:rsidP="00826468">
      <w:pPr>
        <w:pStyle w:val="NormalIndented"/>
        <w:rPr>
          <w:noProof/>
        </w:rPr>
      </w:pPr>
      <w:r w:rsidRPr="00826468">
        <w:rPr>
          <w:noProof/>
        </w:rPr>
        <w:t xml:space="preserve">Definition:  This field indicates whether this insurance carrier requires subscribers name on all requests.  Refer to </w:t>
      </w:r>
      <w:hyperlink r:id="rId99" w:anchor="HL70136" w:history="1">
        <w:r w:rsidRPr="00826468">
          <w:t>HL7 Table 0136 - Yes/no Indicator</w:t>
        </w:r>
      </w:hyperlink>
      <w:r w:rsidRPr="00826468">
        <w:rPr>
          <w:noProof/>
        </w:rPr>
        <w:t xml:space="preserve"> in Chapter 2C, Code Tables, for valid values.</w:t>
      </w:r>
    </w:p>
    <w:p w14:paraId="4D24AFD5" w14:textId="77777777" w:rsidR="00007D82" w:rsidRPr="00826468" w:rsidRDefault="00007D82" w:rsidP="00826468">
      <w:pPr>
        <w:pStyle w:val="NormalList"/>
        <w:rPr>
          <w:noProof/>
        </w:rPr>
      </w:pPr>
      <w:r w:rsidRPr="00826468">
        <w:rPr>
          <w:noProof/>
        </w:rPr>
        <w:t>Y</w:t>
      </w:r>
      <w:r w:rsidRPr="00826468">
        <w:rPr>
          <w:noProof/>
        </w:rPr>
        <w:tab/>
        <w:t>Subscribers name Required</w:t>
      </w:r>
    </w:p>
    <w:p w14:paraId="137A6E1A" w14:textId="77777777" w:rsidR="00007D82" w:rsidRPr="00826468" w:rsidRDefault="00007D82" w:rsidP="00826468">
      <w:pPr>
        <w:pStyle w:val="NormalList"/>
        <w:rPr>
          <w:noProof/>
        </w:rPr>
      </w:pPr>
      <w:r w:rsidRPr="00826468">
        <w:rPr>
          <w:noProof/>
        </w:rPr>
        <w:t>N</w:t>
      </w:r>
      <w:r w:rsidRPr="00826468">
        <w:rPr>
          <w:noProof/>
        </w:rPr>
        <w:tab/>
        <w:t>Subscribers name Not Required</w:t>
      </w:r>
    </w:p>
    <w:p w14:paraId="5ADE8840" w14:textId="18C6CE42" w:rsidR="00007D82" w:rsidRDefault="002439A2" w:rsidP="002439A2">
      <w:pPr>
        <w:pStyle w:val="Heading4"/>
        <w:numPr>
          <w:ilvl w:val="0"/>
          <w:numId w:val="0"/>
        </w:numPr>
        <w:tabs>
          <w:tab w:val="left" w:pos="2160"/>
        </w:tabs>
      </w:pPr>
      <w:r>
        <w:t>8.8.17.20</w:t>
      </w:r>
      <w:r>
        <w:tab/>
      </w:r>
      <w:r w:rsidR="00007D82">
        <w:t>PM1-20   Workman's Comp Indicator   (ID)   03463</w:t>
      </w:r>
    </w:p>
    <w:p w14:paraId="261DF0EB" w14:textId="50E14BC0" w:rsidR="00007D82" w:rsidRPr="00826468" w:rsidRDefault="00007D82" w:rsidP="00826468">
      <w:pPr>
        <w:pStyle w:val="NormalIndented"/>
        <w:rPr>
          <w:noProof/>
        </w:rPr>
      </w:pPr>
      <w:r w:rsidRPr="00826468">
        <w:rPr>
          <w:noProof/>
        </w:rPr>
        <w:t xml:space="preserve">Definition:  This field indicates whether this insurance carrier requires workman compensation to be identified.  Refer to </w:t>
      </w:r>
      <w:hyperlink r:id="rId100" w:anchor="HL70136" w:history="1">
        <w:r w:rsidRPr="00826468">
          <w:t>HL7 Table 0136 - Yes/no Indicator</w:t>
        </w:r>
      </w:hyperlink>
      <w:r w:rsidRPr="00826468">
        <w:rPr>
          <w:noProof/>
        </w:rPr>
        <w:t xml:space="preserve"> in Chapter 2C, Code Tables, for valid values.</w:t>
      </w:r>
    </w:p>
    <w:p w14:paraId="65B02FE6" w14:textId="77777777" w:rsidR="00007D82" w:rsidRPr="00826468" w:rsidRDefault="00007D82" w:rsidP="00826468">
      <w:pPr>
        <w:pStyle w:val="NormalList"/>
        <w:rPr>
          <w:noProof/>
        </w:rPr>
      </w:pPr>
      <w:r w:rsidRPr="00826468">
        <w:rPr>
          <w:noProof/>
        </w:rPr>
        <w:t>Y</w:t>
      </w:r>
      <w:r w:rsidRPr="00826468">
        <w:rPr>
          <w:noProof/>
        </w:rPr>
        <w:tab/>
        <w:t>Workman compensation idenfication Required</w:t>
      </w:r>
    </w:p>
    <w:p w14:paraId="332A842A" w14:textId="77777777" w:rsidR="00007D82" w:rsidRPr="00826468" w:rsidRDefault="00007D82" w:rsidP="00826468">
      <w:pPr>
        <w:pStyle w:val="NormalList"/>
        <w:rPr>
          <w:noProof/>
        </w:rPr>
      </w:pPr>
      <w:r w:rsidRPr="00826468">
        <w:rPr>
          <w:noProof/>
        </w:rPr>
        <w:t>N</w:t>
      </w:r>
      <w:r w:rsidRPr="00826468">
        <w:rPr>
          <w:noProof/>
        </w:rPr>
        <w:tab/>
        <w:t>Workman compensation idenfication Not Required</w:t>
      </w:r>
    </w:p>
    <w:p w14:paraId="011D1189" w14:textId="153E7979" w:rsidR="00007D82" w:rsidRDefault="002439A2" w:rsidP="002439A2">
      <w:pPr>
        <w:pStyle w:val="Heading4"/>
        <w:numPr>
          <w:ilvl w:val="0"/>
          <w:numId w:val="0"/>
        </w:numPr>
        <w:tabs>
          <w:tab w:val="left" w:pos="2160"/>
        </w:tabs>
      </w:pPr>
      <w:r>
        <w:t>8.8.17.21</w:t>
      </w:r>
      <w:r>
        <w:tab/>
      </w:r>
      <w:r w:rsidR="00007D82">
        <w:t>PM1-21   Bill Type Required   (ID)   03464</w:t>
      </w:r>
    </w:p>
    <w:p w14:paraId="533652D1" w14:textId="6D6CCB52" w:rsidR="00007D82" w:rsidRPr="00826468" w:rsidRDefault="00007D82" w:rsidP="00826468">
      <w:pPr>
        <w:pStyle w:val="NormalIndented"/>
        <w:rPr>
          <w:noProof/>
        </w:rPr>
      </w:pPr>
      <w:r w:rsidRPr="00826468">
        <w:rPr>
          <w:noProof/>
        </w:rPr>
        <w:t xml:space="preserve">Definition:  This field indicates whether this insurance carrier requires subscribers bill type.  Refer to </w:t>
      </w:r>
      <w:hyperlink r:id="rId101" w:anchor="HL70136" w:history="1">
        <w:r w:rsidRPr="00826468">
          <w:t>HL7 Table 0136 - Yes/no Indicator</w:t>
        </w:r>
      </w:hyperlink>
      <w:r w:rsidRPr="00826468">
        <w:rPr>
          <w:noProof/>
        </w:rPr>
        <w:t xml:space="preserve"> in Chapter 2C, Code Tables, for valid values.</w:t>
      </w:r>
    </w:p>
    <w:p w14:paraId="6613EF8C" w14:textId="77777777" w:rsidR="00007D82" w:rsidRPr="00826468" w:rsidRDefault="00007D82" w:rsidP="00826468">
      <w:pPr>
        <w:pStyle w:val="NormalList"/>
        <w:rPr>
          <w:noProof/>
        </w:rPr>
      </w:pPr>
      <w:r w:rsidRPr="00826468">
        <w:rPr>
          <w:noProof/>
        </w:rPr>
        <w:t>Y</w:t>
      </w:r>
      <w:r w:rsidRPr="00826468">
        <w:rPr>
          <w:noProof/>
        </w:rPr>
        <w:tab/>
        <w:t>Subscribers bill type Required</w:t>
      </w:r>
    </w:p>
    <w:p w14:paraId="25D9A813" w14:textId="77777777" w:rsidR="00007D82" w:rsidRPr="00826468" w:rsidRDefault="00007D82" w:rsidP="00826468">
      <w:pPr>
        <w:pStyle w:val="NormalList"/>
        <w:rPr>
          <w:noProof/>
        </w:rPr>
      </w:pPr>
      <w:r w:rsidRPr="00826468">
        <w:rPr>
          <w:noProof/>
        </w:rPr>
        <w:t>N</w:t>
      </w:r>
      <w:r w:rsidRPr="00826468">
        <w:rPr>
          <w:noProof/>
        </w:rPr>
        <w:tab/>
        <w:t>Subscribers bill type Not Required</w:t>
      </w:r>
    </w:p>
    <w:p w14:paraId="2A11AF0E" w14:textId="42035772" w:rsidR="00007D82" w:rsidRDefault="002439A2" w:rsidP="002439A2">
      <w:pPr>
        <w:pStyle w:val="Heading4"/>
        <w:numPr>
          <w:ilvl w:val="0"/>
          <w:numId w:val="0"/>
        </w:numPr>
        <w:tabs>
          <w:tab w:val="left" w:pos="2160"/>
        </w:tabs>
      </w:pPr>
      <w:r>
        <w:t>8.8.17.22</w:t>
      </w:r>
      <w:r>
        <w:tab/>
      </w:r>
      <w:r w:rsidR="00007D82">
        <w:t>PM1-22   Commercial Carrier Name and Address Required   (ID)   03465</w:t>
      </w:r>
    </w:p>
    <w:p w14:paraId="037570E0" w14:textId="5D76EF25" w:rsidR="00007D82" w:rsidRPr="00684742" w:rsidRDefault="00007D82" w:rsidP="00684742">
      <w:pPr>
        <w:pStyle w:val="NormalIndented"/>
        <w:rPr>
          <w:noProof/>
        </w:rPr>
      </w:pPr>
      <w:r w:rsidRPr="00684742">
        <w:rPr>
          <w:noProof/>
        </w:rPr>
        <w:t xml:space="preserve">Definition:  This field indicates whether this insurance carrier requires commerical carrier name and address.  Refer to </w:t>
      </w:r>
      <w:hyperlink r:id="rId102" w:anchor="HL70136" w:history="1">
        <w:r w:rsidRPr="00684742">
          <w:t>HL7 Table 0136 - Yes/no Indicator</w:t>
        </w:r>
      </w:hyperlink>
      <w:r w:rsidRPr="00684742">
        <w:rPr>
          <w:noProof/>
        </w:rPr>
        <w:t xml:space="preserve"> in Chapter 2C, Code Tables, for valid values.</w:t>
      </w:r>
    </w:p>
    <w:p w14:paraId="4B77EB1C" w14:textId="77777777" w:rsidR="00007D82" w:rsidRPr="00684742" w:rsidRDefault="00007D82" w:rsidP="00684742">
      <w:pPr>
        <w:pStyle w:val="NormalList"/>
        <w:rPr>
          <w:noProof/>
        </w:rPr>
      </w:pPr>
      <w:r w:rsidRPr="00684742">
        <w:rPr>
          <w:noProof/>
        </w:rPr>
        <w:t>Y</w:t>
      </w:r>
      <w:r w:rsidRPr="00684742">
        <w:rPr>
          <w:noProof/>
        </w:rPr>
        <w:tab/>
        <w:t>Commerical carrier name and address Required</w:t>
      </w:r>
    </w:p>
    <w:p w14:paraId="528371AE" w14:textId="77777777" w:rsidR="00007D82" w:rsidRPr="00684742" w:rsidRDefault="00007D82" w:rsidP="00684742">
      <w:pPr>
        <w:pStyle w:val="NormalList"/>
        <w:rPr>
          <w:noProof/>
        </w:rPr>
      </w:pPr>
      <w:r w:rsidRPr="00684742">
        <w:rPr>
          <w:noProof/>
        </w:rPr>
        <w:t>N</w:t>
      </w:r>
      <w:r w:rsidRPr="00684742">
        <w:rPr>
          <w:noProof/>
        </w:rPr>
        <w:tab/>
        <w:t>Commerical carrier name and address Not Required</w:t>
      </w:r>
    </w:p>
    <w:p w14:paraId="17ACF841" w14:textId="6EB8C8FC" w:rsidR="00007D82" w:rsidRDefault="002439A2" w:rsidP="002439A2">
      <w:pPr>
        <w:pStyle w:val="Heading4"/>
        <w:numPr>
          <w:ilvl w:val="0"/>
          <w:numId w:val="0"/>
        </w:numPr>
        <w:tabs>
          <w:tab w:val="left" w:pos="2160"/>
        </w:tabs>
      </w:pPr>
      <w:r>
        <w:t>8.8.17.23</w:t>
      </w:r>
      <w:r>
        <w:tab/>
      </w:r>
      <w:r w:rsidR="00007D82">
        <w:t>PM1-23   Policy Number Pattern   (ST)   03466</w:t>
      </w:r>
    </w:p>
    <w:p w14:paraId="61BC997F" w14:textId="77777777" w:rsidR="00007D82" w:rsidRPr="00684742" w:rsidRDefault="00007D82" w:rsidP="00684742">
      <w:pPr>
        <w:pStyle w:val="NormalIndented"/>
        <w:rPr>
          <w:noProof/>
        </w:rPr>
      </w:pPr>
      <w:r w:rsidRPr="00684742">
        <w:rPr>
          <w:noProof/>
        </w:rPr>
        <w:t>Definition:  This field contains the policy number  pattern. This describes what the policy number should look like. There will likely be multiple patterns to identify the Policy number. It is recommended that Edit patterns are a sequence of the characters ‘A’ for alpha, ‘N’ for numeric, ‘X’ for alphanumeric, ‘B’ for blank, and ‘*’ for wildcard. Digits positionally refer to the two-character edit pattern list in the corresponding list field.</w:t>
      </w:r>
    </w:p>
    <w:p w14:paraId="1B598CB5" w14:textId="77777777" w:rsidR="00007D82" w:rsidRPr="00684742" w:rsidRDefault="00007D82" w:rsidP="00684742">
      <w:pPr>
        <w:pStyle w:val="NormalIndented"/>
        <w:rPr>
          <w:noProof/>
        </w:rPr>
      </w:pPr>
      <w:r w:rsidRPr="00684742">
        <w:rPr>
          <w:noProof/>
        </w:rPr>
        <w:t>Edit pattern lists are a sequence characters to respresent the format and size of the Policy Number.</w:t>
      </w:r>
    </w:p>
    <w:p w14:paraId="5577C0FD" w14:textId="77777777" w:rsidR="00007D82" w:rsidRPr="00684742" w:rsidRDefault="00007D82" w:rsidP="00684742">
      <w:pPr>
        <w:ind w:left="720"/>
        <w:rPr>
          <w:noProof/>
          <w:kern w:val="20"/>
          <w:sz w:val="20"/>
          <w:szCs w:val="20"/>
        </w:rPr>
      </w:pPr>
      <w:r w:rsidRPr="00684742">
        <w:rPr>
          <w:noProof/>
          <w:kern w:val="20"/>
          <w:sz w:val="20"/>
          <w:szCs w:val="20"/>
        </w:rPr>
        <w:t>Example 1: The policy number  has 3 numbers, 1 blank, 5 numbers  and it would be defined  in a Pattern  as NNNBNNNNN</w:t>
      </w:r>
    </w:p>
    <w:p w14:paraId="6E337D74" w14:textId="77777777" w:rsidR="00007D82" w:rsidRPr="00684742" w:rsidRDefault="00007D82" w:rsidP="00684742">
      <w:pPr>
        <w:ind w:left="720"/>
        <w:rPr>
          <w:noProof/>
          <w:kern w:val="20"/>
          <w:sz w:val="20"/>
          <w:szCs w:val="20"/>
        </w:rPr>
      </w:pPr>
      <w:r w:rsidRPr="00684742">
        <w:rPr>
          <w:noProof/>
          <w:kern w:val="20"/>
          <w:sz w:val="20"/>
          <w:szCs w:val="20"/>
        </w:rPr>
        <w:t>Example 2: The policy number has 2 numerics, 2 characters for state, 1 blank 5 Alphanumerics and would be represented as NNCCBXXXXX</w:t>
      </w:r>
    </w:p>
    <w:p w14:paraId="4860B949" w14:textId="42DB3624" w:rsidR="00007D82" w:rsidRDefault="002439A2" w:rsidP="002439A2">
      <w:pPr>
        <w:pStyle w:val="Heading4"/>
        <w:numPr>
          <w:ilvl w:val="0"/>
          <w:numId w:val="0"/>
        </w:numPr>
        <w:tabs>
          <w:tab w:val="left" w:pos="2160"/>
        </w:tabs>
      </w:pPr>
      <w:r>
        <w:t>8.8.17.24</w:t>
      </w:r>
      <w:r>
        <w:tab/>
      </w:r>
      <w:r w:rsidR="00007D82">
        <w:t>PM1-24   Group Number Pattern   (ST)   03467</w:t>
      </w:r>
    </w:p>
    <w:p w14:paraId="41B0FFF5" w14:textId="77777777" w:rsidR="00007D82" w:rsidRPr="00684742" w:rsidRDefault="00007D82" w:rsidP="00684742">
      <w:pPr>
        <w:pStyle w:val="NormalIndented"/>
        <w:rPr>
          <w:noProof/>
        </w:rPr>
      </w:pPr>
      <w:r w:rsidRPr="00684742">
        <w:rPr>
          <w:noProof/>
        </w:rPr>
        <w:t>Definition:  This field contains the Group number  pattern. This describes what the group number should look like. There will likely be multiple patterns to identify the group number. It is recommended that Edit patterns are a sequence of the characters ‘A’ for alpha, ‘N’ for numeric, ‘X’ for alphanumeric, ‘B’ for blank, and ‘*’ for wildcard. Digits positionally refer to the two-character edit pattern list in the corresponding list field.</w:t>
      </w:r>
    </w:p>
    <w:p w14:paraId="3E583D0F" w14:textId="77777777" w:rsidR="00007D82" w:rsidRPr="00684742" w:rsidRDefault="00007D82" w:rsidP="00684742">
      <w:pPr>
        <w:pStyle w:val="NormalIndented"/>
        <w:rPr>
          <w:noProof/>
        </w:rPr>
      </w:pPr>
      <w:r w:rsidRPr="00684742">
        <w:rPr>
          <w:noProof/>
        </w:rPr>
        <w:t>Edit pattern lists are a sequence characters to respresent the format and size of the Group Number.</w:t>
      </w:r>
    </w:p>
    <w:p w14:paraId="5A2B473B" w14:textId="77777777" w:rsidR="00007D82" w:rsidRDefault="00007D82" w:rsidP="00684742">
      <w:pPr>
        <w:ind w:left="720"/>
        <w:rPr>
          <w:noProof/>
          <w:kern w:val="20"/>
          <w:sz w:val="20"/>
          <w:szCs w:val="20"/>
        </w:rPr>
      </w:pPr>
      <w:r w:rsidRPr="00684742">
        <w:rPr>
          <w:noProof/>
          <w:kern w:val="20"/>
          <w:sz w:val="20"/>
          <w:szCs w:val="20"/>
        </w:rPr>
        <w:t>Example 1: The group number  has 3 numbers, 1 blank, 5 numbers  and it would be defined  in a Pattern  as NNNBNNNNN</w:t>
      </w:r>
    </w:p>
    <w:p w14:paraId="49589A05" w14:textId="77777777" w:rsidR="00007D82" w:rsidRDefault="00007D82" w:rsidP="00684742">
      <w:pPr>
        <w:ind w:left="720"/>
        <w:rPr>
          <w:noProof/>
          <w:kern w:val="20"/>
          <w:sz w:val="20"/>
          <w:szCs w:val="20"/>
        </w:rPr>
      </w:pPr>
      <w:r w:rsidRPr="00684742">
        <w:rPr>
          <w:noProof/>
          <w:kern w:val="20"/>
          <w:sz w:val="20"/>
          <w:szCs w:val="20"/>
        </w:rPr>
        <w:t>Example 2: The group number has 2 numerics, 2 characters for state, 1 blank 5 Alphanumerics and would be represented as NNCCBXXXXX</w:t>
      </w:r>
    </w:p>
    <w:p w14:paraId="671987C2" w14:textId="73844087" w:rsidR="00007D82" w:rsidRDefault="002439A2" w:rsidP="002439A2">
      <w:pPr>
        <w:pStyle w:val="Heading3"/>
        <w:numPr>
          <w:ilvl w:val="0"/>
          <w:numId w:val="0"/>
        </w:numPr>
        <w:tabs>
          <w:tab w:val="left" w:pos="2070"/>
        </w:tabs>
        <w:rPr>
          <w:noProof/>
        </w:rPr>
      </w:pPr>
      <w:bookmarkStart w:id="839" w:name="_MCP_–_Master"/>
      <w:bookmarkStart w:id="840" w:name="_Toc34319695"/>
      <w:bookmarkEnd w:id="839"/>
      <w:r>
        <w:rPr>
          <w:noProof/>
        </w:rPr>
        <w:t>8.8.18</w:t>
      </w:r>
      <w:r>
        <w:rPr>
          <w:noProof/>
        </w:rPr>
        <w:tab/>
      </w:r>
      <w:r w:rsidR="00007D82">
        <w:rPr>
          <w:noProof/>
        </w:rPr>
        <w:t>MCP – Master File Coverage Policy Segment</w:t>
      </w:r>
      <w:bookmarkEnd w:id="840"/>
    </w:p>
    <w:p w14:paraId="597A046D" w14:textId="77777777" w:rsidR="00007D82" w:rsidRDefault="00007D82" w:rsidP="00367E5D">
      <w:pPr>
        <w:pStyle w:val="NormalIndented"/>
        <w:rPr>
          <w:noProof/>
        </w:rPr>
      </w:pPr>
      <w:r w:rsidRPr="00732CB8">
        <w:rPr>
          <w:noProof/>
        </w:rPr>
        <w:t>T</w:t>
      </w:r>
      <w:r>
        <w:rPr>
          <w:noProof/>
        </w:rPr>
        <w:t>he Technical Steward for the PM1</w:t>
      </w:r>
      <w:r w:rsidRPr="00732CB8">
        <w:rPr>
          <w:noProof/>
        </w:rPr>
        <w:t xml:space="preserve"> segment is Orders and Observations</w:t>
      </w:r>
      <w:r>
        <w:rPr>
          <w:noProof/>
        </w:rPr>
        <w:t>.</w:t>
      </w:r>
    </w:p>
    <w:p w14:paraId="3908B977" w14:textId="77777777" w:rsidR="00007D82" w:rsidRPr="00367E5D" w:rsidRDefault="00007D82" w:rsidP="00367E5D">
      <w:pPr>
        <w:pStyle w:val="NormalIndented"/>
        <w:rPr>
          <w:noProof/>
        </w:rPr>
      </w:pPr>
      <w:r w:rsidRPr="00367E5D">
        <w:rPr>
          <w:noProof/>
        </w:rPr>
        <w:t>For the payer  defined in PM1-1</w:t>
      </w:r>
      <w:r>
        <w:rPr>
          <w:noProof/>
        </w:rPr>
        <w:t xml:space="preserve"> </w:t>
      </w:r>
      <w:r w:rsidRPr="00367E5D">
        <w:rPr>
          <w:noProof/>
        </w:rPr>
        <w:t>and the service provider defined in MFE-4:</w:t>
      </w:r>
    </w:p>
    <w:p w14:paraId="1EBFEB57" w14:textId="55A69A8F" w:rsidR="00007D82" w:rsidRPr="00367E5D" w:rsidRDefault="002439A2" w:rsidP="002439A2">
      <w:pPr>
        <w:pStyle w:val="NormalIndented"/>
        <w:ind w:left="1440" w:hanging="360"/>
        <w:rPr>
          <w:noProof/>
        </w:rPr>
      </w:pPr>
      <w:r w:rsidRPr="00367E5D">
        <w:rPr>
          <w:rFonts w:ascii="Symbol" w:hAnsi="Symbol"/>
          <w:noProof/>
        </w:rPr>
        <w:t></w:t>
      </w:r>
      <w:r w:rsidRPr="00367E5D">
        <w:rPr>
          <w:rFonts w:ascii="Symbol" w:hAnsi="Symbol"/>
          <w:noProof/>
        </w:rPr>
        <w:tab/>
      </w:r>
      <w:r w:rsidR="00007D82" w:rsidRPr="00367E5D">
        <w:rPr>
          <w:noProof/>
        </w:rPr>
        <w:t xml:space="preserve">When MFI-1 is MLCP (Medical Limited Coverage Process) this segment is identifing what is in limited coverage. </w:t>
      </w:r>
    </w:p>
    <w:p w14:paraId="43B42BAB" w14:textId="2FD691DD" w:rsidR="00007D82" w:rsidRPr="00367E5D" w:rsidRDefault="002439A2" w:rsidP="002439A2">
      <w:pPr>
        <w:pStyle w:val="NormalIndented"/>
        <w:ind w:left="1440" w:hanging="360"/>
        <w:rPr>
          <w:noProof/>
        </w:rPr>
      </w:pPr>
      <w:r w:rsidRPr="00367E5D">
        <w:rPr>
          <w:rFonts w:ascii="Symbol" w:hAnsi="Symbol"/>
          <w:noProof/>
        </w:rPr>
        <w:t></w:t>
      </w:r>
      <w:r w:rsidRPr="00367E5D">
        <w:rPr>
          <w:rFonts w:ascii="Symbol" w:hAnsi="Symbol"/>
          <w:noProof/>
        </w:rPr>
        <w:tab/>
      </w:r>
      <w:r w:rsidR="00007D82" w:rsidRPr="00367E5D">
        <w:rPr>
          <w:noProof/>
        </w:rPr>
        <w:t>When MFI-1 is MACP (Medical Approved Coverage Process) this segment is identifing what is approved. This segment defines the test</w:t>
      </w:r>
      <w:r w:rsidR="00007D82">
        <w:rPr>
          <w:noProof/>
        </w:rPr>
        <w:t>s</w:t>
      </w:r>
      <w:r w:rsidR="00007D82" w:rsidRPr="00367E5D">
        <w:rPr>
          <w:noProof/>
        </w:rPr>
        <w:t xml:space="preserve"> that are approved for a given Diagnosis Code based on the Procedure Code.</w:t>
      </w:r>
    </w:p>
    <w:p w14:paraId="71FC0866" w14:textId="77777777" w:rsidR="00007D82" w:rsidRDefault="00007D82" w:rsidP="00E555C3">
      <w:pPr>
        <w:pStyle w:val="AttributeTableCaption"/>
        <w:rPr>
          <w:noProof/>
        </w:rPr>
      </w:pPr>
      <w:bookmarkStart w:id="841" w:name="MCP"/>
      <w:bookmarkEnd w:id="841"/>
      <w:r w:rsidRPr="00B238B3">
        <w:rPr>
          <w:noProof/>
        </w:rPr>
        <w:t xml:space="preserve">HL7 Attribute Table – </w:t>
      </w:r>
      <w:r>
        <w:rPr>
          <w:noProof/>
        </w:rPr>
        <w:t>MCP</w:t>
      </w:r>
      <w:r w:rsidRPr="00B238B3">
        <w:rPr>
          <w:noProof/>
        </w:rPr>
        <w:t xml:space="preserve"> – </w:t>
      </w:r>
      <w:r>
        <w:rPr>
          <w:noProof/>
        </w:rPr>
        <w:t>Master File Coverage</w:t>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7849D78"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6CDB239E"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DF25A43"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57D8B8A"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C5F06BE"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492B084"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A8A9DC7"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62D3D5B9"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3BB12C4"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ACBCD01" w14:textId="77777777" w:rsidR="00007D82" w:rsidRPr="00732CB8" w:rsidRDefault="00007D82" w:rsidP="00DC3B79">
            <w:pPr>
              <w:pStyle w:val="AttributeTableHeader"/>
              <w:jc w:val="left"/>
              <w:rPr>
                <w:noProof/>
              </w:rPr>
            </w:pPr>
            <w:r w:rsidRPr="00732CB8">
              <w:rPr>
                <w:noProof/>
              </w:rPr>
              <w:t>ELEMENT NAME</w:t>
            </w:r>
          </w:p>
        </w:tc>
      </w:tr>
      <w:tr w:rsidR="006D0760" w:rsidRPr="00DE775D" w14:paraId="34D5709D"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99D30C"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9422DA8" w14:textId="77777777" w:rsidR="00007D82" w:rsidRPr="00732CB8" w:rsidRDefault="00007D82" w:rsidP="00DC3B79">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1ADE45A6"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22ACF2" w14:textId="77777777" w:rsidR="00007D82" w:rsidRPr="00732CB8" w:rsidRDefault="00007D82" w:rsidP="00DC3B79">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951B03B"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0DE2ABF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ECD99C"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650133" w14:textId="77777777" w:rsidR="00007D82" w:rsidRPr="00732CB8" w:rsidRDefault="00007D82" w:rsidP="00DC3B79">
            <w:pPr>
              <w:pStyle w:val="AttributeTableBody"/>
              <w:rPr>
                <w:noProof/>
              </w:rPr>
            </w:pPr>
            <w:r>
              <w:rPr>
                <w:noProof/>
              </w:rPr>
              <w:t>03468</w:t>
            </w:r>
          </w:p>
        </w:tc>
        <w:tc>
          <w:tcPr>
            <w:tcW w:w="3888" w:type="dxa"/>
            <w:tcBorders>
              <w:top w:val="single" w:sz="4" w:space="0" w:color="auto"/>
              <w:left w:val="nil"/>
              <w:bottom w:val="dotted" w:sz="4" w:space="0" w:color="auto"/>
              <w:right w:val="nil"/>
            </w:tcBorders>
            <w:shd w:val="clear" w:color="auto" w:fill="FFFFFF"/>
          </w:tcPr>
          <w:p w14:paraId="35EBDEF7" w14:textId="77777777" w:rsidR="00007D82" w:rsidRPr="00732CB8" w:rsidRDefault="00007D82" w:rsidP="00DC3B79">
            <w:pPr>
              <w:pStyle w:val="AttributeTableBody"/>
              <w:jc w:val="left"/>
              <w:rPr>
                <w:noProof/>
              </w:rPr>
            </w:pPr>
            <w:r>
              <w:rPr>
                <w:noProof/>
              </w:rPr>
              <w:t>Set ID - MCP</w:t>
            </w:r>
          </w:p>
        </w:tc>
      </w:tr>
      <w:tr w:rsidR="006D0760" w:rsidRPr="00DE775D" w14:paraId="6E1FA15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B4E0A6D"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7BF2FE2A"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0D9A27"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F9E9E" w14:textId="77777777" w:rsidR="00007D82" w:rsidRPr="00732CB8" w:rsidRDefault="00007D82" w:rsidP="00DC3B79">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D4BBB7"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D32045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DC710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96FC4" w14:textId="77777777" w:rsidR="00007D82" w:rsidRPr="00732CB8" w:rsidRDefault="00007D82" w:rsidP="00DC3B79">
            <w:pPr>
              <w:pStyle w:val="AttributeTableBody"/>
              <w:rPr>
                <w:noProof/>
              </w:rPr>
            </w:pPr>
            <w:r>
              <w:rPr>
                <w:noProof/>
              </w:rPr>
              <w:t>00587</w:t>
            </w:r>
          </w:p>
        </w:tc>
        <w:tc>
          <w:tcPr>
            <w:tcW w:w="3888" w:type="dxa"/>
            <w:tcBorders>
              <w:top w:val="dotted" w:sz="4" w:space="0" w:color="auto"/>
              <w:left w:val="nil"/>
              <w:bottom w:val="dotted" w:sz="4" w:space="0" w:color="auto"/>
              <w:right w:val="nil"/>
            </w:tcBorders>
            <w:shd w:val="clear" w:color="auto" w:fill="FFFFFF"/>
          </w:tcPr>
          <w:p w14:paraId="6F717197" w14:textId="77777777" w:rsidR="00007D82" w:rsidRPr="00732CB8" w:rsidRDefault="00007D82" w:rsidP="00DC3B79">
            <w:pPr>
              <w:pStyle w:val="AttributeTableBody"/>
              <w:jc w:val="left"/>
              <w:rPr>
                <w:noProof/>
              </w:rPr>
            </w:pPr>
            <w:r w:rsidRPr="004C3A72">
              <w:t>Producer's Service/Test/Observation ID</w:t>
            </w:r>
          </w:p>
        </w:tc>
      </w:tr>
      <w:tr w:rsidR="006D0760" w:rsidRPr="00DE775D" w14:paraId="5FE19A38"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7C9D2E"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1DA6D83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C0613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5D2750"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27B9D65F"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F61B7B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243C6"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577EB74E" w14:textId="77777777" w:rsidR="00007D82" w:rsidRPr="00732CB8" w:rsidRDefault="00007D82" w:rsidP="00DC3B79">
            <w:pPr>
              <w:pStyle w:val="AttributeTableBody"/>
              <w:rPr>
                <w:noProof/>
              </w:rPr>
            </w:pPr>
            <w:r>
              <w:rPr>
                <w:noProof/>
              </w:rPr>
              <w:t>03469</w:t>
            </w:r>
          </w:p>
        </w:tc>
        <w:tc>
          <w:tcPr>
            <w:tcW w:w="3888" w:type="dxa"/>
            <w:tcBorders>
              <w:top w:val="dotted" w:sz="4" w:space="0" w:color="auto"/>
              <w:left w:val="nil"/>
              <w:bottom w:val="dotted" w:sz="4" w:space="0" w:color="auto"/>
              <w:right w:val="nil"/>
            </w:tcBorders>
            <w:shd w:val="clear" w:color="auto" w:fill="FFFFFF"/>
          </w:tcPr>
          <w:p w14:paraId="334B03E8" w14:textId="77777777" w:rsidR="00007D82" w:rsidRPr="00367E5D" w:rsidRDefault="00007D82" w:rsidP="00DC3B79">
            <w:pPr>
              <w:pStyle w:val="AttributeTableBody"/>
              <w:jc w:val="left"/>
              <w:rPr>
                <w:noProof/>
              </w:rPr>
            </w:pPr>
            <w:r w:rsidRPr="00367E5D">
              <w:t>Universal Service Price Range – Low Value</w:t>
            </w:r>
          </w:p>
        </w:tc>
      </w:tr>
      <w:tr w:rsidR="006D0760" w:rsidRPr="00DE775D" w14:paraId="3FA88A3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CE6465C"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9262677"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E8490"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506048" w14:textId="77777777" w:rsidR="00007D82" w:rsidRPr="00732CB8" w:rsidRDefault="00007D82" w:rsidP="00DC3B79">
            <w:pPr>
              <w:pStyle w:val="AttributeTableBody"/>
              <w:rPr>
                <w:noProof/>
              </w:rPr>
            </w:pPr>
            <w:r>
              <w:rPr>
                <w:noProof/>
              </w:rPr>
              <w:t>MO</w:t>
            </w:r>
          </w:p>
        </w:tc>
        <w:tc>
          <w:tcPr>
            <w:tcW w:w="648" w:type="dxa"/>
            <w:tcBorders>
              <w:top w:val="dotted" w:sz="4" w:space="0" w:color="auto"/>
              <w:left w:val="nil"/>
              <w:bottom w:val="dotted" w:sz="4" w:space="0" w:color="auto"/>
              <w:right w:val="nil"/>
            </w:tcBorders>
            <w:shd w:val="clear" w:color="auto" w:fill="FFFFFF"/>
          </w:tcPr>
          <w:p w14:paraId="318A6713"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5A1113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EC94B"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D1950" w14:textId="77777777" w:rsidR="00007D82" w:rsidRPr="00732CB8" w:rsidRDefault="00007D82" w:rsidP="00DC3B79">
            <w:pPr>
              <w:pStyle w:val="AttributeTableBody"/>
              <w:rPr>
                <w:noProof/>
              </w:rPr>
            </w:pPr>
            <w:r>
              <w:rPr>
                <w:noProof/>
              </w:rPr>
              <w:t>03470</w:t>
            </w:r>
          </w:p>
        </w:tc>
        <w:tc>
          <w:tcPr>
            <w:tcW w:w="3888" w:type="dxa"/>
            <w:tcBorders>
              <w:top w:val="dotted" w:sz="4" w:space="0" w:color="auto"/>
              <w:left w:val="nil"/>
              <w:bottom w:val="dotted" w:sz="4" w:space="0" w:color="auto"/>
              <w:right w:val="nil"/>
            </w:tcBorders>
            <w:shd w:val="clear" w:color="auto" w:fill="FFFFFF"/>
          </w:tcPr>
          <w:p w14:paraId="3660EE73" w14:textId="77777777" w:rsidR="00007D82" w:rsidRPr="00367E5D" w:rsidRDefault="00007D82" w:rsidP="00367E5D">
            <w:pPr>
              <w:pStyle w:val="AttributeTableBody"/>
              <w:jc w:val="left"/>
              <w:rPr>
                <w:noProof/>
              </w:rPr>
            </w:pPr>
            <w:r w:rsidRPr="00367E5D">
              <w:t>Universal Service Price Range – High Value</w:t>
            </w:r>
          </w:p>
        </w:tc>
      </w:tr>
      <w:tr w:rsidR="006D0760" w:rsidRPr="00DE775D" w14:paraId="6AECC4E4"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3FCA6087"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51E5F60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E1B71D4"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DEAE0AD" w14:textId="77777777" w:rsidR="00007D82" w:rsidRPr="00732CB8" w:rsidRDefault="00007D82" w:rsidP="00DC3B79">
            <w:pPr>
              <w:pStyle w:val="Attribute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36BA470E" w14:textId="77777777" w:rsidR="00007D82" w:rsidRPr="00732CB8" w:rsidRDefault="00007D82" w:rsidP="00DC3B79">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2344C7D1"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0B26DB3"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273E85" w14:textId="77777777" w:rsidR="00007D82" w:rsidRPr="00732CB8" w:rsidRDefault="00007D82" w:rsidP="00DC3B79">
            <w:pPr>
              <w:pStyle w:val="AttributeTableBody"/>
              <w:rPr>
                <w:noProof/>
              </w:rPr>
            </w:pPr>
            <w:r>
              <w:rPr>
                <w:noProof/>
              </w:rPr>
              <w:t>03471</w:t>
            </w:r>
          </w:p>
        </w:tc>
        <w:tc>
          <w:tcPr>
            <w:tcW w:w="3888" w:type="dxa"/>
            <w:tcBorders>
              <w:top w:val="dotted" w:sz="4" w:space="0" w:color="auto"/>
              <w:left w:val="nil"/>
              <w:bottom w:val="single" w:sz="4" w:space="0" w:color="auto"/>
              <w:right w:val="nil"/>
            </w:tcBorders>
            <w:shd w:val="clear" w:color="auto" w:fill="FFFFFF"/>
          </w:tcPr>
          <w:p w14:paraId="149673FF" w14:textId="77777777" w:rsidR="00007D82" w:rsidRPr="00367E5D" w:rsidRDefault="00007D82" w:rsidP="00DC3B79">
            <w:pPr>
              <w:pStyle w:val="AttributeTableBody"/>
              <w:jc w:val="left"/>
              <w:rPr>
                <w:noProof/>
              </w:rPr>
            </w:pPr>
            <w:r w:rsidRPr="00367E5D">
              <w:rPr>
                <w:noProof/>
              </w:rPr>
              <w:t>Reason for Universal Service Cost Range</w:t>
            </w:r>
          </w:p>
        </w:tc>
      </w:tr>
    </w:tbl>
    <w:p w14:paraId="184A5511" w14:textId="52F22DDE" w:rsidR="00007D82" w:rsidRPr="000C426D" w:rsidRDefault="002439A2" w:rsidP="002439A2">
      <w:pPr>
        <w:pStyle w:val="Heading4"/>
        <w:numPr>
          <w:ilvl w:val="0"/>
          <w:numId w:val="0"/>
        </w:numPr>
        <w:tabs>
          <w:tab w:val="left" w:pos="2160"/>
        </w:tabs>
        <w:rPr>
          <w:vanish/>
        </w:rPr>
      </w:pPr>
      <w:r w:rsidRPr="000C426D">
        <w:rPr>
          <w:vanish/>
        </w:rPr>
        <w:t>8.8.18.0</w:t>
      </w:r>
      <w:r w:rsidRPr="000C426D">
        <w:rPr>
          <w:vanish/>
        </w:rPr>
        <w:tab/>
      </w:r>
      <w:r w:rsidR="00007D82" w:rsidRPr="000C426D">
        <w:rPr>
          <w:vanish/>
        </w:rPr>
        <w:t>MCP Field Definitions</w:t>
      </w:r>
      <w:bookmarkStart w:id="842" w:name="_Toc27826221"/>
      <w:bookmarkEnd w:id="842"/>
    </w:p>
    <w:p w14:paraId="76AE38ED" w14:textId="69B1540C" w:rsidR="00007D82" w:rsidRDefault="002439A2" w:rsidP="002439A2">
      <w:pPr>
        <w:pStyle w:val="Heading4"/>
        <w:numPr>
          <w:ilvl w:val="0"/>
          <w:numId w:val="0"/>
        </w:numPr>
        <w:tabs>
          <w:tab w:val="left" w:pos="2160"/>
        </w:tabs>
      </w:pPr>
      <w:r>
        <w:t>8.8.18.1</w:t>
      </w:r>
      <w:r>
        <w:tab/>
      </w:r>
      <w:r w:rsidR="00007D82">
        <w:t>MCP-1   Set ID – MCP   (SI)   03468</w:t>
      </w:r>
    </w:p>
    <w:p w14:paraId="14CACE71" w14:textId="77777777" w:rsidR="00007D82" w:rsidRPr="00890B0C" w:rsidRDefault="00007D82" w:rsidP="00367E5D">
      <w:pPr>
        <w:pStyle w:val="NormalIndented"/>
        <w:rPr>
          <w:noProof/>
        </w:rPr>
      </w:pPr>
      <w:r w:rsidRPr="00367E5D">
        <w:rPr>
          <w:noProof/>
        </w:rPr>
        <w:t xml:space="preserve">Definition: </w:t>
      </w:r>
      <w:r w:rsidRPr="00367E5D">
        <w:rPr>
          <w:rStyle w:val="ReferenceAttribute"/>
          <w:noProof/>
        </w:rPr>
        <w:t>MCP-1 - set ID - MCP</w:t>
      </w:r>
      <w:r w:rsidRPr="00367E5D">
        <w:rPr>
          <w:noProof/>
        </w:rPr>
        <w:t xml:space="preserve"> contains the number that identifies this transaction.  For the first occurrence the sequence number shall be 1, for the second occurrence it shall be 2, etc. The Set ID in the MCP segment is used to uniquely identify the segment. There are likely multiple instances of Universal Service Identifier, Diagnosis and Procedure code.</w:t>
      </w:r>
    </w:p>
    <w:p w14:paraId="435E7FB8" w14:textId="0C606938" w:rsidR="00007D82" w:rsidRDefault="002439A2" w:rsidP="002439A2">
      <w:pPr>
        <w:pStyle w:val="Heading4"/>
        <w:numPr>
          <w:ilvl w:val="0"/>
          <w:numId w:val="0"/>
        </w:numPr>
        <w:tabs>
          <w:tab w:val="left" w:pos="2160"/>
        </w:tabs>
      </w:pPr>
      <w:r>
        <w:t>8.8.18.2</w:t>
      </w:r>
      <w:r>
        <w:tab/>
      </w:r>
      <w:r w:rsidR="00007D82">
        <w:t xml:space="preserve">MCP-2   </w:t>
      </w:r>
      <w:r w:rsidR="00007D82" w:rsidRPr="00367E5D">
        <w:t>Producer's Service/Test/Observation ID</w:t>
      </w:r>
      <w:r w:rsidR="00007D82">
        <w:t xml:space="preserve">   (CWE)   00587</w:t>
      </w:r>
    </w:p>
    <w:p w14:paraId="1B56984D" w14:textId="77777777" w:rsidR="00007D82" w:rsidRDefault="00007D82" w:rsidP="006D66B0">
      <w:pPr>
        <w:pStyle w:val="Components"/>
        <w:rPr>
          <w:noProof/>
        </w:rPr>
      </w:pPr>
      <w:r w:rsidRPr="00367E5D">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1D8F5F" w14:textId="77777777" w:rsidR="00007D82" w:rsidRPr="00367E5D" w:rsidRDefault="00007D82" w:rsidP="00367E5D">
      <w:pPr>
        <w:pStyle w:val="Components"/>
        <w:rPr>
          <w:noProof/>
        </w:rPr>
      </w:pPr>
    </w:p>
    <w:p w14:paraId="5D1221B3" w14:textId="77777777" w:rsidR="00007D82" w:rsidRDefault="00007D82" w:rsidP="00367E5D">
      <w:pPr>
        <w:pStyle w:val="NormalIndented"/>
        <w:rPr>
          <w:noProof/>
        </w:rPr>
      </w:pPr>
      <w:r w:rsidRPr="00732CB8">
        <w:rPr>
          <w:noProof/>
        </w:rPr>
        <w:t xml:space="preserve">Definition:  This field contains the producer's usual or preferred identification of the test or observation.   Only three components should be included: </w:t>
      </w:r>
      <w:r w:rsidRPr="00367E5D">
        <w:rPr>
          <w:noProof/>
        </w:rPr>
        <w:t>&lt;ID code&gt;^&lt;service text name/description&gt;^&lt;source list of code&gt;</w:t>
      </w:r>
      <w:r w:rsidRPr="00732CB8">
        <w:rPr>
          <w:noProof/>
        </w:rPr>
        <w:t>.  All components should be non-null</w:t>
      </w:r>
      <w:r>
        <w:rPr>
          <w:noProof/>
        </w:rPr>
        <w:t>.</w:t>
      </w:r>
    </w:p>
    <w:p w14:paraId="1BA3C957" w14:textId="48C36E04" w:rsidR="00007D82" w:rsidRDefault="002439A2" w:rsidP="002439A2">
      <w:pPr>
        <w:pStyle w:val="Heading4"/>
        <w:numPr>
          <w:ilvl w:val="0"/>
          <w:numId w:val="0"/>
        </w:numPr>
        <w:tabs>
          <w:tab w:val="left" w:pos="2160"/>
        </w:tabs>
        <w:rPr>
          <w:noProof/>
        </w:rPr>
      </w:pPr>
      <w:r>
        <w:rPr>
          <w:noProof/>
        </w:rPr>
        <w:t>8.8.18.3</w:t>
      </w:r>
      <w:r>
        <w:rPr>
          <w:noProof/>
        </w:rPr>
        <w:tab/>
      </w:r>
      <w:r w:rsidR="00007D82">
        <w:rPr>
          <w:noProof/>
        </w:rPr>
        <w:t>MCP-3   Universal Service Price Range – Low Value   (MO)   03469</w:t>
      </w:r>
    </w:p>
    <w:p w14:paraId="756FC500" w14:textId="77777777" w:rsidR="00007D82" w:rsidRPr="00A94062" w:rsidRDefault="00007D82" w:rsidP="000E283A">
      <w:pPr>
        <w:pStyle w:val="Components"/>
        <w:ind w:left="2520"/>
      </w:pPr>
      <w:r>
        <w:t>Components:  &lt;Quantity (NM)&gt; ^ &lt;Denomination (ID)&gt;</w:t>
      </w:r>
    </w:p>
    <w:p w14:paraId="5BE58C41" w14:textId="77777777" w:rsidR="00007D82" w:rsidRDefault="00007D82" w:rsidP="000E283A">
      <w:pPr>
        <w:pStyle w:val="NormalIndented"/>
      </w:pPr>
      <w:r>
        <w:t>Definition: Specifies the lowest price for the Universal Service that needs to be disclosed on the payer notification to the patient (for example Medicare ABN). If there is a single price for this Universal Service Identifier, MCP-3 is not valued.</w:t>
      </w:r>
    </w:p>
    <w:p w14:paraId="1042922D" w14:textId="77777777" w:rsidR="00007D82" w:rsidRDefault="00007D82" w:rsidP="000E283A">
      <w:pPr>
        <w:ind w:left="1440"/>
        <w:rPr>
          <w:color w:val="1F497D"/>
        </w:rPr>
      </w:pPr>
      <w:r>
        <w:rPr>
          <w:color w:val="1F497D"/>
        </w:rPr>
        <w:t>Example: MCP|||35.00^USD</w:t>
      </w:r>
      <w:r w:rsidRPr="002378A6">
        <w:rPr>
          <w:color w:val="1F497D"/>
        </w:rPr>
        <w:t>|75.00^USD</w:t>
      </w:r>
    </w:p>
    <w:p w14:paraId="64EE85C9" w14:textId="05E54CE4" w:rsidR="00007D82" w:rsidRDefault="002439A2" w:rsidP="002439A2">
      <w:pPr>
        <w:pStyle w:val="Heading4"/>
        <w:numPr>
          <w:ilvl w:val="0"/>
          <w:numId w:val="0"/>
        </w:numPr>
        <w:tabs>
          <w:tab w:val="left" w:pos="2160"/>
        </w:tabs>
      </w:pPr>
      <w:r>
        <w:t>8.8.18.4</w:t>
      </w:r>
      <w:r>
        <w:tab/>
      </w:r>
      <w:r w:rsidR="00007D82">
        <w:t>MCP-4   Universal Service Price Range – High Value   (MO)   03470</w:t>
      </w:r>
    </w:p>
    <w:p w14:paraId="2D8F6E20" w14:textId="77777777" w:rsidR="00007D82" w:rsidRPr="00617AFC" w:rsidRDefault="00007D82" w:rsidP="0095278B">
      <w:pPr>
        <w:pStyle w:val="Components"/>
        <w:ind w:left="2520"/>
      </w:pPr>
      <w:r>
        <w:t>Components:  &lt;Quantity (NM)&gt; ^ &lt;Denomination (ID)&gt;</w:t>
      </w:r>
    </w:p>
    <w:p w14:paraId="72808FFF" w14:textId="77777777" w:rsidR="00007D82" w:rsidRDefault="00007D82" w:rsidP="0095278B">
      <w:pPr>
        <w:pStyle w:val="NormalIndented"/>
      </w:pPr>
      <w:r>
        <w:t>Definition: Specifies the highest price for the Universal Service that needs to be disclosed on the payer notification to the patient (for example Medicare ABN). If there is a single price for this Universal Service Identifier, it is valued in this field.</w:t>
      </w:r>
    </w:p>
    <w:p w14:paraId="492129B0" w14:textId="77777777" w:rsidR="00007D82" w:rsidRDefault="00007D82" w:rsidP="0095278B">
      <w:pPr>
        <w:ind w:left="1440"/>
        <w:rPr>
          <w:color w:val="1F497D"/>
        </w:rPr>
      </w:pPr>
      <w:r>
        <w:rPr>
          <w:color w:val="1F497D"/>
        </w:rPr>
        <w:t>Example of MCP-4 where price of test is $65.00 and there are no variants to the cost:</w:t>
      </w:r>
    </w:p>
    <w:p w14:paraId="18492F1D" w14:textId="77777777" w:rsidR="00007D82" w:rsidRDefault="00007D82" w:rsidP="0095278B">
      <w:pPr>
        <w:ind w:left="1440"/>
        <w:rPr>
          <w:color w:val="1F497D"/>
        </w:rPr>
      </w:pPr>
      <w:r>
        <w:rPr>
          <w:color w:val="1F497D"/>
        </w:rPr>
        <w:t>MCP||||65.00^USD</w:t>
      </w:r>
    </w:p>
    <w:p w14:paraId="4AA12DC5" w14:textId="77777777" w:rsidR="00007D82" w:rsidRDefault="00007D82" w:rsidP="0095278B">
      <w:pPr>
        <w:ind w:left="1440"/>
        <w:rPr>
          <w:color w:val="1F497D"/>
        </w:rPr>
      </w:pPr>
      <w:r>
        <w:rPr>
          <w:color w:val="1F497D"/>
        </w:rPr>
        <w:t>Example of MCP-3 and MCP-4 value when the price of test is variable and can range from $35.00 (low) to $75.00 (high)</w:t>
      </w:r>
    </w:p>
    <w:p w14:paraId="2465CE49" w14:textId="77777777" w:rsidR="00007D82" w:rsidRPr="00832CD7" w:rsidRDefault="00007D82" w:rsidP="0095278B">
      <w:pPr>
        <w:ind w:left="1440"/>
        <w:rPr>
          <w:color w:val="1F497D"/>
        </w:rPr>
      </w:pPr>
      <w:r w:rsidRPr="00832CD7">
        <w:rPr>
          <w:color w:val="1F497D"/>
        </w:rPr>
        <w:t>MCP||||$35.00^USD|75.00^USD</w:t>
      </w:r>
    </w:p>
    <w:p w14:paraId="70A799B0" w14:textId="1000B325" w:rsidR="00007D82" w:rsidRDefault="002439A2" w:rsidP="002439A2">
      <w:pPr>
        <w:pStyle w:val="Heading4"/>
        <w:numPr>
          <w:ilvl w:val="0"/>
          <w:numId w:val="0"/>
        </w:numPr>
        <w:tabs>
          <w:tab w:val="left" w:pos="2160"/>
        </w:tabs>
      </w:pPr>
      <w:r>
        <w:t>8.8.18.5</w:t>
      </w:r>
      <w:r>
        <w:tab/>
      </w:r>
      <w:r w:rsidR="00007D82">
        <w:t>MCP-5   Reason for Universal Service Price Range   (ST)   03471</w:t>
      </w:r>
    </w:p>
    <w:p w14:paraId="68BFE69A" w14:textId="77777777" w:rsidR="00007D82" w:rsidRDefault="00007D82" w:rsidP="00487F42">
      <w:pPr>
        <w:pStyle w:val="NormalIndented"/>
        <w:rPr>
          <w:noProof/>
        </w:rPr>
      </w:pPr>
      <w:r>
        <w:rPr>
          <w:noProof/>
        </w:rPr>
        <w:t>Definition: Specifies the reason for the interval between the lowest and the highest price for the Universal Service, for example additional testing (reflex test) that is added based on values of the initial test. There maybe some instances when the value between MCP-3 and MCP-4 is not significant enough to warrant a reason as defined by health authorities.</w:t>
      </w:r>
    </w:p>
    <w:p w14:paraId="24FE90EB" w14:textId="77777777" w:rsidR="00007D82" w:rsidRDefault="00007D82" w:rsidP="00487F42">
      <w:pPr>
        <w:pStyle w:val="NormalIndented"/>
        <w:rPr>
          <w:noProof/>
        </w:rPr>
      </w:pPr>
      <w:r>
        <w:t xml:space="preserve">Condition:  </w:t>
      </w:r>
      <w:r>
        <w:rPr>
          <w:noProof/>
        </w:rPr>
        <w:t>This is conditionally required when MCP-3 is valued.</w:t>
      </w:r>
    </w:p>
    <w:p w14:paraId="550A3B38" w14:textId="4255FB85" w:rsidR="00007D82" w:rsidRDefault="002439A2" w:rsidP="002439A2">
      <w:pPr>
        <w:pStyle w:val="Heading3"/>
        <w:numPr>
          <w:ilvl w:val="0"/>
          <w:numId w:val="0"/>
        </w:numPr>
        <w:tabs>
          <w:tab w:val="left" w:pos="2070"/>
        </w:tabs>
        <w:rPr>
          <w:noProof/>
        </w:rPr>
      </w:pPr>
      <w:bookmarkStart w:id="843" w:name="_DPS_–_Diagnosis"/>
      <w:bookmarkStart w:id="844" w:name="_Toc34319696"/>
      <w:bookmarkEnd w:id="843"/>
      <w:r>
        <w:rPr>
          <w:noProof/>
        </w:rPr>
        <w:t>8.8.19</w:t>
      </w:r>
      <w:r>
        <w:rPr>
          <w:noProof/>
        </w:rPr>
        <w:tab/>
      </w:r>
      <w:r w:rsidR="00007D82">
        <w:rPr>
          <w:noProof/>
        </w:rPr>
        <w:t>DPS – Diagnosis and Procedure Code Segment</w:t>
      </w:r>
      <w:bookmarkEnd w:id="844"/>
    </w:p>
    <w:p w14:paraId="048EC7DC" w14:textId="77777777" w:rsidR="00007D82" w:rsidRPr="007610B8" w:rsidRDefault="00007D82" w:rsidP="007610B8">
      <w:pPr>
        <w:pStyle w:val="NormalIndented"/>
        <w:rPr>
          <w:noProof/>
        </w:rPr>
      </w:pPr>
      <w:r w:rsidRPr="007610B8">
        <w:rPr>
          <w:noProof/>
        </w:rPr>
        <w:t>The Technical Steward for the DPS segment is Orders and Observations.</w:t>
      </w:r>
    </w:p>
    <w:p w14:paraId="749607B4" w14:textId="77777777" w:rsidR="00007D82" w:rsidRPr="007610B8" w:rsidRDefault="00007D82" w:rsidP="007610B8">
      <w:pPr>
        <w:pStyle w:val="NormalIndented"/>
        <w:rPr>
          <w:noProof/>
        </w:rPr>
      </w:pPr>
      <w:r w:rsidRPr="007610B8">
        <w:rPr>
          <w:noProof/>
        </w:rPr>
        <w:t>For the payer defined in PM1-1</w:t>
      </w:r>
      <w:r>
        <w:rPr>
          <w:noProof/>
        </w:rPr>
        <w:t xml:space="preserve"> </w:t>
      </w:r>
      <w:r w:rsidRPr="007610B8">
        <w:rPr>
          <w:noProof/>
        </w:rPr>
        <w:t xml:space="preserve">and the service provider defined in MFE-4 and the </w:t>
      </w:r>
      <w:r w:rsidRPr="007610B8">
        <w:t>Producer's Service/Test/Observation ID</w:t>
      </w:r>
      <w:r w:rsidRPr="007610B8">
        <w:rPr>
          <w:noProof/>
        </w:rPr>
        <w:t xml:space="preserve"> in MCP-2 these are the Diagnosis and Procedure that impact covera</w:t>
      </w:r>
      <w:r>
        <w:rPr>
          <w:noProof/>
        </w:rPr>
        <w:t>g</w:t>
      </w:r>
      <w:r w:rsidRPr="007610B8">
        <w:rPr>
          <w:noProof/>
        </w:rPr>
        <w:t>e requirements as defined by:</w:t>
      </w:r>
    </w:p>
    <w:p w14:paraId="3AB27ADA" w14:textId="3F15CC93" w:rsidR="00007D82" w:rsidRPr="007610B8" w:rsidRDefault="002439A2" w:rsidP="002439A2">
      <w:pPr>
        <w:pStyle w:val="NormalIndented"/>
        <w:ind w:left="1440" w:hanging="360"/>
        <w:rPr>
          <w:noProof/>
        </w:rPr>
      </w:pPr>
      <w:r w:rsidRPr="007610B8">
        <w:rPr>
          <w:rFonts w:ascii="Symbol" w:hAnsi="Symbol"/>
          <w:noProof/>
        </w:rPr>
        <w:t></w:t>
      </w:r>
      <w:r w:rsidRPr="007610B8">
        <w:rPr>
          <w:rFonts w:ascii="Symbol" w:hAnsi="Symbol"/>
          <w:noProof/>
        </w:rPr>
        <w:tab/>
      </w:r>
      <w:r w:rsidR="00007D82" w:rsidRPr="007610B8">
        <w:rPr>
          <w:noProof/>
        </w:rPr>
        <w:t xml:space="preserve">When MFI-1 is MLCP (Medical Limited Coverage Process) this segment is identifing what is in limited coverage. </w:t>
      </w:r>
    </w:p>
    <w:p w14:paraId="6C1FDDC7" w14:textId="516F8A34" w:rsidR="00007D82" w:rsidRPr="007610B8" w:rsidRDefault="002439A2" w:rsidP="002439A2">
      <w:pPr>
        <w:pStyle w:val="NormalIndented"/>
        <w:ind w:left="1440" w:hanging="360"/>
        <w:rPr>
          <w:noProof/>
        </w:rPr>
      </w:pPr>
      <w:r w:rsidRPr="007610B8">
        <w:rPr>
          <w:rFonts w:ascii="Symbol" w:hAnsi="Symbol"/>
          <w:noProof/>
        </w:rPr>
        <w:t></w:t>
      </w:r>
      <w:r w:rsidRPr="007610B8">
        <w:rPr>
          <w:rFonts w:ascii="Symbol" w:hAnsi="Symbol"/>
          <w:noProof/>
        </w:rPr>
        <w:tab/>
      </w:r>
      <w:r w:rsidR="00007D82" w:rsidRPr="007610B8">
        <w:rPr>
          <w:noProof/>
        </w:rPr>
        <w:t>When MFI-1 is MACP (Medical Approved Coverage Process) this segment is identifing what is approved. This segment defines the test that are approved for a given Diagnosis Code based on the Procedure Code.</w:t>
      </w:r>
    </w:p>
    <w:p w14:paraId="1D8BFA4E" w14:textId="77777777" w:rsidR="00007D82" w:rsidRDefault="00007D82" w:rsidP="00E555C3">
      <w:pPr>
        <w:pStyle w:val="AttributeTableCaption"/>
        <w:rPr>
          <w:noProof/>
        </w:rPr>
      </w:pPr>
      <w:bookmarkStart w:id="845" w:name="DPS"/>
      <w:bookmarkEnd w:id="845"/>
      <w:r w:rsidRPr="00B238B3">
        <w:rPr>
          <w:noProof/>
        </w:rPr>
        <w:t xml:space="preserve">HL7 Attribute Table – </w:t>
      </w:r>
      <w:r>
        <w:rPr>
          <w:noProof/>
        </w:rPr>
        <w:t>DPS</w:t>
      </w:r>
      <w:r w:rsidRPr="00B238B3">
        <w:rPr>
          <w:noProof/>
        </w:rPr>
        <w:t xml:space="preserve"> – </w:t>
      </w:r>
      <w:r>
        <w:rPr>
          <w:noProof/>
        </w:rPr>
        <w:t>Diagnosis and Procedure Code Segment</w:t>
      </w:r>
      <w:r w:rsidR="004168E5">
        <w:fldChar w:fldCharType="begin"/>
      </w:r>
      <w:r>
        <w:instrText xml:space="preserve"> XE "</w:instrText>
      </w:r>
      <w:r w:rsidRPr="00C6621F">
        <w:rPr>
          <w:noProof/>
        </w:rPr>
        <w:instrText>HL7 Attribute Table:</w:instrText>
      </w:r>
      <w:r w:rsidRPr="00D56749">
        <w:rPr>
          <w:noProof/>
        </w:rPr>
        <w:instrText xml:space="preserve"> </w:instrText>
      </w:r>
      <w:r w:rsidRPr="00694264">
        <w:rPr>
          <w:noProof/>
        </w:rPr>
        <w:instrText>DPS</w:instrText>
      </w:r>
      <w:r>
        <w:instrText xml:space="preserve">" </w:instrText>
      </w:r>
      <w:r w:rsidR="004168E5">
        <w:fldChar w:fldCharType="end"/>
      </w:r>
      <w:r w:rsidR="004168E5">
        <w:fldChar w:fldCharType="begin"/>
      </w:r>
      <w:r>
        <w:instrText xml:space="preserve"> XE "</w:instrText>
      </w:r>
      <w:r w:rsidRPr="00C6621F">
        <w:rPr>
          <w:noProof/>
        </w:rPr>
        <w:instrText>DPS attributes</w:instrText>
      </w:r>
      <w:r>
        <w:instrText xml:space="preserve">" </w:instrText>
      </w:r>
      <w:r w:rsidR="004168E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FC11935"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p w14:paraId="1E0E421A" w14:textId="77777777" w:rsidR="00007D82" w:rsidRPr="00732CB8" w:rsidRDefault="00007D82" w:rsidP="00DC3B79">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40AA907" w14:textId="77777777" w:rsidR="00007D82" w:rsidRPr="00732CB8" w:rsidRDefault="00007D82" w:rsidP="00DC3B79">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8033341" w14:textId="77777777" w:rsidR="00007D82" w:rsidRPr="00732CB8" w:rsidRDefault="00007D82" w:rsidP="00DC3B79">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DD229EB" w14:textId="77777777" w:rsidR="00007D82" w:rsidRPr="00732CB8" w:rsidRDefault="00007D82" w:rsidP="00DC3B79">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29EE607" w14:textId="77777777" w:rsidR="00007D82" w:rsidRPr="00732CB8" w:rsidRDefault="00007D82" w:rsidP="00DC3B79">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4EB6339" w14:textId="77777777" w:rsidR="00007D82" w:rsidRPr="00732CB8" w:rsidRDefault="00007D82" w:rsidP="00DC3B79">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354A62E4" w14:textId="77777777" w:rsidR="00007D82" w:rsidRPr="00732CB8" w:rsidRDefault="00007D82" w:rsidP="00DC3B79">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1C08EDD" w14:textId="77777777" w:rsidR="00007D82" w:rsidRPr="00732CB8" w:rsidRDefault="00007D82" w:rsidP="00DC3B79">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355314" w14:textId="77777777" w:rsidR="00007D82" w:rsidRPr="00732CB8" w:rsidRDefault="00007D82" w:rsidP="00DC3B79">
            <w:pPr>
              <w:pStyle w:val="AttributeTableHeader"/>
              <w:jc w:val="left"/>
              <w:rPr>
                <w:noProof/>
              </w:rPr>
            </w:pPr>
            <w:r w:rsidRPr="00732CB8">
              <w:rPr>
                <w:noProof/>
              </w:rPr>
              <w:t>ELEMENT NAME</w:t>
            </w:r>
          </w:p>
        </w:tc>
      </w:tr>
      <w:tr w:rsidR="006D0760" w:rsidRPr="00DE775D" w14:paraId="2AC552D8"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DF0E928" w14:textId="77777777" w:rsidR="00007D82" w:rsidRPr="00732CB8" w:rsidRDefault="00007D82" w:rsidP="00DC3B79">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E2D9ABE"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964490" w14:textId="77777777" w:rsidR="00007D82" w:rsidRPr="00732CB8" w:rsidRDefault="00007D82" w:rsidP="00DC3B7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DD1247A" w14:textId="77777777" w:rsidR="00007D82" w:rsidRPr="00732CB8" w:rsidRDefault="00007D82" w:rsidP="00DC3B79">
            <w:pPr>
              <w:pStyle w:val="AttributeTableBody"/>
              <w:rPr>
                <w:noProof/>
              </w:rPr>
            </w:pPr>
            <w:r>
              <w:rPr>
                <w:noProof/>
              </w:rPr>
              <w:t>CWE</w:t>
            </w:r>
          </w:p>
        </w:tc>
        <w:tc>
          <w:tcPr>
            <w:tcW w:w="648" w:type="dxa"/>
            <w:tcBorders>
              <w:top w:val="single" w:sz="4" w:space="0" w:color="auto"/>
              <w:left w:val="nil"/>
              <w:bottom w:val="dotted" w:sz="4" w:space="0" w:color="auto"/>
              <w:right w:val="nil"/>
            </w:tcBorders>
            <w:shd w:val="clear" w:color="auto" w:fill="FFFFFF"/>
          </w:tcPr>
          <w:p w14:paraId="2B711FD5" w14:textId="77777777" w:rsidR="00007D82" w:rsidRPr="00732CB8" w:rsidRDefault="00007D82" w:rsidP="00DC3B79">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DDEFB1B" w14:textId="77777777" w:rsidR="00007D82" w:rsidRPr="00732CB8" w:rsidRDefault="00007D82" w:rsidP="00DC3B7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5414A5" w14:textId="77777777" w:rsidR="00007D82" w:rsidRPr="00732CB8" w:rsidRDefault="00007D82" w:rsidP="00DC3B79">
            <w:pPr>
              <w:pStyle w:val="AttributeTableBody"/>
              <w:rPr>
                <w:noProof/>
              </w:rPr>
            </w:pPr>
            <w:r>
              <w:rPr>
                <w:noProof/>
              </w:rPr>
              <w:t>0051</w:t>
            </w:r>
          </w:p>
        </w:tc>
        <w:tc>
          <w:tcPr>
            <w:tcW w:w="720" w:type="dxa"/>
            <w:tcBorders>
              <w:top w:val="single" w:sz="4" w:space="0" w:color="auto"/>
              <w:left w:val="nil"/>
              <w:bottom w:val="dotted" w:sz="4" w:space="0" w:color="auto"/>
              <w:right w:val="nil"/>
            </w:tcBorders>
            <w:shd w:val="clear" w:color="auto" w:fill="FFFFFF"/>
          </w:tcPr>
          <w:p w14:paraId="5AA8F5FA" w14:textId="77777777" w:rsidR="00007D82" w:rsidRPr="00732CB8" w:rsidRDefault="00007D82" w:rsidP="00DC3B79">
            <w:pPr>
              <w:pStyle w:val="AttributeTableBody"/>
              <w:rPr>
                <w:noProof/>
              </w:rPr>
            </w:pPr>
            <w:r>
              <w:rPr>
                <w:noProof/>
              </w:rPr>
              <w:t>03472</w:t>
            </w:r>
          </w:p>
        </w:tc>
        <w:tc>
          <w:tcPr>
            <w:tcW w:w="3888" w:type="dxa"/>
            <w:tcBorders>
              <w:top w:val="single" w:sz="4" w:space="0" w:color="auto"/>
              <w:left w:val="nil"/>
              <w:bottom w:val="dotted" w:sz="4" w:space="0" w:color="auto"/>
              <w:right w:val="nil"/>
            </w:tcBorders>
            <w:shd w:val="clear" w:color="auto" w:fill="FFFFFF"/>
          </w:tcPr>
          <w:p w14:paraId="1EF15136" w14:textId="77777777" w:rsidR="00007D82" w:rsidRPr="00732CB8" w:rsidRDefault="00007D82" w:rsidP="00DC3B79">
            <w:pPr>
              <w:pStyle w:val="AttributeTableBody"/>
              <w:jc w:val="left"/>
              <w:rPr>
                <w:noProof/>
              </w:rPr>
            </w:pPr>
            <w:r>
              <w:rPr>
                <w:noProof/>
              </w:rPr>
              <w:t>Diagnosis Code - MCP</w:t>
            </w:r>
          </w:p>
        </w:tc>
      </w:tr>
      <w:tr w:rsidR="006D0760" w:rsidRPr="00DE775D" w14:paraId="59616516"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F07F438" w14:textId="77777777" w:rsidR="00007D82" w:rsidRPr="00732CB8" w:rsidRDefault="00007D82" w:rsidP="00DC3B79">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F30FAB0"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DEC9B"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3AD8C3" w14:textId="77777777" w:rsidR="00007D82" w:rsidRPr="00732CB8" w:rsidRDefault="00007D82" w:rsidP="000D699C">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9AA49A" w14:textId="77777777" w:rsidR="00007D82" w:rsidRPr="00732CB8" w:rsidRDefault="00007D82" w:rsidP="00DC3B79">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05A99A37" w14:textId="77777777" w:rsidR="00007D82" w:rsidRPr="00732CB8" w:rsidRDefault="00007D82" w:rsidP="00DC3B7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568DE388" w14:textId="77777777" w:rsidR="00007D82" w:rsidRPr="00732CB8" w:rsidRDefault="00007D82" w:rsidP="00DC3B79">
            <w:pPr>
              <w:pStyle w:val="AttributeTableBody"/>
              <w:rPr>
                <w:noProof/>
              </w:rPr>
            </w:pPr>
            <w:r>
              <w:rPr>
                <w:noProof/>
              </w:rPr>
              <w:t>0941</w:t>
            </w:r>
          </w:p>
        </w:tc>
        <w:tc>
          <w:tcPr>
            <w:tcW w:w="720" w:type="dxa"/>
            <w:tcBorders>
              <w:top w:val="dotted" w:sz="4" w:space="0" w:color="auto"/>
              <w:left w:val="nil"/>
              <w:bottom w:val="dotted" w:sz="4" w:space="0" w:color="auto"/>
              <w:right w:val="nil"/>
            </w:tcBorders>
            <w:shd w:val="clear" w:color="auto" w:fill="FFFFFF"/>
          </w:tcPr>
          <w:p w14:paraId="1C5EB10D" w14:textId="77777777" w:rsidR="00007D82" w:rsidRPr="00732CB8" w:rsidRDefault="00007D82" w:rsidP="008D60F7">
            <w:pPr>
              <w:pStyle w:val="AttributeTableBody"/>
              <w:rPr>
                <w:noProof/>
              </w:rPr>
            </w:pPr>
            <w:r>
              <w:rPr>
                <w:noProof/>
              </w:rPr>
              <w:t>03484</w:t>
            </w:r>
          </w:p>
        </w:tc>
        <w:tc>
          <w:tcPr>
            <w:tcW w:w="3888" w:type="dxa"/>
            <w:tcBorders>
              <w:top w:val="dotted" w:sz="4" w:space="0" w:color="auto"/>
              <w:left w:val="nil"/>
              <w:bottom w:val="dotted" w:sz="4" w:space="0" w:color="auto"/>
              <w:right w:val="nil"/>
            </w:tcBorders>
            <w:shd w:val="clear" w:color="auto" w:fill="FFFFFF"/>
          </w:tcPr>
          <w:p w14:paraId="77BAEEA0" w14:textId="77777777" w:rsidR="00007D82" w:rsidRPr="00732CB8" w:rsidRDefault="00007D82" w:rsidP="00DC3B79">
            <w:pPr>
              <w:pStyle w:val="AttributeTableBody"/>
              <w:jc w:val="left"/>
              <w:rPr>
                <w:noProof/>
              </w:rPr>
            </w:pPr>
            <w:r>
              <w:rPr>
                <w:noProof/>
              </w:rPr>
              <w:t>Procedure Code</w:t>
            </w:r>
          </w:p>
        </w:tc>
      </w:tr>
      <w:tr w:rsidR="006D0760" w:rsidRPr="00DE775D" w14:paraId="64B03D4B"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086FEBAA" w14:textId="77777777" w:rsidR="00007D82" w:rsidRPr="00732CB8" w:rsidRDefault="00007D82" w:rsidP="00DC3B79">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B09719"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178B8"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0EE22"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2DC462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77CEC31"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7DD510" w14:textId="77777777" w:rsidR="00007D82" w:rsidRPr="00732CB8" w:rsidRDefault="00007D82" w:rsidP="006D0760">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C63A8AC" w14:textId="77777777" w:rsidR="00007D82" w:rsidRPr="00732CB8" w:rsidRDefault="00007D82" w:rsidP="00DC3B79">
            <w:pPr>
              <w:pStyle w:val="AttributeTableBody"/>
              <w:rPr>
                <w:noProof/>
              </w:rPr>
            </w:pPr>
            <w:r>
              <w:rPr>
                <w:noProof/>
              </w:rPr>
              <w:t>00662</w:t>
            </w:r>
          </w:p>
        </w:tc>
        <w:tc>
          <w:tcPr>
            <w:tcW w:w="3888" w:type="dxa"/>
            <w:tcBorders>
              <w:top w:val="dotted" w:sz="4" w:space="0" w:color="auto"/>
              <w:left w:val="nil"/>
              <w:bottom w:val="dotted" w:sz="4" w:space="0" w:color="auto"/>
              <w:right w:val="nil"/>
            </w:tcBorders>
            <w:shd w:val="clear" w:color="auto" w:fill="FFFFFF"/>
          </w:tcPr>
          <w:p w14:paraId="364A8A81" w14:textId="77777777" w:rsidR="00007D82" w:rsidRPr="00367E5D" w:rsidRDefault="00007D82" w:rsidP="00DC3B79">
            <w:pPr>
              <w:pStyle w:val="AttributeTableBody"/>
              <w:jc w:val="left"/>
              <w:rPr>
                <w:noProof/>
              </w:rPr>
            </w:pPr>
            <w:r>
              <w:rPr>
                <w:noProof/>
              </w:rPr>
              <w:t>Effective Date/Time</w:t>
            </w:r>
          </w:p>
        </w:tc>
      </w:tr>
      <w:tr w:rsidR="006D0760" w:rsidRPr="00DE775D" w14:paraId="737C341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582C5C8F" w14:textId="77777777" w:rsidR="00007D82" w:rsidRPr="00732CB8" w:rsidRDefault="00007D82" w:rsidP="00DC3B79">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38E7AC85"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D24A9A" w14:textId="77777777" w:rsidR="00007D82" w:rsidRPr="00732CB8" w:rsidRDefault="00007D82" w:rsidP="00DC3B7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84B914" w14:textId="77777777" w:rsidR="00007D82" w:rsidRPr="00732CB8" w:rsidRDefault="00007D82" w:rsidP="00DC3B79">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EBD2AE0"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22C1D2"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726516" w14:textId="77777777" w:rsidR="00007D82" w:rsidRPr="00732CB8" w:rsidRDefault="00007D82" w:rsidP="00DC3B7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9CE7FE" w14:textId="77777777" w:rsidR="00007D82" w:rsidRPr="00732CB8" w:rsidRDefault="00007D82" w:rsidP="00DC3B79">
            <w:pPr>
              <w:pStyle w:val="AttributeTableBody"/>
              <w:rPr>
                <w:noProof/>
              </w:rPr>
            </w:pPr>
            <w:r>
              <w:rPr>
                <w:noProof/>
              </w:rPr>
              <w:t>03473</w:t>
            </w:r>
          </w:p>
        </w:tc>
        <w:tc>
          <w:tcPr>
            <w:tcW w:w="3888" w:type="dxa"/>
            <w:tcBorders>
              <w:top w:val="dotted" w:sz="4" w:space="0" w:color="auto"/>
              <w:left w:val="nil"/>
              <w:bottom w:val="dotted" w:sz="4" w:space="0" w:color="auto"/>
              <w:right w:val="nil"/>
            </w:tcBorders>
            <w:shd w:val="clear" w:color="auto" w:fill="FFFFFF"/>
          </w:tcPr>
          <w:p w14:paraId="537CBD6F" w14:textId="77777777" w:rsidR="00007D82" w:rsidRPr="00367E5D" w:rsidRDefault="00007D82" w:rsidP="00DC3B79">
            <w:pPr>
              <w:pStyle w:val="AttributeTableBody"/>
              <w:jc w:val="left"/>
              <w:rPr>
                <w:noProof/>
              </w:rPr>
            </w:pPr>
            <w:r>
              <w:rPr>
                <w:noProof/>
              </w:rPr>
              <w:t>Expiration Date/Time</w:t>
            </w:r>
          </w:p>
        </w:tc>
      </w:tr>
      <w:tr w:rsidR="006D0760" w:rsidRPr="00DE775D" w14:paraId="0030EA2A"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EE69431" w14:textId="77777777" w:rsidR="00007D82" w:rsidRPr="00732CB8" w:rsidRDefault="00007D82" w:rsidP="00DC3B79">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6ED00D2A"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95FDB8" w14:textId="77777777" w:rsidR="00007D82" w:rsidRPr="00732CB8" w:rsidRDefault="00007D82" w:rsidP="00DC3B7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334041" w14:textId="77777777" w:rsidR="00007D82" w:rsidRPr="00732CB8" w:rsidRDefault="00007D82" w:rsidP="00DC3B79">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834D13C" w14:textId="77777777" w:rsidR="00007D82" w:rsidRPr="00732CB8" w:rsidRDefault="00007D82" w:rsidP="00DC3B7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D4BB98C" w14:textId="77777777" w:rsidR="00007D82" w:rsidRPr="00732CB8" w:rsidRDefault="00007D82" w:rsidP="00DC3B7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D1A0608" w14:textId="77777777" w:rsidR="00007D82" w:rsidRPr="00732CB8" w:rsidRDefault="00007D82" w:rsidP="00DC3B79">
            <w:pPr>
              <w:pStyle w:val="AttributeTableBody"/>
              <w:rPr>
                <w:noProof/>
              </w:rPr>
            </w:pPr>
            <w:r>
              <w:rPr>
                <w:noProof/>
              </w:rPr>
              <w:t>0940</w:t>
            </w:r>
          </w:p>
        </w:tc>
        <w:tc>
          <w:tcPr>
            <w:tcW w:w="720" w:type="dxa"/>
            <w:tcBorders>
              <w:top w:val="dotted" w:sz="4" w:space="0" w:color="auto"/>
              <w:left w:val="nil"/>
              <w:bottom w:val="single" w:sz="4" w:space="0" w:color="auto"/>
              <w:right w:val="nil"/>
            </w:tcBorders>
            <w:shd w:val="clear" w:color="auto" w:fill="FFFFFF"/>
          </w:tcPr>
          <w:p w14:paraId="0A66100A" w14:textId="77777777" w:rsidR="00007D82" w:rsidRPr="00732CB8" w:rsidRDefault="00007D82" w:rsidP="00DC3B79">
            <w:pPr>
              <w:pStyle w:val="AttributeTableBody"/>
              <w:rPr>
                <w:noProof/>
              </w:rPr>
            </w:pPr>
            <w:r>
              <w:rPr>
                <w:noProof/>
              </w:rPr>
              <w:t>03474</w:t>
            </w:r>
          </w:p>
        </w:tc>
        <w:tc>
          <w:tcPr>
            <w:tcW w:w="3888" w:type="dxa"/>
            <w:tcBorders>
              <w:top w:val="dotted" w:sz="4" w:space="0" w:color="auto"/>
              <w:left w:val="nil"/>
              <w:bottom w:val="single" w:sz="4" w:space="0" w:color="auto"/>
              <w:right w:val="nil"/>
            </w:tcBorders>
            <w:shd w:val="clear" w:color="auto" w:fill="FFFFFF"/>
          </w:tcPr>
          <w:p w14:paraId="08820CC7" w14:textId="77777777" w:rsidR="00007D82" w:rsidRPr="00367E5D" w:rsidRDefault="00007D82" w:rsidP="00DC3B79">
            <w:pPr>
              <w:pStyle w:val="AttributeTableBody"/>
              <w:jc w:val="left"/>
              <w:rPr>
                <w:noProof/>
              </w:rPr>
            </w:pPr>
            <w:r>
              <w:rPr>
                <w:noProof/>
              </w:rPr>
              <w:t>Type of Limitation</w:t>
            </w:r>
          </w:p>
        </w:tc>
      </w:tr>
    </w:tbl>
    <w:p w14:paraId="6F9405C0" w14:textId="17131093" w:rsidR="00007D82" w:rsidRDefault="002439A2" w:rsidP="002439A2">
      <w:pPr>
        <w:pStyle w:val="Heading4"/>
        <w:numPr>
          <w:ilvl w:val="0"/>
          <w:numId w:val="0"/>
        </w:numPr>
        <w:tabs>
          <w:tab w:val="left" w:pos="2160"/>
        </w:tabs>
        <w:rPr>
          <w:vanish/>
        </w:rPr>
      </w:pPr>
      <w:r>
        <w:rPr>
          <w:vanish/>
        </w:rPr>
        <w:t>8.8.19.0</w:t>
      </w:r>
      <w:r>
        <w:rPr>
          <w:vanish/>
        </w:rPr>
        <w:tab/>
      </w:r>
      <w:r w:rsidR="00007D82" w:rsidRPr="00347FB5">
        <w:rPr>
          <w:vanish/>
        </w:rPr>
        <w:t>DPS Field Definitions</w:t>
      </w:r>
      <w:bookmarkStart w:id="846" w:name="_Toc27826228"/>
      <w:bookmarkEnd w:id="846"/>
    </w:p>
    <w:p w14:paraId="1CAD954F" w14:textId="06EEED52" w:rsidR="00007D82" w:rsidRPr="004A116B" w:rsidRDefault="002439A2" w:rsidP="002439A2">
      <w:pPr>
        <w:pStyle w:val="Heading4"/>
        <w:numPr>
          <w:ilvl w:val="0"/>
          <w:numId w:val="0"/>
        </w:numPr>
        <w:tabs>
          <w:tab w:val="left" w:pos="2160"/>
        </w:tabs>
        <w:rPr>
          <w:lang w:val="fr-FR"/>
        </w:rPr>
      </w:pPr>
      <w:r w:rsidRPr="004A116B">
        <w:rPr>
          <w:lang w:val="fr-FR"/>
        </w:rPr>
        <w:t>8.8.19.1</w:t>
      </w:r>
      <w:r w:rsidRPr="004A116B">
        <w:rPr>
          <w:lang w:val="fr-FR"/>
        </w:rPr>
        <w:tab/>
      </w:r>
      <w:r w:rsidR="00007D82" w:rsidRPr="004A116B">
        <w:rPr>
          <w:lang w:val="fr-FR"/>
        </w:rPr>
        <w:t>DPS-1   Diagnosis Code - MCP   (CWE)   03472</w:t>
      </w:r>
    </w:p>
    <w:p w14:paraId="4A45B19E"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EBBE3E5" w14:textId="5B0E4121" w:rsidR="00007D82" w:rsidRPr="00A745DF" w:rsidRDefault="00007D82" w:rsidP="00A745DF">
      <w:pPr>
        <w:pStyle w:val="NormalIndented"/>
        <w:rPr>
          <w:noProof/>
        </w:rPr>
      </w:pPr>
      <w:r w:rsidRPr="00A745DF">
        <w:rPr>
          <w:noProof/>
        </w:rPr>
        <w:t xml:space="preserve">Definition:  </w:t>
      </w:r>
      <w:r>
        <w:rPr>
          <w:noProof/>
        </w:rPr>
        <w:t xml:space="preserve">DPS-1 contains </w:t>
      </w:r>
      <w:r w:rsidRPr="00A745DF">
        <w:rPr>
          <w:noProof/>
        </w:rPr>
        <w:t xml:space="preserve">the diagnosis code assigned to this diagnosis.  Refer to </w:t>
      </w:r>
      <w:bookmarkStart w:id="847" w:name="_Hlt1329540"/>
      <w:r w:rsidR="004168E5" w:rsidRPr="00A745DF">
        <w:rPr>
          <w:noProof/>
        </w:rPr>
        <w:fldChar w:fldCharType="begin"/>
      </w:r>
      <w:r w:rsidR="00AD5173">
        <w:rPr>
          <w:noProof/>
        </w:rPr>
        <w:instrText>HYPERLINK "E:\\V2\\v2.9 final Nov from Frank\\V29_CH02C_Tables.docx" \l "HL70051"</w:instrText>
      </w:r>
      <w:r w:rsidR="004168E5" w:rsidRPr="00A745DF">
        <w:rPr>
          <w:noProof/>
        </w:rPr>
      </w:r>
      <w:r w:rsidR="004168E5" w:rsidRPr="00A745DF">
        <w:rPr>
          <w:noProof/>
        </w:rPr>
        <w:fldChar w:fldCharType="separate"/>
      </w:r>
      <w:r w:rsidRPr="00A745DF">
        <w:rPr>
          <w:noProof/>
        </w:rPr>
        <w:t>User-defined Table 0051 - Diagnosis Code</w:t>
      </w:r>
      <w:r w:rsidR="004168E5" w:rsidRPr="00A745DF">
        <w:rPr>
          <w:noProof/>
        </w:rPr>
        <w:fldChar w:fldCharType="end"/>
      </w:r>
      <w:bookmarkEnd w:id="847"/>
      <w:r w:rsidRPr="00A745DF">
        <w:rPr>
          <w:noProof/>
        </w:rPr>
        <w:t xml:space="preserve"> for suggested values. This field is a CWE data type for compatibility with clinical and ancillary systems.  Either </w:t>
      </w:r>
      <w:r w:rsidRPr="00A745DF">
        <w:rPr>
          <w:rStyle w:val="ReferenceAttribute"/>
          <w:noProof/>
        </w:rPr>
        <w:t>DPS-1.1-Identifier</w:t>
      </w:r>
      <w:r w:rsidRPr="00A745DF">
        <w:rPr>
          <w:noProof/>
        </w:rPr>
        <w:t xml:space="preserve"> or </w:t>
      </w:r>
      <w:r w:rsidRPr="00A745DF">
        <w:rPr>
          <w:rStyle w:val="ReferenceAttribute"/>
          <w:noProof/>
        </w:rPr>
        <w:t>DPS-1.2-Text</w:t>
      </w:r>
      <w:r w:rsidRPr="00A745DF">
        <w:rPr>
          <w:noProof/>
        </w:rPr>
        <w:t xml:space="preserve"> is required.  When a code is used in </w:t>
      </w:r>
      <w:r w:rsidRPr="00A745DF">
        <w:rPr>
          <w:rStyle w:val="ReferenceAttribute"/>
          <w:noProof/>
        </w:rPr>
        <w:t>DPS-1.1-Identifier</w:t>
      </w:r>
      <w:r w:rsidRPr="00A745DF">
        <w:rPr>
          <w:noProof/>
        </w:rPr>
        <w:t xml:space="preserve">, a coding system is required in </w:t>
      </w:r>
      <w:r w:rsidRPr="00A745DF">
        <w:rPr>
          <w:rStyle w:val="ReferenceAttribute"/>
          <w:noProof/>
        </w:rPr>
        <w:t>DPS-1.3-Name of Coding System</w:t>
      </w:r>
      <w:r w:rsidRPr="00A745DF">
        <w:rPr>
          <w:noProof/>
        </w:rPr>
        <w:t xml:space="preserve">. </w:t>
      </w:r>
    </w:p>
    <w:p w14:paraId="3922BECE" w14:textId="77777777" w:rsidR="00007D82" w:rsidRDefault="00007D82" w:rsidP="00A745DF">
      <w:pPr>
        <w:pStyle w:val="NormalIndented"/>
        <w:rPr>
          <w:noProof/>
        </w:rPr>
      </w:pPr>
      <w:r w:rsidRPr="00A745DF">
        <w:rPr>
          <w:noProof/>
        </w:rPr>
        <w:t>Names of various diagnosis coding systems are listed in Chapter 2, Section 2.16.4, “Coding system table.”</w:t>
      </w:r>
    </w:p>
    <w:p w14:paraId="04FEACFF" w14:textId="1ECF0491" w:rsidR="00007D82" w:rsidRDefault="002439A2" w:rsidP="002439A2">
      <w:pPr>
        <w:pStyle w:val="Heading4"/>
        <w:numPr>
          <w:ilvl w:val="0"/>
          <w:numId w:val="0"/>
        </w:numPr>
        <w:tabs>
          <w:tab w:val="left" w:pos="2160"/>
        </w:tabs>
      </w:pPr>
      <w:r>
        <w:t>8.8.19.2</w:t>
      </w:r>
      <w:r>
        <w:tab/>
      </w:r>
      <w:r w:rsidR="00007D82">
        <w:t>DPS-2   Procedure Code   (CWE)   03484</w:t>
      </w:r>
    </w:p>
    <w:p w14:paraId="393F630B" w14:textId="77777777" w:rsidR="00007D82" w:rsidRPr="00A745DF" w:rsidRDefault="00007D82" w:rsidP="00A745DF">
      <w:pPr>
        <w:pStyle w:val="Components"/>
        <w:rPr>
          <w:noProof/>
        </w:rPr>
      </w:pPr>
      <w:r w:rsidRPr="00A745DF">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FC75D82" w14:textId="77777777" w:rsidR="00007D82" w:rsidRPr="00A745DF" w:rsidRDefault="00007D82">
      <w:pPr>
        <w:pStyle w:val="NormalIndented"/>
        <w:rPr>
          <w:noProof/>
        </w:rPr>
      </w:pPr>
      <w:r w:rsidRPr="00A745DF">
        <w:rPr>
          <w:noProof/>
        </w:rPr>
        <w:t>Definition:  This field contains the procedure code for procedure, if any, associated with this charge description.  Repeating field allows for different procedure coding systems such as CPT4, ASTM, ICD9.  Coded entry made up of code plus coding schema.</w:t>
      </w:r>
      <w:r>
        <w:rPr>
          <w:noProof/>
        </w:rPr>
        <w:t xml:space="preserve">  See Externally Defined Table  0941 – Procedure Code.</w:t>
      </w:r>
    </w:p>
    <w:p w14:paraId="2E5B2D21" w14:textId="2F9268E6" w:rsidR="00007D82" w:rsidRDefault="002439A2" w:rsidP="002439A2">
      <w:pPr>
        <w:pStyle w:val="Heading4"/>
        <w:numPr>
          <w:ilvl w:val="0"/>
          <w:numId w:val="0"/>
        </w:numPr>
        <w:tabs>
          <w:tab w:val="left" w:pos="2160"/>
        </w:tabs>
      </w:pPr>
      <w:r>
        <w:t>8.8.19.3</w:t>
      </w:r>
      <w:r>
        <w:tab/>
      </w:r>
      <w:r w:rsidR="00007D82">
        <w:t>DPS-3   Effective Date/Time   (DTM)   00662</w:t>
      </w:r>
    </w:p>
    <w:p w14:paraId="7ADF09DA" w14:textId="77777777" w:rsidR="00007D82" w:rsidRDefault="00007D82" w:rsidP="00A745DF">
      <w:pPr>
        <w:pStyle w:val="NormalIndented"/>
        <w:rPr>
          <w:noProof/>
        </w:rPr>
      </w:pPr>
      <w:r w:rsidRPr="00A745DF">
        <w:rPr>
          <w:noProof/>
        </w:rPr>
        <w:t>Definition:  An optional effective date/time can be included for the record-level action specified.  It is the date/time the originating system expects that the event is to have been completed on the receiving system.  If this field is not present, the effective date/time should default to the current date/time (when the message is received).</w:t>
      </w:r>
    </w:p>
    <w:p w14:paraId="5989D93E" w14:textId="52D0CE97" w:rsidR="00007D82" w:rsidRDefault="002439A2" w:rsidP="002439A2">
      <w:pPr>
        <w:pStyle w:val="Heading4"/>
        <w:numPr>
          <w:ilvl w:val="0"/>
          <w:numId w:val="0"/>
        </w:numPr>
        <w:tabs>
          <w:tab w:val="left" w:pos="2160"/>
        </w:tabs>
      </w:pPr>
      <w:r>
        <w:t>8.8.19.4</w:t>
      </w:r>
      <w:r>
        <w:tab/>
      </w:r>
      <w:r w:rsidR="00007D82">
        <w:t>DPS-4   Expiration Date/Time   (DTM)   03473</w:t>
      </w:r>
    </w:p>
    <w:p w14:paraId="186012D7" w14:textId="77777777" w:rsidR="00007D82" w:rsidRDefault="00007D82" w:rsidP="00A745DF">
      <w:pPr>
        <w:pStyle w:val="NormalIndented"/>
        <w:rPr>
          <w:noProof/>
        </w:rPr>
      </w:pPr>
      <w:r w:rsidRPr="00A745DF">
        <w:rPr>
          <w:noProof/>
        </w:rPr>
        <w:t>Definition:  An optional expiration date/time can be included for the record-level action specified.  It is the date/time the originating system expects that the event is to have been completed on the receiving system.</w:t>
      </w:r>
    </w:p>
    <w:p w14:paraId="38BF8A7D" w14:textId="3C598F07" w:rsidR="00007D82" w:rsidRDefault="002439A2" w:rsidP="002439A2">
      <w:pPr>
        <w:pStyle w:val="Heading4"/>
        <w:numPr>
          <w:ilvl w:val="0"/>
          <w:numId w:val="0"/>
        </w:numPr>
        <w:tabs>
          <w:tab w:val="left" w:pos="2160"/>
        </w:tabs>
      </w:pPr>
      <w:r>
        <w:t>8.8.19.5</w:t>
      </w:r>
      <w:r>
        <w:tab/>
      </w:r>
      <w:r w:rsidR="00007D82">
        <w:t>DPS-5   Type of limitation   (CNE)   03474</w:t>
      </w:r>
    </w:p>
    <w:p w14:paraId="2730A2B8" w14:textId="77777777" w:rsidR="00007D82" w:rsidRDefault="00007D82" w:rsidP="000436F5">
      <w:pPr>
        <w:pStyle w:val="Components"/>
        <w:rPr>
          <w:noProof/>
        </w:rPr>
      </w:pPr>
      <w:bookmarkStart w:id="848" w:name="_Toc359236381"/>
      <w:bookmarkStart w:id="849" w:name="_Toc495682091"/>
      <w:bookmarkStart w:id="850" w:name="_Toc2163503"/>
      <w:bookmarkStart w:id="851" w:name="_Toc175541274"/>
      <w:bookmarkStart w:id="852" w:name="_Ref176146142"/>
      <w:bookmarkStart w:id="853" w:name="_Ref176146156"/>
      <w:bookmarkStart w:id="854" w:name="_Toc191975940"/>
      <w:bookmarkStart w:id="855" w:name="_Toc348247058"/>
      <w:bookmarkStart w:id="856" w:name="_Toc348256138"/>
      <w:bookmarkStart w:id="857" w:name="_Toc348259786"/>
      <w:bookmarkStart w:id="858" w:name="_Toc348344745"/>
      <w:r w:rsidRPr="000436F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w:t>
      </w:r>
      <w:r>
        <w:rPr>
          <w:noProof/>
        </w:rPr>
        <w:t xml:space="preserve">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DF475C" w14:textId="77777777" w:rsidR="00007D82" w:rsidRPr="00560C5F" w:rsidRDefault="00007D82" w:rsidP="000436F5">
      <w:pPr>
        <w:pStyle w:val="NormalIndented"/>
        <w:rPr>
          <w:noProof/>
        </w:rPr>
      </w:pPr>
      <w:r w:rsidRPr="000436F5">
        <w:rPr>
          <w:noProof/>
        </w:rPr>
        <w:t xml:space="preserve">Definition:  This field contains the type of  limitations as determined by the Payer. This field has a defined value set that may need to be extended. </w:t>
      </w:r>
      <w:r>
        <w:rPr>
          <w:noProof/>
        </w:rPr>
        <w:t xml:space="preserve">See </w:t>
      </w:r>
      <w:r w:rsidRPr="000436F5">
        <w:rPr>
          <w:noProof/>
        </w:rPr>
        <w:t>HL7 Table</w:t>
      </w:r>
      <w:r>
        <w:rPr>
          <w:noProof/>
        </w:rPr>
        <w:t xml:space="preserve"> 0940 - Limitation Type Codes, in Chapter 2C, Code Tables for valid valu</w:t>
      </w:r>
      <w:r w:rsidRPr="00732CB8">
        <w:rPr>
          <w:noProof/>
        </w:rPr>
        <w:t>es</w:t>
      </w:r>
      <w:r>
        <w:rPr>
          <w:noProof/>
        </w:rPr>
        <w:t>.</w:t>
      </w:r>
    </w:p>
    <w:p w14:paraId="03C15816" w14:textId="741DF554" w:rsidR="00007D82" w:rsidRPr="00732CB8" w:rsidRDefault="002439A2" w:rsidP="002439A2">
      <w:pPr>
        <w:pStyle w:val="Heading2"/>
        <w:numPr>
          <w:ilvl w:val="0"/>
          <w:numId w:val="0"/>
        </w:numPr>
        <w:tabs>
          <w:tab w:val="left" w:pos="1437"/>
        </w:tabs>
        <w:rPr>
          <w:noProof/>
        </w:rPr>
      </w:pPr>
      <w:bookmarkStart w:id="859" w:name="_Toc34319697"/>
      <w:r w:rsidRPr="00732CB8">
        <w:rPr>
          <w:noProof/>
        </w:rPr>
        <w:t>8.9</w:t>
      </w:r>
      <w:r w:rsidRPr="00732CB8">
        <w:rPr>
          <w:noProof/>
        </w:rPr>
        <w:tab/>
      </w:r>
      <w:r w:rsidR="00007D82" w:rsidRPr="00732CB8">
        <w:rPr>
          <w:noProof/>
        </w:rPr>
        <w:t>LOCATION MASTER FILES</w:t>
      </w:r>
      <w:bookmarkEnd w:id="848"/>
      <w:bookmarkEnd w:id="849"/>
      <w:bookmarkEnd w:id="850"/>
      <w:bookmarkEnd w:id="851"/>
      <w:bookmarkEnd w:id="852"/>
      <w:bookmarkEnd w:id="853"/>
      <w:bookmarkEnd w:id="854"/>
      <w:bookmarkEnd w:id="859"/>
      <w:r w:rsidR="004168E5" w:rsidRPr="00732CB8">
        <w:rPr>
          <w:noProof/>
        </w:rPr>
        <w:fldChar w:fldCharType="begin"/>
      </w:r>
      <w:r w:rsidR="00007D82" w:rsidRPr="00732CB8">
        <w:rPr>
          <w:noProof/>
        </w:rPr>
        <w:instrText>xe "LOCATION MASTER FILES"</w:instrText>
      </w:r>
      <w:r w:rsidR="004168E5" w:rsidRPr="00732CB8">
        <w:rPr>
          <w:noProof/>
        </w:rPr>
        <w:fldChar w:fldCharType="end"/>
      </w:r>
    </w:p>
    <w:p w14:paraId="2B5CF84B" w14:textId="6C898E1E" w:rsidR="00007D82" w:rsidRPr="008116E1" w:rsidRDefault="002439A2" w:rsidP="002439A2">
      <w:pPr>
        <w:pStyle w:val="Heading3"/>
        <w:numPr>
          <w:ilvl w:val="0"/>
          <w:numId w:val="0"/>
        </w:numPr>
        <w:tabs>
          <w:tab w:val="left" w:pos="2070"/>
        </w:tabs>
        <w:rPr>
          <w:noProof/>
        </w:rPr>
      </w:pPr>
      <w:bookmarkStart w:id="860" w:name="_Toc348247297"/>
      <w:bookmarkStart w:id="861" w:name="_Toc348260133"/>
      <w:bookmarkStart w:id="862" w:name="_Toc348345561"/>
      <w:bookmarkStart w:id="863" w:name="_Toc359236382"/>
      <w:bookmarkStart w:id="864" w:name="_Toc495682092"/>
      <w:bookmarkStart w:id="865" w:name="_Toc2163504"/>
      <w:bookmarkStart w:id="866" w:name="_Toc175541275"/>
      <w:bookmarkStart w:id="867" w:name="_Toc191975941"/>
      <w:bookmarkStart w:id="868" w:name="_Toc34319698"/>
      <w:r w:rsidRPr="008116E1">
        <w:rPr>
          <w:noProof/>
        </w:rPr>
        <w:t>8.9.1</w:t>
      </w:r>
      <w:r w:rsidRPr="008116E1">
        <w:rPr>
          <w:noProof/>
        </w:rPr>
        <w:tab/>
      </w:r>
      <w:r w:rsidR="00007D82" w:rsidRPr="008116E1">
        <w:rPr>
          <w:noProof/>
        </w:rPr>
        <w:t>MFN/MFK - Patient Location Master File Message</w:t>
      </w:r>
      <w:bookmarkEnd w:id="860"/>
      <w:bookmarkEnd w:id="861"/>
      <w:bookmarkEnd w:id="862"/>
      <w:r w:rsidR="00007D82" w:rsidRPr="008116E1">
        <w:rPr>
          <w:noProof/>
        </w:rPr>
        <w:t xml:space="preserve"> (event M05)</w:t>
      </w:r>
      <w:bookmarkEnd w:id="863"/>
      <w:bookmarkEnd w:id="864"/>
      <w:bookmarkEnd w:id="865"/>
      <w:bookmarkEnd w:id="866"/>
      <w:bookmarkEnd w:id="867"/>
      <w:bookmarkEnd w:id="868"/>
      <w:r w:rsidR="004168E5" w:rsidRPr="008116E1">
        <w:rPr>
          <w:noProof/>
        </w:rPr>
        <w:fldChar w:fldCharType="begin"/>
      </w:r>
      <w:r w:rsidR="00007D82" w:rsidRPr="008116E1">
        <w:rPr>
          <w:noProof/>
        </w:rPr>
        <w:instrText>xe "MFN"</w:instrText>
      </w:r>
      <w:r w:rsidR="004168E5" w:rsidRPr="008116E1">
        <w:rPr>
          <w:noProof/>
        </w:rPr>
        <w:fldChar w:fldCharType="end"/>
      </w:r>
      <w:r w:rsidR="004168E5" w:rsidRPr="008116E1">
        <w:rPr>
          <w:noProof/>
        </w:rPr>
        <w:fldChar w:fldCharType="begin"/>
      </w:r>
      <w:r w:rsidR="00007D82" w:rsidRPr="008116E1">
        <w:rPr>
          <w:noProof/>
        </w:rPr>
        <w:instrText>xe "MFK"</w:instrText>
      </w:r>
      <w:r w:rsidR="004168E5" w:rsidRPr="008116E1">
        <w:rPr>
          <w:noProof/>
        </w:rPr>
        <w:fldChar w:fldCharType="end"/>
      </w:r>
      <w:r w:rsidR="004168E5" w:rsidRPr="008116E1">
        <w:rPr>
          <w:noProof/>
        </w:rPr>
        <w:fldChar w:fldCharType="begin"/>
      </w:r>
      <w:r w:rsidR="00007D82" w:rsidRPr="008116E1">
        <w:rPr>
          <w:noProof/>
        </w:rPr>
        <w:instrText>xe "Messages:MFN"</w:instrText>
      </w:r>
      <w:r w:rsidR="004168E5" w:rsidRPr="008116E1">
        <w:rPr>
          <w:noProof/>
        </w:rPr>
        <w:fldChar w:fldCharType="end"/>
      </w:r>
      <w:r w:rsidR="004168E5" w:rsidRPr="008116E1">
        <w:rPr>
          <w:noProof/>
        </w:rPr>
        <w:fldChar w:fldCharType="begin"/>
      </w:r>
      <w:r w:rsidR="00007D82" w:rsidRPr="008116E1">
        <w:rPr>
          <w:noProof/>
        </w:rPr>
        <w:instrText>xe "Messages:MFK"</w:instrText>
      </w:r>
      <w:r w:rsidR="004168E5" w:rsidRPr="008116E1">
        <w:rPr>
          <w:noProof/>
        </w:rPr>
        <w:fldChar w:fldCharType="end"/>
      </w:r>
    </w:p>
    <w:p w14:paraId="28AE26D8" w14:textId="77777777" w:rsidR="00007D82" w:rsidRPr="00732CB8" w:rsidRDefault="00007D82">
      <w:pPr>
        <w:pStyle w:val="NormalIndented"/>
        <w:rPr>
          <w:noProof/>
        </w:rPr>
      </w:pPr>
      <w:r w:rsidRPr="00732CB8">
        <w:rPr>
          <w:noProof/>
        </w:rPr>
        <w:t xml:space="preserve">This section is specifically concerned with describing a master file message that should be used to transmit information which identifies the inventory of healthcare patient locations, such as nursing units, rooms, beds, clinics, exam rooms, etc.  In a network environment, this segment can be used to define patient locations to other applications.  The segment also includes the readiness states and support locations for the patient locations. </w:t>
      </w:r>
    </w:p>
    <w:p w14:paraId="3C14FEE4" w14:textId="14030CE1" w:rsidR="00007D82" w:rsidRPr="00732CB8" w:rsidRDefault="00007D82">
      <w:pPr>
        <w:pStyle w:val="NormalIndented"/>
        <w:rPr>
          <w:noProof/>
        </w:rPr>
      </w:pPr>
      <w:r w:rsidRPr="00732CB8">
        <w:rPr>
          <w:noProof/>
        </w:rPr>
        <w:t xml:space="preserve">The LOC, LCH, LRL, LDP, and LCC segments must be preceded by the MFI and MFE segments, as described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"LOC"</w:t>
      </w:r>
    </w:p>
    <w:p w14:paraId="0C83432E" w14:textId="77777777" w:rsidR="00007D82" w:rsidRPr="004A116B" w:rsidRDefault="00007D82">
      <w:pPr>
        <w:pStyle w:val="MsgTableCaption"/>
        <w:rPr>
          <w:noProof/>
          <w:lang w:val="fr-FR"/>
        </w:rPr>
      </w:pPr>
      <w:r w:rsidRPr="004A116B">
        <w:rPr>
          <w:noProof/>
          <w:lang w:val="fr-FR"/>
        </w:rPr>
        <w:t>MFN^M05^MFN_M05: Master File Notification - Patient Location</w:t>
      </w:r>
      <w:r w:rsidR="004168E5" w:rsidRPr="008116E1">
        <w:rPr>
          <w:noProof/>
        </w:rPr>
        <w:fldChar w:fldCharType="begin"/>
      </w:r>
      <w:r w:rsidRPr="004A116B">
        <w:rPr>
          <w:noProof/>
          <w:lang w:val="fr-FR"/>
        </w:rPr>
        <w:instrText>xe "MasterFileNotification-PatientLocation"</w:instrText>
      </w:r>
      <w:r w:rsidR="004168E5" w:rsidRPr="008116E1">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10586B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2B4E0BA"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01E0F13"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C34F4A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69AF067" w14:textId="77777777" w:rsidR="00007D82" w:rsidRPr="00732CB8" w:rsidRDefault="00007D82">
            <w:pPr>
              <w:pStyle w:val="MsgTableHeader"/>
              <w:jc w:val="center"/>
              <w:rPr>
                <w:noProof/>
              </w:rPr>
            </w:pPr>
            <w:r w:rsidRPr="00732CB8">
              <w:rPr>
                <w:noProof/>
              </w:rPr>
              <w:t>Chapter</w:t>
            </w:r>
          </w:p>
        </w:tc>
      </w:tr>
      <w:tr w:rsidR="006D0760" w:rsidRPr="00DE775D" w14:paraId="293CBA4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C0F1360"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966F004"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3D128E6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ED4A01" w14:textId="77777777" w:rsidR="00007D82" w:rsidRPr="00732CB8" w:rsidRDefault="00007D82">
            <w:pPr>
              <w:pStyle w:val="MsgTableBody"/>
              <w:jc w:val="center"/>
              <w:rPr>
                <w:noProof/>
              </w:rPr>
            </w:pPr>
            <w:r w:rsidRPr="00732CB8">
              <w:rPr>
                <w:noProof/>
              </w:rPr>
              <w:t>2</w:t>
            </w:r>
          </w:p>
        </w:tc>
      </w:tr>
      <w:tr w:rsidR="006D0760" w:rsidRPr="00DE775D" w14:paraId="7746420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C29B7F"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59D413FA"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80F4A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DAB7F7A" w14:textId="77777777" w:rsidR="00007D82" w:rsidRPr="00732CB8" w:rsidRDefault="00007D82">
            <w:pPr>
              <w:pStyle w:val="MsgTableBody"/>
              <w:jc w:val="center"/>
              <w:rPr>
                <w:noProof/>
              </w:rPr>
            </w:pPr>
            <w:r w:rsidRPr="00732CB8">
              <w:rPr>
                <w:noProof/>
              </w:rPr>
              <w:t>2</w:t>
            </w:r>
          </w:p>
        </w:tc>
      </w:tr>
      <w:tr w:rsidR="006D0760" w:rsidRPr="00DE775D" w14:paraId="6E4B1D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D5F4CF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C19BFA9"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DA74E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2EEAC" w14:textId="77777777" w:rsidR="00007D82" w:rsidRPr="00732CB8" w:rsidRDefault="00007D82">
            <w:pPr>
              <w:pStyle w:val="MsgTableBody"/>
              <w:jc w:val="center"/>
              <w:rPr>
                <w:noProof/>
              </w:rPr>
            </w:pPr>
            <w:r w:rsidRPr="00732CB8">
              <w:rPr>
                <w:noProof/>
              </w:rPr>
              <w:t>2</w:t>
            </w:r>
          </w:p>
        </w:tc>
      </w:tr>
      <w:tr w:rsidR="006D0760" w:rsidRPr="00DE775D" w14:paraId="356D3C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2C972A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153F8BE4"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1E677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92BD19" w14:textId="77777777" w:rsidR="00007D82" w:rsidRPr="00732CB8" w:rsidRDefault="00007D82">
            <w:pPr>
              <w:pStyle w:val="MsgTableBody"/>
              <w:jc w:val="center"/>
              <w:rPr>
                <w:noProof/>
              </w:rPr>
            </w:pPr>
            <w:r w:rsidRPr="00732CB8">
              <w:rPr>
                <w:noProof/>
              </w:rPr>
              <w:t>8</w:t>
            </w:r>
          </w:p>
        </w:tc>
      </w:tr>
      <w:tr w:rsidR="006D0760" w:rsidRPr="00DE775D" w14:paraId="1460926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AF361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6EBB855E" w14:textId="77777777" w:rsidR="00007D82" w:rsidRPr="00732CB8" w:rsidRDefault="00007D82">
            <w:pPr>
              <w:pStyle w:val="MsgTableBody"/>
              <w:rPr>
                <w:noProof/>
              </w:rPr>
            </w:pPr>
            <w:r w:rsidRPr="00732CB8">
              <w:rPr>
                <w:noProof/>
              </w:rPr>
              <w:t>--- MF_LOCATION begin</w:t>
            </w:r>
          </w:p>
        </w:tc>
        <w:tc>
          <w:tcPr>
            <w:tcW w:w="864" w:type="dxa"/>
            <w:tcBorders>
              <w:top w:val="dotted" w:sz="4" w:space="0" w:color="auto"/>
              <w:left w:val="nil"/>
              <w:bottom w:val="dotted" w:sz="4" w:space="0" w:color="auto"/>
              <w:right w:val="nil"/>
            </w:tcBorders>
            <w:shd w:val="clear" w:color="auto" w:fill="FFFFFF"/>
          </w:tcPr>
          <w:p w14:paraId="2AF8660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6DFBC6" w14:textId="77777777" w:rsidR="00007D82" w:rsidRPr="00732CB8" w:rsidRDefault="00007D82">
            <w:pPr>
              <w:pStyle w:val="MsgTableBody"/>
              <w:jc w:val="center"/>
              <w:rPr>
                <w:rFonts w:cs="Times New Roman"/>
                <w:noProof/>
              </w:rPr>
            </w:pPr>
          </w:p>
        </w:tc>
      </w:tr>
      <w:tr w:rsidR="006D0760" w:rsidRPr="00DE775D" w14:paraId="533005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DC569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AF310BC"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19D5DE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CC10029" w14:textId="77777777" w:rsidR="00007D82" w:rsidRPr="00732CB8" w:rsidRDefault="00007D82">
            <w:pPr>
              <w:pStyle w:val="MsgTableBody"/>
              <w:jc w:val="center"/>
              <w:rPr>
                <w:noProof/>
              </w:rPr>
            </w:pPr>
            <w:r w:rsidRPr="00732CB8">
              <w:rPr>
                <w:noProof/>
              </w:rPr>
              <w:t>8</w:t>
            </w:r>
          </w:p>
        </w:tc>
      </w:tr>
      <w:tr w:rsidR="006D0760" w:rsidRPr="00DE775D" w14:paraId="511242B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493896" w14:textId="77777777" w:rsidR="00007D82" w:rsidRPr="00732CB8" w:rsidRDefault="00007D82">
            <w:pPr>
              <w:pStyle w:val="MsgTableBody"/>
              <w:rPr>
                <w:rFonts w:cs="Times New Roman"/>
                <w:noProof/>
              </w:rPr>
            </w:pPr>
            <w:r w:rsidRPr="00732CB8">
              <w:rPr>
                <w:noProof/>
              </w:rPr>
              <w:t xml:space="preserve">  </w:t>
            </w:r>
            <w:hyperlink w:anchor="LOC" w:history="1">
              <w:r w:rsidRPr="00732CB8">
                <w:rPr>
                  <w:rStyle w:val="Hyperlink"/>
                  <w:rFonts w:cs="Courier New"/>
                  <w:noProof/>
                </w:rPr>
                <w:t>LOC</w:t>
              </w:r>
            </w:hyperlink>
          </w:p>
        </w:tc>
        <w:tc>
          <w:tcPr>
            <w:tcW w:w="4320" w:type="dxa"/>
            <w:tcBorders>
              <w:top w:val="dotted" w:sz="4" w:space="0" w:color="auto"/>
              <w:left w:val="nil"/>
              <w:bottom w:val="dotted" w:sz="4" w:space="0" w:color="auto"/>
              <w:right w:val="nil"/>
            </w:tcBorders>
            <w:shd w:val="clear" w:color="auto" w:fill="FFFFFF"/>
          </w:tcPr>
          <w:p w14:paraId="380CC0DD" w14:textId="77777777" w:rsidR="00007D82" w:rsidRPr="00732CB8" w:rsidRDefault="00007D82">
            <w:pPr>
              <w:pStyle w:val="MsgTableBody"/>
              <w:rPr>
                <w:noProof/>
              </w:rPr>
            </w:pPr>
            <w:r w:rsidRPr="00732CB8">
              <w:rPr>
                <w:noProof/>
              </w:rPr>
              <w:t>Patient Location Master</w:t>
            </w:r>
          </w:p>
        </w:tc>
        <w:tc>
          <w:tcPr>
            <w:tcW w:w="864" w:type="dxa"/>
            <w:tcBorders>
              <w:top w:val="dotted" w:sz="4" w:space="0" w:color="auto"/>
              <w:left w:val="nil"/>
              <w:bottom w:val="dotted" w:sz="4" w:space="0" w:color="auto"/>
              <w:right w:val="nil"/>
            </w:tcBorders>
            <w:shd w:val="clear" w:color="auto" w:fill="FFFFFF"/>
          </w:tcPr>
          <w:p w14:paraId="5C4FA7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6CDD285" w14:textId="77777777" w:rsidR="00007D82" w:rsidRPr="00732CB8" w:rsidRDefault="00007D82">
            <w:pPr>
              <w:pStyle w:val="MsgTableBody"/>
              <w:jc w:val="center"/>
              <w:rPr>
                <w:noProof/>
              </w:rPr>
            </w:pPr>
            <w:r w:rsidRPr="00732CB8">
              <w:rPr>
                <w:noProof/>
              </w:rPr>
              <w:t>8</w:t>
            </w:r>
          </w:p>
        </w:tc>
      </w:tr>
      <w:tr w:rsidR="006D0760" w:rsidRPr="00DE775D" w14:paraId="791656C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496067A"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A833F4D"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282043A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8D0B0AA" w14:textId="77777777" w:rsidR="00007D82" w:rsidRPr="00732CB8" w:rsidRDefault="00007D82">
            <w:pPr>
              <w:pStyle w:val="MsgTableBody"/>
              <w:jc w:val="center"/>
              <w:rPr>
                <w:noProof/>
              </w:rPr>
            </w:pPr>
            <w:r w:rsidRPr="00732CB8">
              <w:rPr>
                <w:noProof/>
              </w:rPr>
              <w:t>8</w:t>
            </w:r>
          </w:p>
        </w:tc>
      </w:tr>
      <w:tr w:rsidR="006D0760" w:rsidRPr="00DE775D" w14:paraId="0BCAF54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0BF538" w14:textId="77777777" w:rsidR="00007D82" w:rsidRPr="00732CB8" w:rsidRDefault="00007D82">
            <w:pPr>
              <w:pStyle w:val="MsgTableBody"/>
              <w:rPr>
                <w:noProof/>
              </w:rPr>
            </w:pPr>
            <w:r w:rsidRPr="00732CB8">
              <w:rPr>
                <w:noProof/>
              </w:rPr>
              <w:t xml:space="preserve">  [{ </w:t>
            </w:r>
            <w:hyperlink w:anchor="LRL" w:history="1">
              <w:r w:rsidRPr="00732CB8">
                <w:rPr>
                  <w:rStyle w:val="Hyperlink"/>
                  <w:rFonts w:cs="Courier New"/>
                  <w:noProof/>
                </w:rPr>
                <w:t>LRL</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ACB58F6" w14:textId="77777777" w:rsidR="00007D82" w:rsidRPr="00732CB8" w:rsidRDefault="00007D82">
            <w:pPr>
              <w:pStyle w:val="MsgTableBody"/>
              <w:rPr>
                <w:noProof/>
              </w:rPr>
            </w:pPr>
            <w:r w:rsidRPr="00732CB8">
              <w:rPr>
                <w:noProof/>
              </w:rPr>
              <w:t>Location Relationship</w:t>
            </w:r>
          </w:p>
        </w:tc>
        <w:tc>
          <w:tcPr>
            <w:tcW w:w="864" w:type="dxa"/>
            <w:tcBorders>
              <w:top w:val="dotted" w:sz="4" w:space="0" w:color="auto"/>
              <w:left w:val="nil"/>
              <w:bottom w:val="dotted" w:sz="4" w:space="0" w:color="auto"/>
              <w:right w:val="nil"/>
            </w:tcBorders>
            <w:shd w:val="clear" w:color="auto" w:fill="FFFFFF"/>
          </w:tcPr>
          <w:p w14:paraId="362093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BE262B" w14:textId="77777777" w:rsidR="00007D82" w:rsidRPr="00732CB8" w:rsidRDefault="00007D82">
            <w:pPr>
              <w:pStyle w:val="MsgTableBody"/>
              <w:jc w:val="center"/>
              <w:rPr>
                <w:noProof/>
              </w:rPr>
            </w:pPr>
            <w:r w:rsidRPr="00732CB8">
              <w:rPr>
                <w:noProof/>
              </w:rPr>
              <w:t>8</w:t>
            </w:r>
          </w:p>
        </w:tc>
      </w:tr>
      <w:tr w:rsidR="006D0760" w:rsidRPr="00DE775D" w14:paraId="1A58F37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4303402"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847DF55" w14:textId="77777777" w:rsidR="00007D82" w:rsidRPr="00732CB8" w:rsidRDefault="00007D82">
            <w:pPr>
              <w:pStyle w:val="MsgTableBody"/>
              <w:rPr>
                <w:noProof/>
              </w:rPr>
            </w:pPr>
            <w:r w:rsidRPr="00732CB8">
              <w:rPr>
                <w:noProof/>
              </w:rPr>
              <w:t>--- MF_LOC_DEPT begin</w:t>
            </w:r>
          </w:p>
        </w:tc>
        <w:tc>
          <w:tcPr>
            <w:tcW w:w="864" w:type="dxa"/>
            <w:tcBorders>
              <w:top w:val="dotted" w:sz="4" w:space="0" w:color="auto"/>
              <w:left w:val="nil"/>
              <w:bottom w:val="dotted" w:sz="4" w:space="0" w:color="auto"/>
              <w:right w:val="nil"/>
            </w:tcBorders>
            <w:shd w:val="clear" w:color="auto" w:fill="FFFFFF"/>
          </w:tcPr>
          <w:p w14:paraId="084F98F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AC3ACE" w14:textId="77777777" w:rsidR="00007D82" w:rsidRPr="00732CB8" w:rsidRDefault="00007D82">
            <w:pPr>
              <w:pStyle w:val="MsgTableBody"/>
              <w:jc w:val="center"/>
              <w:rPr>
                <w:rFonts w:cs="Times New Roman"/>
                <w:noProof/>
              </w:rPr>
            </w:pPr>
          </w:p>
        </w:tc>
      </w:tr>
      <w:tr w:rsidR="006D0760" w:rsidRPr="00DE775D" w14:paraId="04EBB31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7FDA3D" w14:textId="77777777" w:rsidR="00007D82" w:rsidRPr="00732CB8" w:rsidRDefault="00007D82">
            <w:pPr>
              <w:pStyle w:val="MsgTableBody"/>
              <w:rPr>
                <w:rFonts w:cs="Times New Roman"/>
                <w:noProof/>
              </w:rPr>
            </w:pPr>
            <w:r w:rsidRPr="00732CB8">
              <w:rPr>
                <w:noProof/>
              </w:rPr>
              <w:t xml:space="preserve">    </w:t>
            </w:r>
            <w:hyperlink w:anchor="LDP" w:history="1">
              <w:r w:rsidRPr="00732CB8">
                <w:rPr>
                  <w:rStyle w:val="Hyperlink"/>
                  <w:rFonts w:cs="Courier New"/>
                  <w:noProof/>
                </w:rPr>
                <w:t>LDP</w:t>
              </w:r>
            </w:hyperlink>
          </w:p>
        </w:tc>
        <w:tc>
          <w:tcPr>
            <w:tcW w:w="4320" w:type="dxa"/>
            <w:tcBorders>
              <w:top w:val="dotted" w:sz="4" w:space="0" w:color="auto"/>
              <w:left w:val="nil"/>
              <w:bottom w:val="dotted" w:sz="4" w:space="0" w:color="auto"/>
              <w:right w:val="nil"/>
            </w:tcBorders>
            <w:shd w:val="clear" w:color="auto" w:fill="FFFFFF"/>
          </w:tcPr>
          <w:p w14:paraId="00E44C1A" w14:textId="77777777" w:rsidR="00007D82" w:rsidRPr="00732CB8" w:rsidRDefault="00007D82">
            <w:pPr>
              <w:pStyle w:val="MsgTableBody"/>
              <w:rPr>
                <w:noProof/>
              </w:rPr>
            </w:pPr>
            <w:r w:rsidRPr="00732CB8">
              <w:rPr>
                <w:noProof/>
              </w:rPr>
              <w:t>Location Department</w:t>
            </w:r>
          </w:p>
        </w:tc>
        <w:tc>
          <w:tcPr>
            <w:tcW w:w="864" w:type="dxa"/>
            <w:tcBorders>
              <w:top w:val="dotted" w:sz="4" w:space="0" w:color="auto"/>
              <w:left w:val="nil"/>
              <w:bottom w:val="dotted" w:sz="4" w:space="0" w:color="auto"/>
              <w:right w:val="nil"/>
            </w:tcBorders>
            <w:shd w:val="clear" w:color="auto" w:fill="FFFFFF"/>
          </w:tcPr>
          <w:p w14:paraId="5148312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99359DF" w14:textId="77777777" w:rsidR="00007D82" w:rsidRPr="00732CB8" w:rsidRDefault="00007D82">
            <w:pPr>
              <w:pStyle w:val="MsgTableBody"/>
              <w:jc w:val="center"/>
              <w:rPr>
                <w:noProof/>
              </w:rPr>
            </w:pPr>
            <w:r w:rsidRPr="00732CB8">
              <w:rPr>
                <w:noProof/>
              </w:rPr>
              <w:t>8</w:t>
            </w:r>
          </w:p>
        </w:tc>
      </w:tr>
      <w:tr w:rsidR="006D0760" w:rsidRPr="00DE775D" w14:paraId="2B3F8F4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42C648" w14:textId="77777777" w:rsidR="00007D82" w:rsidRPr="00732CB8" w:rsidRDefault="00007D82">
            <w:pPr>
              <w:pStyle w:val="MsgTableBody"/>
              <w:rPr>
                <w:noProof/>
              </w:rPr>
            </w:pPr>
            <w:r w:rsidRPr="00732CB8">
              <w:rPr>
                <w:noProof/>
              </w:rPr>
              <w:t xml:space="preserve">    [{ </w:t>
            </w:r>
            <w:hyperlink w:anchor="LCH" w:history="1">
              <w:r w:rsidRPr="00732CB8">
                <w:rPr>
                  <w:rStyle w:val="Hyperlink"/>
                  <w:rFonts w:cs="Courier New"/>
                  <w:noProof/>
                </w:rPr>
                <w:t>LCH</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9BDB031" w14:textId="77777777" w:rsidR="00007D82" w:rsidRPr="00732CB8" w:rsidRDefault="00007D82">
            <w:pPr>
              <w:pStyle w:val="MsgTableBody"/>
              <w:rPr>
                <w:noProof/>
              </w:rPr>
            </w:pPr>
            <w:r w:rsidRPr="00732CB8">
              <w:rPr>
                <w:noProof/>
              </w:rPr>
              <w:t>Location Characteristic</w:t>
            </w:r>
          </w:p>
        </w:tc>
        <w:tc>
          <w:tcPr>
            <w:tcW w:w="864" w:type="dxa"/>
            <w:tcBorders>
              <w:top w:val="dotted" w:sz="4" w:space="0" w:color="auto"/>
              <w:left w:val="nil"/>
              <w:bottom w:val="dotted" w:sz="4" w:space="0" w:color="auto"/>
              <w:right w:val="nil"/>
            </w:tcBorders>
            <w:shd w:val="clear" w:color="auto" w:fill="FFFFFF"/>
          </w:tcPr>
          <w:p w14:paraId="5D1D21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8F2307" w14:textId="77777777" w:rsidR="00007D82" w:rsidRPr="00732CB8" w:rsidRDefault="00007D82">
            <w:pPr>
              <w:pStyle w:val="MsgTableBody"/>
              <w:jc w:val="center"/>
              <w:rPr>
                <w:noProof/>
              </w:rPr>
            </w:pPr>
            <w:r w:rsidRPr="00732CB8">
              <w:rPr>
                <w:noProof/>
              </w:rPr>
              <w:t>8</w:t>
            </w:r>
          </w:p>
        </w:tc>
      </w:tr>
      <w:tr w:rsidR="006D0760" w:rsidRPr="00DE775D" w14:paraId="4E577E5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0692296" w14:textId="77777777" w:rsidR="00007D82" w:rsidRPr="00732CB8" w:rsidRDefault="00007D82">
            <w:pPr>
              <w:pStyle w:val="MsgTableBody"/>
              <w:rPr>
                <w:noProof/>
              </w:rPr>
            </w:pPr>
            <w:r w:rsidRPr="00732CB8">
              <w:rPr>
                <w:noProof/>
              </w:rPr>
              <w:t xml:space="preserve">    [{ </w:t>
            </w:r>
            <w:hyperlink w:anchor="LCC" w:history="1">
              <w:r w:rsidRPr="00732CB8">
                <w:rPr>
                  <w:rStyle w:val="Hyperlink"/>
                  <w:rFonts w:cs="Courier New"/>
                  <w:noProof/>
                </w:rPr>
                <w:t>LCC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C60B561" w14:textId="77777777" w:rsidR="00007D82" w:rsidRPr="00732CB8" w:rsidRDefault="00007D82">
            <w:pPr>
              <w:pStyle w:val="MsgTableBody"/>
              <w:rPr>
                <w:noProof/>
              </w:rPr>
            </w:pPr>
            <w:r w:rsidRPr="00732CB8">
              <w:rPr>
                <w:noProof/>
              </w:rPr>
              <w:t>Location Charge Code</w:t>
            </w:r>
          </w:p>
        </w:tc>
        <w:tc>
          <w:tcPr>
            <w:tcW w:w="864" w:type="dxa"/>
            <w:tcBorders>
              <w:top w:val="dotted" w:sz="4" w:space="0" w:color="auto"/>
              <w:left w:val="nil"/>
              <w:bottom w:val="dotted" w:sz="4" w:space="0" w:color="auto"/>
              <w:right w:val="nil"/>
            </w:tcBorders>
            <w:shd w:val="clear" w:color="auto" w:fill="FFFFFF"/>
          </w:tcPr>
          <w:p w14:paraId="451AF86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B81056" w14:textId="77777777" w:rsidR="00007D82" w:rsidRPr="00732CB8" w:rsidRDefault="00007D82">
            <w:pPr>
              <w:pStyle w:val="MsgTableBody"/>
              <w:jc w:val="center"/>
              <w:rPr>
                <w:noProof/>
              </w:rPr>
            </w:pPr>
            <w:r w:rsidRPr="00732CB8">
              <w:rPr>
                <w:noProof/>
              </w:rPr>
              <w:t>8</w:t>
            </w:r>
          </w:p>
        </w:tc>
      </w:tr>
      <w:tr w:rsidR="006D0760" w:rsidRPr="00DE775D" w14:paraId="3299810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D95E9C8"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B3656E7" w14:textId="77777777" w:rsidR="00007D82" w:rsidRPr="00732CB8" w:rsidRDefault="00007D82">
            <w:pPr>
              <w:pStyle w:val="MsgTableBody"/>
              <w:rPr>
                <w:noProof/>
              </w:rPr>
            </w:pPr>
            <w:r w:rsidRPr="00732CB8">
              <w:rPr>
                <w:noProof/>
              </w:rPr>
              <w:t>--- MF_LOC_DEPT end</w:t>
            </w:r>
          </w:p>
        </w:tc>
        <w:tc>
          <w:tcPr>
            <w:tcW w:w="864" w:type="dxa"/>
            <w:tcBorders>
              <w:top w:val="dotted" w:sz="4" w:space="0" w:color="auto"/>
              <w:left w:val="nil"/>
              <w:bottom w:val="dotted" w:sz="4" w:space="0" w:color="auto"/>
              <w:right w:val="nil"/>
            </w:tcBorders>
            <w:shd w:val="clear" w:color="auto" w:fill="FFFFFF"/>
          </w:tcPr>
          <w:p w14:paraId="7EB0AD1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EC3426" w14:textId="77777777" w:rsidR="00007D82" w:rsidRPr="00732CB8" w:rsidRDefault="00007D82">
            <w:pPr>
              <w:pStyle w:val="MsgTableBody"/>
              <w:jc w:val="center"/>
              <w:rPr>
                <w:rFonts w:cs="Times New Roman"/>
                <w:noProof/>
              </w:rPr>
            </w:pPr>
          </w:p>
        </w:tc>
      </w:tr>
      <w:tr w:rsidR="006D0760" w:rsidRPr="00DE775D" w14:paraId="47381F2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5F7C09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4CA4FD0F" w14:textId="77777777" w:rsidR="00007D82" w:rsidRPr="00732CB8" w:rsidRDefault="00007D82">
            <w:pPr>
              <w:pStyle w:val="MsgTableBody"/>
              <w:rPr>
                <w:noProof/>
              </w:rPr>
            </w:pPr>
            <w:r w:rsidRPr="00732CB8">
              <w:rPr>
                <w:noProof/>
              </w:rPr>
              <w:t>--- MF_LOCATION end</w:t>
            </w:r>
          </w:p>
        </w:tc>
        <w:tc>
          <w:tcPr>
            <w:tcW w:w="864" w:type="dxa"/>
            <w:tcBorders>
              <w:top w:val="dotted" w:sz="4" w:space="0" w:color="auto"/>
              <w:left w:val="nil"/>
              <w:bottom w:val="single" w:sz="2" w:space="0" w:color="auto"/>
              <w:right w:val="nil"/>
            </w:tcBorders>
            <w:shd w:val="clear" w:color="auto" w:fill="FFFFFF"/>
          </w:tcPr>
          <w:p w14:paraId="708D00D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C670502" w14:textId="77777777" w:rsidR="00007D82" w:rsidRPr="00732CB8" w:rsidRDefault="00007D82">
            <w:pPr>
              <w:pStyle w:val="MsgTableBody"/>
              <w:jc w:val="center"/>
              <w:rPr>
                <w:rFonts w:cs="Times New Roman"/>
                <w:noProof/>
              </w:rPr>
            </w:pPr>
          </w:p>
        </w:tc>
      </w:tr>
    </w:tbl>
    <w:p w14:paraId="4F0F0323" w14:textId="77777777" w:rsidR="00E551FD" w:rsidRDefault="00E551FD" w:rsidP="00E551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638BA53A" w14:textId="77777777" w:rsidTr="00566180">
        <w:tc>
          <w:tcPr>
            <w:tcW w:w="9576" w:type="dxa"/>
            <w:gridSpan w:val="6"/>
          </w:tcPr>
          <w:p w14:paraId="0304A070" w14:textId="75F697B4" w:rsidR="0047416A" w:rsidRPr="007C4366" w:rsidRDefault="0047416A" w:rsidP="0047416A">
            <w:pPr>
              <w:pStyle w:val="ACK-ChoreographyHeader"/>
            </w:pPr>
            <w:r>
              <w:t>Acknowledgement Choreography</w:t>
            </w:r>
          </w:p>
        </w:tc>
      </w:tr>
      <w:tr w:rsidR="0047416A" w:rsidRPr="009928E9" w14:paraId="09B00477" w14:textId="77777777" w:rsidTr="00566180">
        <w:tc>
          <w:tcPr>
            <w:tcW w:w="9576" w:type="dxa"/>
            <w:gridSpan w:val="6"/>
          </w:tcPr>
          <w:p w14:paraId="3C43A224" w14:textId="40C9DFFB" w:rsidR="0047416A" w:rsidRDefault="00A2084A" w:rsidP="0047416A">
            <w:pPr>
              <w:pStyle w:val="ACK-ChoreographyHeader"/>
            </w:pPr>
            <w:r w:rsidRPr="008116E1">
              <w:rPr>
                <w:noProof/>
              </w:rPr>
              <w:t>MFN^M05^MFN_M05</w:t>
            </w:r>
          </w:p>
        </w:tc>
      </w:tr>
      <w:tr w:rsidR="00E551FD" w:rsidRPr="009928E9" w14:paraId="66F799DD" w14:textId="77777777" w:rsidTr="00265CC8">
        <w:tc>
          <w:tcPr>
            <w:tcW w:w="1384" w:type="dxa"/>
          </w:tcPr>
          <w:p w14:paraId="07DD2E63" w14:textId="77777777" w:rsidR="00E23A37" w:rsidRDefault="00E551FD" w:rsidP="00A918BF">
            <w:pPr>
              <w:pStyle w:val="ACK-ChoreographyBody"/>
            </w:pPr>
            <w:r w:rsidRPr="007C4366">
              <w:t>Field name</w:t>
            </w:r>
          </w:p>
        </w:tc>
        <w:tc>
          <w:tcPr>
            <w:tcW w:w="2268" w:type="dxa"/>
          </w:tcPr>
          <w:p w14:paraId="4B49461C" w14:textId="77777777" w:rsidR="00E23A37" w:rsidRDefault="00E551FD" w:rsidP="00A918BF">
            <w:pPr>
              <w:pStyle w:val="ACK-ChoreographyBody"/>
            </w:pPr>
            <w:r w:rsidRPr="007C4366">
              <w:t>Field Value: Original mode</w:t>
            </w:r>
          </w:p>
        </w:tc>
        <w:tc>
          <w:tcPr>
            <w:tcW w:w="5924" w:type="dxa"/>
            <w:gridSpan w:val="4"/>
          </w:tcPr>
          <w:p w14:paraId="55137836" w14:textId="77777777" w:rsidR="00E23A37" w:rsidRDefault="00E551FD" w:rsidP="00A918BF">
            <w:pPr>
              <w:pStyle w:val="ACK-ChoreographyBody"/>
            </w:pPr>
            <w:r w:rsidRPr="007C4366">
              <w:t>Field value: Enhanced mode</w:t>
            </w:r>
          </w:p>
        </w:tc>
      </w:tr>
      <w:tr w:rsidR="00E551FD" w:rsidRPr="009928E9" w14:paraId="5D927D29" w14:textId="77777777" w:rsidTr="00265CC8">
        <w:tc>
          <w:tcPr>
            <w:tcW w:w="1384" w:type="dxa"/>
          </w:tcPr>
          <w:p w14:paraId="43D6A2DA" w14:textId="77777777" w:rsidR="00E23A37" w:rsidRDefault="007322EC" w:rsidP="00A918BF">
            <w:pPr>
              <w:pStyle w:val="ACK-ChoreographyBody"/>
            </w:pPr>
            <w:r>
              <w:t>MSH-</w:t>
            </w:r>
            <w:r w:rsidR="00E551FD" w:rsidRPr="007C4366">
              <w:t>15</w:t>
            </w:r>
          </w:p>
        </w:tc>
        <w:tc>
          <w:tcPr>
            <w:tcW w:w="2268" w:type="dxa"/>
          </w:tcPr>
          <w:p w14:paraId="1C3270CB" w14:textId="77777777" w:rsidR="00E23A37" w:rsidRDefault="00E551FD" w:rsidP="00A918BF">
            <w:pPr>
              <w:pStyle w:val="ACK-ChoreographyBody"/>
            </w:pPr>
            <w:r w:rsidRPr="007C4366">
              <w:t>Blank</w:t>
            </w:r>
          </w:p>
        </w:tc>
        <w:tc>
          <w:tcPr>
            <w:tcW w:w="523" w:type="dxa"/>
          </w:tcPr>
          <w:p w14:paraId="561DEF4A" w14:textId="77777777" w:rsidR="00E23A37" w:rsidRDefault="00E551FD" w:rsidP="00A918BF">
            <w:pPr>
              <w:pStyle w:val="ACK-ChoreographyBody"/>
            </w:pPr>
            <w:r w:rsidRPr="007C4366">
              <w:t>NE</w:t>
            </w:r>
          </w:p>
        </w:tc>
        <w:tc>
          <w:tcPr>
            <w:tcW w:w="1745" w:type="dxa"/>
          </w:tcPr>
          <w:p w14:paraId="5571D807" w14:textId="77777777" w:rsidR="00E23A37" w:rsidRDefault="00E551FD" w:rsidP="00A918BF">
            <w:pPr>
              <w:pStyle w:val="ACK-ChoreographyBody"/>
            </w:pPr>
            <w:r w:rsidRPr="007C4366">
              <w:t>AL, SU, ER</w:t>
            </w:r>
          </w:p>
        </w:tc>
        <w:tc>
          <w:tcPr>
            <w:tcW w:w="1843" w:type="dxa"/>
          </w:tcPr>
          <w:p w14:paraId="0B795ED6" w14:textId="77777777" w:rsidR="00E23A37" w:rsidRDefault="00E551FD" w:rsidP="00A918BF">
            <w:pPr>
              <w:pStyle w:val="ACK-ChoreographyBody"/>
            </w:pPr>
            <w:r w:rsidRPr="007C4366">
              <w:t>NE</w:t>
            </w:r>
          </w:p>
        </w:tc>
        <w:tc>
          <w:tcPr>
            <w:tcW w:w="1813" w:type="dxa"/>
          </w:tcPr>
          <w:p w14:paraId="4A37E67F" w14:textId="77777777" w:rsidR="00E23A37" w:rsidRDefault="00E551FD" w:rsidP="00A918BF">
            <w:pPr>
              <w:pStyle w:val="ACK-ChoreographyBody"/>
            </w:pPr>
            <w:r w:rsidRPr="007C4366">
              <w:t>AL, SU, ER</w:t>
            </w:r>
          </w:p>
        </w:tc>
      </w:tr>
      <w:tr w:rsidR="00E551FD" w:rsidRPr="009928E9" w14:paraId="59486561" w14:textId="77777777" w:rsidTr="00265CC8">
        <w:tc>
          <w:tcPr>
            <w:tcW w:w="1384" w:type="dxa"/>
          </w:tcPr>
          <w:p w14:paraId="57D884BB" w14:textId="77777777" w:rsidR="00E23A37" w:rsidRDefault="007322EC" w:rsidP="00A918BF">
            <w:pPr>
              <w:pStyle w:val="ACK-ChoreographyBody"/>
            </w:pPr>
            <w:r>
              <w:t>MSH-</w:t>
            </w:r>
            <w:r w:rsidR="00E551FD" w:rsidRPr="007C4366">
              <w:t>16</w:t>
            </w:r>
          </w:p>
        </w:tc>
        <w:tc>
          <w:tcPr>
            <w:tcW w:w="2268" w:type="dxa"/>
          </w:tcPr>
          <w:p w14:paraId="2868D6EC" w14:textId="77777777" w:rsidR="00E23A37" w:rsidRDefault="00E551FD" w:rsidP="00A918BF">
            <w:pPr>
              <w:pStyle w:val="ACK-ChoreographyBody"/>
            </w:pPr>
            <w:r w:rsidRPr="007C4366">
              <w:t>Blank</w:t>
            </w:r>
          </w:p>
        </w:tc>
        <w:tc>
          <w:tcPr>
            <w:tcW w:w="523" w:type="dxa"/>
          </w:tcPr>
          <w:p w14:paraId="5909DF2B" w14:textId="77777777" w:rsidR="00E23A37" w:rsidRDefault="00E551FD" w:rsidP="00A918BF">
            <w:pPr>
              <w:pStyle w:val="ACK-ChoreographyBody"/>
            </w:pPr>
            <w:r w:rsidRPr="007C4366">
              <w:t>NE</w:t>
            </w:r>
          </w:p>
        </w:tc>
        <w:tc>
          <w:tcPr>
            <w:tcW w:w="1745" w:type="dxa"/>
          </w:tcPr>
          <w:p w14:paraId="6AC360BE" w14:textId="77777777" w:rsidR="00E23A37" w:rsidRDefault="00E551FD" w:rsidP="00A918BF">
            <w:pPr>
              <w:pStyle w:val="ACK-ChoreographyBody"/>
            </w:pPr>
            <w:r w:rsidRPr="007C4366">
              <w:t>NE</w:t>
            </w:r>
          </w:p>
        </w:tc>
        <w:tc>
          <w:tcPr>
            <w:tcW w:w="1843" w:type="dxa"/>
          </w:tcPr>
          <w:p w14:paraId="646336FB" w14:textId="77777777" w:rsidR="00E23A37" w:rsidRDefault="00E551FD" w:rsidP="00A918BF">
            <w:pPr>
              <w:pStyle w:val="ACK-ChoreographyBody"/>
            </w:pPr>
            <w:r w:rsidRPr="007C4366">
              <w:t>AL, SU, ER</w:t>
            </w:r>
          </w:p>
        </w:tc>
        <w:tc>
          <w:tcPr>
            <w:tcW w:w="1813" w:type="dxa"/>
          </w:tcPr>
          <w:p w14:paraId="4D4132D8" w14:textId="77777777" w:rsidR="00E23A37" w:rsidRDefault="00E551FD" w:rsidP="00A918BF">
            <w:pPr>
              <w:pStyle w:val="ACK-ChoreographyBody"/>
            </w:pPr>
            <w:r w:rsidRPr="007C4366">
              <w:t>AL, SU, ER</w:t>
            </w:r>
          </w:p>
        </w:tc>
      </w:tr>
      <w:tr w:rsidR="00E551FD" w:rsidRPr="009928E9" w14:paraId="5A85A0EF" w14:textId="77777777" w:rsidTr="00265CC8">
        <w:tc>
          <w:tcPr>
            <w:tcW w:w="1384" w:type="dxa"/>
          </w:tcPr>
          <w:p w14:paraId="49661D12" w14:textId="77777777" w:rsidR="00E23A37" w:rsidRDefault="00E551FD" w:rsidP="00A918BF">
            <w:pPr>
              <w:pStyle w:val="ACK-ChoreographyBody"/>
            </w:pPr>
            <w:r w:rsidRPr="007C4366">
              <w:t>Immediate Ack</w:t>
            </w:r>
          </w:p>
        </w:tc>
        <w:tc>
          <w:tcPr>
            <w:tcW w:w="2268" w:type="dxa"/>
          </w:tcPr>
          <w:p w14:paraId="6D76056A" w14:textId="77777777" w:rsidR="00E23A37" w:rsidRDefault="00E551FD" w:rsidP="00A918BF">
            <w:pPr>
              <w:pStyle w:val="ACK-ChoreographyBody"/>
            </w:pPr>
            <w:r w:rsidRPr="007C4366">
              <w:t>-</w:t>
            </w:r>
          </w:p>
        </w:tc>
        <w:tc>
          <w:tcPr>
            <w:tcW w:w="523" w:type="dxa"/>
          </w:tcPr>
          <w:p w14:paraId="63BAB774" w14:textId="77777777" w:rsidR="00E23A37" w:rsidRDefault="00E551FD" w:rsidP="00A918BF">
            <w:pPr>
              <w:pStyle w:val="ACK-ChoreographyBody"/>
            </w:pPr>
            <w:r w:rsidRPr="007C4366">
              <w:t>-</w:t>
            </w:r>
          </w:p>
        </w:tc>
        <w:tc>
          <w:tcPr>
            <w:tcW w:w="1745" w:type="dxa"/>
          </w:tcPr>
          <w:p w14:paraId="0D1CD867" w14:textId="77777777" w:rsidR="00E23A37" w:rsidRDefault="00F76D74" w:rsidP="00A918BF">
            <w:pPr>
              <w:pStyle w:val="ACK-ChoreographyBody"/>
            </w:pPr>
            <w:r>
              <w:t>ACK</w:t>
            </w:r>
            <w:r w:rsidR="00E551FD" w:rsidRPr="00C66D31">
              <w:t>^M</w:t>
            </w:r>
            <w:r w:rsidR="00E551FD">
              <w:t>05</w:t>
            </w:r>
            <w:r w:rsidR="00E551FD" w:rsidRPr="00C66D31">
              <w:t>^</w:t>
            </w:r>
            <w:r>
              <w:t>ACK</w:t>
            </w:r>
          </w:p>
        </w:tc>
        <w:tc>
          <w:tcPr>
            <w:tcW w:w="1843" w:type="dxa"/>
          </w:tcPr>
          <w:p w14:paraId="26A6932E" w14:textId="77777777" w:rsidR="00E23A37" w:rsidRDefault="00E551FD" w:rsidP="00A918BF">
            <w:pPr>
              <w:pStyle w:val="ACK-ChoreographyBody"/>
            </w:pPr>
            <w:r w:rsidRPr="007C4366">
              <w:t>-</w:t>
            </w:r>
          </w:p>
        </w:tc>
        <w:tc>
          <w:tcPr>
            <w:tcW w:w="1813" w:type="dxa"/>
          </w:tcPr>
          <w:p w14:paraId="5F69022F" w14:textId="77777777" w:rsidR="00E23A37" w:rsidRDefault="00F76D74" w:rsidP="00A918BF">
            <w:pPr>
              <w:pStyle w:val="ACK-ChoreographyBody"/>
            </w:pPr>
            <w:r>
              <w:t>ACK</w:t>
            </w:r>
            <w:r w:rsidR="00E551FD" w:rsidRPr="00C66D31">
              <w:t>^M</w:t>
            </w:r>
            <w:r w:rsidR="00E551FD">
              <w:t>05</w:t>
            </w:r>
            <w:r w:rsidR="00E551FD" w:rsidRPr="00C66D31">
              <w:t>^</w:t>
            </w:r>
            <w:r>
              <w:t>ACK</w:t>
            </w:r>
          </w:p>
        </w:tc>
      </w:tr>
      <w:tr w:rsidR="00E551FD" w:rsidRPr="009928E9" w14:paraId="5C97A986" w14:textId="77777777" w:rsidTr="00265CC8">
        <w:tc>
          <w:tcPr>
            <w:tcW w:w="1384" w:type="dxa"/>
          </w:tcPr>
          <w:p w14:paraId="537BE530" w14:textId="77777777" w:rsidR="00E23A37" w:rsidRDefault="00E551FD" w:rsidP="00A918BF">
            <w:pPr>
              <w:pStyle w:val="ACK-ChoreographyBody"/>
            </w:pPr>
            <w:r w:rsidRPr="007C4366">
              <w:t>Application Ack</w:t>
            </w:r>
          </w:p>
        </w:tc>
        <w:tc>
          <w:tcPr>
            <w:tcW w:w="2268" w:type="dxa"/>
          </w:tcPr>
          <w:p w14:paraId="53143FA6" w14:textId="77777777" w:rsidR="00E23A37" w:rsidRDefault="00E551FD" w:rsidP="00A918BF">
            <w:pPr>
              <w:pStyle w:val="ACK-ChoreographyBody"/>
            </w:pPr>
            <w:r w:rsidRPr="00C66D31">
              <w:t>MFK^M</w:t>
            </w:r>
            <w:r>
              <w:t>05</w:t>
            </w:r>
            <w:r w:rsidRPr="00C66D31">
              <w:t>^MFK_M01</w:t>
            </w:r>
          </w:p>
        </w:tc>
        <w:tc>
          <w:tcPr>
            <w:tcW w:w="523" w:type="dxa"/>
          </w:tcPr>
          <w:p w14:paraId="4ADA9BA5" w14:textId="77777777" w:rsidR="00E23A37" w:rsidRDefault="00E551FD" w:rsidP="00A918BF">
            <w:pPr>
              <w:pStyle w:val="ACK-ChoreographyBody"/>
            </w:pPr>
            <w:r w:rsidRPr="007C4366">
              <w:t>-</w:t>
            </w:r>
          </w:p>
        </w:tc>
        <w:tc>
          <w:tcPr>
            <w:tcW w:w="1745" w:type="dxa"/>
          </w:tcPr>
          <w:p w14:paraId="3F91E8B3" w14:textId="77777777" w:rsidR="00E23A37" w:rsidRDefault="00E551FD" w:rsidP="00A918BF">
            <w:pPr>
              <w:pStyle w:val="ACK-ChoreographyBody"/>
            </w:pPr>
            <w:r w:rsidRPr="007C4366">
              <w:t>-</w:t>
            </w:r>
          </w:p>
        </w:tc>
        <w:tc>
          <w:tcPr>
            <w:tcW w:w="1843" w:type="dxa"/>
          </w:tcPr>
          <w:p w14:paraId="5B98FA1C" w14:textId="77777777" w:rsidR="00E23A37" w:rsidRDefault="00E551FD" w:rsidP="00A918BF">
            <w:pPr>
              <w:pStyle w:val="ACK-ChoreographyBody"/>
            </w:pPr>
            <w:r w:rsidRPr="00C66D31">
              <w:t>MFK^M</w:t>
            </w:r>
            <w:r>
              <w:t>05</w:t>
            </w:r>
            <w:r w:rsidRPr="00C66D31">
              <w:t>^MFK_M01</w:t>
            </w:r>
          </w:p>
        </w:tc>
        <w:tc>
          <w:tcPr>
            <w:tcW w:w="1813" w:type="dxa"/>
          </w:tcPr>
          <w:p w14:paraId="16BFF145" w14:textId="77777777" w:rsidR="00E23A37" w:rsidRDefault="00E551FD" w:rsidP="00A918BF">
            <w:pPr>
              <w:pStyle w:val="ACK-ChoreographyBody"/>
            </w:pPr>
            <w:r w:rsidRPr="00C66D31">
              <w:t>MFK^M</w:t>
            </w:r>
            <w:r>
              <w:t>05</w:t>
            </w:r>
            <w:r w:rsidRPr="00C66D31">
              <w:t>^MFK_M01</w:t>
            </w:r>
          </w:p>
        </w:tc>
      </w:tr>
    </w:tbl>
    <w:p w14:paraId="42CB6E61" w14:textId="77777777" w:rsidR="00A2084A" w:rsidRDefault="00A2084A">
      <w:pPr>
        <w:pStyle w:val="NormalIndented"/>
        <w:rPr>
          <w:noProof/>
        </w:rPr>
      </w:pPr>
    </w:p>
    <w:p w14:paraId="414F6221" w14:textId="1BA2776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w:t>
      </w:r>
    </w:p>
    <w:p w14:paraId="1D746DC6" w14:textId="77777777" w:rsidR="00007D82" w:rsidRPr="00732CB8" w:rsidRDefault="00007D82">
      <w:pPr>
        <w:pStyle w:val="MsgTableCaption"/>
        <w:rPr>
          <w:noProof/>
        </w:rPr>
      </w:pPr>
      <w:r w:rsidRPr="00732CB8">
        <w:rPr>
          <w:noProof/>
        </w:rPr>
        <w:t>MFK^M05^MFK_M01: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1559E5B"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16A3F9FB"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BB9DCBD"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4560E3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46CE9E4" w14:textId="77777777" w:rsidR="00007D82" w:rsidRPr="00732CB8" w:rsidRDefault="00007D82">
            <w:pPr>
              <w:pStyle w:val="MsgTableHeader"/>
              <w:jc w:val="center"/>
              <w:rPr>
                <w:noProof/>
              </w:rPr>
            </w:pPr>
            <w:r w:rsidRPr="00732CB8">
              <w:rPr>
                <w:noProof/>
              </w:rPr>
              <w:t>Chapter</w:t>
            </w:r>
          </w:p>
        </w:tc>
      </w:tr>
      <w:tr w:rsidR="006D0760" w:rsidRPr="00DE775D" w14:paraId="07B8F93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CA8CA5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2668DA6"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354D57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88E5753" w14:textId="77777777" w:rsidR="00007D82" w:rsidRPr="00732CB8" w:rsidRDefault="00007D82">
            <w:pPr>
              <w:pStyle w:val="MsgTableBody"/>
              <w:jc w:val="center"/>
              <w:rPr>
                <w:noProof/>
              </w:rPr>
            </w:pPr>
            <w:r w:rsidRPr="00732CB8">
              <w:rPr>
                <w:noProof/>
              </w:rPr>
              <w:t>2</w:t>
            </w:r>
          </w:p>
        </w:tc>
      </w:tr>
      <w:tr w:rsidR="006D0760" w:rsidRPr="00DE775D" w14:paraId="50D1E46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3DD31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D86CA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DCD253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18E9E6" w14:textId="77777777" w:rsidR="00007D82" w:rsidRPr="00732CB8" w:rsidRDefault="00007D82">
            <w:pPr>
              <w:pStyle w:val="MsgTableBody"/>
              <w:jc w:val="center"/>
              <w:rPr>
                <w:noProof/>
              </w:rPr>
            </w:pPr>
            <w:r w:rsidRPr="00732CB8">
              <w:rPr>
                <w:noProof/>
              </w:rPr>
              <w:t>2</w:t>
            </w:r>
          </w:p>
        </w:tc>
      </w:tr>
      <w:tr w:rsidR="006D0760" w:rsidRPr="00DE775D" w14:paraId="1E7682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F34716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39EF4D6B"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C79C2E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373198" w14:textId="77777777" w:rsidR="00007D82" w:rsidRPr="00732CB8" w:rsidRDefault="00007D82">
            <w:pPr>
              <w:pStyle w:val="MsgTableBody"/>
              <w:jc w:val="center"/>
              <w:rPr>
                <w:noProof/>
              </w:rPr>
            </w:pPr>
            <w:r w:rsidRPr="00732CB8">
              <w:rPr>
                <w:noProof/>
              </w:rPr>
              <w:t>2</w:t>
            </w:r>
          </w:p>
        </w:tc>
      </w:tr>
      <w:tr w:rsidR="006D0760" w:rsidRPr="00DE775D" w14:paraId="0E77C7F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8B030A"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470071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7701827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F6E9E6" w14:textId="77777777" w:rsidR="00007D82" w:rsidRPr="00732CB8" w:rsidRDefault="00007D82">
            <w:pPr>
              <w:pStyle w:val="MsgTableBody"/>
              <w:jc w:val="center"/>
              <w:rPr>
                <w:noProof/>
              </w:rPr>
            </w:pPr>
            <w:r w:rsidRPr="00732CB8">
              <w:rPr>
                <w:noProof/>
              </w:rPr>
              <w:t>2</w:t>
            </w:r>
          </w:p>
        </w:tc>
      </w:tr>
      <w:tr w:rsidR="006D0760" w:rsidRPr="00DE775D" w14:paraId="2159328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3E228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7EC01EF6"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2B70B5D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FD8161" w14:textId="77777777" w:rsidR="00007D82" w:rsidRPr="00732CB8" w:rsidRDefault="00007D82">
            <w:pPr>
              <w:pStyle w:val="MsgTableBody"/>
              <w:jc w:val="center"/>
              <w:rPr>
                <w:noProof/>
              </w:rPr>
            </w:pPr>
            <w:r w:rsidRPr="00732CB8">
              <w:rPr>
                <w:noProof/>
              </w:rPr>
              <w:t>2</w:t>
            </w:r>
          </w:p>
        </w:tc>
      </w:tr>
      <w:tr w:rsidR="006D0760" w:rsidRPr="00DE775D" w14:paraId="3955A9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5F3C85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459C25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2282674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FC1653C" w14:textId="77777777" w:rsidR="00007D82" w:rsidRPr="00732CB8" w:rsidRDefault="00007D82">
            <w:pPr>
              <w:pStyle w:val="MsgTableBody"/>
              <w:jc w:val="center"/>
              <w:rPr>
                <w:noProof/>
              </w:rPr>
            </w:pPr>
            <w:r w:rsidRPr="00732CB8">
              <w:rPr>
                <w:noProof/>
              </w:rPr>
              <w:t>8</w:t>
            </w:r>
          </w:p>
        </w:tc>
      </w:tr>
      <w:tr w:rsidR="006D0760" w:rsidRPr="00DE775D" w14:paraId="6944784B"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2652AE52"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CF637D6"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1CC8E17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617F3C98" w14:textId="77777777" w:rsidR="00007D82" w:rsidRPr="00732CB8" w:rsidRDefault="00007D82">
            <w:pPr>
              <w:pStyle w:val="MsgTableBody"/>
              <w:jc w:val="center"/>
              <w:rPr>
                <w:noProof/>
              </w:rPr>
            </w:pPr>
            <w:r w:rsidRPr="00732CB8">
              <w:rPr>
                <w:noProof/>
              </w:rPr>
              <w:t>8</w:t>
            </w:r>
          </w:p>
        </w:tc>
      </w:tr>
    </w:tbl>
    <w:p w14:paraId="6C7987D1" w14:textId="77777777" w:rsidR="0047416A" w:rsidRDefault="0047416A" w:rsidP="00E551FD">
      <w:pPr>
        <w:pStyle w:val="ACK-ChoreographyHeader"/>
      </w:pPr>
      <w:bookmarkStart w:id="869" w:name="_Toc191975942"/>
      <w:bookmarkStart w:id="870" w:name="_LOC___location"/>
      <w:bookmarkStart w:id="871" w:name="_Toc191976053"/>
      <w:bookmarkStart w:id="872" w:name="_Toc348247298"/>
      <w:bookmarkStart w:id="873" w:name="_Toc348260134"/>
      <w:bookmarkStart w:id="874" w:name="_Toc348345562"/>
      <w:bookmarkStart w:id="875" w:name="_Ref358539243"/>
      <w:bookmarkStart w:id="876" w:name="_Toc359236383"/>
      <w:bookmarkStart w:id="877" w:name="_Ref373551935"/>
      <w:bookmarkStart w:id="878" w:name="_Toc495682093"/>
      <w:bookmarkStart w:id="879" w:name="_Toc2163505"/>
      <w:bookmarkStart w:id="880" w:name="_Ref89587276"/>
      <w:bookmarkStart w:id="881" w:name="_Toc175541276"/>
      <w:bookmarkStart w:id="882" w:name="_Toc191976054"/>
      <w:bookmarkEnd w:id="869"/>
      <w:bookmarkEnd w:id="870"/>
      <w:bookmarkEnd w:id="8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BBD799C" w14:textId="77777777" w:rsidTr="0047416A">
        <w:trPr>
          <w:jc w:val="center"/>
        </w:trPr>
        <w:tc>
          <w:tcPr>
            <w:tcW w:w="6652" w:type="dxa"/>
            <w:gridSpan w:val="4"/>
          </w:tcPr>
          <w:p w14:paraId="7EEB80E9" w14:textId="655EB877" w:rsidR="0047416A" w:rsidRPr="006D6BB6" w:rsidRDefault="0047416A" w:rsidP="0047416A">
            <w:pPr>
              <w:pStyle w:val="ACK-ChoreographyHeader"/>
            </w:pPr>
            <w:r>
              <w:t>Acknowledgement Choreography</w:t>
            </w:r>
          </w:p>
        </w:tc>
      </w:tr>
      <w:tr w:rsidR="0047416A" w:rsidRPr="006D6BB6" w14:paraId="6E3FE524" w14:textId="77777777" w:rsidTr="0047416A">
        <w:trPr>
          <w:jc w:val="center"/>
        </w:trPr>
        <w:tc>
          <w:tcPr>
            <w:tcW w:w="6652" w:type="dxa"/>
            <w:gridSpan w:val="4"/>
          </w:tcPr>
          <w:p w14:paraId="5502FA0F" w14:textId="7AD4E5AE" w:rsidR="0047416A" w:rsidRDefault="00A2084A" w:rsidP="0047416A">
            <w:pPr>
              <w:pStyle w:val="ACK-ChoreographyHeader"/>
            </w:pPr>
            <w:r w:rsidRPr="00732CB8">
              <w:rPr>
                <w:noProof/>
              </w:rPr>
              <w:t>MFK^M05^MFK_M01</w:t>
            </w:r>
          </w:p>
        </w:tc>
      </w:tr>
      <w:tr w:rsidR="00E551FD" w:rsidRPr="006D6BB6" w14:paraId="705B9C27" w14:textId="77777777" w:rsidTr="0047416A">
        <w:trPr>
          <w:jc w:val="center"/>
        </w:trPr>
        <w:tc>
          <w:tcPr>
            <w:tcW w:w="1458" w:type="dxa"/>
          </w:tcPr>
          <w:p w14:paraId="47854C40" w14:textId="77777777" w:rsidR="00E551FD" w:rsidRPr="006D6BB6" w:rsidRDefault="00E551FD" w:rsidP="00265CC8">
            <w:pPr>
              <w:pStyle w:val="ACK-ChoreographyBody"/>
            </w:pPr>
            <w:r w:rsidRPr="006D6BB6">
              <w:t>Field name</w:t>
            </w:r>
          </w:p>
        </w:tc>
        <w:tc>
          <w:tcPr>
            <w:tcW w:w="2478" w:type="dxa"/>
          </w:tcPr>
          <w:p w14:paraId="5FCB134F" w14:textId="77777777" w:rsidR="00E551FD" w:rsidRPr="006D6BB6" w:rsidRDefault="00E551FD" w:rsidP="00265CC8">
            <w:pPr>
              <w:pStyle w:val="ACK-ChoreographyBody"/>
            </w:pPr>
            <w:r w:rsidRPr="006D6BB6">
              <w:t>Field Value: Original mode</w:t>
            </w:r>
          </w:p>
        </w:tc>
        <w:tc>
          <w:tcPr>
            <w:tcW w:w="2716" w:type="dxa"/>
            <w:gridSpan w:val="2"/>
          </w:tcPr>
          <w:p w14:paraId="0CB0A94D" w14:textId="77777777" w:rsidR="00E551FD" w:rsidRPr="006D6BB6" w:rsidRDefault="00E551FD" w:rsidP="00265CC8">
            <w:pPr>
              <w:pStyle w:val="ACK-ChoreographyBody"/>
            </w:pPr>
            <w:r w:rsidRPr="006D6BB6">
              <w:t>Field value: Enhanced mode</w:t>
            </w:r>
          </w:p>
        </w:tc>
      </w:tr>
      <w:tr w:rsidR="00E551FD" w:rsidRPr="006D6BB6" w14:paraId="0FB8397B" w14:textId="77777777" w:rsidTr="0047416A">
        <w:trPr>
          <w:jc w:val="center"/>
        </w:trPr>
        <w:tc>
          <w:tcPr>
            <w:tcW w:w="1458" w:type="dxa"/>
          </w:tcPr>
          <w:p w14:paraId="05827251" w14:textId="77777777" w:rsidR="00E551FD" w:rsidRPr="006D6BB6" w:rsidRDefault="00E551FD" w:rsidP="00265CC8">
            <w:pPr>
              <w:pStyle w:val="ACK-ChoreographyBody"/>
            </w:pPr>
            <w:r>
              <w:t>MSH-</w:t>
            </w:r>
            <w:r w:rsidRPr="006D6BB6">
              <w:t>15</w:t>
            </w:r>
          </w:p>
        </w:tc>
        <w:tc>
          <w:tcPr>
            <w:tcW w:w="2478" w:type="dxa"/>
          </w:tcPr>
          <w:p w14:paraId="7868417F" w14:textId="77777777" w:rsidR="00E551FD" w:rsidRPr="006D6BB6" w:rsidRDefault="00E551FD" w:rsidP="00265CC8">
            <w:pPr>
              <w:pStyle w:val="ACK-ChoreographyBody"/>
            </w:pPr>
            <w:r w:rsidRPr="006D6BB6">
              <w:t>Blank</w:t>
            </w:r>
          </w:p>
        </w:tc>
        <w:tc>
          <w:tcPr>
            <w:tcW w:w="708" w:type="dxa"/>
          </w:tcPr>
          <w:p w14:paraId="52A5AE8E" w14:textId="77777777" w:rsidR="00E551FD" w:rsidRPr="006D6BB6" w:rsidRDefault="00E551FD" w:rsidP="00265CC8">
            <w:pPr>
              <w:pStyle w:val="ACK-ChoreographyBody"/>
            </w:pPr>
            <w:r w:rsidRPr="006D6BB6">
              <w:t>NE</w:t>
            </w:r>
          </w:p>
        </w:tc>
        <w:tc>
          <w:tcPr>
            <w:tcW w:w="2008" w:type="dxa"/>
          </w:tcPr>
          <w:p w14:paraId="39265C85" w14:textId="77777777" w:rsidR="00E551FD" w:rsidRPr="006D6BB6" w:rsidRDefault="00E551FD" w:rsidP="00265CC8">
            <w:pPr>
              <w:pStyle w:val="ACK-ChoreographyBody"/>
            </w:pPr>
            <w:r w:rsidRPr="006D6BB6">
              <w:t>AL, SU, ER</w:t>
            </w:r>
          </w:p>
        </w:tc>
      </w:tr>
      <w:tr w:rsidR="00E551FD" w:rsidRPr="006D6BB6" w14:paraId="60C10C43" w14:textId="77777777" w:rsidTr="0047416A">
        <w:trPr>
          <w:jc w:val="center"/>
        </w:trPr>
        <w:tc>
          <w:tcPr>
            <w:tcW w:w="1458" w:type="dxa"/>
          </w:tcPr>
          <w:p w14:paraId="2981CB06" w14:textId="77777777" w:rsidR="00E551FD" w:rsidRPr="006D6BB6" w:rsidRDefault="00E551FD" w:rsidP="00265CC8">
            <w:pPr>
              <w:pStyle w:val="ACK-ChoreographyBody"/>
            </w:pPr>
            <w:r>
              <w:t>MSH-</w:t>
            </w:r>
            <w:r w:rsidRPr="006D6BB6">
              <w:t>16</w:t>
            </w:r>
          </w:p>
        </w:tc>
        <w:tc>
          <w:tcPr>
            <w:tcW w:w="2478" w:type="dxa"/>
          </w:tcPr>
          <w:p w14:paraId="73566684" w14:textId="77777777" w:rsidR="00E551FD" w:rsidRPr="006D6BB6" w:rsidRDefault="00E551FD" w:rsidP="00265CC8">
            <w:pPr>
              <w:pStyle w:val="ACK-ChoreographyBody"/>
            </w:pPr>
            <w:r w:rsidRPr="006D6BB6">
              <w:t>Blank</w:t>
            </w:r>
          </w:p>
        </w:tc>
        <w:tc>
          <w:tcPr>
            <w:tcW w:w="708" w:type="dxa"/>
          </w:tcPr>
          <w:p w14:paraId="54A7BEC7" w14:textId="77777777" w:rsidR="00E551FD" w:rsidRPr="006D6BB6" w:rsidRDefault="00E551FD" w:rsidP="00265CC8">
            <w:pPr>
              <w:pStyle w:val="ACK-ChoreographyBody"/>
            </w:pPr>
            <w:r w:rsidRPr="006D6BB6">
              <w:t>NE</w:t>
            </w:r>
          </w:p>
        </w:tc>
        <w:tc>
          <w:tcPr>
            <w:tcW w:w="2008" w:type="dxa"/>
          </w:tcPr>
          <w:p w14:paraId="424EB6A1" w14:textId="77777777" w:rsidR="00E551FD" w:rsidRPr="006D6BB6" w:rsidRDefault="00E551FD" w:rsidP="00265CC8">
            <w:pPr>
              <w:pStyle w:val="ACK-ChoreographyBody"/>
            </w:pPr>
            <w:r w:rsidRPr="006D6BB6">
              <w:t>NE</w:t>
            </w:r>
          </w:p>
        </w:tc>
      </w:tr>
      <w:tr w:rsidR="00E551FD" w:rsidRPr="006D6BB6" w14:paraId="12C516FC" w14:textId="77777777" w:rsidTr="0047416A">
        <w:trPr>
          <w:jc w:val="center"/>
        </w:trPr>
        <w:tc>
          <w:tcPr>
            <w:tcW w:w="1458" w:type="dxa"/>
          </w:tcPr>
          <w:p w14:paraId="69005502" w14:textId="77777777" w:rsidR="00E551FD" w:rsidRPr="006D6BB6" w:rsidRDefault="00E551FD" w:rsidP="00265CC8">
            <w:pPr>
              <w:pStyle w:val="ACK-ChoreographyBody"/>
            </w:pPr>
            <w:r w:rsidRPr="006D6BB6">
              <w:t>Immediate Ack</w:t>
            </w:r>
          </w:p>
        </w:tc>
        <w:tc>
          <w:tcPr>
            <w:tcW w:w="2478" w:type="dxa"/>
          </w:tcPr>
          <w:p w14:paraId="4CCA126E" w14:textId="77777777" w:rsidR="00E551FD" w:rsidRPr="006D6BB6" w:rsidRDefault="00E551FD" w:rsidP="00265CC8">
            <w:pPr>
              <w:pStyle w:val="ACK-ChoreographyBody"/>
            </w:pPr>
            <w:r w:rsidRPr="006D6BB6">
              <w:rPr>
                <w:szCs w:val="16"/>
              </w:rPr>
              <w:t>ACK^</w:t>
            </w:r>
            <w:r>
              <w:rPr>
                <w:szCs w:val="16"/>
              </w:rPr>
              <w:t>M05</w:t>
            </w:r>
            <w:r w:rsidRPr="006D6BB6">
              <w:rPr>
                <w:szCs w:val="16"/>
              </w:rPr>
              <w:t>^ACK</w:t>
            </w:r>
          </w:p>
        </w:tc>
        <w:tc>
          <w:tcPr>
            <w:tcW w:w="708" w:type="dxa"/>
          </w:tcPr>
          <w:p w14:paraId="7F31E498" w14:textId="77777777" w:rsidR="00E551FD" w:rsidRPr="006D6BB6" w:rsidRDefault="00E551FD" w:rsidP="00265CC8">
            <w:pPr>
              <w:pStyle w:val="ACK-ChoreographyBody"/>
            </w:pPr>
            <w:r w:rsidRPr="006D6BB6">
              <w:t>-</w:t>
            </w:r>
          </w:p>
        </w:tc>
        <w:tc>
          <w:tcPr>
            <w:tcW w:w="2008" w:type="dxa"/>
          </w:tcPr>
          <w:p w14:paraId="381B84DE" w14:textId="77777777" w:rsidR="00E551FD" w:rsidRPr="006D6BB6" w:rsidRDefault="00E551FD" w:rsidP="00E551FD">
            <w:pPr>
              <w:pStyle w:val="ACK-ChoreographyBody"/>
            </w:pPr>
            <w:r w:rsidRPr="006D6BB6">
              <w:rPr>
                <w:szCs w:val="16"/>
              </w:rPr>
              <w:t>ACK^</w:t>
            </w:r>
            <w:r>
              <w:rPr>
                <w:szCs w:val="16"/>
              </w:rPr>
              <w:t>M05^</w:t>
            </w:r>
            <w:r w:rsidRPr="006D6BB6">
              <w:rPr>
                <w:szCs w:val="16"/>
              </w:rPr>
              <w:t>ACK</w:t>
            </w:r>
          </w:p>
        </w:tc>
      </w:tr>
      <w:tr w:rsidR="00E551FD" w:rsidRPr="006D6BB6" w14:paraId="3D4F8D1D" w14:textId="77777777" w:rsidTr="0047416A">
        <w:trPr>
          <w:jc w:val="center"/>
        </w:trPr>
        <w:tc>
          <w:tcPr>
            <w:tcW w:w="1458" w:type="dxa"/>
          </w:tcPr>
          <w:p w14:paraId="2E0F8F53" w14:textId="77777777" w:rsidR="00E551FD" w:rsidRPr="006D6BB6" w:rsidRDefault="00E551FD" w:rsidP="00265CC8">
            <w:pPr>
              <w:pStyle w:val="ACK-ChoreographyBody"/>
            </w:pPr>
            <w:r w:rsidRPr="006D6BB6">
              <w:t>Application Ack</w:t>
            </w:r>
          </w:p>
        </w:tc>
        <w:tc>
          <w:tcPr>
            <w:tcW w:w="2478" w:type="dxa"/>
          </w:tcPr>
          <w:p w14:paraId="25FA2B76" w14:textId="77777777" w:rsidR="00E551FD" w:rsidRPr="006D6BB6" w:rsidRDefault="00E551FD" w:rsidP="00265CC8">
            <w:pPr>
              <w:pStyle w:val="ACK-ChoreographyBody"/>
            </w:pPr>
            <w:r>
              <w:rPr>
                <w:szCs w:val="16"/>
              </w:rPr>
              <w:t>-</w:t>
            </w:r>
          </w:p>
        </w:tc>
        <w:tc>
          <w:tcPr>
            <w:tcW w:w="708" w:type="dxa"/>
          </w:tcPr>
          <w:p w14:paraId="09620C36" w14:textId="77777777" w:rsidR="00E551FD" w:rsidRPr="006D6BB6" w:rsidRDefault="00E551FD" w:rsidP="00265CC8">
            <w:pPr>
              <w:pStyle w:val="ACK-ChoreographyBody"/>
            </w:pPr>
            <w:r w:rsidRPr="006D6BB6">
              <w:t>-</w:t>
            </w:r>
          </w:p>
        </w:tc>
        <w:tc>
          <w:tcPr>
            <w:tcW w:w="2008" w:type="dxa"/>
          </w:tcPr>
          <w:p w14:paraId="117B2BE4" w14:textId="77777777" w:rsidR="00E551FD" w:rsidRPr="006D6BB6" w:rsidRDefault="00E551FD" w:rsidP="00265CC8">
            <w:pPr>
              <w:pStyle w:val="ACK-ChoreographyBody"/>
            </w:pPr>
            <w:r w:rsidRPr="006D6BB6">
              <w:t>-</w:t>
            </w:r>
          </w:p>
        </w:tc>
      </w:tr>
    </w:tbl>
    <w:p w14:paraId="2FE56FB9" w14:textId="2AA73ADA" w:rsidR="00007D82" w:rsidRPr="00732CB8" w:rsidRDefault="002439A2" w:rsidP="002439A2">
      <w:pPr>
        <w:pStyle w:val="Heading3"/>
        <w:numPr>
          <w:ilvl w:val="0"/>
          <w:numId w:val="0"/>
        </w:numPr>
        <w:tabs>
          <w:tab w:val="left" w:pos="2070"/>
        </w:tabs>
        <w:rPr>
          <w:noProof/>
        </w:rPr>
      </w:pPr>
      <w:bookmarkStart w:id="883" w:name="_Toc34319699"/>
      <w:r w:rsidRPr="00732CB8">
        <w:rPr>
          <w:noProof/>
        </w:rPr>
        <w:t>8.9.2</w:t>
      </w:r>
      <w:r w:rsidRPr="00732CB8">
        <w:rPr>
          <w:noProof/>
        </w:rPr>
        <w:tab/>
      </w:r>
      <w:r w:rsidR="00007D82" w:rsidRPr="00732CB8">
        <w:rPr>
          <w:noProof/>
        </w:rPr>
        <w:t>LOC</w:t>
      </w:r>
      <w:r w:rsidR="004168E5" w:rsidRPr="00732CB8">
        <w:rPr>
          <w:noProof/>
        </w:rPr>
        <w:fldChar w:fldCharType="begin"/>
      </w:r>
      <w:r w:rsidR="00007D82" w:rsidRPr="00732CB8">
        <w:rPr>
          <w:noProof/>
        </w:rPr>
        <w:instrText>xe "LOC"</w:instrText>
      </w:r>
      <w:r w:rsidR="004168E5" w:rsidRPr="00732CB8">
        <w:rPr>
          <w:noProof/>
        </w:rPr>
        <w:fldChar w:fldCharType="end"/>
      </w:r>
      <w:r w:rsidR="00007D82" w:rsidRPr="00732CB8">
        <w:rPr>
          <w:noProof/>
        </w:rPr>
        <w:t xml:space="preserve"> - </w:t>
      </w:r>
      <w:r w:rsidR="004168E5" w:rsidRPr="00732CB8">
        <w:rPr>
          <w:noProof/>
        </w:rPr>
        <w:fldChar w:fldCharType="begin"/>
      </w:r>
      <w:r w:rsidR="00007D82" w:rsidRPr="00732CB8">
        <w:rPr>
          <w:noProof/>
        </w:rPr>
        <w:instrText>xe "Segments:LOC"</w:instrText>
      </w:r>
      <w:r w:rsidR="004168E5" w:rsidRPr="00732CB8">
        <w:rPr>
          <w:noProof/>
        </w:rPr>
        <w:fldChar w:fldCharType="end"/>
      </w:r>
      <w:r w:rsidR="00007D82" w:rsidRPr="00732CB8">
        <w:rPr>
          <w:noProof/>
        </w:rPr>
        <w:t>Location Identification Segment</w:t>
      </w:r>
      <w:bookmarkEnd w:id="872"/>
      <w:bookmarkEnd w:id="873"/>
      <w:bookmarkEnd w:id="874"/>
      <w:bookmarkEnd w:id="875"/>
      <w:bookmarkEnd w:id="876"/>
      <w:bookmarkEnd w:id="877"/>
      <w:bookmarkEnd w:id="878"/>
      <w:bookmarkEnd w:id="879"/>
      <w:bookmarkEnd w:id="880"/>
      <w:bookmarkEnd w:id="881"/>
      <w:bookmarkEnd w:id="882"/>
      <w:bookmarkEnd w:id="883"/>
      <w:r w:rsidR="004168E5" w:rsidRPr="00732CB8">
        <w:rPr>
          <w:noProof/>
        </w:rPr>
        <w:fldChar w:fldCharType="begin"/>
      </w:r>
      <w:r w:rsidR="00007D82" w:rsidRPr="00732CB8">
        <w:rPr>
          <w:noProof/>
        </w:rPr>
        <w:instrText>xe "location identification segment"</w:instrText>
      </w:r>
      <w:r w:rsidR="004168E5" w:rsidRPr="00732CB8">
        <w:rPr>
          <w:noProof/>
        </w:rPr>
        <w:fldChar w:fldCharType="end"/>
      </w:r>
    </w:p>
    <w:p w14:paraId="0FFBCC0D" w14:textId="77777777" w:rsidR="00007D82" w:rsidRPr="00732CB8" w:rsidRDefault="00007D82">
      <w:pPr>
        <w:pStyle w:val="NormalIndented"/>
        <w:rPr>
          <w:noProof/>
        </w:rPr>
      </w:pPr>
      <w:r w:rsidRPr="00732CB8">
        <w:rPr>
          <w:noProof/>
        </w:rPr>
        <w:t>The Technical Steward for the LOC segment is Patient Administration.</w:t>
      </w:r>
    </w:p>
    <w:p w14:paraId="49CFB8E8" w14:textId="77777777" w:rsidR="00007D82" w:rsidRPr="00732CB8" w:rsidRDefault="00007D82">
      <w:pPr>
        <w:pStyle w:val="NormalIndented"/>
        <w:rPr>
          <w:noProof/>
        </w:rPr>
      </w:pPr>
      <w:r w:rsidRPr="00732CB8">
        <w:rPr>
          <w:noProof/>
        </w:rPr>
        <w:t>The LOC segment can identify any patient location referenced by information systems.  This segment gives physical set up information about the location.  This is not intended to include any current occupant or current use information.  There should be one LOC segment for each patient location.  If desired, there can also be one LOC segment for each nursing unit and room.</w:t>
      </w:r>
    </w:p>
    <w:p w14:paraId="40F5803C" w14:textId="77777777" w:rsidR="00007D82" w:rsidRPr="008116E1" w:rsidRDefault="00007D82">
      <w:pPr>
        <w:pStyle w:val="AttributeTableCaption"/>
        <w:rPr>
          <w:noProof/>
        </w:rPr>
      </w:pPr>
      <w:bookmarkStart w:id="884" w:name="LOC"/>
      <w:r w:rsidRPr="008116E1">
        <w:rPr>
          <w:noProof/>
        </w:rPr>
        <w:t xml:space="preserve">HL7 Attribute Table - LOC - Location Identification </w:t>
      </w:r>
      <w:r w:rsidR="004168E5" w:rsidRPr="008116E1">
        <w:rPr>
          <w:noProof/>
        </w:rPr>
        <w:fldChar w:fldCharType="begin"/>
      </w:r>
      <w:r w:rsidRPr="008116E1">
        <w:rPr>
          <w:noProof/>
        </w:rPr>
        <w:instrText>xe "HL7 Attribute Table - LOC - Location Identification"</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B671D71"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884"/>
          <w:p w14:paraId="2545637A"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7206057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C0C0D9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2571C9E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95B3C0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C1A5FE2"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ADD59A8"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8C58C3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DA05844" w14:textId="77777777" w:rsidR="00007D82" w:rsidRPr="00732CB8" w:rsidRDefault="00007D82">
            <w:pPr>
              <w:pStyle w:val="AttributeTableHeader"/>
              <w:jc w:val="left"/>
              <w:rPr>
                <w:noProof/>
              </w:rPr>
            </w:pPr>
            <w:r w:rsidRPr="00732CB8">
              <w:rPr>
                <w:noProof/>
              </w:rPr>
              <w:t>ELEMENT NAME</w:t>
            </w:r>
          </w:p>
        </w:tc>
      </w:tr>
      <w:tr w:rsidR="006D0760" w:rsidRPr="00DE775D" w14:paraId="1DC4F33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7DE151E3"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80F6980"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4F2D0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7FB4CC"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7847B99E"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8D57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130D54"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FF31F2A" w14:textId="77777777" w:rsidR="00007D82" w:rsidRPr="00732CB8" w:rsidRDefault="00007D82">
            <w:pPr>
              <w:pStyle w:val="AttributeTableBody"/>
              <w:rPr>
                <w:noProof/>
              </w:rPr>
            </w:pPr>
            <w:r w:rsidRPr="00732CB8">
              <w:rPr>
                <w:noProof/>
              </w:rPr>
              <w:t>01307</w:t>
            </w:r>
          </w:p>
        </w:tc>
        <w:tc>
          <w:tcPr>
            <w:tcW w:w="3888" w:type="dxa"/>
            <w:tcBorders>
              <w:top w:val="single" w:sz="4" w:space="0" w:color="auto"/>
              <w:left w:val="nil"/>
              <w:bottom w:val="dotted" w:sz="4" w:space="0" w:color="auto"/>
              <w:right w:val="nil"/>
            </w:tcBorders>
            <w:shd w:val="clear" w:color="auto" w:fill="FFFFFF"/>
          </w:tcPr>
          <w:p w14:paraId="6CFF6B51" w14:textId="77777777" w:rsidR="00007D82" w:rsidRPr="00732CB8" w:rsidRDefault="00007D82">
            <w:pPr>
              <w:pStyle w:val="AttributeTableBody"/>
              <w:jc w:val="left"/>
              <w:rPr>
                <w:noProof/>
              </w:rPr>
            </w:pPr>
            <w:r w:rsidRPr="00732CB8">
              <w:rPr>
                <w:noProof/>
              </w:rPr>
              <w:t>Primary Key Value - LOC</w:t>
            </w:r>
          </w:p>
        </w:tc>
      </w:tr>
      <w:tr w:rsidR="006D0760" w:rsidRPr="00DE775D" w14:paraId="53125F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7B286E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06ED24A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A4F0DD" w14:textId="77777777" w:rsidR="00007D82" w:rsidRPr="00732CB8" w:rsidRDefault="00007D82">
            <w:pPr>
              <w:pStyle w:val="AttributeTableBody"/>
              <w:rPr>
                <w:noProof/>
              </w:rPr>
            </w:pPr>
            <w:r w:rsidRPr="00732CB8">
              <w:rPr>
                <w:noProof/>
              </w:rPr>
              <w:t>48#</w:t>
            </w:r>
          </w:p>
        </w:tc>
        <w:tc>
          <w:tcPr>
            <w:tcW w:w="648" w:type="dxa"/>
            <w:tcBorders>
              <w:top w:val="dotted" w:sz="4" w:space="0" w:color="auto"/>
              <w:left w:val="nil"/>
              <w:bottom w:val="dotted" w:sz="4" w:space="0" w:color="auto"/>
              <w:right w:val="nil"/>
            </w:tcBorders>
            <w:shd w:val="clear" w:color="auto" w:fill="FFFFFF"/>
          </w:tcPr>
          <w:p w14:paraId="1CB93D55"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0972A0B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8BBD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0AD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1063F" w14:textId="77777777" w:rsidR="00007D82" w:rsidRPr="00732CB8" w:rsidRDefault="00007D82">
            <w:pPr>
              <w:pStyle w:val="AttributeTableBody"/>
              <w:rPr>
                <w:noProof/>
              </w:rPr>
            </w:pPr>
            <w:r w:rsidRPr="00732CB8">
              <w:rPr>
                <w:noProof/>
              </w:rPr>
              <w:t>00944</w:t>
            </w:r>
          </w:p>
        </w:tc>
        <w:tc>
          <w:tcPr>
            <w:tcW w:w="3888" w:type="dxa"/>
            <w:tcBorders>
              <w:top w:val="dotted" w:sz="4" w:space="0" w:color="auto"/>
              <w:left w:val="nil"/>
              <w:bottom w:val="dotted" w:sz="4" w:space="0" w:color="auto"/>
              <w:right w:val="nil"/>
            </w:tcBorders>
            <w:shd w:val="clear" w:color="auto" w:fill="FFFFFF"/>
          </w:tcPr>
          <w:p w14:paraId="5D099127" w14:textId="77777777" w:rsidR="00007D82" w:rsidRPr="00732CB8" w:rsidRDefault="00007D82">
            <w:pPr>
              <w:pStyle w:val="AttributeTableBody"/>
              <w:jc w:val="left"/>
              <w:rPr>
                <w:noProof/>
              </w:rPr>
            </w:pPr>
            <w:r w:rsidRPr="00732CB8">
              <w:rPr>
                <w:noProof/>
              </w:rPr>
              <w:t>Location Description</w:t>
            </w:r>
          </w:p>
        </w:tc>
      </w:tr>
      <w:tr w:rsidR="006D0760" w:rsidRPr="00DE775D" w14:paraId="28C171A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D9612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7073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1470C"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750F731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CBE5FF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E746C42"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69FE9D" w14:textId="166602BC" w:rsidR="00007D82" w:rsidRPr="00732CB8" w:rsidRDefault="00000000">
            <w:pPr>
              <w:pStyle w:val="AttributeTableBody"/>
              <w:rPr>
                <w:rStyle w:val="HyperlinkTable"/>
                <w:rFonts w:cs="Times New Roman"/>
                <w:noProof/>
              </w:rPr>
            </w:pPr>
            <w:hyperlink r:id="rId103" w:anchor="HL70260" w:history="1">
              <w:r w:rsidR="00007D82" w:rsidRPr="00732CB8">
                <w:rPr>
                  <w:rStyle w:val="HyperlinkTable"/>
                  <w:noProof/>
                </w:rPr>
                <w:t>0260</w:t>
              </w:r>
            </w:hyperlink>
          </w:p>
        </w:tc>
        <w:tc>
          <w:tcPr>
            <w:tcW w:w="720" w:type="dxa"/>
            <w:tcBorders>
              <w:top w:val="dotted" w:sz="4" w:space="0" w:color="auto"/>
              <w:left w:val="nil"/>
              <w:bottom w:val="dotted" w:sz="4" w:space="0" w:color="auto"/>
              <w:right w:val="nil"/>
            </w:tcBorders>
            <w:shd w:val="clear" w:color="auto" w:fill="FFFFFF"/>
          </w:tcPr>
          <w:p w14:paraId="04599053" w14:textId="77777777" w:rsidR="00007D82" w:rsidRPr="00732CB8" w:rsidRDefault="00007D82">
            <w:pPr>
              <w:pStyle w:val="AttributeTableBody"/>
              <w:rPr>
                <w:noProof/>
              </w:rPr>
            </w:pPr>
            <w:r w:rsidRPr="00732CB8">
              <w:rPr>
                <w:noProof/>
              </w:rPr>
              <w:t>00945</w:t>
            </w:r>
          </w:p>
        </w:tc>
        <w:tc>
          <w:tcPr>
            <w:tcW w:w="3888" w:type="dxa"/>
            <w:tcBorders>
              <w:top w:val="dotted" w:sz="4" w:space="0" w:color="auto"/>
              <w:left w:val="nil"/>
              <w:bottom w:val="dotted" w:sz="4" w:space="0" w:color="auto"/>
              <w:right w:val="nil"/>
            </w:tcBorders>
            <w:shd w:val="clear" w:color="auto" w:fill="FFFFFF"/>
          </w:tcPr>
          <w:p w14:paraId="7B0277F8" w14:textId="77777777" w:rsidR="00007D82" w:rsidRPr="00732CB8" w:rsidRDefault="00007D82">
            <w:pPr>
              <w:pStyle w:val="AttributeTableBody"/>
              <w:jc w:val="left"/>
              <w:rPr>
                <w:noProof/>
              </w:rPr>
            </w:pPr>
            <w:r w:rsidRPr="00732CB8">
              <w:rPr>
                <w:noProof/>
              </w:rPr>
              <w:t>Location Type - LOC</w:t>
            </w:r>
          </w:p>
        </w:tc>
      </w:tr>
      <w:tr w:rsidR="006D0760" w:rsidRPr="00DE775D" w14:paraId="6E42809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03230F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08C71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EB478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465A0"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6E5BAB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DDF863A"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32D44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B8FFA0" w14:textId="77777777" w:rsidR="00007D82" w:rsidRPr="00732CB8" w:rsidRDefault="00007D82">
            <w:pPr>
              <w:pStyle w:val="AttributeTableBody"/>
              <w:rPr>
                <w:noProof/>
              </w:rPr>
            </w:pPr>
            <w:r w:rsidRPr="00732CB8">
              <w:rPr>
                <w:noProof/>
              </w:rPr>
              <w:t>00947</w:t>
            </w:r>
          </w:p>
        </w:tc>
        <w:tc>
          <w:tcPr>
            <w:tcW w:w="3888" w:type="dxa"/>
            <w:tcBorders>
              <w:top w:val="dotted" w:sz="4" w:space="0" w:color="auto"/>
              <w:left w:val="nil"/>
              <w:bottom w:val="dotted" w:sz="4" w:space="0" w:color="auto"/>
              <w:right w:val="nil"/>
            </w:tcBorders>
            <w:shd w:val="clear" w:color="auto" w:fill="FFFFFF"/>
          </w:tcPr>
          <w:p w14:paraId="36336F52" w14:textId="77777777" w:rsidR="00007D82" w:rsidRPr="00732CB8" w:rsidRDefault="00007D82">
            <w:pPr>
              <w:pStyle w:val="AttributeTableBody"/>
              <w:jc w:val="left"/>
              <w:rPr>
                <w:noProof/>
              </w:rPr>
            </w:pPr>
            <w:r w:rsidRPr="00732CB8">
              <w:rPr>
                <w:noProof/>
              </w:rPr>
              <w:t>Organization Name - LOC</w:t>
            </w:r>
          </w:p>
        </w:tc>
      </w:tr>
      <w:tr w:rsidR="006D0760" w:rsidRPr="00DE775D" w14:paraId="6E53841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4C1EF7"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6B4C91D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2DF9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C83D41"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dotted" w:sz="4" w:space="0" w:color="auto"/>
              <w:right w:val="nil"/>
            </w:tcBorders>
            <w:shd w:val="clear" w:color="auto" w:fill="FFFFFF"/>
          </w:tcPr>
          <w:p w14:paraId="62E2D6A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350CD9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DEC9B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4C3C7" w14:textId="77777777" w:rsidR="00007D82" w:rsidRPr="00732CB8" w:rsidRDefault="00007D82">
            <w:pPr>
              <w:pStyle w:val="AttributeTableBody"/>
              <w:rPr>
                <w:noProof/>
              </w:rPr>
            </w:pPr>
            <w:r w:rsidRPr="00732CB8">
              <w:rPr>
                <w:noProof/>
              </w:rPr>
              <w:t>00948</w:t>
            </w:r>
          </w:p>
        </w:tc>
        <w:tc>
          <w:tcPr>
            <w:tcW w:w="3888" w:type="dxa"/>
            <w:tcBorders>
              <w:top w:val="dotted" w:sz="4" w:space="0" w:color="auto"/>
              <w:left w:val="nil"/>
              <w:bottom w:val="dotted" w:sz="4" w:space="0" w:color="auto"/>
              <w:right w:val="nil"/>
            </w:tcBorders>
            <w:shd w:val="clear" w:color="auto" w:fill="FFFFFF"/>
          </w:tcPr>
          <w:p w14:paraId="6CA76ED3" w14:textId="77777777" w:rsidR="00007D82" w:rsidRPr="00732CB8" w:rsidRDefault="00007D82">
            <w:pPr>
              <w:pStyle w:val="AttributeTableBody"/>
              <w:jc w:val="left"/>
              <w:rPr>
                <w:noProof/>
              </w:rPr>
            </w:pPr>
            <w:r w:rsidRPr="00732CB8">
              <w:rPr>
                <w:noProof/>
              </w:rPr>
              <w:t>Location Address</w:t>
            </w:r>
          </w:p>
        </w:tc>
      </w:tr>
      <w:tr w:rsidR="006D0760" w:rsidRPr="00DE775D" w14:paraId="242C46D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4FE8447"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032554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E583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39EF"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5A5A4B4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506F19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66FA91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B6B2C6" w14:textId="77777777" w:rsidR="00007D82" w:rsidRPr="00732CB8" w:rsidRDefault="00007D82">
            <w:pPr>
              <w:pStyle w:val="AttributeTableBody"/>
              <w:rPr>
                <w:noProof/>
              </w:rPr>
            </w:pPr>
            <w:r w:rsidRPr="00732CB8">
              <w:rPr>
                <w:noProof/>
              </w:rPr>
              <w:t>00949</w:t>
            </w:r>
          </w:p>
        </w:tc>
        <w:tc>
          <w:tcPr>
            <w:tcW w:w="3888" w:type="dxa"/>
            <w:tcBorders>
              <w:top w:val="dotted" w:sz="4" w:space="0" w:color="auto"/>
              <w:left w:val="nil"/>
              <w:bottom w:val="dotted" w:sz="4" w:space="0" w:color="auto"/>
              <w:right w:val="nil"/>
            </w:tcBorders>
            <w:shd w:val="clear" w:color="auto" w:fill="FFFFFF"/>
          </w:tcPr>
          <w:p w14:paraId="6FF4FA1E" w14:textId="77777777" w:rsidR="00007D82" w:rsidRPr="00732CB8" w:rsidRDefault="00007D82">
            <w:pPr>
              <w:pStyle w:val="AttributeTableBody"/>
              <w:jc w:val="left"/>
              <w:rPr>
                <w:noProof/>
              </w:rPr>
            </w:pPr>
            <w:r w:rsidRPr="00732CB8">
              <w:rPr>
                <w:noProof/>
              </w:rPr>
              <w:t>Location Phone</w:t>
            </w:r>
          </w:p>
        </w:tc>
      </w:tr>
      <w:tr w:rsidR="006D0760" w:rsidRPr="00DE775D" w14:paraId="4CDA440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655F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753D810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B09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E959D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E28E28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1862E5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3AC20AA" w14:textId="2FE43784" w:rsidR="00007D82" w:rsidRPr="00732CB8" w:rsidRDefault="00000000">
            <w:pPr>
              <w:pStyle w:val="AttributeTableBody"/>
              <w:rPr>
                <w:rStyle w:val="HyperlinkTable"/>
                <w:rFonts w:cs="Times New Roman"/>
                <w:noProof/>
              </w:rPr>
            </w:pPr>
            <w:hyperlink r:id="rId104" w:anchor="HL70461" w:history="1">
              <w:r w:rsidR="00007D82" w:rsidRPr="00732CB8">
                <w:rPr>
                  <w:rStyle w:val="HyperlinkTable"/>
                  <w:noProof/>
                </w:rPr>
                <w:t>0461</w:t>
              </w:r>
            </w:hyperlink>
          </w:p>
        </w:tc>
        <w:tc>
          <w:tcPr>
            <w:tcW w:w="720" w:type="dxa"/>
            <w:tcBorders>
              <w:top w:val="dotted" w:sz="4" w:space="0" w:color="auto"/>
              <w:left w:val="nil"/>
              <w:bottom w:val="dotted" w:sz="4" w:space="0" w:color="auto"/>
              <w:right w:val="nil"/>
            </w:tcBorders>
            <w:shd w:val="clear" w:color="auto" w:fill="FFFFFF"/>
          </w:tcPr>
          <w:p w14:paraId="7D6DCC8E" w14:textId="77777777" w:rsidR="00007D82" w:rsidRPr="00732CB8" w:rsidRDefault="00007D82">
            <w:pPr>
              <w:pStyle w:val="AttributeTableBody"/>
              <w:rPr>
                <w:noProof/>
              </w:rPr>
            </w:pPr>
            <w:r w:rsidRPr="00732CB8">
              <w:rPr>
                <w:noProof/>
              </w:rPr>
              <w:t>00951</w:t>
            </w:r>
          </w:p>
        </w:tc>
        <w:tc>
          <w:tcPr>
            <w:tcW w:w="3888" w:type="dxa"/>
            <w:tcBorders>
              <w:top w:val="dotted" w:sz="4" w:space="0" w:color="auto"/>
              <w:left w:val="nil"/>
              <w:bottom w:val="dotted" w:sz="4" w:space="0" w:color="auto"/>
              <w:right w:val="nil"/>
            </w:tcBorders>
            <w:shd w:val="clear" w:color="auto" w:fill="FFFFFF"/>
          </w:tcPr>
          <w:p w14:paraId="784D69A1" w14:textId="77777777" w:rsidR="00007D82" w:rsidRPr="00732CB8" w:rsidRDefault="00007D82">
            <w:pPr>
              <w:pStyle w:val="AttributeTableBody"/>
              <w:jc w:val="left"/>
              <w:rPr>
                <w:noProof/>
              </w:rPr>
            </w:pPr>
            <w:r w:rsidRPr="00732CB8">
              <w:rPr>
                <w:noProof/>
              </w:rPr>
              <w:t>License Number</w:t>
            </w:r>
          </w:p>
        </w:tc>
      </w:tr>
      <w:tr w:rsidR="006D0760" w:rsidRPr="00DE775D" w14:paraId="2E2173A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712BE4"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4CADB81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7D657D"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8AB394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BC18D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B56660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C9567C6" w14:textId="5BE4CC30" w:rsidR="00007D82" w:rsidRPr="00732CB8" w:rsidRDefault="00000000">
            <w:pPr>
              <w:pStyle w:val="AttributeTableBody"/>
              <w:rPr>
                <w:rStyle w:val="HyperlinkTable"/>
                <w:rFonts w:cs="Times New Roman"/>
                <w:noProof/>
              </w:rPr>
            </w:pPr>
            <w:hyperlink r:id="rId105" w:anchor="HL70261" w:history="1">
              <w:r w:rsidR="00007D82" w:rsidRPr="00732CB8">
                <w:rPr>
                  <w:rStyle w:val="HyperlinkTable"/>
                  <w:noProof/>
                </w:rPr>
                <w:t>0261</w:t>
              </w:r>
            </w:hyperlink>
          </w:p>
        </w:tc>
        <w:tc>
          <w:tcPr>
            <w:tcW w:w="720" w:type="dxa"/>
            <w:tcBorders>
              <w:top w:val="dotted" w:sz="4" w:space="0" w:color="auto"/>
              <w:left w:val="nil"/>
              <w:bottom w:val="dotted" w:sz="4" w:space="0" w:color="auto"/>
              <w:right w:val="nil"/>
            </w:tcBorders>
            <w:shd w:val="clear" w:color="auto" w:fill="FFFFFF"/>
          </w:tcPr>
          <w:p w14:paraId="4ABADE30" w14:textId="77777777" w:rsidR="00007D82" w:rsidRPr="00732CB8" w:rsidRDefault="00007D82">
            <w:pPr>
              <w:pStyle w:val="AttributeTableBody"/>
              <w:rPr>
                <w:noProof/>
              </w:rPr>
            </w:pPr>
            <w:r w:rsidRPr="00732CB8">
              <w:rPr>
                <w:noProof/>
              </w:rPr>
              <w:t>00953</w:t>
            </w:r>
          </w:p>
        </w:tc>
        <w:tc>
          <w:tcPr>
            <w:tcW w:w="3888" w:type="dxa"/>
            <w:tcBorders>
              <w:top w:val="dotted" w:sz="4" w:space="0" w:color="auto"/>
              <w:left w:val="nil"/>
              <w:bottom w:val="dotted" w:sz="4" w:space="0" w:color="auto"/>
              <w:right w:val="nil"/>
            </w:tcBorders>
            <w:shd w:val="clear" w:color="auto" w:fill="FFFFFF"/>
          </w:tcPr>
          <w:p w14:paraId="7DEAA74F" w14:textId="77777777" w:rsidR="00007D82" w:rsidRPr="00732CB8" w:rsidRDefault="00007D82">
            <w:pPr>
              <w:pStyle w:val="AttributeTableBody"/>
              <w:jc w:val="left"/>
              <w:rPr>
                <w:noProof/>
              </w:rPr>
            </w:pPr>
            <w:r w:rsidRPr="00732CB8">
              <w:rPr>
                <w:noProof/>
              </w:rPr>
              <w:t>Location Equipment</w:t>
            </w:r>
          </w:p>
        </w:tc>
      </w:tr>
      <w:tr w:rsidR="006D0760" w:rsidRPr="00DE775D" w14:paraId="649794E4"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545F253C"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single" w:sz="4" w:space="0" w:color="auto"/>
              <w:right w:val="nil"/>
            </w:tcBorders>
            <w:shd w:val="clear" w:color="auto" w:fill="FFFFFF"/>
          </w:tcPr>
          <w:p w14:paraId="61245EE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B59207A"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53FC56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A840B0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66A70D5D"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B8871F" w14:textId="0B2D501B" w:rsidR="00007D82" w:rsidRPr="00732CB8" w:rsidRDefault="00000000">
            <w:pPr>
              <w:pStyle w:val="AttributeTableBody"/>
              <w:rPr>
                <w:rStyle w:val="HyperlinkTable"/>
                <w:rFonts w:cs="Times New Roman"/>
                <w:noProof/>
              </w:rPr>
            </w:pPr>
            <w:hyperlink r:id="rId106" w:anchor="HL70442" w:history="1">
              <w:r w:rsidR="00007D82" w:rsidRPr="00732CB8">
                <w:rPr>
                  <w:rStyle w:val="HyperlinkTable"/>
                  <w:noProof/>
                </w:rPr>
                <w:t>0442</w:t>
              </w:r>
            </w:hyperlink>
          </w:p>
        </w:tc>
        <w:tc>
          <w:tcPr>
            <w:tcW w:w="720" w:type="dxa"/>
            <w:tcBorders>
              <w:top w:val="dotted" w:sz="4" w:space="0" w:color="auto"/>
              <w:left w:val="nil"/>
              <w:bottom w:val="single" w:sz="4" w:space="0" w:color="auto"/>
              <w:right w:val="nil"/>
            </w:tcBorders>
            <w:shd w:val="clear" w:color="auto" w:fill="FFFFFF"/>
          </w:tcPr>
          <w:p w14:paraId="0F247E0A" w14:textId="77777777" w:rsidR="00007D82" w:rsidRPr="00732CB8" w:rsidRDefault="00007D82">
            <w:pPr>
              <w:pStyle w:val="AttributeTableBody"/>
              <w:rPr>
                <w:noProof/>
              </w:rPr>
            </w:pPr>
            <w:r w:rsidRPr="00732CB8">
              <w:rPr>
                <w:noProof/>
              </w:rPr>
              <w:t>01583</w:t>
            </w:r>
          </w:p>
        </w:tc>
        <w:tc>
          <w:tcPr>
            <w:tcW w:w="3888" w:type="dxa"/>
            <w:tcBorders>
              <w:top w:val="dotted" w:sz="4" w:space="0" w:color="auto"/>
              <w:left w:val="nil"/>
              <w:bottom w:val="single" w:sz="4" w:space="0" w:color="auto"/>
              <w:right w:val="nil"/>
            </w:tcBorders>
            <w:shd w:val="clear" w:color="auto" w:fill="FFFFFF"/>
          </w:tcPr>
          <w:p w14:paraId="06040DF1" w14:textId="77777777" w:rsidR="00007D82" w:rsidRPr="00732CB8" w:rsidRDefault="00007D82">
            <w:pPr>
              <w:pStyle w:val="AttributeTableBody"/>
              <w:jc w:val="left"/>
              <w:rPr>
                <w:noProof/>
              </w:rPr>
            </w:pPr>
            <w:r w:rsidRPr="00732CB8">
              <w:rPr>
                <w:noProof/>
              </w:rPr>
              <w:t>Location Service Code</w:t>
            </w:r>
          </w:p>
        </w:tc>
      </w:tr>
    </w:tbl>
    <w:p w14:paraId="2637CD77" w14:textId="117E058A" w:rsidR="00007D82" w:rsidRPr="00732CB8" w:rsidRDefault="002439A2" w:rsidP="002439A2">
      <w:pPr>
        <w:pStyle w:val="Heading4"/>
        <w:numPr>
          <w:ilvl w:val="0"/>
          <w:numId w:val="0"/>
        </w:numPr>
        <w:tabs>
          <w:tab w:val="left" w:pos="2160"/>
        </w:tabs>
        <w:rPr>
          <w:noProof/>
          <w:vanish/>
        </w:rPr>
      </w:pPr>
      <w:bookmarkStart w:id="885" w:name="_Toc495682094"/>
      <w:bookmarkStart w:id="886" w:name="_Toc2163506"/>
      <w:bookmarkStart w:id="887" w:name="_Toc175541277"/>
      <w:r w:rsidRPr="00732CB8">
        <w:rPr>
          <w:noProof/>
          <w:vanish/>
        </w:rPr>
        <w:t>8.9.2.0</w:t>
      </w:r>
      <w:r w:rsidRPr="00732CB8">
        <w:rPr>
          <w:noProof/>
          <w:vanish/>
        </w:rPr>
        <w:tab/>
      </w:r>
      <w:r w:rsidR="00007D82" w:rsidRPr="00732CB8">
        <w:rPr>
          <w:noProof/>
          <w:vanish/>
        </w:rPr>
        <w:t xml:space="preserve">LOC </w:t>
      </w:r>
      <w:bookmarkEnd w:id="885"/>
      <w:bookmarkEnd w:id="886"/>
      <w:r w:rsidR="00007D82" w:rsidRPr="00732CB8">
        <w:rPr>
          <w:noProof/>
          <w:vanish/>
        </w:rPr>
        <w:t>Field Definitions</w:t>
      </w:r>
      <w:bookmarkEnd w:id="887"/>
      <w:r w:rsidR="004168E5" w:rsidRPr="00732CB8">
        <w:rPr>
          <w:noProof/>
        </w:rPr>
        <w:fldChar w:fldCharType="begin"/>
      </w:r>
      <w:r w:rsidR="00007D82" w:rsidRPr="00732CB8">
        <w:rPr>
          <w:noProof/>
        </w:rPr>
        <w:instrText>xe "LOC - data element definitions"</w:instrText>
      </w:r>
      <w:r w:rsidR="004168E5" w:rsidRPr="00732CB8">
        <w:rPr>
          <w:noProof/>
        </w:rPr>
        <w:fldChar w:fldCharType="end"/>
      </w:r>
      <w:bookmarkStart w:id="888" w:name="_Toc27826237"/>
      <w:bookmarkEnd w:id="888"/>
    </w:p>
    <w:p w14:paraId="45D21184" w14:textId="3F5A97CA" w:rsidR="00007D82" w:rsidRPr="00732CB8" w:rsidRDefault="002439A2" w:rsidP="002439A2">
      <w:pPr>
        <w:pStyle w:val="Heading4"/>
        <w:numPr>
          <w:ilvl w:val="0"/>
          <w:numId w:val="0"/>
        </w:numPr>
        <w:tabs>
          <w:tab w:val="left" w:pos="2160"/>
        </w:tabs>
        <w:rPr>
          <w:noProof/>
        </w:rPr>
      </w:pPr>
      <w:bookmarkStart w:id="889" w:name="_Toc495682095"/>
      <w:bookmarkStart w:id="890" w:name="_Toc2163507"/>
      <w:bookmarkStart w:id="891" w:name="_Toc175541278"/>
      <w:r w:rsidRPr="00732CB8">
        <w:rPr>
          <w:noProof/>
        </w:rPr>
        <w:t>8.9.2.1</w:t>
      </w:r>
      <w:r w:rsidRPr="00732CB8">
        <w:rPr>
          <w:noProof/>
        </w:rPr>
        <w:tab/>
      </w:r>
      <w:r w:rsidR="00007D82" w:rsidRPr="00732CB8">
        <w:rPr>
          <w:noProof/>
        </w:rPr>
        <w:t>LOC-1   Primary Key Value - LOC</w:t>
      </w:r>
      <w:r w:rsidR="004168E5" w:rsidRPr="00732CB8">
        <w:rPr>
          <w:noProof/>
        </w:rPr>
        <w:fldChar w:fldCharType="begin"/>
      </w:r>
      <w:r w:rsidR="00007D82" w:rsidRPr="00732CB8">
        <w:rPr>
          <w:noProof/>
        </w:rPr>
        <w:instrText>xe "Primary key value - LOC"</w:instrText>
      </w:r>
      <w:r w:rsidR="004168E5" w:rsidRPr="00732CB8">
        <w:rPr>
          <w:noProof/>
        </w:rPr>
        <w:fldChar w:fldCharType="end"/>
      </w:r>
      <w:r w:rsidR="00007D82" w:rsidRPr="00732CB8">
        <w:rPr>
          <w:noProof/>
        </w:rPr>
        <w:t xml:space="preserve">   (PL)   01307</w:t>
      </w:r>
      <w:bookmarkEnd w:id="889"/>
      <w:bookmarkEnd w:id="890"/>
      <w:bookmarkEnd w:id="891"/>
    </w:p>
    <w:p w14:paraId="26F6D32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60ECBEA" w14:textId="77777777" w:rsidR="00007D82" w:rsidRDefault="00007D82" w:rsidP="00477F56">
      <w:pPr>
        <w:pStyle w:val="Components"/>
      </w:pPr>
      <w:r>
        <w:t>Subcomponents for Point of Care (HD):  &lt;Namespace ID (IS)&gt; &amp; &lt;Universal ID (ST)&gt; &amp; &lt;Universal ID Type (ID)&gt;</w:t>
      </w:r>
    </w:p>
    <w:p w14:paraId="60B1C6EB" w14:textId="77777777" w:rsidR="00007D82" w:rsidRDefault="00007D82" w:rsidP="00477F56">
      <w:pPr>
        <w:pStyle w:val="Components"/>
      </w:pPr>
      <w:r>
        <w:t>Subcomponents for Room (HD):  &lt;Namespace ID (IS)&gt; &amp; &lt;Universal ID (ST)&gt; &amp; &lt;Universal ID Type (ID)&gt;</w:t>
      </w:r>
    </w:p>
    <w:p w14:paraId="1F290954" w14:textId="77777777" w:rsidR="00007D82" w:rsidRDefault="00007D82" w:rsidP="00477F56">
      <w:pPr>
        <w:pStyle w:val="Components"/>
      </w:pPr>
      <w:r>
        <w:t>Subcomponents for Bed (HD):  &lt;Namespace ID (IS)&gt; &amp; &lt;Universal ID (ST)&gt; &amp; &lt;Universal ID Type (ID)&gt;</w:t>
      </w:r>
    </w:p>
    <w:p w14:paraId="04579AD6" w14:textId="77777777" w:rsidR="00007D82" w:rsidRDefault="00007D82" w:rsidP="00477F56">
      <w:pPr>
        <w:pStyle w:val="Components"/>
      </w:pPr>
      <w:r>
        <w:t>Subcomponents for Facility (HD):  &lt;Namespace ID (IS)&gt; &amp; &lt;Universal ID (ST)&gt; &amp; &lt;Universal ID Type (ID)&gt;</w:t>
      </w:r>
    </w:p>
    <w:p w14:paraId="2FDBA383" w14:textId="77777777" w:rsidR="00007D82" w:rsidRDefault="00007D82" w:rsidP="00477F56">
      <w:pPr>
        <w:pStyle w:val="Components"/>
      </w:pPr>
      <w:r>
        <w:t>Subcomponents for Building (HD):  &lt;Namespace ID (IS)&gt; &amp; &lt;Universal ID (ST)&gt; &amp; &lt;Universal ID Type (ID)&gt;</w:t>
      </w:r>
    </w:p>
    <w:p w14:paraId="181CB308" w14:textId="77777777" w:rsidR="00007D82" w:rsidRDefault="00007D82" w:rsidP="00477F56">
      <w:pPr>
        <w:pStyle w:val="Components"/>
      </w:pPr>
      <w:r>
        <w:t>Subcomponents for Floor (HD):  &lt;Namespace ID (IS)&gt; &amp; &lt;Universal ID (ST)&gt; &amp; &lt;Universal ID Type (ID)&gt;</w:t>
      </w:r>
    </w:p>
    <w:p w14:paraId="200CF69A"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2C5D2A5E" w14:textId="77777777" w:rsidR="00007D82" w:rsidRDefault="00007D82" w:rsidP="00477F56">
      <w:pPr>
        <w:pStyle w:val="Components"/>
      </w:pPr>
      <w:r>
        <w:t>Subcomponents for Assigning Authority for Location (HD):  &lt;Namespace ID (IS)&gt; &amp; &lt;Universal ID (ST)&gt; &amp; &lt;Universal ID Type (ID)&gt;</w:t>
      </w:r>
    </w:p>
    <w:p w14:paraId="0D2F2960" w14:textId="77777777" w:rsidR="00007D82" w:rsidRPr="00732CB8" w:rsidRDefault="00007D82">
      <w:pPr>
        <w:pStyle w:val="NormalIndented"/>
        <w:rPr>
          <w:noProof/>
        </w:rPr>
      </w:pPr>
      <w:r w:rsidRPr="00732CB8">
        <w:rPr>
          <w:noProof/>
        </w:rPr>
        <w:t xml:space="preserve">Definition:  This field contains the institution's identification code for the location.  The identifying key value.   Must match </w:t>
      </w:r>
      <w:r w:rsidRPr="00732CB8">
        <w:rPr>
          <w:rStyle w:val="ReferenceAttribute"/>
          <w:noProof/>
        </w:rPr>
        <w:t>MFE-4 -Primary Key Value - MFE</w:t>
      </w:r>
      <w:r w:rsidRPr="00732CB8">
        <w:rPr>
          <w:noProof/>
        </w:rPr>
        <w:t xml:space="preserve">.  This field has the same components as the patient location fields in the PV1 segment (except that bed status is not included here).  </w:t>
      </w:r>
    </w:p>
    <w:p w14:paraId="6552F774" w14:textId="77777777" w:rsidR="00007D82" w:rsidRPr="00732CB8" w:rsidRDefault="00007D82">
      <w:pPr>
        <w:pStyle w:val="NormalIndented"/>
        <w:rPr>
          <w:noProof/>
        </w:rPr>
      </w:pPr>
      <w:r w:rsidRPr="00732CB8">
        <w:rPr>
          <w:noProof/>
        </w:rPr>
        <w:t xml:space="preserve">At least the first component of this field is required.  The first component can be an identifying code for the nursing station for inpatient locations, or clinic, department or home for patient locations other than inpatient ones. </w:t>
      </w:r>
    </w:p>
    <w:p w14:paraId="3AEC0418" w14:textId="4D8D4345" w:rsidR="00007D82" w:rsidRPr="00732CB8" w:rsidRDefault="002439A2" w:rsidP="002439A2">
      <w:pPr>
        <w:pStyle w:val="Heading4"/>
        <w:numPr>
          <w:ilvl w:val="0"/>
          <w:numId w:val="0"/>
        </w:numPr>
        <w:tabs>
          <w:tab w:val="left" w:pos="2160"/>
        </w:tabs>
        <w:rPr>
          <w:noProof/>
        </w:rPr>
      </w:pPr>
      <w:bookmarkStart w:id="892" w:name="_Toc495682096"/>
      <w:bookmarkStart w:id="893" w:name="_Toc2163508"/>
      <w:bookmarkStart w:id="894" w:name="_Toc175541279"/>
      <w:r w:rsidRPr="00732CB8">
        <w:rPr>
          <w:noProof/>
        </w:rPr>
        <w:t>8.9.2.2</w:t>
      </w:r>
      <w:r w:rsidRPr="00732CB8">
        <w:rPr>
          <w:noProof/>
        </w:rPr>
        <w:tab/>
      </w:r>
      <w:r w:rsidR="00007D82" w:rsidRPr="00732CB8">
        <w:rPr>
          <w:noProof/>
        </w:rPr>
        <w:t>LOC-2   Location Description</w:t>
      </w:r>
      <w:r w:rsidR="004168E5" w:rsidRPr="00732CB8">
        <w:rPr>
          <w:noProof/>
        </w:rPr>
        <w:fldChar w:fldCharType="begin"/>
      </w:r>
      <w:r w:rsidR="00007D82" w:rsidRPr="00732CB8">
        <w:rPr>
          <w:noProof/>
        </w:rPr>
        <w:instrText>xe "Location description"</w:instrText>
      </w:r>
      <w:r w:rsidR="004168E5" w:rsidRPr="00732CB8">
        <w:rPr>
          <w:noProof/>
        </w:rPr>
        <w:fldChar w:fldCharType="end"/>
      </w:r>
      <w:r w:rsidR="00007D82" w:rsidRPr="00732CB8">
        <w:rPr>
          <w:noProof/>
        </w:rPr>
        <w:t xml:space="preserve">   (ST)   00944</w:t>
      </w:r>
      <w:bookmarkEnd w:id="892"/>
      <w:bookmarkEnd w:id="893"/>
      <w:bookmarkEnd w:id="894"/>
    </w:p>
    <w:p w14:paraId="0B65D63A" w14:textId="77777777" w:rsidR="00007D82" w:rsidRPr="00732CB8" w:rsidRDefault="00007D82">
      <w:pPr>
        <w:pStyle w:val="NormalIndented"/>
        <w:rPr>
          <w:noProof/>
        </w:rPr>
      </w:pPr>
      <w:r w:rsidRPr="00732CB8">
        <w:rPr>
          <w:noProof/>
        </w:rPr>
        <w:t>Definition:  This field contains the optional free text description of the location, to elaborate upon LOC primary key value.</w:t>
      </w:r>
    </w:p>
    <w:p w14:paraId="5CD829D0" w14:textId="780406FE" w:rsidR="00007D82" w:rsidRPr="008116E1" w:rsidRDefault="002439A2" w:rsidP="002439A2">
      <w:pPr>
        <w:pStyle w:val="Heading4"/>
        <w:numPr>
          <w:ilvl w:val="0"/>
          <w:numId w:val="0"/>
        </w:numPr>
        <w:tabs>
          <w:tab w:val="left" w:pos="2160"/>
        </w:tabs>
        <w:rPr>
          <w:noProof/>
        </w:rPr>
      </w:pPr>
      <w:bookmarkStart w:id="895" w:name="_Toc495682097"/>
      <w:bookmarkStart w:id="896" w:name="_Toc2163509"/>
      <w:bookmarkStart w:id="897" w:name="_Toc175541280"/>
      <w:r w:rsidRPr="008116E1">
        <w:rPr>
          <w:noProof/>
        </w:rPr>
        <w:t>8.9.2.3</w:t>
      </w:r>
      <w:r w:rsidRPr="008116E1">
        <w:rPr>
          <w:noProof/>
        </w:rPr>
        <w:tab/>
      </w:r>
      <w:r w:rsidR="00007D82" w:rsidRPr="008116E1">
        <w:rPr>
          <w:noProof/>
        </w:rPr>
        <w:t>LOC-3   Location Type - LOC</w:t>
      </w:r>
      <w:r w:rsidR="004168E5" w:rsidRPr="008116E1">
        <w:rPr>
          <w:noProof/>
        </w:rPr>
        <w:fldChar w:fldCharType="begin"/>
      </w:r>
      <w:r w:rsidR="00007D82" w:rsidRPr="008116E1">
        <w:rPr>
          <w:noProof/>
        </w:rPr>
        <w:instrText>xe "Location type - LOC"</w:instrText>
      </w:r>
      <w:r w:rsidR="004168E5" w:rsidRPr="008116E1">
        <w:rPr>
          <w:noProof/>
        </w:rPr>
        <w:fldChar w:fldCharType="end"/>
      </w:r>
      <w:r w:rsidR="00007D82" w:rsidRPr="008116E1">
        <w:rPr>
          <w:noProof/>
        </w:rPr>
        <w:t xml:space="preserve">   (CWE)   00945</w:t>
      </w:r>
      <w:bookmarkEnd w:id="895"/>
      <w:bookmarkEnd w:id="896"/>
      <w:bookmarkEnd w:id="897"/>
    </w:p>
    <w:p w14:paraId="6BC8F9F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2B2831" w14:textId="5392A3E8" w:rsidR="00007D82" w:rsidRPr="00732CB8" w:rsidRDefault="00007D82">
      <w:pPr>
        <w:pStyle w:val="NormalIndented"/>
        <w:rPr>
          <w:noProof/>
        </w:rPr>
      </w:pPr>
      <w:r w:rsidRPr="00732CB8">
        <w:rPr>
          <w:noProof/>
        </w:rPr>
        <w:t xml:space="preserve">Definition:  This field contains the code identifying what type of location this is.  Refer to </w:t>
      </w:r>
      <w:hyperlink r:id="rId107" w:anchor="HL70260" w:history="1">
        <w:r w:rsidRPr="00732CB8">
          <w:rPr>
            <w:noProof/>
          </w:rPr>
          <w:t>User-defined Table 0260 - Patient Location Type</w:t>
        </w:r>
      </w:hyperlink>
      <w:r w:rsidRPr="00732CB8">
        <w:rPr>
          <w:noProof/>
        </w:rPr>
        <w:t xml:space="preserve"> </w:t>
      </w:r>
      <w:r>
        <w:rPr>
          <w:noProof/>
        </w:rPr>
        <w:t xml:space="preserve">in Chapter 2C, Code Tables, </w:t>
      </w:r>
      <w:r w:rsidRPr="00732CB8">
        <w:rPr>
          <w:noProof/>
        </w:rPr>
        <w:t>for suggested values.</w:t>
      </w:r>
    </w:p>
    <w:p w14:paraId="4AB1AC27" w14:textId="460990C7" w:rsidR="00007D82" w:rsidRPr="00732CB8" w:rsidRDefault="002439A2" w:rsidP="002439A2">
      <w:pPr>
        <w:pStyle w:val="Heading4"/>
        <w:numPr>
          <w:ilvl w:val="0"/>
          <w:numId w:val="0"/>
        </w:numPr>
        <w:tabs>
          <w:tab w:val="left" w:pos="2160"/>
        </w:tabs>
        <w:rPr>
          <w:noProof/>
        </w:rPr>
      </w:pPr>
      <w:bookmarkStart w:id="898" w:name="HL70260"/>
      <w:bookmarkStart w:id="899" w:name="_Toc495682098"/>
      <w:bookmarkStart w:id="900" w:name="_Toc2163510"/>
      <w:bookmarkStart w:id="901" w:name="_Toc175541281"/>
      <w:bookmarkEnd w:id="898"/>
      <w:r w:rsidRPr="00732CB8">
        <w:rPr>
          <w:noProof/>
        </w:rPr>
        <w:t>8.9.2.4</w:t>
      </w:r>
      <w:r w:rsidRPr="00732CB8">
        <w:rPr>
          <w:noProof/>
        </w:rPr>
        <w:tab/>
      </w:r>
      <w:r w:rsidR="00007D82" w:rsidRPr="00732CB8">
        <w:rPr>
          <w:noProof/>
        </w:rPr>
        <w:t>LOC-4   Organization Name - LOC</w:t>
      </w:r>
      <w:r w:rsidR="004168E5" w:rsidRPr="00732CB8">
        <w:rPr>
          <w:noProof/>
        </w:rPr>
        <w:fldChar w:fldCharType="begin"/>
      </w:r>
      <w:r w:rsidR="00007D82" w:rsidRPr="00732CB8">
        <w:rPr>
          <w:noProof/>
        </w:rPr>
        <w:instrText>xe "Organization name - LOC"</w:instrText>
      </w:r>
      <w:r w:rsidR="004168E5" w:rsidRPr="00732CB8">
        <w:rPr>
          <w:noProof/>
        </w:rPr>
        <w:fldChar w:fldCharType="end"/>
      </w:r>
      <w:r w:rsidR="00007D82" w:rsidRPr="00732CB8">
        <w:rPr>
          <w:noProof/>
        </w:rPr>
        <w:t xml:space="preserve">   (XON)   00947</w:t>
      </w:r>
      <w:bookmarkEnd w:id="899"/>
      <w:bookmarkEnd w:id="900"/>
      <w:bookmarkEnd w:id="901"/>
    </w:p>
    <w:p w14:paraId="1D263188" w14:textId="77777777" w:rsidR="00007D82" w:rsidRDefault="00007D82" w:rsidP="00477F56">
      <w:pPr>
        <w:pStyle w:val="Components"/>
      </w:pPr>
      <w:bookmarkStart w:id="902"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D46EE52"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31974F" w14:textId="77777777" w:rsidR="00007D82" w:rsidRDefault="00007D82" w:rsidP="00477F56">
      <w:pPr>
        <w:pStyle w:val="Components"/>
      </w:pPr>
      <w:r>
        <w:t>Subcomponents for Assigning Authority (HD):  &lt;Namespace ID (IS)&gt; &amp; &lt;Universal ID (ST)&gt; &amp; &lt;Universal ID Type (ID)&gt;</w:t>
      </w:r>
    </w:p>
    <w:p w14:paraId="5A866B2B" w14:textId="77777777" w:rsidR="00007D82" w:rsidRDefault="00007D82" w:rsidP="00477F56">
      <w:pPr>
        <w:pStyle w:val="Components"/>
      </w:pPr>
      <w:r>
        <w:t>Subcomponents for Assigning Facility (HD):  &lt;Namespace ID (IS)&gt; &amp; &lt;Universal ID (ST)&gt; &amp; &lt;Universal ID Type (ID)&gt;</w:t>
      </w:r>
      <w:bookmarkEnd w:id="902"/>
    </w:p>
    <w:p w14:paraId="71CA36AC" w14:textId="77777777" w:rsidR="00007D82" w:rsidRPr="00732CB8" w:rsidRDefault="00007D82">
      <w:pPr>
        <w:pStyle w:val="NormalIndented"/>
        <w:rPr>
          <w:noProof/>
        </w:rPr>
      </w:pPr>
      <w:r w:rsidRPr="00732CB8">
        <w:rPr>
          <w:noProof/>
        </w:rPr>
        <w:t>Definition:  This field contains the organization(s) of which this location is a part.  For inpatient locations, this can be the hospital or institution name.  For outpatient locations, this can be the clinic or office name.</w:t>
      </w:r>
    </w:p>
    <w:p w14:paraId="75A04D75" w14:textId="4A5550CC" w:rsidR="00007D82" w:rsidRPr="00732CB8" w:rsidRDefault="002439A2" w:rsidP="002439A2">
      <w:pPr>
        <w:pStyle w:val="Heading4"/>
        <w:numPr>
          <w:ilvl w:val="0"/>
          <w:numId w:val="0"/>
        </w:numPr>
        <w:tabs>
          <w:tab w:val="left" w:pos="2160"/>
        </w:tabs>
        <w:rPr>
          <w:noProof/>
        </w:rPr>
      </w:pPr>
      <w:bookmarkStart w:id="903" w:name="_Toc495682099"/>
      <w:bookmarkStart w:id="904" w:name="_Toc2163511"/>
      <w:bookmarkStart w:id="905" w:name="_Toc175541282"/>
      <w:r w:rsidRPr="00732CB8">
        <w:rPr>
          <w:noProof/>
        </w:rPr>
        <w:t>8.9.2.5</w:t>
      </w:r>
      <w:r w:rsidRPr="00732CB8">
        <w:rPr>
          <w:noProof/>
        </w:rPr>
        <w:tab/>
      </w:r>
      <w:r w:rsidR="00007D82" w:rsidRPr="00732CB8">
        <w:rPr>
          <w:noProof/>
        </w:rPr>
        <w:t>LOC-5   Location Address</w:t>
      </w:r>
      <w:r w:rsidR="004168E5" w:rsidRPr="00732CB8">
        <w:rPr>
          <w:noProof/>
        </w:rPr>
        <w:fldChar w:fldCharType="begin"/>
      </w:r>
      <w:r w:rsidR="00007D82" w:rsidRPr="00732CB8">
        <w:rPr>
          <w:noProof/>
        </w:rPr>
        <w:instrText>xe "Location address"</w:instrText>
      </w:r>
      <w:r w:rsidR="004168E5" w:rsidRPr="00732CB8">
        <w:rPr>
          <w:noProof/>
        </w:rPr>
        <w:fldChar w:fldCharType="end"/>
      </w:r>
      <w:r w:rsidR="00007D82" w:rsidRPr="00732CB8">
        <w:rPr>
          <w:noProof/>
        </w:rPr>
        <w:t xml:space="preserve">   (XAD)   00948</w:t>
      </w:r>
      <w:bookmarkEnd w:id="903"/>
      <w:bookmarkEnd w:id="904"/>
      <w:bookmarkEnd w:id="905"/>
    </w:p>
    <w:p w14:paraId="21C86DC7"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12830E7" w14:textId="77777777" w:rsidR="00007D82" w:rsidRDefault="00007D82" w:rsidP="00477F56">
      <w:pPr>
        <w:pStyle w:val="Components"/>
      </w:pPr>
      <w:r>
        <w:t>Subcomponents for Street Address (SAD):  &lt;Street or Mailing Address (ST)&gt; &amp; &lt;Street Name (ST)&gt; &amp; &lt;Dwelling Number (ST)&gt;</w:t>
      </w:r>
    </w:p>
    <w:p w14:paraId="1DE8DDF2"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974018"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828E85"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A247D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A5CBD" w14:textId="77777777" w:rsidR="00007D82" w:rsidRDefault="00007D82" w:rsidP="00477F56">
      <w:pPr>
        <w:pStyle w:val="Components"/>
      </w:pPr>
      <w:r>
        <w:t>Subcomponents for Address Identifier (EI):  &lt;Entity Identifier (ST)&gt; &amp; &lt;Namespace ID (IS)&gt; &amp; &lt;Universal ID (ST)&gt; &amp; &lt;Universal ID Type (ID)&gt;</w:t>
      </w:r>
    </w:p>
    <w:p w14:paraId="53B4BEDD" w14:textId="77777777" w:rsidR="00007D82" w:rsidRPr="00732CB8" w:rsidRDefault="00007D82">
      <w:pPr>
        <w:pStyle w:val="NormalIndented"/>
        <w:rPr>
          <w:noProof/>
        </w:rPr>
      </w:pPr>
      <w:r w:rsidRPr="00732CB8">
        <w:rPr>
          <w:noProof/>
        </w:rPr>
        <w:t>Definition:  This field contains the address of the patient location, especially for use for outpatient clinic or office locations.</w:t>
      </w:r>
    </w:p>
    <w:p w14:paraId="580AF5F5" w14:textId="73C792BD" w:rsidR="00007D82" w:rsidRPr="00732CB8" w:rsidRDefault="002439A2" w:rsidP="002439A2">
      <w:pPr>
        <w:pStyle w:val="Heading4"/>
        <w:numPr>
          <w:ilvl w:val="0"/>
          <w:numId w:val="0"/>
        </w:numPr>
        <w:tabs>
          <w:tab w:val="left" w:pos="2160"/>
        </w:tabs>
        <w:rPr>
          <w:noProof/>
        </w:rPr>
      </w:pPr>
      <w:bookmarkStart w:id="906" w:name="_Toc495682100"/>
      <w:bookmarkStart w:id="907" w:name="_Toc2163512"/>
      <w:bookmarkStart w:id="908" w:name="_Toc175541283"/>
      <w:r w:rsidRPr="00732CB8">
        <w:rPr>
          <w:noProof/>
        </w:rPr>
        <w:t>8.9.2.6</w:t>
      </w:r>
      <w:r w:rsidRPr="00732CB8">
        <w:rPr>
          <w:noProof/>
        </w:rPr>
        <w:tab/>
      </w:r>
      <w:r w:rsidR="00007D82" w:rsidRPr="00732CB8">
        <w:rPr>
          <w:noProof/>
        </w:rPr>
        <w:t>LOC-6   Location Phone</w:t>
      </w:r>
      <w:r w:rsidR="004168E5" w:rsidRPr="00732CB8">
        <w:rPr>
          <w:noProof/>
        </w:rPr>
        <w:fldChar w:fldCharType="begin"/>
      </w:r>
      <w:r w:rsidR="00007D82" w:rsidRPr="00732CB8">
        <w:rPr>
          <w:noProof/>
        </w:rPr>
        <w:instrText>xe "Location phone"</w:instrText>
      </w:r>
      <w:r w:rsidR="004168E5" w:rsidRPr="00732CB8">
        <w:rPr>
          <w:noProof/>
        </w:rPr>
        <w:fldChar w:fldCharType="end"/>
      </w:r>
      <w:r w:rsidR="00007D82" w:rsidRPr="00732CB8">
        <w:rPr>
          <w:noProof/>
        </w:rPr>
        <w:t xml:space="preserve">   (XTN)   00949</w:t>
      </w:r>
      <w:bookmarkEnd w:id="906"/>
      <w:bookmarkEnd w:id="907"/>
      <w:bookmarkEnd w:id="908"/>
    </w:p>
    <w:p w14:paraId="378A916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F89DEA"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CF0C20"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F10F39A"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785E3BD3" w14:textId="77777777" w:rsidR="00007D82" w:rsidRPr="00732CB8" w:rsidRDefault="00007D82">
      <w:pPr>
        <w:pStyle w:val="NormalIndented"/>
        <w:rPr>
          <w:noProof/>
        </w:rPr>
      </w:pPr>
      <w:r w:rsidRPr="00732CB8">
        <w:rPr>
          <w:noProof/>
        </w:rPr>
        <w:t xml:space="preserve">Definition:  This field contains the phone number within the patient location, if any.  For example, the room or bed phone for use by the patient. </w:t>
      </w:r>
    </w:p>
    <w:p w14:paraId="522A089C" w14:textId="5FD46F88" w:rsidR="00007D82" w:rsidRPr="00732CB8" w:rsidRDefault="002439A2" w:rsidP="002439A2">
      <w:pPr>
        <w:pStyle w:val="Heading4"/>
        <w:numPr>
          <w:ilvl w:val="0"/>
          <w:numId w:val="0"/>
        </w:numPr>
        <w:tabs>
          <w:tab w:val="left" w:pos="2160"/>
        </w:tabs>
        <w:rPr>
          <w:noProof/>
        </w:rPr>
      </w:pPr>
      <w:bookmarkStart w:id="909" w:name="_Toc495682101"/>
      <w:bookmarkStart w:id="910" w:name="_Toc2163513"/>
      <w:bookmarkStart w:id="911" w:name="_Toc175541284"/>
      <w:r w:rsidRPr="00732CB8">
        <w:rPr>
          <w:noProof/>
        </w:rPr>
        <w:t>8.9.2.7</w:t>
      </w:r>
      <w:r w:rsidRPr="00732CB8">
        <w:rPr>
          <w:noProof/>
        </w:rPr>
        <w:tab/>
      </w:r>
      <w:r w:rsidR="00007D82" w:rsidRPr="00732CB8">
        <w:rPr>
          <w:noProof/>
        </w:rPr>
        <w:t>LOC-7   License Number</w:t>
      </w:r>
      <w:r w:rsidR="004168E5" w:rsidRPr="00732CB8">
        <w:rPr>
          <w:noProof/>
        </w:rPr>
        <w:fldChar w:fldCharType="begin"/>
      </w:r>
      <w:r w:rsidR="00007D82" w:rsidRPr="00732CB8">
        <w:rPr>
          <w:noProof/>
        </w:rPr>
        <w:instrText>xe "License number"</w:instrText>
      </w:r>
      <w:r w:rsidR="004168E5" w:rsidRPr="00732CB8">
        <w:rPr>
          <w:noProof/>
        </w:rPr>
        <w:fldChar w:fldCharType="end"/>
      </w:r>
      <w:r w:rsidR="00007D82" w:rsidRPr="00732CB8">
        <w:rPr>
          <w:noProof/>
        </w:rPr>
        <w:t xml:space="preserve">   (CWE)   00951</w:t>
      </w:r>
      <w:bookmarkEnd w:id="909"/>
      <w:bookmarkEnd w:id="910"/>
      <w:bookmarkEnd w:id="911"/>
    </w:p>
    <w:p w14:paraId="3199255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3B0859" w14:textId="59BCE55C" w:rsidR="00007D82" w:rsidRPr="00732CB8" w:rsidRDefault="00007D82">
      <w:pPr>
        <w:pStyle w:val="NormalIndented"/>
        <w:rPr>
          <w:noProof/>
        </w:rPr>
      </w:pPr>
      <w:r w:rsidRPr="00732CB8">
        <w:rPr>
          <w:noProof/>
        </w:rPr>
        <w:t xml:space="preserve">Definition:  This field contains the multiple license numbers for the facility. Refer to </w:t>
      </w:r>
      <w:hyperlink r:id="rId108" w:anchor="HL70461" w:history="1">
        <w:r w:rsidRPr="00732CB8">
          <w:rPr>
            <w:noProof/>
          </w:rPr>
          <w:t>User-defined Table 0461 - License Number</w:t>
        </w:r>
      </w:hyperlink>
      <w:r w:rsidRPr="00732CB8">
        <w:rPr>
          <w:noProof/>
        </w:rPr>
        <w:t xml:space="preserve"> </w:t>
      </w:r>
      <w:r>
        <w:rPr>
          <w:noProof/>
        </w:rPr>
        <w:t xml:space="preserve">in Chapter 2C, Code Tables, </w:t>
      </w:r>
      <w:r w:rsidRPr="00732CB8">
        <w:rPr>
          <w:noProof/>
        </w:rPr>
        <w:t>for suggested values.</w:t>
      </w:r>
    </w:p>
    <w:p w14:paraId="02BC1494" w14:textId="497D1D28" w:rsidR="00007D82" w:rsidRPr="00732CB8" w:rsidRDefault="002439A2" w:rsidP="002439A2">
      <w:pPr>
        <w:pStyle w:val="Heading4"/>
        <w:numPr>
          <w:ilvl w:val="0"/>
          <w:numId w:val="0"/>
        </w:numPr>
        <w:tabs>
          <w:tab w:val="left" w:pos="2160"/>
        </w:tabs>
        <w:rPr>
          <w:noProof/>
        </w:rPr>
      </w:pPr>
      <w:bookmarkStart w:id="912" w:name="HL70461"/>
      <w:bookmarkStart w:id="913" w:name="_Toc495682102"/>
      <w:bookmarkStart w:id="914" w:name="_Toc2163514"/>
      <w:bookmarkStart w:id="915" w:name="_Toc175541285"/>
      <w:bookmarkEnd w:id="912"/>
      <w:r w:rsidRPr="00732CB8">
        <w:rPr>
          <w:noProof/>
        </w:rPr>
        <w:t>8.9.2.8</w:t>
      </w:r>
      <w:r w:rsidRPr="00732CB8">
        <w:rPr>
          <w:noProof/>
        </w:rPr>
        <w:tab/>
      </w:r>
      <w:r w:rsidR="00007D82" w:rsidRPr="00732CB8">
        <w:rPr>
          <w:noProof/>
        </w:rPr>
        <w:t>LOC-8   Location Equipment</w:t>
      </w:r>
      <w:r w:rsidR="004168E5" w:rsidRPr="00732CB8">
        <w:rPr>
          <w:noProof/>
        </w:rPr>
        <w:fldChar w:fldCharType="begin"/>
      </w:r>
      <w:r w:rsidR="00007D82" w:rsidRPr="00732CB8">
        <w:rPr>
          <w:noProof/>
        </w:rPr>
        <w:instrText>xe "Location equipment"</w:instrText>
      </w:r>
      <w:r w:rsidR="004168E5" w:rsidRPr="00732CB8">
        <w:rPr>
          <w:noProof/>
        </w:rPr>
        <w:fldChar w:fldCharType="end"/>
      </w:r>
      <w:r w:rsidR="00007D82" w:rsidRPr="00732CB8">
        <w:rPr>
          <w:noProof/>
        </w:rPr>
        <w:t xml:space="preserve">   (CWE)   00953</w:t>
      </w:r>
      <w:bookmarkEnd w:id="913"/>
      <w:bookmarkEnd w:id="914"/>
      <w:bookmarkEnd w:id="915"/>
    </w:p>
    <w:p w14:paraId="046E27D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0FC28AD" w14:textId="7B76F672" w:rsidR="00007D82" w:rsidRPr="00732CB8" w:rsidRDefault="00007D82">
      <w:pPr>
        <w:pStyle w:val="NormalIndented"/>
        <w:rPr>
          <w:noProof/>
        </w:rPr>
      </w:pPr>
      <w:r w:rsidRPr="00732CB8">
        <w:rPr>
          <w:noProof/>
        </w:rPr>
        <w:t xml:space="preserve">Definition:  This repeating field indicates what types of equipment are built in.  Applies only to room or bed locations.  If </w:t>
      </w:r>
      <w:r w:rsidRPr="00732CB8">
        <w:rPr>
          <w:rStyle w:val="ReferenceAttribute"/>
          <w:noProof/>
        </w:rPr>
        <w:t>LOC-3 - Location Type</w:t>
      </w:r>
      <w:r w:rsidRPr="00732CB8">
        <w:rPr>
          <w:noProof/>
        </w:rPr>
        <w:t xml:space="preserve"> indicates that this is a room, this will be the equipment in the room which can be used by more than one bed.  If </w:t>
      </w:r>
      <w:r w:rsidRPr="00732CB8">
        <w:rPr>
          <w:rStyle w:val="ReferenceAttribute"/>
          <w:noProof/>
        </w:rPr>
        <w:t>LOC-3 - Location Type</w:t>
      </w:r>
      <w:r w:rsidRPr="00732CB8">
        <w:rPr>
          <w:noProof/>
        </w:rPr>
        <w:t xml:space="preserve"> indicates this is a bed, this will be the bedside devices available to this bed.  Refer to </w:t>
      </w:r>
      <w:hyperlink r:id="rId109" w:anchor="HL70261" w:history="1">
        <w:r w:rsidRPr="00732CB8">
          <w:rPr>
            <w:noProof/>
          </w:rPr>
          <w:t>User-defined Table 0261 - Location Equipment</w:t>
        </w:r>
      </w:hyperlink>
      <w:r w:rsidRPr="00732CB8">
        <w:rPr>
          <w:noProof/>
        </w:rPr>
        <w:t xml:space="preserve"> </w:t>
      </w:r>
      <w:r>
        <w:rPr>
          <w:noProof/>
        </w:rPr>
        <w:t xml:space="preserve">in Chapter 2C, Code Tables, </w:t>
      </w:r>
      <w:r w:rsidRPr="00732CB8">
        <w:rPr>
          <w:noProof/>
        </w:rPr>
        <w:t>for suggested values.</w:t>
      </w:r>
    </w:p>
    <w:p w14:paraId="34B121B9" w14:textId="3790CFB5" w:rsidR="00007D82" w:rsidRPr="004A116B" w:rsidRDefault="002439A2" w:rsidP="002439A2">
      <w:pPr>
        <w:pStyle w:val="Heading4"/>
        <w:numPr>
          <w:ilvl w:val="0"/>
          <w:numId w:val="0"/>
        </w:numPr>
        <w:tabs>
          <w:tab w:val="left" w:pos="2160"/>
        </w:tabs>
        <w:rPr>
          <w:noProof/>
          <w:lang w:val="fr-FR"/>
        </w:rPr>
      </w:pPr>
      <w:bookmarkStart w:id="916" w:name="HL70261"/>
      <w:bookmarkStart w:id="917" w:name="_Toc495682103"/>
      <w:bookmarkStart w:id="918" w:name="_Toc2163515"/>
      <w:bookmarkStart w:id="919" w:name="_Toc175541286"/>
      <w:bookmarkStart w:id="920" w:name="_Toc359236384"/>
      <w:bookmarkEnd w:id="916"/>
      <w:r w:rsidRPr="004A116B">
        <w:rPr>
          <w:noProof/>
          <w:lang w:val="fr-FR"/>
        </w:rPr>
        <w:t>8.9.2.9</w:t>
      </w:r>
      <w:r w:rsidRPr="004A116B">
        <w:rPr>
          <w:noProof/>
          <w:lang w:val="fr-FR"/>
        </w:rPr>
        <w:tab/>
      </w:r>
      <w:r w:rsidR="00007D82" w:rsidRPr="004A116B">
        <w:rPr>
          <w:noProof/>
          <w:lang w:val="fr-FR"/>
        </w:rPr>
        <w:t>LOC-9   Location Service Code</w:t>
      </w:r>
      <w:r w:rsidR="004168E5" w:rsidRPr="008116E1">
        <w:rPr>
          <w:noProof/>
        </w:rPr>
        <w:fldChar w:fldCharType="begin"/>
      </w:r>
      <w:r w:rsidR="00007D82" w:rsidRPr="004A116B">
        <w:rPr>
          <w:noProof/>
          <w:lang w:val="fr-FR"/>
        </w:rPr>
        <w:instrText>xe "Location service code"</w:instrText>
      </w:r>
      <w:r w:rsidR="004168E5" w:rsidRPr="008116E1">
        <w:rPr>
          <w:noProof/>
        </w:rPr>
        <w:fldChar w:fldCharType="end"/>
      </w:r>
      <w:r w:rsidR="00007D82" w:rsidRPr="004A116B">
        <w:rPr>
          <w:noProof/>
          <w:lang w:val="fr-FR"/>
        </w:rPr>
        <w:t xml:space="preserve">   (CWE)   01583</w:t>
      </w:r>
      <w:bookmarkEnd w:id="917"/>
      <w:bookmarkEnd w:id="918"/>
      <w:bookmarkEnd w:id="919"/>
    </w:p>
    <w:p w14:paraId="0A67793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A2A569" w14:textId="5F99FED6" w:rsidR="00007D82" w:rsidRPr="00732CB8" w:rsidRDefault="00007D82">
      <w:pPr>
        <w:pStyle w:val="NormalIndented"/>
        <w:rPr>
          <w:noProof/>
        </w:rPr>
      </w:pPr>
      <w:r w:rsidRPr="00732CB8">
        <w:rPr>
          <w:noProof/>
        </w:rPr>
        <w:t xml:space="preserve">Definition:  This field categorizes the types of services provided by the location.  Refer to </w:t>
      </w:r>
      <w:hyperlink r:id="rId110" w:anchor="HL70442" w:history="1">
        <w:r w:rsidRPr="00732CB8">
          <w:rPr>
            <w:noProof/>
          </w:rPr>
          <w:t>User-defined Table 0442 - Location Service Code</w:t>
        </w:r>
      </w:hyperlink>
      <w:r w:rsidRPr="00732CB8">
        <w:rPr>
          <w:noProof/>
        </w:rPr>
        <w:t xml:space="preserve"> </w:t>
      </w:r>
      <w:r>
        <w:rPr>
          <w:noProof/>
        </w:rPr>
        <w:t xml:space="preserve">in Chapter 2C, Code Tables, </w:t>
      </w:r>
      <w:r w:rsidRPr="00732CB8">
        <w:rPr>
          <w:noProof/>
        </w:rPr>
        <w:t>for suggested values.</w:t>
      </w:r>
    </w:p>
    <w:p w14:paraId="00B08E98" w14:textId="74C4A8E8" w:rsidR="00007D82" w:rsidRPr="00732CB8" w:rsidRDefault="002439A2" w:rsidP="002439A2">
      <w:pPr>
        <w:pStyle w:val="Heading3"/>
        <w:numPr>
          <w:ilvl w:val="0"/>
          <w:numId w:val="0"/>
        </w:numPr>
        <w:tabs>
          <w:tab w:val="left" w:pos="2070"/>
        </w:tabs>
        <w:rPr>
          <w:noProof/>
        </w:rPr>
      </w:pPr>
      <w:bookmarkStart w:id="921" w:name="HL70442"/>
      <w:bookmarkStart w:id="922" w:name="_Toc191367166"/>
      <w:bookmarkStart w:id="923" w:name="_Toc191367402"/>
      <w:bookmarkStart w:id="924" w:name="_Toc191976055"/>
      <w:bookmarkStart w:id="925" w:name="_LCH___location"/>
      <w:bookmarkStart w:id="926" w:name="_Toc495682104"/>
      <w:bookmarkStart w:id="927" w:name="_Toc2163516"/>
      <w:bookmarkStart w:id="928" w:name="_Toc175541287"/>
      <w:bookmarkStart w:id="929" w:name="_Toc191976076"/>
      <w:bookmarkStart w:id="930" w:name="_Toc34319700"/>
      <w:bookmarkEnd w:id="921"/>
      <w:bookmarkEnd w:id="922"/>
      <w:bookmarkEnd w:id="923"/>
      <w:bookmarkEnd w:id="924"/>
      <w:bookmarkEnd w:id="925"/>
      <w:r w:rsidRPr="00732CB8">
        <w:rPr>
          <w:noProof/>
        </w:rPr>
        <w:t>8.9.3</w:t>
      </w:r>
      <w:r w:rsidRPr="00732CB8">
        <w:rPr>
          <w:noProof/>
        </w:rPr>
        <w:tab/>
      </w:r>
      <w:r w:rsidR="00007D82" w:rsidRPr="00732CB8">
        <w:rPr>
          <w:noProof/>
        </w:rPr>
        <w:t>LCH</w:t>
      </w:r>
      <w:r w:rsidR="004168E5" w:rsidRPr="00732CB8">
        <w:rPr>
          <w:noProof/>
        </w:rPr>
        <w:fldChar w:fldCharType="begin"/>
      </w:r>
      <w:r w:rsidR="00007D82" w:rsidRPr="00732CB8">
        <w:rPr>
          <w:noProof/>
        </w:rPr>
        <w:instrText>xe "LCH"</w:instrText>
      </w:r>
      <w:r w:rsidR="004168E5" w:rsidRPr="00732CB8">
        <w:rPr>
          <w:noProof/>
        </w:rPr>
        <w:fldChar w:fldCharType="end"/>
      </w:r>
      <w:r w:rsidR="00007D82" w:rsidRPr="00732CB8">
        <w:rPr>
          <w:noProof/>
        </w:rPr>
        <w:t xml:space="preserve"> - </w:t>
      </w:r>
      <w:r w:rsidR="004168E5" w:rsidRPr="00732CB8">
        <w:rPr>
          <w:noProof/>
        </w:rPr>
        <w:fldChar w:fldCharType="begin"/>
      </w:r>
      <w:r w:rsidR="00007D82" w:rsidRPr="00732CB8">
        <w:rPr>
          <w:noProof/>
        </w:rPr>
        <w:instrText>xe "Segments:LCH"</w:instrText>
      </w:r>
      <w:r w:rsidR="004168E5" w:rsidRPr="00732CB8">
        <w:rPr>
          <w:noProof/>
        </w:rPr>
        <w:fldChar w:fldCharType="end"/>
      </w:r>
      <w:r w:rsidR="00007D82" w:rsidRPr="00732CB8">
        <w:rPr>
          <w:noProof/>
        </w:rPr>
        <w:t>Location Characteristic Segment</w:t>
      </w:r>
      <w:bookmarkEnd w:id="920"/>
      <w:bookmarkEnd w:id="926"/>
      <w:bookmarkEnd w:id="927"/>
      <w:bookmarkEnd w:id="928"/>
      <w:bookmarkEnd w:id="929"/>
      <w:bookmarkEnd w:id="930"/>
      <w:r w:rsidR="004168E5" w:rsidRPr="00732CB8">
        <w:rPr>
          <w:noProof/>
        </w:rPr>
        <w:fldChar w:fldCharType="begin"/>
      </w:r>
      <w:r w:rsidR="00007D82" w:rsidRPr="00732CB8">
        <w:rPr>
          <w:noProof/>
        </w:rPr>
        <w:instrText>xe "location characteristic segment"</w:instrText>
      </w:r>
      <w:r w:rsidR="004168E5" w:rsidRPr="00732CB8">
        <w:rPr>
          <w:noProof/>
        </w:rPr>
        <w:fldChar w:fldCharType="end"/>
      </w:r>
    </w:p>
    <w:p w14:paraId="105B0622" w14:textId="77777777" w:rsidR="00007D82" w:rsidRPr="00732CB8" w:rsidRDefault="00007D82">
      <w:pPr>
        <w:pStyle w:val="NormalIndented"/>
        <w:rPr>
          <w:noProof/>
        </w:rPr>
      </w:pPr>
      <w:r w:rsidRPr="00732CB8">
        <w:rPr>
          <w:noProof/>
        </w:rPr>
        <w:t>The Technical Steward for the LCH segment is Patient Administration.</w:t>
      </w:r>
    </w:p>
    <w:p w14:paraId="0F070093" w14:textId="77777777" w:rsidR="00007D82" w:rsidRPr="00732CB8" w:rsidRDefault="00007D82">
      <w:pPr>
        <w:pStyle w:val="NormalIndented"/>
        <w:rPr>
          <w:noProof/>
        </w:rPr>
      </w:pPr>
      <w:r w:rsidRPr="00732CB8">
        <w:rPr>
          <w:noProof/>
        </w:rPr>
        <w:t>The LCH segment is used to identify location characteristics which determine which patients will be assigned to the room or bed.  It contains the location characteristics of the room or bed identified in the preceding LOC segment. There should be one LCH segment for each attribute.</w:t>
      </w:r>
    </w:p>
    <w:p w14:paraId="1AADCB8D" w14:textId="77777777" w:rsidR="00007D82" w:rsidRPr="00732CB8" w:rsidRDefault="00007D82">
      <w:pPr>
        <w:pStyle w:val="NormalIndented"/>
        <w:rPr>
          <w:noProof/>
        </w:rPr>
      </w:pPr>
      <w:r w:rsidRPr="00732CB8">
        <w:rPr>
          <w:noProof/>
        </w:rPr>
        <w:t xml:space="preserve">When the LCH segment appears immediately following the LOC segment, it communicates characteristics which are the same across multiple departments that may use the same room.  When the LCH segment appears immediately following the LDP segment, it communicates characteristics which differ for different departments that may use the same room.  For example, the following characteristics are more likely to vary by which department is using the room: teaching, </w:t>
      </w:r>
      <w:commentRangeStart w:id="931"/>
      <w:commentRangeStart w:id="932"/>
      <w:r w:rsidRPr="00732CB8">
        <w:rPr>
          <w:noProof/>
        </w:rPr>
        <w:t>gender</w:t>
      </w:r>
      <w:commentRangeEnd w:id="931"/>
      <w:r w:rsidR="00A223D6">
        <w:rPr>
          <w:rStyle w:val="CommentReference"/>
          <w:kern w:val="0"/>
          <w:lang w:eastAsia="ja-JP"/>
        </w:rPr>
        <w:commentReference w:id="931"/>
      </w:r>
      <w:commentRangeEnd w:id="932"/>
      <w:r w:rsidR="00535443">
        <w:rPr>
          <w:rStyle w:val="CommentReference"/>
          <w:kern w:val="0"/>
          <w:lang w:eastAsia="ja-JP"/>
        </w:rPr>
        <w:commentReference w:id="932"/>
      </w:r>
      <w:r w:rsidRPr="00732CB8">
        <w:rPr>
          <w:noProof/>
        </w:rPr>
        <w:t>, staffed, set up, overflow, whereas the other characteristics are likely to remain the same.</w:t>
      </w:r>
    </w:p>
    <w:p w14:paraId="1866AEA3" w14:textId="77777777" w:rsidR="00007D82" w:rsidRPr="00732CB8" w:rsidRDefault="00007D82">
      <w:pPr>
        <w:pStyle w:val="AttributeTableCaption"/>
        <w:rPr>
          <w:noProof/>
        </w:rPr>
      </w:pPr>
      <w:bookmarkStart w:id="933" w:name="LCH"/>
      <w:r w:rsidRPr="00732CB8">
        <w:rPr>
          <w:noProof/>
        </w:rPr>
        <w:t>HL7 Attribute Table - LCH - Location Characteristic</w:t>
      </w:r>
      <w:r w:rsidR="004168E5" w:rsidRPr="00732CB8">
        <w:rPr>
          <w:noProof/>
        </w:rPr>
        <w:fldChar w:fldCharType="begin"/>
      </w:r>
      <w:r w:rsidRPr="00732CB8">
        <w:rPr>
          <w:noProof/>
        </w:rPr>
        <w:instrText>xe "HL7 Attribute Table - LCH - Location Characteristic"</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D2B5BC3"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33"/>
          <w:p w14:paraId="36466D3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6D85F1C"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75C5970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83FC9E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2324F9C"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5F24C43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88B386"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75BECFA"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C9F0FBB" w14:textId="77777777" w:rsidR="00007D82" w:rsidRPr="00732CB8" w:rsidRDefault="00007D82">
            <w:pPr>
              <w:pStyle w:val="AttributeTableHeader"/>
              <w:jc w:val="left"/>
              <w:rPr>
                <w:noProof/>
              </w:rPr>
            </w:pPr>
            <w:r w:rsidRPr="00732CB8">
              <w:rPr>
                <w:noProof/>
              </w:rPr>
              <w:t>ELEMENT NAME</w:t>
            </w:r>
          </w:p>
        </w:tc>
      </w:tr>
      <w:tr w:rsidR="006D0760" w:rsidRPr="00DE775D" w14:paraId="429BE8C9"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636C3815"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49B05B3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A821CD"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2580A1"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67C45B1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E7101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62206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829AB0" w14:textId="77777777" w:rsidR="00007D82" w:rsidRPr="00732CB8" w:rsidRDefault="00007D82">
            <w:pPr>
              <w:pStyle w:val="AttributeTableBody"/>
              <w:rPr>
                <w:noProof/>
              </w:rPr>
            </w:pPr>
            <w:r w:rsidRPr="00732CB8">
              <w:rPr>
                <w:noProof/>
              </w:rPr>
              <w:t>01305</w:t>
            </w:r>
          </w:p>
        </w:tc>
        <w:tc>
          <w:tcPr>
            <w:tcW w:w="3888" w:type="dxa"/>
            <w:tcBorders>
              <w:top w:val="single" w:sz="4" w:space="0" w:color="auto"/>
              <w:left w:val="nil"/>
              <w:bottom w:val="dotted" w:sz="4" w:space="0" w:color="auto"/>
              <w:right w:val="nil"/>
            </w:tcBorders>
            <w:shd w:val="clear" w:color="auto" w:fill="FFFFFF"/>
          </w:tcPr>
          <w:p w14:paraId="6D752867" w14:textId="77777777" w:rsidR="00007D82" w:rsidRPr="00732CB8" w:rsidRDefault="00007D82">
            <w:pPr>
              <w:pStyle w:val="AttributeTableBody"/>
              <w:jc w:val="left"/>
              <w:rPr>
                <w:noProof/>
              </w:rPr>
            </w:pPr>
            <w:r w:rsidRPr="00732CB8">
              <w:rPr>
                <w:noProof/>
              </w:rPr>
              <w:t>Primary Key Value - LCH</w:t>
            </w:r>
          </w:p>
        </w:tc>
      </w:tr>
      <w:tr w:rsidR="006D0760" w:rsidRPr="00DE775D" w14:paraId="3C34BD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23E3A1D"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848553B"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69FAAB72"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50902DA6"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46340F1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340B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9A8FD5" w14:textId="3B9677C9" w:rsidR="00007D82" w:rsidRPr="00732CB8" w:rsidRDefault="00000000">
            <w:pPr>
              <w:pStyle w:val="AttributeTableBody"/>
              <w:rPr>
                <w:rFonts w:cs="Times New Roman"/>
                <w:noProof/>
              </w:rPr>
            </w:pPr>
            <w:hyperlink r:id="rId111"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358C9860"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6DBE64FA" w14:textId="77777777" w:rsidR="00007D82" w:rsidRPr="00732CB8" w:rsidRDefault="00007D82">
            <w:pPr>
              <w:pStyle w:val="AttributeTableBody"/>
              <w:jc w:val="left"/>
              <w:rPr>
                <w:noProof/>
              </w:rPr>
            </w:pPr>
            <w:r w:rsidRPr="00732CB8">
              <w:rPr>
                <w:noProof/>
              </w:rPr>
              <w:t>Segment Action Code</w:t>
            </w:r>
          </w:p>
        </w:tc>
      </w:tr>
      <w:tr w:rsidR="006D0760" w:rsidRPr="00DE775D" w14:paraId="7ADCA22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E4F6E8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84FB0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68D9D"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E38412"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24E7D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385F9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711F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93E32"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1E13DB9C" w14:textId="77777777" w:rsidR="00007D82" w:rsidRPr="00732CB8" w:rsidRDefault="00007D82">
            <w:pPr>
              <w:pStyle w:val="AttributeTableBody"/>
              <w:jc w:val="left"/>
              <w:rPr>
                <w:noProof/>
              </w:rPr>
            </w:pPr>
            <w:r w:rsidRPr="00732CB8">
              <w:rPr>
                <w:noProof/>
              </w:rPr>
              <w:t>Segment Unique Key</w:t>
            </w:r>
          </w:p>
        </w:tc>
      </w:tr>
      <w:tr w:rsidR="006D0760" w:rsidRPr="00DE775D" w14:paraId="24F8F579"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7D465C2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F4A533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66E8A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824A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1A43B7E"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448B3C8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D9BF3" w14:textId="549704FF" w:rsidR="00007D82" w:rsidRPr="00732CB8" w:rsidRDefault="00000000">
            <w:pPr>
              <w:pStyle w:val="AttributeTableBody"/>
              <w:rPr>
                <w:rStyle w:val="HyperlinkTable"/>
                <w:rFonts w:cs="Times New Roman"/>
                <w:noProof/>
              </w:rPr>
            </w:pPr>
            <w:hyperlink r:id="rId112" w:anchor="HL70324" w:history="1">
              <w:r w:rsidR="00007D82" w:rsidRPr="00732CB8">
                <w:rPr>
                  <w:rStyle w:val="HyperlinkTable"/>
                  <w:noProof/>
                </w:rPr>
                <w:t>0324</w:t>
              </w:r>
            </w:hyperlink>
          </w:p>
        </w:tc>
        <w:tc>
          <w:tcPr>
            <w:tcW w:w="720" w:type="dxa"/>
            <w:tcBorders>
              <w:top w:val="dotted" w:sz="4" w:space="0" w:color="auto"/>
              <w:left w:val="nil"/>
              <w:bottom w:val="dotted" w:sz="4" w:space="0" w:color="auto"/>
              <w:right w:val="nil"/>
            </w:tcBorders>
            <w:shd w:val="clear" w:color="auto" w:fill="FFFFFF"/>
          </w:tcPr>
          <w:p w14:paraId="357486C1" w14:textId="77777777" w:rsidR="00007D82" w:rsidRPr="00732CB8" w:rsidRDefault="00007D82">
            <w:pPr>
              <w:pStyle w:val="AttributeTableBody"/>
              <w:rPr>
                <w:noProof/>
              </w:rPr>
            </w:pPr>
            <w:r w:rsidRPr="00732CB8">
              <w:rPr>
                <w:noProof/>
              </w:rPr>
              <w:t>01295</w:t>
            </w:r>
          </w:p>
        </w:tc>
        <w:tc>
          <w:tcPr>
            <w:tcW w:w="3888" w:type="dxa"/>
            <w:tcBorders>
              <w:top w:val="dotted" w:sz="4" w:space="0" w:color="auto"/>
              <w:left w:val="nil"/>
              <w:bottom w:val="dotted" w:sz="4" w:space="0" w:color="auto"/>
              <w:right w:val="nil"/>
            </w:tcBorders>
            <w:shd w:val="clear" w:color="auto" w:fill="FFFFFF"/>
          </w:tcPr>
          <w:p w14:paraId="52626CE9" w14:textId="77777777" w:rsidR="00007D82" w:rsidRPr="00732CB8" w:rsidRDefault="00007D82">
            <w:pPr>
              <w:pStyle w:val="AttributeTableBody"/>
              <w:jc w:val="left"/>
              <w:rPr>
                <w:noProof/>
              </w:rPr>
            </w:pPr>
            <w:r w:rsidRPr="00732CB8">
              <w:rPr>
                <w:noProof/>
              </w:rPr>
              <w:t>Location Characteristic ID</w:t>
            </w:r>
          </w:p>
        </w:tc>
      </w:tr>
      <w:tr w:rsidR="006D0760" w:rsidRPr="00DE775D" w14:paraId="66EFE7EF"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7DEDD9BA"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28C6AC4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CD105D"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F9AC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0E58E057"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02A31E0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6C4DE9F" w14:textId="42F2DCC5" w:rsidR="00007D82" w:rsidRPr="00732CB8" w:rsidRDefault="00000000">
            <w:pPr>
              <w:pStyle w:val="AttributeTableBody"/>
              <w:rPr>
                <w:rFonts w:cs="Times New Roman"/>
                <w:noProof/>
              </w:rPr>
            </w:pPr>
            <w:hyperlink r:id="rId113" w:anchor="HL70136" w:history="1">
              <w:r w:rsidR="00007D82" w:rsidRPr="00732CB8">
                <w:rPr>
                  <w:rStyle w:val="Hyperlink"/>
                  <w:rFonts w:ascii="Arial" w:hAnsi="Arial" w:cs="Arial"/>
                  <w:noProof/>
                  <w:kern w:val="16"/>
                </w:rPr>
                <w:t>0136</w:t>
              </w:r>
            </w:hyperlink>
            <w:r w:rsidR="00007D82" w:rsidRPr="00732CB8">
              <w:rPr>
                <w:noProof/>
              </w:rPr>
              <w:t>/</w:t>
            </w:r>
            <w:r w:rsidR="00007D82" w:rsidRPr="00732CB8">
              <w:rPr>
                <w:noProof/>
              </w:rPr>
              <w:br/>
            </w:r>
            <w:hyperlink r:id="rId114" w:anchor="HL70262" w:history="1">
              <w:r w:rsidR="00007D82" w:rsidRPr="00732CB8">
                <w:rPr>
                  <w:rStyle w:val="HyperlinkTable"/>
                  <w:noProof/>
                </w:rPr>
                <w:t>0262</w:t>
              </w:r>
            </w:hyperlink>
            <w:r w:rsidR="00007D82" w:rsidRPr="00732CB8">
              <w:rPr>
                <w:noProof/>
              </w:rPr>
              <w:t>/</w:t>
            </w:r>
            <w:r w:rsidR="00007D82" w:rsidRPr="00732CB8">
              <w:rPr>
                <w:noProof/>
              </w:rPr>
              <w:br/>
            </w:r>
            <w:hyperlink r:id="rId115" w:anchor="HL70263" w:history="1">
              <w:r w:rsidR="00007D82" w:rsidRPr="00732CB8">
                <w:rPr>
                  <w:rStyle w:val="HyperlinkTable"/>
                  <w:noProof/>
                </w:rPr>
                <w:t>0263</w:t>
              </w:r>
            </w:hyperlink>
          </w:p>
        </w:tc>
        <w:tc>
          <w:tcPr>
            <w:tcW w:w="720" w:type="dxa"/>
            <w:tcBorders>
              <w:top w:val="dotted" w:sz="4" w:space="0" w:color="auto"/>
              <w:left w:val="nil"/>
              <w:bottom w:val="single" w:sz="4" w:space="0" w:color="auto"/>
              <w:right w:val="nil"/>
            </w:tcBorders>
            <w:shd w:val="clear" w:color="auto" w:fill="FFFFFF"/>
          </w:tcPr>
          <w:p w14:paraId="099D43F2" w14:textId="77777777" w:rsidR="00007D82" w:rsidRPr="00732CB8" w:rsidRDefault="00007D82">
            <w:pPr>
              <w:pStyle w:val="AttributeTableBody"/>
              <w:rPr>
                <w:noProof/>
              </w:rPr>
            </w:pPr>
            <w:r w:rsidRPr="00732CB8">
              <w:rPr>
                <w:noProof/>
              </w:rPr>
              <w:t>01294</w:t>
            </w:r>
          </w:p>
        </w:tc>
        <w:tc>
          <w:tcPr>
            <w:tcW w:w="3888" w:type="dxa"/>
            <w:tcBorders>
              <w:top w:val="dotted" w:sz="4" w:space="0" w:color="auto"/>
              <w:left w:val="nil"/>
              <w:bottom w:val="single" w:sz="4" w:space="0" w:color="auto"/>
              <w:right w:val="nil"/>
            </w:tcBorders>
            <w:shd w:val="clear" w:color="auto" w:fill="FFFFFF"/>
          </w:tcPr>
          <w:p w14:paraId="71445EA6" w14:textId="77777777" w:rsidR="00007D82" w:rsidRPr="00732CB8" w:rsidRDefault="00007D82">
            <w:pPr>
              <w:pStyle w:val="AttributeTableBody"/>
              <w:jc w:val="left"/>
              <w:rPr>
                <w:noProof/>
              </w:rPr>
            </w:pPr>
            <w:r w:rsidRPr="00732CB8">
              <w:rPr>
                <w:noProof/>
              </w:rPr>
              <w:t>Location Characteristic Value - LCH</w:t>
            </w:r>
          </w:p>
        </w:tc>
      </w:tr>
    </w:tbl>
    <w:p w14:paraId="1CA1AFBE" w14:textId="4064C41F" w:rsidR="00007D82" w:rsidRPr="00732CB8" w:rsidRDefault="002439A2" w:rsidP="002439A2">
      <w:pPr>
        <w:pStyle w:val="Heading4"/>
        <w:numPr>
          <w:ilvl w:val="0"/>
          <w:numId w:val="0"/>
        </w:numPr>
        <w:tabs>
          <w:tab w:val="left" w:pos="2160"/>
        </w:tabs>
        <w:rPr>
          <w:noProof/>
          <w:vanish/>
        </w:rPr>
      </w:pPr>
      <w:bookmarkStart w:id="934" w:name="_Toc495682105"/>
      <w:bookmarkStart w:id="935" w:name="_Toc2163517"/>
      <w:bookmarkStart w:id="936" w:name="_Toc175541288"/>
      <w:r w:rsidRPr="00732CB8">
        <w:rPr>
          <w:noProof/>
          <w:vanish/>
        </w:rPr>
        <w:t>8.9.3.0</w:t>
      </w:r>
      <w:r w:rsidRPr="00732CB8">
        <w:rPr>
          <w:noProof/>
          <w:vanish/>
        </w:rPr>
        <w:tab/>
      </w:r>
      <w:r w:rsidR="00007D82" w:rsidRPr="00732CB8">
        <w:rPr>
          <w:noProof/>
          <w:vanish/>
        </w:rPr>
        <w:t xml:space="preserve">LCH </w:t>
      </w:r>
      <w:bookmarkEnd w:id="934"/>
      <w:bookmarkEnd w:id="935"/>
      <w:r w:rsidR="00007D82" w:rsidRPr="00732CB8">
        <w:rPr>
          <w:noProof/>
          <w:vanish/>
        </w:rPr>
        <w:t>Field Definitions</w:t>
      </w:r>
      <w:bookmarkEnd w:id="936"/>
      <w:r w:rsidR="004168E5" w:rsidRPr="00732CB8">
        <w:rPr>
          <w:noProof/>
        </w:rPr>
        <w:fldChar w:fldCharType="begin"/>
      </w:r>
      <w:r w:rsidR="00007D82" w:rsidRPr="00732CB8">
        <w:rPr>
          <w:noProof/>
        </w:rPr>
        <w:instrText>xe "LCH - data element definitions"</w:instrText>
      </w:r>
      <w:r w:rsidR="004168E5" w:rsidRPr="00732CB8">
        <w:rPr>
          <w:noProof/>
        </w:rPr>
        <w:fldChar w:fldCharType="end"/>
      </w:r>
      <w:bookmarkStart w:id="937" w:name="_Toc27826248"/>
      <w:bookmarkEnd w:id="937"/>
    </w:p>
    <w:p w14:paraId="01DFBF6E" w14:textId="2E3EF5B4" w:rsidR="00007D82" w:rsidRPr="00732CB8" w:rsidRDefault="002439A2" w:rsidP="002439A2">
      <w:pPr>
        <w:pStyle w:val="Heading4"/>
        <w:numPr>
          <w:ilvl w:val="0"/>
          <w:numId w:val="0"/>
        </w:numPr>
        <w:tabs>
          <w:tab w:val="left" w:pos="2160"/>
        </w:tabs>
        <w:rPr>
          <w:noProof/>
        </w:rPr>
      </w:pPr>
      <w:bookmarkStart w:id="938" w:name="_Toc495682106"/>
      <w:bookmarkStart w:id="939" w:name="_Toc2163518"/>
      <w:bookmarkStart w:id="940" w:name="_Toc175541289"/>
      <w:bookmarkStart w:id="941" w:name="LCH1"/>
      <w:r w:rsidRPr="00732CB8">
        <w:rPr>
          <w:noProof/>
        </w:rPr>
        <w:t>8.9.3.1</w:t>
      </w:r>
      <w:r w:rsidRPr="00732CB8">
        <w:rPr>
          <w:noProof/>
        </w:rPr>
        <w:tab/>
      </w:r>
      <w:r w:rsidR="00007D82" w:rsidRPr="00732CB8">
        <w:rPr>
          <w:noProof/>
        </w:rPr>
        <w:t>LCH-1   Primary Key Value - LCH</w:t>
      </w:r>
      <w:r w:rsidR="004168E5" w:rsidRPr="00732CB8">
        <w:rPr>
          <w:noProof/>
        </w:rPr>
        <w:fldChar w:fldCharType="begin"/>
      </w:r>
      <w:r w:rsidR="00007D82" w:rsidRPr="00732CB8">
        <w:rPr>
          <w:noProof/>
        </w:rPr>
        <w:instrText>xe "Primary key value - LCH"</w:instrText>
      </w:r>
      <w:r w:rsidR="004168E5" w:rsidRPr="00732CB8">
        <w:rPr>
          <w:noProof/>
        </w:rPr>
        <w:fldChar w:fldCharType="end"/>
      </w:r>
      <w:r w:rsidR="00007D82" w:rsidRPr="00732CB8">
        <w:rPr>
          <w:noProof/>
        </w:rPr>
        <w:t xml:space="preserve">   (PL)   01305</w:t>
      </w:r>
      <w:bookmarkEnd w:id="938"/>
      <w:bookmarkEnd w:id="939"/>
      <w:bookmarkEnd w:id="940"/>
    </w:p>
    <w:bookmarkEnd w:id="941"/>
    <w:p w14:paraId="7FBF834C"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11CFE7C" w14:textId="77777777" w:rsidR="00007D82" w:rsidRDefault="00007D82" w:rsidP="00477F56">
      <w:pPr>
        <w:pStyle w:val="Components"/>
      </w:pPr>
      <w:r>
        <w:t>Subcomponents for Point of Care (HD):  &lt;Namespace ID (IS)&gt; &amp; &lt;Universal ID (ST)&gt; &amp; &lt;Universal ID Type (ID)&gt;</w:t>
      </w:r>
    </w:p>
    <w:p w14:paraId="005BBFFB" w14:textId="77777777" w:rsidR="00007D82" w:rsidRDefault="00007D82" w:rsidP="00477F56">
      <w:pPr>
        <w:pStyle w:val="Components"/>
      </w:pPr>
      <w:r>
        <w:t>Subcomponents for Room (HD):  &lt;Namespace ID (IS)&gt; &amp; &lt;Universal ID (ST)&gt; &amp; &lt;Universal ID Type (ID)&gt;</w:t>
      </w:r>
    </w:p>
    <w:p w14:paraId="5AE0A712" w14:textId="77777777" w:rsidR="00007D82" w:rsidRDefault="00007D82" w:rsidP="00477F56">
      <w:pPr>
        <w:pStyle w:val="Components"/>
      </w:pPr>
      <w:r>
        <w:t>Subcomponents for Bed (HD):  &lt;Namespace ID (IS)&gt; &amp; &lt;Universal ID (ST)&gt; &amp; &lt;Universal ID Type (ID)&gt;</w:t>
      </w:r>
    </w:p>
    <w:p w14:paraId="777641CB" w14:textId="77777777" w:rsidR="00007D82" w:rsidRDefault="00007D82" w:rsidP="00477F56">
      <w:pPr>
        <w:pStyle w:val="Components"/>
      </w:pPr>
      <w:r>
        <w:t>Subcomponents for Facility (HD):  &lt;Namespace ID (IS)&gt; &amp; &lt;Universal ID (ST)&gt; &amp; &lt;Universal ID Type (ID)&gt;</w:t>
      </w:r>
    </w:p>
    <w:p w14:paraId="0EC6F253" w14:textId="77777777" w:rsidR="00007D82" w:rsidRDefault="00007D82" w:rsidP="00477F56">
      <w:pPr>
        <w:pStyle w:val="Components"/>
      </w:pPr>
      <w:r>
        <w:t>Subcomponents for Building (HD):  &lt;Namespace ID (IS)&gt; &amp; &lt;Universal ID (ST)&gt; &amp; &lt;Universal ID Type (ID)&gt;</w:t>
      </w:r>
    </w:p>
    <w:p w14:paraId="014B0B16" w14:textId="77777777" w:rsidR="00007D82" w:rsidRDefault="00007D82" w:rsidP="00477F56">
      <w:pPr>
        <w:pStyle w:val="Components"/>
      </w:pPr>
      <w:r>
        <w:t>Subcomponents for Floor (HD):  &lt;Namespace ID (IS)&gt; &amp; &lt;Universal ID (ST)&gt; &amp; &lt;Universal ID Type (ID)&gt;</w:t>
      </w:r>
    </w:p>
    <w:p w14:paraId="36F4EF8F"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D970D00" w14:textId="77777777" w:rsidR="00007D82" w:rsidRDefault="00007D82" w:rsidP="00477F56">
      <w:pPr>
        <w:pStyle w:val="Components"/>
      </w:pPr>
      <w:r>
        <w:t>Subcomponents for Assigning Authority for Location (HD):  &lt;Namespace ID (IS)&gt; &amp; &lt;Universal ID (ST)&gt; &amp; &lt;Universal ID Type (ID)&gt;</w:t>
      </w:r>
    </w:p>
    <w:p w14:paraId="56DAAC50"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hyperlink w:anchor="MFE4" w:history="1">
        <w:r w:rsidRPr="00732CB8">
          <w:rPr>
            <w:rStyle w:val="Hyperlink"/>
            <w:rFonts w:ascii="Times New Roman" w:hAnsi="Times New Roman"/>
            <w:noProof/>
            <w:sz w:val="20"/>
          </w:rPr>
          <w:t>MFE-4 - Primary Key Value - MFE</w:t>
        </w:r>
      </w:hyperlink>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1E1167E2" w14:textId="35E1B08E" w:rsidR="00007D82" w:rsidRPr="008116E1" w:rsidRDefault="002439A2" w:rsidP="002439A2">
      <w:pPr>
        <w:pStyle w:val="Heading4"/>
        <w:numPr>
          <w:ilvl w:val="0"/>
          <w:numId w:val="0"/>
        </w:numPr>
        <w:tabs>
          <w:tab w:val="left" w:pos="2160"/>
        </w:tabs>
        <w:rPr>
          <w:noProof/>
        </w:rPr>
      </w:pPr>
      <w:bookmarkStart w:id="942" w:name="_Toc495682107"/>
      <w:bookmarkStart w:id="943" w:name="_Toc2163519"/>
      <w:bookmarkStart w:id="944" w:name="_Toc175541290"/>
      <w:r w:rsidRPr="008116E1">
        <w:rPr>
          <w:noProof/>
        </w:rPr>
        <w:t>8.9.3.2</w:t>
      </w:r>
      <w:r w:rsidRPr="008116E1">
        <w:rPr>
          <w:noProof/>
        </w:rPr>
        <w:tab/>
      </w:r>
      <w:r w:rsidR="00007D82" w:rsidRPr="008116E1">
        <w:rPr>
          <w:noProof/>
        </w:rPr>
        <w:t>LCH-2   Segment Action Code</w:t>
      </w:r>
      <w:r w:rsidR="004168E5" w:rsidRPr="008116E1">
        <w:rPr>
          <w:noProof/>
        </w:rPr>
        <w:fldChar w:fldCharType="begin"/>
      </w:r>
      <w:r w:rsidR="00007D82" w:rsidRPr="008116E1">
        <w:rPr>
          <w:noProof/>
        </w:rPr>
        <w:instrText>xe "Segment action code"</w:instrText>
      </w:r>
      <w:r w:rsidR="004168E5" w:rsidRPr="008116E1">
        <w:rPr>
          <w:noProof/>
        </w:rPr>
        <w:fldChar w:fldCharType="end"/>
      </w:r>
      <w:r w:rsidR="00007D82" w:rsidRPr="008116E1">
        <w:rPr>
          <w:noProof/>
        </w:rPr>
        <w:t xml:space="preserve">   (ID)   00763</w:t>
      </w:r>
      <w:bookmarkEnd w:id="942"/>
      <w:bookmarkEnd w:id="943"/>
      <w:bookmarkEnd w:id="944"/>
    </w:p>
    <w:p w14:paraId="1CCB1562" w14:textId="6A725B6E"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4A116B">
        <w:rPr>
          <w:noProof/>
          <w:lang w:val="fr-FR"/>
        </w:rPr>
        <w:t xml:space="preserve">(See Chapter 2, section 2.10.4.2, "Action code/unique identifier mode update definition.")  </w:t>
      </w:r>
      <w:r w:rsidRPr="00732CB8">
        <w:rPr>
          <w:noProof/>
        </w:rPr>
        <w:t xml:space="preserve">Refer to </w:t>
      </w:r>
      <w:hyperlink r:id="rId116"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360000A2" w14:textId="79F7E38E" w:rsidR="00007D82" w:rsidRPr="00732CB8" w:rsidRDefault="002439A2" w:rsidP="002439A2">
      <w:pPr>
        <w:pStyle w:val="Heading4"/>
        <w:numPr>
          <w:ilvl w:val="0"/>
          <w:numId w:val="0"/>
        </w:numPr>
        <w:tabs>
          <w:tab w:val="left" w:pos="2160"/>
        </w:tabs>
        <w:rPr>
          <w:noProof/>
        </w:rPr>
      </w:pPr>
      <w:bookmarkStart w:id="945" w:name="_Toc495682108"/>
      <w:bookmarkStart w:id="946" w:name="_Toc2163520"/>
      <w:bookmarkStart w:id="947" w:name="_Toc175541291"/>
      <w:r w:rsidRPr="00732CB8">
        <w:rPr>
          <w:noProof/>
        </w:rPr>
        <w:t>8.9.3.3</w:t>
      </w:r>
      <w:r w:rsidRPr="00732CB8">
        <w:rPr>
          <w:noProof/>
        </w:rPr>
        <w:tab/>
      </w:r>
      <w:r w:rsidR="00007D82" w:rsidRPr="00732CB8">
        <w:rPr>
          <w:noProof/>
        </w:rPr>
        <w:t>LCH-3   Segment Unique Key</w:t>
      </w:r>
      <w:r w:rsidR="004168E5" w:rsidRPr="00732CB8">
        <w:rPr>
          <w:noProof/>
        </w:rPr>
        <w:fldChar w:fldCharType="begin"/>
      </w:r>
      <w:r w:rsidR="00007D82" w:rsidRPr="00732CB8">
        <w:rPr>
          <w:noProof/>
        </w:rPr>
        <w:instrText>xe "Segment unique key"</w:instrText>
      </w:r>
      <w:r w:rsidR="004168E5" w:rsidRPr="00732CB8">
        <w:rPr>
          <w:noProof/>
        </w:rPr>
        <w:fldChar w:fldCharType="end"/>
      </w:r>
      <w:r w:rsidR="00007D82" w:rsidRPr="00732CB8">
        <w:rPr>
          <w:noProof/>
        </w:rPr>
        <w:t xml:space="preserve">   (EI)   00764</w:t>
      </w:r>
      <w:bookmarkEnd w:id="945"/>
      <w:bookmarkEnd w:id="946"/>
      <w:bookmarkEnd w:id="947"/>
    </w:p>
    <w:p w14:paraId="39250AE3" w14:textId="77777777" w:rsidR="00007D82" w:rsidRDefault="00007D82" w:rsidP="00477F56">
      <w:pPr>
        <w:pStyle w:val="Components"/>
      </w:pPr>
      <w:bookmarkStart w:id="948" w:name="EIComponent"/>
      <w:r>
        <w:t>Components:  &lt;Entity Identifier (ST)&gt; ^ &lt;Namespace ID (IS)&gt; ^ &lt;Universal ID (ST)&gt; ^ &lt;Universal ID Type (ID)&gt;</w:t>
      </w:r>
      <w:bookmarkEnd w:id="948"/>
    </w:p>
    <w:p w14:paraId="5D1F7D9B"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1C2286AB" w14:textId="50C6E97B" w:rsidR="00007D82" w:rsidRPr="00732CB8" w:rsidRDefault="002439A2" w:rsidP="002439A2">
      <w:pPr>
        <w:pStyle w:val="Heading4"/>
        <w:numPr>
          <w:ilvl w:val="0"/>
          <w:numId w:val="0"/>
        </w:numPr>
        <w:tabs>
          <w:tab w:val="left" w:pos="2160"/>
        </w:tabs>
        <w:rPr>
          <w:noProof/>
        </w:rPr>
      </w:pPr>
      <w:bookmarkStart w:id="949" w:name="_Toc495682109"/>
      <w:bookmarkStart w:id="950" w:name="_Toc2163521"/>
      <w:bookmarkStart w:id="951" w:name="_Toc175541292"/>
      <w:r w:rsidRPr="00732CB8">
        <w:rPr>
          <w:noProof/>
        </w:rPr>
        <w:t>8.9.3.4</w:t>
      </w:r>
      <w:r w:rsidRPr="00732CB8">
        <w:rPr>
          <w:noProof/>
        </w:rPr>
        <w:tab/>
      </w:r>
      <w:r w:rsidR="00007D82" w:rsidRPr="00732CB8">
        <w:rPr>
          <w:noProof/>
        </w:rPr>
        <w:t>LCH-4   Location Characteristic ID</w:t>
      </w:r>
      <w:r w:rsidR="004168E5" w:rsidRPr="00732CB8">
        <w:rPr>
          <w:noProof/>
        </w:rPr>
        <w:fldChar w:fldCharType="begin"/>
      </w:r>
      <w:r w:rsidR="00007D82" w:rsidRPr="00732CB8">
        <w:rPr>
          <w:noProof/>
        </w:rPr>
        <w:instrText>xe "Location characteristic ID"</w:instrText>
      </w:r>
      <w:r w:rsidR="004168E5" w:rsidRPr="00732CB8">
        <w:rPr>
          <w:noProof/>
        </w:rPr>
        <w:fldChar w:fldCharType="end"/>
      </w:r>
      <w:r w:rsidR="00007D82" w:rsidRPr="00732CB8">
        <w:rPr>
          <w:noProof/>
        </w:rPr>
        <w:t xml:space="preserve">   (CWE)   01295</w:t>
      </w:r>
      <w:bookmarkEnd w:id="949"/>
      <w:bookmarkEnd w:id="950"/>
      <w:bookmarkEnd w:id="951"/>
    </w:p>
    <w:p w14:paraId="7394FC0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9665D3" w14:textId="114FD836" w:rsidR="00007D82" w:rsidRPr="00732CB8" w:rsidRDefault="00007D82">
      <w:pPr>
        <w:pStyle w:val="NormalIndented"/>
        <w:rPr>
          <w:noProof/>
        </w:rPr>
      </w:pPr>
      <w:r w:rsidRPr="00732CB8">
        <w:rPr>
          <w:noProof/>
        </w:rPr>
        <w:t xml:space="preserve">Definition:  This field contains an identifier code to show WHICH characteristic is being communicated with this segment.  Refer to </w:t>
      </w:r>
      <w:hyperlink r:id="rId117" w:anchor="HL70324" w:history="1">
        <w:r w:rsidRPr="00732CB8">
          <w:rPr>
            <w:noProof/>
          </w:rPr>
          <w:t>User-defined Table 0324 - Location Characteristic ID</w:t>
        </w:r>
      </w:hyperlink>
      <w:r w:rsidRPr="00732CB8">
        <w:rPr>
          <w:noProof/>
        </w:rPr>
        <w:t xml:space="preserve"> </w:t>
      </w:r>
      <w:r>
        <w:rPr>
          <w:noProof/>
        </w:rPr>
        <w:t xml:space="preserve">in Chapter 2C, Code Tables, </w:t>
      </w:r>
      <w:r w:rsidRPr="00732CB8">
        <w:rPr>
          <w:noProof/>
        </w:rPr>
        <w:t>for suggested values.</w:t>
      </w:r>
    </w:p>
    <w:p w14:paraId="65CD2717" w14:textId="29C6F58D" w:rsidR="00007D82" w:rsidRPr="00732CB8" w:rsidRDefault="002439A2" w:rsidP="002439A2">
      <w:pPr>
        <w:pStyle w:val="Heading4"/>
        <w:numPr>
          <w:ilvl w:val="0"/>
          <w:numId w:val="0"/>
        </w:numPr>
        <w:tabs>
          <w:tab w:val="left" w:pos="2160"/>
        </w:tabs>
        <w:rPr>
          <w:noProof/>
        </w:rPr>
      </w:pPr>
      <w:bookmarkStart w:id="952" w:name="HL70324"/>
      <w:bookmarkStart w:id="953" w:name="_Toc495682110"/>
      <w:bookmarkStart w:id="954" w:name="_Toc2163522"/>
      <w:bookmarkStart w:id="955" w:name="_Toc175541293"/>
      <w:bookmarkEnd w:id="952"/>
      <w:r w:rsidRPr="00732CB8">
        <w:rPr>
          <w:noProof/>
        </w:rPr>
        <w:t>8.9.3.5</w:t>
      </w:r>
      <w:r w:rsidRPr="00732CB8">
        <w:rPr>
          <w:noProof/>
        </w:rPr>
        <w:tab/>
      </w:r>
      <w:r w:rsidR="00007D82" w:rsidRPr="00732CB8">
        <w:rPr>
          <w:noProof/>
        </w:rPr>
        <w:t>LCH-5   Location Characteristic Value - LCH</w:t>
      </w:r>
      <w:r w:rsidR="004168E5" w:rsidRPr="00732CB8">
        <w:rPr>
          <w:noProof/>
        </w:rPr>
        <w:fldChar w:fldCharType="begin"/>
      </w:r>
      <w:r w:rsidR="00007D82" w:rsidRPr="00732CB8">
        <w:rPr>
          <w:noProof/>
        </w:rPr>
        <w:instrText>xe "Location characteristic value - LCH"</w:instrText>
      </w:r>
      <w:r w:rsidR="004168E5" w:rsidRPr="00732CB8">
        <w:rPr>
          <w:noProof/>
        </w:rPr>
        <w:fldChar w:fldCharType="end"/>
      </w:r>
      <w:r w:rsidR="00007D82" w:rsidRPr="00732CB8">
        <w:rPr>
          <w:noProof/>
        </w:rPr>
        <w:t xml:space="preserve">   (CWE)   01294</w:t>
      </w:r>
      <w:bookmarkEnd w:id="953"/>
      <w:bookmarkEnd w:id="954"/>
      <w:bookmarkEnd w:id="955"/>
    </w:p>
    <w:p w14:paraId="0A619C9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C0EA4D" w14:textId="77777777" w:rsidR="00007D82" w:rsidRPr="00732CB8" w:rsidRDefault="00007D82">
      <w:pPr>
        <w:pStyle w:val="NormalIndented"/>
        <w:rPr>
          <w:noProof/>
        </w:rPr>
      </w:pPr>
      <w:r w:rsidRPr="00732CB8">
        <w:rPr>
          <w:noProof/>
        </w:rPr>
        <w:t>Definition:  This field contains the value of the above field's characteristic.  The expected coded values for this field will depend upon the previous field.  For example, if the previous field is SMK, IMP, INF, the values would be "Y" or "N".</w:t>
      </w:r>
    </w:p>
    <w:p w14:paraId="4CE97492" w14:textId="19179AB2" w:rsidR="00007D82" w:rsidRPr="00732CB8" w:rsidRDefault="00007D82">
      <w:pPr>
        <w:pStyle w:val="NormalIndented"/>
        <w:rPr>
          <w:noProof/>
        </w:rPr>
      </w:pPr>
      <w:r w:rsidRPr="00732CB8">
        <w:rPr>
          <w:noProof/>
        </w:rPr>
        <w:t xml:space="preserve">When LCH-4-location characteristic ID contains "SHA"- Shadow, refer to </w:t>
      </w:r>
      <w:hyperlink r:id="rId118"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329F4C2" w14:textId="77777777" w:rsidR="00007D82" w:rsidRPr="00732CB8" w:rsidRDefault="00007D82">
      <w:pPr>
        <w:pStyle w:val="NormalList"/>
        <w:rPr>
          <w:noProof/>
        </w:rPr>
      </w:pPr>
      <w:r w:rsidRPr="00732CB8">
        <w:rPr>
          <w:noProof/>
        </w:rPr>
        <w:t>Y</w:t>
      </w:r>
      <w:r w:rsidRPr="00732CB8">
        <w:rPr>
          <w:noProof/>
        </w:rPr>
        <w:tab/>
        <w:t>not a real bed, but a temporary holding location that does not physically exist in the census</w:t>
      </w:r>
    </w:p>
    <w:p w14:paraId="6B9F89A5" w14:textId="77777777" w:rsidR="00007D82" w:rsidRPr="00732CB8" w:rsidRDefault="00007D82">
      <w:pPr>
        <w:pStyle w:val="NormalList"/>
        <w:rPr>
          <w:noProof/>
        </w:rPr>
      </w:pPr>
      <w:r w:rsidRPr="00732CB8">
        <w:rPr>
          <w:noProof/>
        </w:rPr>
        <w:t>N</w:t>
      </w:r>
      <w:r w:rsidRPr="00732CB8">
        <w:rPr>
          <w:noProof/>
        </w:rPr>
        <w:tab/>
        <w:t>this is a real bed</w:t>
      </w:r>
    </w:p>
    <w:p w14:paraId="6270709B" w14:textId="20B514AC"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"PRL"- Privacy level (CWE), then </w:t>
      </w:r>
      <w:r w:rsidRPr="00732CB8">
        <w:rPr>
          <w:rStyle w:val="ReferenceAttribute"/>
          <w:noProof/>
        </w:rPr>
        <w:t>LRL-5 - Organizational Location Relationship Value</w:t>
      </w:r>
      <w:r w:rsidRPr="00732CB8">
        <w:rPr>
          <w:noProof/>
        </w:rPr>
        <w:t xml:space="preserve"> indicates how the room is set up and intended to be used, disregarding different uses under special circumstances.  Refer to </w:t>
      </w:r>
      <w:hyperlink r:id="rId119" w:anchor="HL70262" w:history="1">
        <w:r w:rsidRPr="00732CB8">
          <w:rPr>
            <w:noProof/>
          </w:rPr>
          <w:t>User-defined Table 0262 - Privacy Level</w:t>
        </w:r>
      </w:hyperlink>
      <w:r w:rsidRPr="00732CB8">
        <w:rPr>
          <w:noProof/>
        </w:rPr>
        <w:t xml:space="preserve"> </w:t>
      </w:r>
      <w:r>
        <w:rPr>
          <w:noProof/>
        </w:rPr>
        <w:t xml:space="preserve">in Chapter 2C, Code Tables, </w:t>
      </w:r>
      <w:r w:rsidRPr="00732CB8">
        <w:rPr>
          <w:noProof/>
        </w:rPr>
        <w:t>for suggested values.</w:t>
      </w:r>
    </w:p>
    <w:p w14:paraId="0E9CD948" w14:textId="7872136A" w:rsidR="00007D82" w:rsidRPr="00732CB8" w:rsidRDefault="00007D82">
      <w:pPr>
        <w:pStyle w:val="NormalIndented"/>
        <w:rPr>
          <w:noProof/>
        </w:rPr>
      </w:pPr>
      <w:bookmarkStart w:id="956" w:name="HL70262"/>
      <w:bookmarkEnd w:id="956"/>
      <w:r w:rsidRPr="00732CB8">
        <w:rPr>
          <w:noProof/>
        </w:rPr>
        <w:t xml:space="preserve">When </w:t>
      </w:r>
      <w:r w:rsidRPr="00732CB8">
        <w:rPr>
          <w:rStyle w:val="ReferenceAttribute"/>
          <w:noProof/>
        </w:rPr>
        <w:t>LCH-4 - Location Characteristic ID</w:t>
      </w:r>
      <w:r w:rsidRPr="00732CB8">
        <w:rPr>
          <w:noProof/>
        </w:rPr>
        <w:t xml:space="preserve"> contains "LCR"- Level of care, then </w:t>
      </w:r>
      <w:r w:rsidRPr="00732CB8">
        <w:rPr>
          <w:rStyle w:val="ReferenceAttribute"/>
          <w:noProof/>
        </w:rPr>
        <w:t>LRL-5 - Organizational Location Relationship Value</w:t>
      </w:r>
      <w:r w:rsidRPr="00732CB8">
        <w:rPr>
          <w:noProof/>
        </w:rPr>
        <w:t xml:space="preserve"> contains the code which indicates what severity of the patient's medical condition which this location is designed to handle.  This indicates how the room is set up and intended to be used, disregarding different uses under special circumstances.  Refer to </w:t>
      </w:r>
      <w:hyperlink r:id="rId120" w:anchor="HL70263" w:history="1">
        <w:r w:rsidRPr="00732CB8">
          <w:rPr>
            <w:noProof/>
          </w:rPr>
          <w:t>User-defined Table 0263 - Level of Care</w:t>
        </w:r>
      </w:hyperlink>
      <w:r w:rsidRPr="00732CB8">
        <w:rPr>
          <w:noProof/>
        </w:rPr>
        <w:t xml:space="preserve"> </w:t>
      </w:r>
      <w:r>
        <w:rPr>
          <w:noProof/>
        </w:rPr>
        <w:t xml:space="preserve">in Chapter 2C, Code Tables, </w:t>
      </w:r>
      <w:r w:rsidRPr="00732CB8">
        <w:rPr>
          <w:noProof/>
        </w:rPr>
        <w:t>for suggested values.</w:t>
      </w:r>
    </w:p>
    <w:p w14:paraId="32485302" w14:textId="161AA536" w:rsidR="00007D82" w:rsidRPr="00732CB8" w:rsidRDefault="00007D82">
      <w:pPr>
        <w:pStyle w:val="NormalIndented"/>
        <w:rPr>
          <w:noProof/>
        </w:rPr>
      </w:pPr>
      <w:bookmarkStart w:id="957" w:name="HL70263"/>
      <w:bookmarkEnd w:id="957"/>
      <w:r w:rsidRPr="00732CB8">
        <w:rPr>
          <w:noProof/>
        </w:rPr>
        <w:t xml:space="preserve">When </w:t>
      </w:r>
      <w:r w:rsidRPr="00732CB8">
        <w:rPr>
          <w:rStyle w:val="ReferenceAttribute"/>
          <w:noProof/>
        </w:rPr>
        <w:t>LCH-4 - Location Characteristic ID</w:t>
      </w:r>
      <w:r w:rsidRPr="00732CB8">
        <w:rPr>
          <w:noProof/>
        </w:rPr>
        <w:t xml:space="preserve"> contains "IFD"- Infectious disease, refer to </w:t>
      </w:r>
      <w:hyperlink r:id="rId121"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1BA541E1" w14:textId="77777777" w:rsidR="00007D82" w:rsidRPr="00732CB8" w:rsidRDefault="00007D82">
      <w:pPr>
        <w:pStyle w:val="NormalList"/>
        <w:rPr>
          <w:noProof/>
        </w:rPr>
      </w:pPr>
      <w:r w:rsidRPr="00732CB8">
        <w:rPr>
          <w:noProof/>
        </w:rPr>
        <w:t>Y</w:t>
      </w:r>
      <w:r w:rsidRPr="00732CB8">
        <w:rPr>
          <w:noProof/>
        </w:rPr>
        <w:tab/>
        <w:t>patients with infectious diseases can be admitted to this location, that is, this location can be used for isolation</w:t>
      </w:r>
    </w:p>
    <w:p w14:paraId="2DDD1986" w14:textId="77777777" w:rsidR="00007D82" w:rsidRPr="00732CB8" w:rsidRDefault="00007D82">
      <w:pPr>
        <w:pStyle w:val="NormalList"/>
        <w:rPr>
          <w:noProof/>
        </w:rPr>
      </w:pPr>
      <w:r w:rsidRPr="00732CB8">
        <w:rPr>
          <w:noProof/>
        </w:rPr>
        <w:t>N</w:t>
      </w:r>
      <w:r w:rsidRPr="00732CB8">
        <w:rPr>
          <w:noProof/>
        </w:rPr>
        <w:tab/>
        <w:t>this location cannot be used for isolation</w:t>
      </w:r>
    </w:p>
    <w:p w14:paraId="1628F9C8" w14:textId="5806DF74"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"SMO"- Smoking, refer to </w:t>
      </w:r>
      <w:hyperlink r:id="rId122"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3D0327CD" w14:textId="77777777" w:rsidR="00007D82" w:rsidRPr="00732CB8" w:rsidRDefault="00007D82">
      <w:pPr>
        <w:pStyle w:val="NormalList"/>
        <w:rPr>
          <w:noProof/>
        </w:rPr>
      </w:pPr>
      <w:r w:rsidRPr="00732CB8">
        <w:rPr>
          <w:noProof/>
        </w:rPr>
        <w:t>Y</w:t>
      </w:r>
      <w:r w:rsidRPr="00732CB8">
        <w:rPr>
          <w:noProof/>
        </w:rPr>
        <w:tab/>
        <w:t>this is a smoking location</w:t>
      </w:r>
    </w:p>
    <w:p w14:paraId="3D1ABB84" w14:textId="77777777" w:rsidR="00007D82" w:rsidRPr="00732CB8" w:rsidRDefault="00007D82">
      <w:pPr>
        <w:pStyle w:val="NormalList"/>
        <w:rPr>
          <w:noProof/>
        </w:rPr>
      </w:pPr>
      <w:r w:rsidRPr="00732CB8">
        <w:rPr>
          <w:noProof/>
        </w:rPr>
        <w:t>N</w:t>
      </w:r>
      <w:r w:rsidRPr="00732CB8">
        <w:rPr>
          <w:noProof/>
        </w:rPr>
        <w:tab/>
        <w:t>this is a non-smoking location</w:t>
      </w:r>
    </w:p>
    <w:p w14:paraId="45987AD7" w14:textId="70A42351"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"IMP"- Implant, refer to </w:t>
      </w:r>
      <w:hyperlink r:id="rId123"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05AD5350" w14:textId="77777777" w:rsidR="00007D82" w:rsidRPr="00732CB8" w:rsidRDefault="00007D82">
      <w:pPr>
        <w:pStyle w:val="NormalList"/>
        <w:rPr>
          <w:noProof/>
        </w:rPr>
      </w:pPr>
      <w:r w:rsidRPr="00732CB8">
        <w:rPr>
          <w:noProof/>
        </w:rPr>
        <w:t>Y</w:t>
      </w:r>
      <w:r w:rsidRPr="00732CB8">
        <w:rPr>
          <w:noProof/>
        </w:rPr>
        <w:tab/>
        <w:t>this location can be used by radiation implant patients</w:t>
      </w:r>
    </w:p>
    <w:p w14:paraId="6561E94B" w14:textId="77777777" w:rsidR="00007D82" w:rsidRPr="00732CB8" w:rsidRDefault="00007D82">
      <w:pPr>
        <w:pStyle w:val="NormalList"/>
        <w:rPr>
          <w:noProof/>
        </w:rPr>
      </w:pPr>
      <w:r w:rsidRPr="00732CB8">
        <w:rPr>
          <w:noProof/>
        </w:rPr>
        <w:t>N</w:t>
      </w:r>
      <w:r w:rsidRPr="00732CB8">
        <w:rPr>
          <w:noProof/>
        </w:rPr>
        <w:tab/>
        <w:t>this location can not be used by radiation implant patients</w:t>
      </w:r>
    </w:p>
    <w:p w14:paraId="783FDC27" w14:textId="56E4EF7B" w:rsidR="00007D82" w:rsidRPr="00732CB8" w:rsidRDefault="00007D82">
      <w:pPr>
        <w:pStyle w:val="NormalIndented"/>
        <w:rPr>
          <w:noProof/>
        </w:rPr>
      </w:pPr>
      <w:r w:rsidRPr="00732CB8">
        <w:rPr>
          <w:noProof/>
        </w:rPr>
        <w:t xml:space="preserve">When </w:t>
      </w:r>
      <w:r w:rsidRPr="00732CB8">
        <w:rPr>
          <w:rStyle w:val="ReferenceAttribute"/>
          <w:noProof/>
        </w:rPr>
        <w:t>LCH-4 - Location Characteristic ID</w:t>
      </w:r>
      <w:r w:rsidRPr="00732CB8">
        <w:rPr>
          <w:noProof/>
        </w:rPr>
        <w:t xml:space="preserve"> contains "LIC"- Licensed, refer to </w:t>
      </w:r>
      <w:hyperlink r:id="rId124"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for </w:t>
      </w:r>
      <w:r w:rsidRPr="00732CB8">
        <w:rPr>
          <w:rStyle w:val="ReferenceAttribute"/>
          <w:noProof/>
        </w:rPr>
        <w:t>LRL-5 - Organizational Location Relationship Value</w:t>
      </w:r>
      <w:r w:rsidRPr="00732CB8">
        <w:rPr>
          <w:noProof/>
        </w:rPr>
        <w:t>.</w:t>
      </w:r>
    </w:p>
    <w:p w14:paraId="44EDB250" w14:textId="77777777" w:rsidR="00007D82" w:rsidRPr="00732CB8" w:rsidRDefault="00007D82">
      <w:pPr>
        <w:pStyle w:val="NormalList"/>
        <w:rPr>
          <w:noProof/>
        </w:rPr>
      </w:pPr>
      <w:r w:rsidRPr="00732CB8">
        <w:rPr>
          <w:noProof/>
        </w:rPr>
        <w:t>Y</w:t>
      </w:r>
      <w:r w:rsidRPr="00732CB8">
        <w:rPr>
          <w:noProof/>
        </w:rPr>
        <w:tab/>
        <w:t>this location is licensed</w:t>
      </w:r>
    </w:p>
    <w:p w14:paraId="6DDE8180" w14:textId="77777777" w:rsidR="00007D82" w:rsidRPr="00732CB8" w:rsidRDefault="00007D82">
      <w:pPr>
        <w:pStyle w:val="NormalList"/>
        <w:rPr>
          <w:noProof/>
        </w:rPr>
      </w:pPr>
      <w:r w:rsidRPr="00732CB8">
        <w:rPr>
          <w:noProof/>
        </w:rPr>
        <w:t>N</w:t>
      </w:r>
      <w:r w:rsidRPr="00732CB8">
        <w:rPr>
          <w:noProof/>
        </w:rPr>
        <w:tab/>
        <w:t>this location is not licensed</w:t>
      </w:r>
    </w:p>
    <w:p w14:paraId="0C1AEE8F" w14:textId="0738D16D" w:rsidR="00007D82" w:rsidRPr="00732CB8" w:rsidRDefault="002439A2" w:rsidP="002439A2">
      <w:pPr>
        <w:pStyle w:val="Heading3"/>
        <w:numPr>
          <w:ilvl w:val="0"/>
          <w:numId w:val="0"/>
        </w:numPr>
        <w:tabs>
          <w:tab w:val="left" w:pos="2070"/>
        </w:tabs>
        <w:rPr>
          <w:noProof/>
        </w:rPr>
      </w:pPr>
      <w:bookmarkStart w:id="958" w:name="_LRL___location"/>
      <w:bookmarkStart w:id="959" w:name="_Toc359236385"/>
      <w:bookmarkStart w:id="960" w:name="_Toc495682111"/>
      <w:bookmarkStart w:id="961" w:name="_Toc2163523"/>
      <w:bookmarkStart w:id="962" w:name="_Toc175541294"/>
      <w:bookmarkStart w:id="963" w:name="_Toc191976077"/>
      <w:bookmarkStart w:id="964" w:name="_Toc34319701"/>
      <w:bookmarkEnd w:id="958"/>
      <w:r w:rsidRPr="00732CB8">
        <w:rPr>
          <w:noProof/>
        </w:rPr>
        <w:t>8.9.4</w:t>
      </w:r>
      <w:r w:rsidRPr="00732CB8">
        <w:rPr>
          <w:noProof/>
        </w:rPr>
        <w:tab/>
      </w:r>
      <w:r w:rsidR="00007D82" w:rsidRPr="00732CB8">
        <w:rPr>
          <w:noProof/>
        </w:rPr>
        <w:t>LRL</w:t>
      </w:r>
      <w:r w:rsidR="004168E5" w:rsidRPr="00732CB8">
        <w:rPr>
          <w:noProof/>
        </w:rPr>
        <w:fldChar w:fldCharType="begin"/>
      </w:r>
      <w:r w:rsidR="00007D82" w:rsidRPr="00732CB8">
        <w:rPr>
          <w:noProof/>
        </w:rPr>
        <w:instrText>xe "LRL"</w:instrText>
      </w:r>
      <w:r w:rsidR="004168E5" w:rsidRPr="00732CB8">
        <w:rPr>
          <w:noProof/>
        </w:rPr>
        <w:fldChar w:fldCharType="end"/>
      </w:r>
      <w:r w:rsidR="00007D82" w:rsidRPr="00732CB8">
        <w:rPr>
          <w:noProof/>
        </w:rPr>
        <w:t xml:space="preserve"> -</w:t>
      </w:r>
      <w:r w:rsidR="004168E5" w:rsidRPr="00732CB8">
        <w:rPr>
          <w:noProof/>
        </w:rPr>
        <w:fldChar w:fldCharType="begin"/>
      </w:r>
      <w:r w:rsidR="00007D82" w:rsidRPr="00732CB8">
        <w:rPr>
          <w:noProof/>
        </w:rPr>
        <w:instrText>xe "Segments:LRL"</w:instrText>
      </w:r>
      <w:r w:rsidR="004168E5" w:rsidRPr="00732CB8">
        <w:rPr>
          <w:noProof/>
        </w:rPr>
        <w:fldChar w:fldCharType="end"/>
      </w:r>
      <w:r w:rsidR="00007D82" w:rsidRPr="00732CB8">
        <w:rPr>
          <w:noProof/>
        </w:rPr>
        <w:t xml:space="preserve"> Location Relationship Segment</w:t>
      </w:r>
      <w:bookmarkEnd w:id="959"/>
      <w:bookmarkEnd w:id="960"/>
      <w:bookmarkEnd w:id="961"/>
      <w:bookmarkEnd w:id="962"/>
      <w:bookmarkEnd w:id="963"/>
      <w:bookmarkEnd w:id="964"/>
      <w:r w:rsidR="004168E5" w:rsidRPr="00732CB8">
        <w:rPr>
          <w:noProof/>
        </w:rPr>
        <w:fldChar w:fldCharType="begin"/>
      </w:r>
      <w:r w:rsidR="00007D82" w:rsidRPr="00732CB8">
        <w:rPr>
          <w:noProof/>
        </w:rPr>
        <w:instrText>xe "location relationship segment"</w:instrText>
      </w:r>
      <w:r w:rsidR="004168E5" w:rsidRPr="00732CB8">
        <w:rPr>
          <w:noProof/>
        </w:rPr>
        <w:fldChar w:fldCharType="end"/>
      </w:r>
    </w:p>
    <w:p w14:paraId="003E9C86" w14:textId="77777777" w:rsidR="00007D82" w:rsidRPr="00732CB8" w:rsidRDefault="00007D82">
      <w:pPr>
        <w:pStyle w:val="NormalIndented"/>
        <w:rPr>
          <w:noProof/>
        </w:rPr>
      </w:pPr>
      <w:r w:rsidRPr="00732CB8">
        <w:rPr>
          <w:noProof/>
        </w:rPr>
        <w:t>The Technical Steward for the LRL segment is Patient Administration.</w:t>
      </w:r>
    </w:p>
    <w:p w14:paraId="7D077979" w14:textId="77777777" w:rsidR="00007D82" w:rsidRPr="00732CB8" w:rsidRDefault="00007D82">
      <w:pPr>
        <w:pStyle w:val="NormalIndented"/>
        <w:rPr>
          <w:noProof/>
        </w:rPr>
      </w:pPr>
      <w:r w:rsidRPr="00732CB8">
        <w:rPr>
          <w:noProof/>
        </w:rPr>
        <w:t>The LRL segment is used to identify one location's relationship to another location, the nearest lab, pharmacy, etc.</w:t>
      </w:r>
    </w:p>
    <w:p w14:paraId="22CC0B06" w14:textId="77777777" w:rsidR="00007D82" w:rsidRPr="00732CB8" w:rsidRDefault="00007D82">
      <w:pPr>
        <w:pStyle w:val="AttributeTableCaption"/>
        <w:rPr>
          <w:noProof/>
        </w:rPr>
      </w:pPr>
      <w:bookmarkStart w:id="965" w:name="LRL"/>
      <w:r w:rsidRPr="00732CB8">
        <w:rPr>
          <w:noProof/>
        </w:rPr>
        <w:t xml:space="preserve">HL7 Attribute Table - LRL - Location Relationship </w:t>
      </w:r>
      <w:r w:rsidR="004168E5" w:rsidRPr="00732CB8">
        <w:rPr>
          <w:noProof/>
        </w:rPr>
        <w:fldChar w:fldCharType="begin"/>
      </w:r>
      <w:r w:rsidRPr="00732CB8">
        <w:rPr>
          <w:noProof/>
        </w:rPr>
        <w:instrText>xe "HL7 Attribute Table - LRL - Location Relationship"</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25E38A6A"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965"/>
          <w:p w14:paraId="08CFB4F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35EC5D2"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5D7CB74"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2A4E387"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AB9895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AD6732C"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00D2B0A"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3438E01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04FAD5AA" w14:textId="77777777" w:rsidR="00007D82" w:rsidRPr="00732CB8" w:rsidRDefault="00007D82">
            <w:pPr>
              <w:pStyle w:val="AttributeTableHeader"/>
              <w:jc w:val="left"/>
              <w:rPr>
                <w:noProof/>
              </w:rPr>
            </w:pPr>
            <w:r w:rsidRPr="00732CB8">
              <w:rPr>
                <w:noProof/>
              </w:rPr>
              <w:t>ELEMENT NAME</w:t>
            </w:r>
          </w:p>
        </w:tc>
      </w:tr>
      <w:tr w:rsidR="006D0760" w:rsidRPr="00DE775D" w14:paraId="5DAA23E4"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541CC11"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83E6D8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FDE86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0CAA9DD"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9E35E54"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A6643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5FE93F"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E84108C" w14:textId="77777777" w:rsidR="00007D82" w:rsidRPr="00732CB8" w:rsidRDefault="00007D82">
            <w:pPr>
              <w:pStyle w:val="AttributeTableBody"/>
              <w:rPr>
                <w:noProof/>
              </w:rPr>
            </w:pPr>
            <w:r w:rsidRPr="00732CB8">
              <w:rPr>
                <w:noProof/>
              </w:rPr>
              <w:t>00943</w:t>
            </w:r>
          </w:p>
        </w:tc>
        <w:tc>
          <w:tcPr>
            <w:tcW w:w="3888" w:type="dxa"/>
            <w:tcBorders>
              <w:top w:val="single" w:sz="4" w:space="0" w:color="auto"/>
              <w:left w:val="nil"/>
              <w:bottom w:val="dotted" w:sz="4" w:space="0" w:color="auto"/>
              <w:right w:val="nil"/>
            </w:tcBorders>
            <w:shd w:val="clear" w:color="auto" w:fill="FFFFFF"/>
          </w:tcPr>
          <w:p w14:paraId="4B7B8BAC" w14:textId="77777777" w:rsidR="00007D82" w:rsidRPr="00732CB8" w:rsidRDefault="00007D82">
            <w:pPr>
              <w:pStyle w:val="AttributeTableBody"/>
              <w:jc w:val="left"/>
              <w:rPr>
                <w:noProof/>
              </w:rPr>
            </w:pPr>
            <w:r w:rsidRPr="00732CB8">
              <w:rPr>
                <w:noProof/>
              </w:rPr>
              <w:t>Primary Key Value - LRL</w:t>
            </w:r>
          </w:p>
        </w:tc>
      </w:tr>
      <w:tr w:rsidR="006D0760" w:rsidRPr="00DE775D" w14:paraId="0F4AF9A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32FDCEF"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3BA75F" w14:textId="77777777" w:rsidR="00007D82" w:rsidRPr="00732CB8" w:rsidRDefault="00007D82" w:rsidP="00E2223B">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1190CC98" w14:textId="77777777" w:rsidR="00007D82" w:rsidRPr="00732CB8" w:rsidRDefault="00007D82">
            <w:pPr>
              <w:pStyle w:val="AttributeTableBody"/>
              <w:rPr>
                <w:rFonts w:cs="Times New Roman"/>
                <w:noProof/>
              </w:rPr>
            </w:pPr>
          </w:p>
        </w:tc>
        <w:tc>
          <w:tcPr>
            <w:tcW w:w="648" w:type="dxa"/>
            <w:tcBorders>
              <w:top w:val="dotted" w:sz="4" w:space="0" w:color="auto"/>
              <w:left w:val="nil"/>
              <w:bottom w:val="dotted" w:sz="4" w:space="0" w:color="auto"/>
              <w:right w:val="nil"/>
            </w:tcBorders>
            <w:shd w:val="clear" w:color="auto" w:fill="FFFFFF"/>
          </w:tcPr>
          <w:p w14:paraId="7B0597F7"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0A3DA2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8F450D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CE7065" w14:textId="1B87D212" w:rsidR="00007D82" w:rsidRPr="00732CB8" w:rsidRDefault="00000000">
            <w:pPr>
              <w:pStyle w:val="AttributeTableBody"/>
              <w:rPr>
                <w:rFonts w:cs="Times New Roman"/>
                <w:noProof/>
              </w:rPr>
            </w:pPr>
            <w:hyperlink r:id="rId125" w:anchor="HL70206" w:history="1">
              <w:r w:rsidR="00007D82" w:rsidRPr="00732CB8">
                <w:rPr>
                  <w:rStyle w:val="Hyperlink"/>
                  <w:rFonts w:ascii="Arial" w:hAnsi="Arial" w:cs="Arial"/>
                  <w:noProof/>
                  <w:kern w:val="16"/>
                </w:rPr>
                <w:t>0206</w:t>
              </w:r>
            </w:hyperlink>
          </w:p>
        </w:tc>
        <w:tc>
          <w:tcPr>
            <w:tcW w:w="720" w:type="dxa"/>
            <w:tcBorders>
              <w:top w:val="dotted" w:sz="4" w:space="0" w:color="auto"/>
              <w:left w:val="nil"/>
              <w:bottom w:val="dotted" w:sz="4" w:space="0" w:color="auto"/>
              <w:right w:val="nil"/>
            </w:tcBorders>
            <w:shd w:val="clear" w:color="auto" w:fill="FFFFFF"/>
          </w:tcPr>
          <w:p w14:paraId="0DBAAB2F" w14:textId="77777777" w:rsidR="00007D82" w:rsidRPr="00732CB8" w:rsidRDefault="00007D82">
            <w:pPr>
              <w:pStyle w:val="AttributeTableBody"/>
              <w:rPr>
                <w:noProof/>
              </w:rPr>
            </w:pPr>
            <w:r w:rsidRPr="00732CB8">
              <w:rPr>
                <w:noProof/>
              </w:rPr>
              <w:t>00763</w:t>
            </w:r>
          </w:p>
        </w:tc>
        <w:tc>
          <w:tcPr>
            <w:tcW w:w="3888" w:type="dxa"/>
            <w:tcBorders>
              <w:top w:val="dotted" w:sz="4" w:space="0" w:color="auto"/>
              <w:left w:val="nil"/>
              <w:bottom w:val="dotted" w:sz="4" w:space="0" w:color="auto"/>
              <w:right w:val="nil"/>
            </w:tcBorders>
            <w:shd w:val="clear" w:color="auto" w:fill="FFFFFF"/>
          </w:tcPr>
          <w:p w14:paraId="4D45F168" w14:textId="77777777" w:rsidR="00007D82" w:rsidRPr="00732CB8" w:rsidRDefault="00007D82">
            <w:pPr>
              <w:pStyle w:val="AttributeTableBody"/>
              <w:jc w:val="left"/>
              <w:rPr>
                <w:noProof/>
              </w:rPr>
            </w:pPr>
            <w:r w:rsidRPr="00732CB8">
              <w:rPr>
                <w:noProof/>
              </w:rPr>
              <w:t>Segment Action Code</w:t>
            </w:r>
          </w:p>
        </w:tc>
      </w:tr>
      <w:tr w:rsidR="006D0760" w:rsidRPr="00DE775D" w14:paraId="5791ECCE"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4A57369B"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ED6BD1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20DA98"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6EDEC0"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A6423F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EC3DD9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18F2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1CE483" w14:textId="77777777" w:rsidR="00007D82" w:rsidRPr="00732CB8" w:rsidRDefault="00007D82">
            <w:pPr>
              <w:pStyle w:val="AttributeTableBody"/>
              <w:rPr>
                <w:noProof/>
              </w:rPr>
            </w:pPr>
            <w:r w:rsidRPr="00732CB8">
              <w:rPr>
                <w:noProof/>
              </w:rPr>
              <w:t>00764</w:t>
            </w:r>
          </w:p>
        </w:tc>
        <w:tc>
          <w:tcPr>
            <w:tcW w:w="3888" w:type="dxa"/>
            <w:tcBorders>
              <w:top w:val="dotted" w:sz="4" w:space="0" w:color="auto"/>
              <w:left w:val="nil"/>
              <w:bottom w:val="dotted" w:sz="4" w:space="0" w:color="auto"/>
              <w:right w:val="nil"/>
            </w:tcBorders>
            <w:shd w:val="clear" w:color="auto" w:fill="FFFFFF"/>
          </w:tcPr>
          <w:p w14:paraId="4A77234C" w14:textId="77777777" w:rsidR="00007D82" w:rsidRPr="00732CB8" w:rsidRDefault="00007D82">
            <w:pPr>
              <w:pStyle w:val="AttributeTableBody"/>
              <w:jc w:val="left"/>
              <w:rPr>
                <w:noProof/>
              </w:rPr>
            </w:pPr>
            <w:r w:rsidRPr="00732CB8">
              <w:rPr>
                <w:noProof/>
              </w:rPr>
              <w:t>Segment Unique Key</w:t>
            </w:r>
          </w:p>
        </w:tc>
      </w:tr>
      <w:tr w:rsidR="006D0760" w:rsidRPr="00DE775D" w14:paraId="0D5C4062"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4367EA5"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9A5315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1E52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155F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F6B0F04"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692BC7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D1AF" w14:textId="6B3109FC" w:rsidR="00007D82" w:rsidRPr="00732CB8" w:rsidRDefault="00000000">
            <w:pPr>
              <w:pStyle w:val="AttributeTableBody"/>
              <w:rPr>
                <w:rStyle w:val="HyperlinkTable"/>
                <w:rFonts w:cs="Times New Roman"/>
                <w:noProof/>
              </w:rPr>
            </w:pPr>
            <w:hyperlink r:id="rId126" w:anchor="HL70325" w:history="1">
              <w:r w:rsidR="00007D82" w:rsidRPr="00732CB8">
                <w:rPr>
                  <w:rStyle w:val="HyperlinkTable"/>
                  <w:noProof/>
                </w:rPr>
                <w:t>0325</w:t>
              </w:r>
            </w:hyperlink>
          </w:p>
        </w:tc>
        <w:tc>
          <w:tcPr>
            <w:tcW w:w="720" w:type="dxa"/>
            <w:tcBorders>
              <w:top w:val="dotted" w:sz="4" w:space="0" w:color="auto"/>
              <w:left w:val="nil"/>
              <w:bottom w:val="dotted" w:sz="4" w:space="0" w:color="auto"/>
              <w:right w:val="nil"/>
            </w:tcBorders>
            <w:shd w:val="clear" w:color="auto" w:fill="FFFFFF"/>
          </w:tcPr>
          <w:p w14:paraId="5B0DF95E" w14:textId="77777777" w:rsidR="00007D82" w:rsidRPr="00732CB8" w:rsidRDefault="00007D82">
            <w:pPr>
              <w:pStyle w:val="AttributeTableBody"/>
              <w:rPr>
                <w:noProof/>
              </w:rPr>
            </w:pPr>
            <w:r w:rsidRPr="00732CB8">
              <w:rPr>
                <w:noProof/>
              </w:rPr>
              <w:t>01277</w:t>
            </w:r>
          </w:p>
        </w:tc>
        <w:tc>
          <w:tcPr>
            <w:tcW w:w="3888" w:type="dxa"/>
            <w:tcBorders>
              <w:top w:val="dotted" w:sz="4" w:space="0" w:color="auto"/>
              <w:left w:val="nil"/>
              <w:bottom w:val="dotted" w:sz="4" w:space="0" w:color="auto"/>
              <w:right w:val="nil"/>
            </w:tcBorders>
            <w:shd w:val="clear" w:color="auto" w:fill="FFFFFF"/>
          </w:tcPr>
          <w:p w14:paraId="42248056" w14:textId="77777777" w:rsidR="00007D82" w:rsidRPr="00732CB8" w:rsidRDefault="00007D82">
            <w:pPr>
              <w:pStyle w:val="AttributeTableBody"/>
              <w:jc w:val="left"/>
              <w:rPr>
                <w:noProof/>
              </w:rPr>
            </w:pPr>
            <w:r w:rsidRPr="00732CB8">
              <w:rPr>
                <w:noProof/>
              </w:rPr>
              <w:t>Location Relationship ID</w:t>
            </w:r>
          </w:p>
        </w:tc>
      </w:tr>
      <w:tr w:rsidR="006D0760" w:rsidRPr="00DE775D" w14:paraId="77004274"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271E9A9D"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C1E36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1F9DEF"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AA413"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43756D54"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AF0163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9223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683984" w14:textId="77777777" w:rsidR="00007D82" w:rsidRPr="00732CB8" w:rsidRDefault="00007D82">
            <w:pPr>
              <w:pStyle w:val="AttributeTableBody"/>
              <w:rPr>
                <w:noProof/>
              </w:rPr>
            </w:pPr>
            <w:r w:rsidRPr="00732CB8">
              <w:rPr>
                <w:noProof/>
              </w:rPr>
              <w:t>01301</w:t>
            </w:r>
          </w:p>
        </w:tc>
        <w:tc>
          <w:tcPr>
            <w:tcW w:w="3888" w:type="dxa"/>
            <w:tcBorders>
              <w:top w:val="dotted" w:sz="4" w:space="0" w:color="auto"/>
              <w:left w:val="nil"/>
              <w:bottom w:val="dotted" w:sz="4" w:space="0" w:color="auto"/>
              <w:right w:val="nil"/>
            </w:tcBorders>
            <w:shd w:val="clear" w:color="auto" w:fill="FFFFFF"/>
          </w:tcPr>
          <w:p w14:paraId="45736541" w14:textId="77777777" w:rsidR="00007D82" w:rsidRPr="00732CB8" w:rsidRDefault="00007D82">
            <w:pPr>
              <w:pStyle w:val="AttributeTableBody"/>
              <w:jc w:val="left"/>
              <w:rPr>
                <w:noProof/>
              </w:rPr>
            </w:pPr>
            <w:r w:rsidRPr="00732CB8">
              <w:rPr>
                <w:noProof/>
              </w:rPr>
              <w:t>Organizational Location Relationship Value</w:t>
            </w:r>
          </w:p>
        </w:tc>
      </w:tr>
      <w:tr w:rsidR="006D0760" w:rsidRPr="00DE775D" w14:paraId="4835D10D"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60026628"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single" w:sz="4" w:space="0" w:color="auto"/>
              <w:right w:val="nil"/>
            </w:tcBorders>
            <w:shd w:val="clear" w:color="auto" w:fill="FFFFFF"/>
          </w:tcPr>
          <w:p w14:paraId="5715FCD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91F564"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7FA7A9" w14:textId="77777777" w:rsidR="00007D82" w:rsidRPr="00732CB8" w:rsidRDefault="00007D82">
            <w:pPr>
              <w:pStyle w:val="AttributeTableBody"/>
              <w:rPr>
                <w:noProof/>
              </w:rPr>
            </w:pPr>
            <w:r w:rsidRPr="00732CB8">
              <w:rPr>
                <w:noProof/>
              </w:rPr>
              <w:t>PL</w:t>
            </w:r>
          </w:p>
        </w:tc>
        <w:tc>
          <w:tcPr>
            <w:tcW w:w="648" w:type="dxa"/>
            <w:tcBorders>
              <w:top w:val="dotted" w:sz="4" w:space="0" w:color="auto"/>
              <w:left w:val="nil"/>
              <w:bottom w:val="single" w:sz="4" w:space="0" w:color="auto"/>
              <w:right w:val="nil"/>
            </w:tcBorders>
            <w:shd w:val="clear" w:color="auto" w:fill="FFFFFF"/>
          </w:tcPr>
          <w:p w14:paraId="574FF049"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30C2096C"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EF0331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E52F21" w14:textId="77777777" w:rsidR="00007D82" w:rsidRPr="00732CB8" w:rsidRDefault="00007D82">
            <w:pPr>
              <w:pStyle w:val="AttributeTableBody"/>
              <w:rPr>
                <w:noProof/>
              </w:rPr>
            </w:pPr>
            <w:r w:rsidRPr="00732CB8">
              <w:rPr>
                <w:noProof/>
              </w:rPr>
              <w:t>01292</w:t>
            </w:r>
          </w:p>
        </w:tc>
        <w:tc>
          <w:tcPr>
            <w:tcW w:w="3888" w:type="dxa"/>
            <w:tcBorders>
              <w:top w:val="dotted" w:sz="4" w:space="0" w:color="auto"/>
              <w:left w:val="nil"/>
              <w:bottom w:val="single" w:sz="4" w:space="0" w:color="auto"/>
              <w:right w:val="nil"/>
            </w:tcBorders>
            <w:shd w:val="clear" w:color="auto" w:fill="FFFFFF"/>
          </w:tcPr>
          <w:p w14:paraId="164DF828" w14:textId="77777777" w:rsidR="00007D82" w:rsidRPr="00732CB8" w:rsidRDefault="00007D82">
            <w:pPr>
              <w:pStyle w:val="AttributeTableBody"/>
              <w:jc w:val="left"/>
              <w:rPr>
                <w:noProof/>
              </w:rPr>
            </w:pPr>
            <w:r w:rsidRPr="00732CB8">
              <w:rPr>
                <w:noProof/>
              </w:rPr>
              <w:t>Patient Location Relationship Value</w:t>
            </w:r>
          </w:p>
        </w:tc>
      </w:tr>
    </w:tbl>
    <w:p w14:paraId="53A1B43E" w14:textId="667A91D0" w:rsidR="00007D82" w:rsidRPr="00732CB8" w:rsidRDefault="002439A2" w:rsidP="002439A2">
      <w:pPr>
        <w:pStyle w:val="Heading4"/>
        <w:numPr>
          <w:ilvl w:val="0"/>
          <w:numId w:val="0"/>
        </w:numPr>
        <w:tabs>
          <w:tab w:val="left" w:pos="2160"/>
        </w:tabs>
        <w:rPr>
          <w:noProof/>
          <w:vanish/>
        </w:rPr>
      </w:pPr>
      <w:bookmarkStart w:id="966" w:name="_Toc495682112"/>
      <w:bookmarkStart w:id="967" w:name="_Toc2163524"/>
      <w:bookmarkStart w:id="968" w:name="_Toc175541295"/>
      <w:r w:rsidRPr="00732CB8">
        <w:rPr>
          <w:noProof/>
          <w:vanish/>
        </w:rPr>
        <w:t>8.9.4.0</w:t>
      </w:r>
      <w:r w:rsidRPr="00732CB8">
        <w:rPr>
          <w:noProof/>
          <w:vanish/>
        </w:rPr>
        <w:tab/>
      </w:r>
      <w:r w:rsidR="00007D82" w:rsidRPr="00732CB8">
        <w:rPr>
          <w:noProof/>
          <w:vanish/>
        </w:rPr>
        <w:t xml:space="preserve">LRL </w:t>
      </w:r>
      <w:bookmarkEnd w:id="966"/>
      <w:bookmarkEnd w:id="967"/>
      <w:r w:rsidR="00007D82" w:rsidRPr="00732CB8">
        <w:rPr>
          <w:noProof/>
          <w:vanish/>
        </w:rPr>
        <w:t>Field Definitions</w:t>
      </w:r>
      <w:bookmarkEnd w:id="968"/>
      <w:r w:rsidR="004168E5" w:rsidRPr="00732CB8">
        <w:rPr>
          <w:noProof/>
        </w:rPr>
        <w:fldChar w:fldCharType="begin"/>
      </w:r>
      <w:r w:rsidR="00007D82" w:rsidRPr="00732CB8">
        <w:rPr>
          <w:noProof/>
        </w:rPr>
        <w:instrText>xe "LRL - data element definitions"</w:instrText>
      </w:r>
      <w:r w:rsidR="004168E5" w:rsidRPr="00732CB8">
        <w:rPr>
          <w:noProof/>
        </w:rPr>
        <w:fldChar w:fldCharType="end"/>
      </w:r>
      <w:bookmarkStart w:id="969" w:name="_Toc27826255"/>
      <w:bookmarkEnd w:id="969"/>
    </w:p>
    <w:p w14:paraId="7D8C842A" w14:textId="2B5B3E87" w:rsidR="00007D82" w:rsidRPr="00732CB8" w:rsidRDefault="002439A2" w:rsidP="002439A2">
      <w:pPr>
        <w:pStyle w:val="Heading4"/>
        <w:numPr>
          <w:ilvl w:val="0"/>
          <w:numId w:val="0"/>
        </w:numPr>
        <w:tabs>
          <w:tab w:val="left" w:pos="2160"/>
        </w:tabs>
        <w:rPr>
          <w:noProof/>
        </w:rPr>
      </w:pPr>
      <w:bookmarkStart w:id="970" w:name="_Toc495682113"/>
      <w:bookmarkStart w:id="971" w:name="_Toc2163525"/>
      <w:bookmarkStart w:id="972" w:name="_Toc175541296"/>
      <w:r w:rsidRPr="00732CB8">
        <w:rPr>
          <w:noProof/>
        </w:rPr>
        <w:t>8.9.4.1</w:t>
      </w:r>
      <w:r w:rsidRPr="00732CB8">
        <w:rPr>
          <w:noProof/>
        </w:rPr>
        <w:tab/>
      </w:r>
      <w:r w:rsidR="00007D82" w:rsidRPr="00732CB8">
        <w:rPr>
          <w:noProof/>
        </w:rPr>
        <w:t>LRL-1   Primary Key Value - LRL</w:t>
      </w:r>
      <w:r w:rsidR="004168E5" w:rsidRPr="00732CB8">
        <w:rPr>
          <w:noProof/>
        </w:rPr>
        <w:fldChar w:fldCharType="begin"/>
      </w:r>
      <w:r w:rsidR="00007D82" w:rsidRPr="00732CB8">
        <w:rPr>
          <w:noProof/>
        </w:rPr>
        <w:instrText>xe "Primary key value - LRL"</w:instrText>
      </w:r>
      <w:r w:rsidR="004168E5" w:rsidRPr="00732CB8">
        <w:rPr>
          <w:noProof/>
        </w:rPr>
        <w:fldChar w:fldCharType="end"/>
      </w:r>
      <w:r w:rsidR="00007D82" w:rsidRPr="00732CB8">
        <w:rPr>
          <w:noProof/>
        </w:rPr>
        <w:t xml:space="preserve">   (PL)   00943</w:t>
      </w:r>
      <w:bookmarkEnd w:id="970"/>
      <w:bookmarkEnd w:id="971"/>
      <w:bookmarkEnd w:id="972"/>
    </w:p>
    <w:p w14:paraId="12B730B4"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8D41D2B" w14:textId="77777777" w:rsidR="00007D82" w:rsidRDefault="00007D82" w:rsidP="00477F56">
      <w:pPr>
        <w:pStyle w:val="Components"/>
      </w:pPr>
      <w:r>
        <w:t>Subcomponents for Point of Care (HD):  &lt;Namespace ID (IS)&gt; &amp; &lt;Universal ID (ST)&gt; &amp; &lt;Universal ID Type (ID)&gt;</w:t>
      </w:r>
    </w:p>
    <w:p w14:paraId="1C6FC1CE" w14:textId="77777777" w:rsidR="00007D82" w:rsidRDefault="00007D82" w:rsidP="00477F56">
      <w:pPr>
        <w:pStyle w:val="Components"/>
      </w:pPr>
      <w:r>
        <w:t>Subcomponents for Room (HD):  &lt;Namespace ID (IS)&gt; &amp; &lt;Universal ID (ST)&gt; &amp; &lt;Universal ID Type (ID)&gt;</w:t>
      </w:r>
    </w:p>
    <w:p w14:paraId="066AC4BF" w14:textId="77777777" w:rsidR="00007D82" w:rsidRDefault="00007D82" w:rsidP="00477F56">
      <w:pPr>
        <w:pStyle w:val="Components"/>
      </w:pPr>
      <w:r>
        <w:t>Subcomponents for Bed (HD):  &lt;Namespace ID (IS)&gt; &amp; &lt;Universal ID (ST)&gt; &amp; &lt;Universal ID Type (ID)&gt;</w:t>
      </w:r>
    </w:p>
    <w:p w14:paraId="490A7CBF" w14:textId="77777777" w:rsidR="00007D82" w:rsidRDefault="00007D82" w:rsidP="00477F56">
      <w:pPr>
        <w:pStyle w:val="Components"/>
      </w:pPr>
      <w:r>
        <w:t>Subcomponents for Facility (HD):  &lt;Namespace ID (IS)&gt; &amp; &lt;Universal ID (ST)&gt; &amp; &lt;Universal ID Type (ID)&gt;</w:t>
      </w:r>
    </w:p>
    <w:p w14:paraId="32608F6B" w14:textId="77777777" w:rsidR="00007D82" w:rsidRDefault="00007D82" w:rsidP="00477F56">
      <w:pPr>
        <w:pStyle w:val="Components"/>
      </w:pPr>
      <w:r>
        <w:t>Subcomponents for Building (HD):  &lt;Namespace ID (IS)&gt; &amp; &lt;Universal ID (ST)&gt; &amp; &lt;Universal ID Type (ID)&gt;</w:t>
      </w:r>
    </w:p>
    <w:p w14:paraId="3D6AC228" w14:textId="77777777" w:rsidR="00007D82" w:rsidRDefault="00007D82" w:rsidP="00477F56">
      <w:pPr>
        <w:pStyle w:val="Components"/>
      </w:pPr>
      <w:r>
        <w:t>Subcomponents for Floor (HD):  &lt;Namespace ID (IS)&gt; &amp; &lt;Universal ID (ST)&gt; &amp; &lt;Universal ID Type (ID)&gt;</w:t>
      </w:r>
    </w:p>
    <w:p w14:paraId="43A73A8B"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017DC150" w14:textId="77777777" w:rsidR="00007D82" w:rsidRDefault="00007D82" w:rsidP="00477F56">
      <w:pPr>
        <w:pStyle w:val="Components"/>
      </w:pPr>
      <w:r>
        <w:t>Subcomponents for Assigning Authority for Location (HD):  &lt;Namespace ID (IS)&gt; &amp; &lt;Universal ID (ST)&gt; &amp; &lt;Universal ID Type (ID)&gt;</w:t>
      </w:r>
    </w:p>
    <w:p w14:paraId="506DD33B"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204D6EFB" w14:textId="30AB013D" w:rsidR="00007D82" w:rsidRPr="004A116B" w:rsidRDefault="002439A2" w:rsidP="002439A2">
      <w:pPr>
        <w:pStyle w:val="Heading4"/>
        <w:numPr>
          <w:ilvl w:val="0"/>
          <w:numId w:val="0"/>
        </w:numPr>
        <w:tabs>
          <w:tab w:val="left" w:pos="2160"/>
        </w:tabs>
        <w:rPr>
          <w:noProof/>
          <w:lang w:val="fr-FR"/>
        </w:rPr>
      </w:pPr>
      <w:bookmarkStart w:id="973" w:name="_Toc495682114"/>
      <w:bookmarkStart w:id="974" w:name="_Toc2163526"/>
      <w:bookmarkStart w:id="975" w:name="_Toc175541297"/>
      <w:r w:rsidRPr="004A116B">
        <w:rPr>
          <w:noProof/>
          <w:lang w:val="fr-FR"/>
        </w:rPr>
        <w:t>8.9.4.2</w:t>
      </w:r>
      <w:r w:rsidRPr="004A116B">
        <w:rPr>
          <w:noProof/>
          <w:lang w:val="fr-FR"/>
        </w:rPr>
        <w:tab/>
      </w:r>
      <w:r w:rsidR="00007D82" w:rsidRPr="004A116B">
        <w:rPr>
          <w:noProof/>
          <w:lang w:val="fr-FR"/>
        </w:rPr>
        <w:t>LRL-2   Segment Action Code</w:t>
      </w:r>
      <w:r w:rsidR="004168E5" w:rsidRPr="008116E1">
        <w:rPr>
          <w:noProof/>
        </w:rPr>
        <w:fldChar w:fldCharType="begin"/>
      </w:r>
      <w:r w:rsidR="00007D82" w:rsidRPr="004A116B">
        <w:rPr>
          <w:noProof/>
          <w:lang w:val="fr-FR"/>
        </w:rPr>
        <w:instrText>xe "Segment action code"</w:instrText>
      </w:r>
      <w:r w:rsidR="004168E5" w:rsidRPr="008116E1">
        <w:rPr>
          <w:noProof/>
        </w:rPr>
        <w:fldChar w:fldCharType="end"/>
      </w:r>
      <w:r w:rsidR="00007D82" w:rsidRPr="004A116B">
        <w:rPr>
          <w:noProof/>
          <w:lang w:val="fr-FR"/>
        </w:rPr>
        <w:t xml:space="preserve">   (ID)   00763</w:t>
      </w:r>
      <w:bookmarkEnd w:id="973"/>
      <w:bookmarkEnd w:id="974"/>
      <w:bookmarkEnd w:id="975"/>
    </w:p>
    <w:p w14:paraId="55A74B61" w14:textId="6C6DB6D9" w:rsidR="00007D82" w:rsidRPr="00732CB8" w:rsidRDefault="00007D82">
      <w:pPr>
        <w:pStyle w:val="NormalIndented"/>
        <w:rPr>
          <w:noProof/>
        </w:rPr>
      </w:pPr>
      <w:r w:rsidRPr="00732CB8">
        <w:rPr>
          <w:noProof/>
        </w:rPr>
        <w:t xml:space="preserve">Definition:  This field indicates whether this repetition of the segment is being added, changed or deleted.    The action code adds a validation check to indicate, from the point of view of the sending system, whether this repetition of a segment is being added, changed or deleted.  This and the following field are used to implement the "unique key" mode of updating repeating segments.  </w:t>
      </w:r>
      <w:r w:rsidRPr="004A116B">
        <w:rPr>
          <w:noProof/>
          <w:lang w:val="fr-FR"/>
        </w:rPr>
        <w:t xml:space="preserve">(See Chapter 2, section 2.10.4.2, "Action code/unique identifier mode update definition.")  </w:t>
      </w:r>
      <w:r w:rsidRPr="00732CB8">
        <w:rPr>
          <w:noProof/>
        </w:rPr>
        <w:t xml:space="preserve">Refer to </w:t>
      </w:r>
      <w:hyperlink r:id="rId127" w:anchor="HL70206" w:history="1">
        <w:r w:rsidRPr="00732CB8">
          <w:t>HL7 Table 0206 - Segment Action Code</w:t>
        </w:r>
      </w:hyperlink>
      <w:r w:rsidRPr="00732CB8">
        <w:rPr>
          <w:noProof/>
        </w:rPr>
        <w:t xml:space="preserve"> </w:t>
      </w:r>
      <w:r>
        <w:rPr>
          <w:noProof/>
        </w:rPr>
        <w:t xml:space="preserve">in Chapter 2C, Code Tables, </w:t>
      </w:r>
      <w:r w:rsidRPr="00732CB8">
        <w:rPr>
          <w:noProof/>
        </w:rPr>
        <w:t>for valid values.</w:t>
      </w:r>
    </w:p>
    <w:p w14:paraId="0E03AAEC" w14:textId="319EB5A3" w:rsidR="00007D82" w:rsidRPr="00732CB8" w:rsidRDefault="002439A2" w:rsidP="002439A2">
      <w:pPr>
        <w:pStyle w:val="Heading4"/>
        <w:numPr>
          <w:ilvl w:val="0"/>
          <w:numId w:val="0"/>
        </w:numPr>
        <w:tabs>
          <w:tab w:val="left" w:pos="2160"/>
        </w:tabs>
        <w:rPr>
          <w:noProof/>
        </w:rPr>
      </w:pPr>
      <w:bookmarkStart w:id="976" w:name="_Toc495682115"/>
      <w:bookmarkStart w:id="977" w:name="_Toc2163527"/>
      <w:bookmarkStart w:id="978" w:name="_Toc175541298"/>
      <w:r w:rsidRPr="00732CB8">
        <w:rPr>
          <w:noProof/>
        </w:rPr>
        <w:t>8.9.4.3</w:t>
      </w:r>
      <w:r w:rsidRPr="00732CB8">
        <w:rPr>
          <w:noProof/>
        </w:rPr>
        <w:tab/>
      </w:r>
      <w:r w:rsidR="00007D82" w:rsidRPr="00732CB8">
        <w:rPr>
          <w:noProof/>
        </w:rPr>
        <w:t>LRL-3   Segment Unique Key</w:t>
      </w:r>
      <w:r w:rsidR="004168E5" w:rsidRPr="00732CB8">
        <w:rPr>
          <w:noProof/>
        </w:rPr>
        <w:fldChar w:fldCharType="begin"/>
      </w:r>
      <w:r w:rsidR="00007D82" w:rsidRPr="00732CB8">
        <w:rPr>
          <w:noProof/>
        </w:rPr>
        <w:instrText>xe "Segment unique key"</w:instrText>
      </w:r>
      <w:r w:rsidR="004168E5" w:rsidRPr="00732CB8">
        <w:rPr>
          <w:noProof/>
        </w:rPr>
        <w:fldChar w:fldCharType="end"/>
      </w:r>
      <w:r w:rsidR="00007D82" w:rsidRPr="00732CB8">
        <w:rPr>
          <w:noProof/>
        </w:rPr>
        <w:t xml:space="preserve">   (EI)   00764</w:t>
      </w:r>
      <w:bookmarkEnd w:id="976"/>
      <w:bookmarkEnd w:id="977"/>
      <w:bookmarkEnd w:id="978"/>
    </w:p>
    <w:p w14:paraId="3DC0DBAD" w14:textId="77777777" w:rsidR="00007D82" w:rsidRDefault="00007D82" w:rsidP="00477F56">
      <w:pPr>
        <w:pStyle w:val="Components"/>
      </w:pPr>
      <w:r>
        <w:t>Components:  &lt;Entity Identifier (ST)&gt; ^ &lt;Namespace ID (IS)&gt; ^ &lt;Universal ID (ST)&gt; ^ &lt;Universal ID Type (ID)&gt;</w:t>
      </w:r>
    </w:p>
    <w:p w14:paraId="2AB861AD" w14:textId="77777777" w:rsidR="00007D82" w:rsidRPr="00732CB8" w:rsidRDefault="00007D82">
      <w:pPr>
        <w:pStyle w:val="NormalIndented"/>
        <w:rPr>
          <w:noProof/>
        </w:rPr>
      </w:pPr>
      <w:r w:rsidRPr="00732CB8">
        <w:rPr>
          <w:noProof/>
        </w:rPr>
        <w:t>Definition:  This field contains a unique identifier for one of the multiple repetitions of this segment, to be used in conjunction with the preceding field.  Each of the repetitions of the segment will be uniquely identified by this unique key field for the purposes of updates.</w:t>
      </w:r>
    </w:p>
    <w:p w14:paraId="7E87FDEA" w14:textId="4F956709" w:rsidR="00007D82" w:rsidRPr="00732CB8" w:rsidRDefault="002439A2" w:rsidP="002439A2">
      <w:pPr>
        <w:pStyle w:val="Heading4"/>
        <w:numPr>
          <w:ilvl w:val="0"/>
          <w:numId w:val="0"/>
        </w:numPr>
        <w:tabs>
          <w:tab w:val="left" w:pos="2160"/>
        </w:tabs>
        <w:rPr>
          <w:noProof/>
        </w:rPr>
      </w:pPr>
      <w:bookmarkStart w:id="979" w:name="_Toc495682116"/>
      <w:bookmarkStart w:id="980" w:name="_Toc2163528"/>
      <w:bookmarkStart w:id="981" w:name="_Toc175541299"/>
      <w:r w:rsidRPr="00732CB8">
        <w:rPr>
          <w:noProof/>
        </w:rPr>
        <w:t>8.9.4.4</w:t>
      </w:r>
      <w:r w:rsidRPr="00732CB8">
        <w:rPr>
          <w:noProof/>
        </w:rPr>
        <w:tab/>
      </w:r>
      <w:r w:rsidR="00007D82" w:rsidRPr="00732CB8">
        <w:rPr>
          <w:noProof/>
        </w:rPr>
        <w:t>LRL-4   Location Relationship ID</w:t>
      </w:r>
      <w:r w:rsidR="004168E5" w:rsidRPr="00732CB8">
        <w:rPr>
          <w:noProof/>
        </w:rPr>
        <w:fldChar w:fldCharType="begin"/>
      </w:r>
      <w:r w:rsidR="00007D82" w:rsidRPr="00732CB8">
        <w:rPr>
          <w:noProof/>
        </w:rPr>
        <w:instrText>xe "Location relationship ID"</w:instrText>
      </w:r>
      <w:r w:rsidR="004168E5" w:rsidRPr="00732CB8">
        <w:rPr>
          <w:noProof/>
        </w:rPr>
        <w:fldChar w:fldCharType="end"/>
      </w:r>
      <w:r w:rsidR="00007D82" w:rsidRPr="00732CB8">
        <w:rPr>
          <w:noProof/>
        </w:rPr>
        <w:t xml:space="preserve">   (CWE)   01277</w:t>
      </w:r>
      <w:bookmarkEnd w:id="979"/>
      <w:bookmarkEnd w:id="980"/>
      <w:bookmarkEnd w:id="981"/>
    </w:p>
    <w:p w14:paraId="4224F29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7A888F" w14:textId="3956C553" w:rsidR="00007D82" w:rsidRPr="00732CB8" w:rsidRDefault="00007D82">
      <w:pPr>
        <w:pStyle w:val="NormalIndented"/>
        <w:rPr>
          <w:noProof/>
        </w:rPr>
      </w:pPr>
      <w:r w:rsidRPr="00732CB8">
        <w:rPr>
          <w:noProof/>
        </w:rPr>
        <w:t xml:space="preserve">Definition:  This field contains an identifier code to show WHICH relationship is being communicated with this segment.  Refer to </w:t>
      </w:r>
      <w:hyperlink r:id="rId128" w:anchor="HL70325" w:history="1">
        <w:r w:rsidRPr="00732CB8">
          <w:rPr>
            <w:noProof/>
          </w:rPr>
          <w:t>User-defined Table 0325 - Location Relationship ID</w:t>
        </w:r>
      </w:hyperlink>
      <w:r w:rsidRPr="00732CB8">
        <w:rPr>
          <w:noProof/>
        </w:rPr>
        <w:t xml:space="preserve"> for suggested values.</w:t>
      </w:r>
    </w:p>
    <w:p w14:paraId="5DD58E4B" w14:textId="11D265BB" w:rsidR="00007D82" w:rsidRPr="00732CB8" w:rsidRDefault="002439A2" w:rsidP="002439A2">
      <w:pPr>
        <w:pStyle w:val="Heading4"/>
        <w:numPr>
          <w:ilvl w:val="0"/>
          <w:numId w:val="0"/>
        </w:numPr>
        <w:tabs>
          <w:tab w:val="left" w:pos="2160"/>
        </w:tabs>
        <w:rPr>
          <w:noProof/>
        </w:rPr>
      </w:pPr>
      <w:bookmarkStart w:id="982" w:name="HL70325"/>
      <w:bookmarkStart w:id="983" w:name="_Toc495682117"/>
      <w:bookmarkStart w:id="984" w:name="_Toc2163529"/>
      <w:bookmarkStart w:id="985" w:name="_Toc175541300"/>
      <w:bookmarkEnd w:id="982"/>
      <w:r w:rsidRPr="00732CB8">
        <w:rPr>
          <w:noProof/>
        </w:rPr>
        <w:t>8.9.4.5</w:t>
      </w:r>
      <w:r w:rsidRPr="00732CB8">
        <w:rPr>
          <w:noProof/>
        </w:rPr>
        <w:tab/>
      </w:r>
      <w:r w:rsidR="00007D82" w:rsidRPr="00732CB8">
        <w:rPr>
          <w:noProof/>
        </w:rPr>
        <w:t>LRL-5   Organizational Location Relationship Value</w:t>
      </w:r>
      <w:r w:rsidR="004168E5" w:rsidRPr="00732CB8">
        <w:rPr>
          <w:noProof/>
        </w:rPr>
        <w:fldChar w:fldCharType="begin"/>
      </w:r>
      <w:r w:rsidR="00007D82" w:rsidRPr="00732CB8">
        <w:rPr>
          <w:noProof/>
        </w:rPr>
        <w:instrText>xe "Organizational location relationship value"</w:instrText>
      </w:r>
      <w:r w:rsidR="004168E5" w:rsidRPr="00732CB8">
        <w:rPr>
          <w:noProof/>
        </w:rPr>
        <w:fldChar w:fldCharType="end"/>
      </w:r>
      <w:r w:rsidR="00007D82" w:rsidRPr="00732CB8">
        <w:rPr>
          <w:noProof/>
        </w:rPr>
        <w:t xml:space="preserve">   (XON)   01301</w:t>
      </w:r>
      <w:bookmarkEnd w:id="983"/>
      <w:bookmarkEnd w:id="984"/>
      <w:bookmarkEnd w:id="985"/>
    </w:p>
    <w:p w14:paraId="64C0C3DD"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226CF59"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ED6FE9" w14:textId="77777777" w:rsidR="00007D82" w:rsidRDefault="00007D82" w:rsidP="00477F56">
      <w:pPr>
        <w:pStyle w:val="Components"/>
      </w:pPr>
      <w:r>
        <w:t>Subcomponents for Assigning Authority (HD):  &lt;Namespace ID (IS)&gt; &amp; &lt;Universal ID (ST)&gt; &amp; &lt;Universal ID Type (ID)&gt;</w:t>
      </w:r>
    </w:p>
    <w:p w14:paraId="70EB0AAB" w14:textId="77777777" w:rsidR="00007D82" w:rsidRDefault="00007D82" w:rsidP="00477F56">
      <w:pPr>
        <w:pStyle w:val="Components"/>
      </w:pPr>
      <w:r>
        <w:t>Subcomponents for Assigning Facility (HD):  &lt;Namespace ID (IS)&gt; &amp; &lt;Universal ID (ST)&gt; &amp; &lt;Universal ID Type (ID)&gt;</w:t>
      </w:r>
    </w:p>
    <w:p w14:paraId="040537D6"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"RX"- Nearest Pharmacy, "RX2"- Other Pharmacy, "LAB"- Nearest Lab, "LB2"- Other Lab, or "DTY"- Dietary, this field holds that organization's extended name, i.e., the value of this field is conditional on the value of </w:t>
      </w:r>
      <w:r w:rsidRPr="00732CB8">
        <w:rPr>
          <w:rStyle w:val="ReferenceAttribute"/>
          <w:noProof/>
        </w:rPr>
        <w:t>LRL-4 - Location Relationship ID</w:t>
      </w:r>
      <w:r w:rsidRPr="00732CB8">
        <w:rPr>
          <w:noProof/>
        </w:rPr>
        <w:t>.  For example, for an inpatient location, this could be an in-house department ID code using only the third component of this data type.  For an outpatient location, this could be the nearest external pharmacy.</w:t>
      </w:r>
    </w:p>
    <w:p w14:paraId="573BCE01" w14:textId="0AD112FF" w:rsidR="00007D82" w:rsidRPr="00732CB8" w:rsidRDefault="002439A2" w:rsidP="002439A2">
      <w:pPr>
        <w:pStyle w:val="Heading4"/>
        <w:numPr>
          <w:ilvl w:val="0"/>
          <w:numId w:val="0"/>
        </w:numPr>
        <w:tabs>
          <w:tab w:val="left" w:pos="2160"/>
        </w:tabs>
        <w:rPr>
          <w:noProof/>
        </w:rPr>
      </w:pPr>
      <w:bookmarkStart w:id="986" w:name="_Toc495682118"/>
      <w:bookmarkStart w:id="987" w:name="_Toc2163530"/>
      <w:bookmarkStart w:id="988" w:name="_Toc175541301"/>
      <w:r w:rsidRPr="00732CB8">
        <w:rPr>
          <w:noProof/>
        </w:rPr>
        <w:t>8.9.4.6</w:t>
      </w:r>
      <w:r w:rsidRPr="00732CB8">
        <w:rPr>
          <w:noProof/>
        </w:rPr>
        <w:tab/>
      </w:r>
      <w:r w:rsidR="00007D82" w:rsidRPr="00732CB8">
        <w:rPr>
          <w:noProof/>
        </w:rPr>
        <w:t>LRL-6   Patient Location Relationship Value</w:t>
      </w:r>
      <w:r w:rsidR="004168E5" w:rsidRPr="00732CB8">
        <w:rPr>
          <w:noProof/>
        </w:rPr>
        <w:fldChar w:fldCharType="begin"/>
      </w:r>
      <w:r w:rsidR="00007D82" w:rsidRPr="00732CB8">
        <w:rPr>
          <w:noProof/>
        </w:rPr>
        <w:instrText>xe "Patient location relationship value"</w:instrText>
      </w:r>
      <w:r w:rsidR="004168E5" w:rsidRPr="00732CB8">
        <w:rPr>
          <w:noProof/>
        </w:rPr>
        <w:fldChar w:fldCharType="end"/>
      </w:r>
      <w:r w:rsidR="00007D82" w:rsidRPr="00732CB8">
        <w:rPr>
          <w:noProof/>
        </w:rPr>
        <w:t xml:space="preserve">   (PL)   01292</w:t>
      </w:r>
      <w:bookmarkEnd w:id="986"/>
      <w:bookmarkEnd w:id="987"/>
      <w:bookmarkEnd w:id="988"/>
    </w:p>
    <w:p w14:paraId="2C5ADE39"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50BECBA" w14:textId="77777777" w:rsidR="00007D82" w:rsidRDefault="00007D82" w:rsidP="00477F56">
      <w:pPr>
        <w:pStyle w:val="Components"/>
      </w:pPr>
      <w:r>
        <w:t>Subcomponents for Point of Care (HD):  &lt;Namespace ID (IS)&gt; &amp; &lt;Universal ID (ST)&gt; &amp; &lt;Universal ID Type (ID)&gt;</w:t>
      </w:r>
    </w:p>
    <w:p w14:paraId="25856201" w14:textId="77777777" w:rsidR="00007D82" w:rsidRDefault="00007D82" w:rsidP="00477F56">
      <w:pPr>
        <w:pStyle w:val="Components"/>
      </w:pPr>
      <w:r>
        <w:t>Subcomponents for Room (HD):  &lt;Namespace ID (IS)&gt; &amp; &lt;Universal ID (ST)&gt; &amp; &lt;Universal ID Type (ID)&gt;</w:t>
      </w:r>
    </w:p>
    <w:p w14:paraId="090D9051" w14:textId="77777777" w:rsidR="00007D82" w:rsidRDefault="00007D82" w:rsidP="00477F56">
      <w:pPr>
        <w:pStyle w:val="Components"/>
      </w:pPr>
      <w:r>
        <w:t>Subcomponents for Bed (HD):  &lt;Namespace ID (IS)&gt; &amp; &lt;Universal ID (ST)&gt; &amp; &lt;Universal ID Type (ID)&gt;</w:t>
      </w:r>
    </w:p>
    <w:p w14:paraId="68661FA2" w14:textId="77777777" w:rsidR="00007D82" w:rsidRDefault="00007D82" w:rsidP="00477F56">
      <w:pPr>
        <w:pStyle w:val="Components"/>
      </w:pPr>
      <w:r>
        <w:t>Subcomponents for Facility (HD):  &lt;Namespace ID (IS)&gt; &amp; &lt;Universal ID (ST)&gt; &amp; &lt;Universal ID Type (ID)&gt;</w:t>
      </w:r>
    </w:p>
    <w:p w14:paraId="30D86A23" w14:textId="77777777" w:rsidR="00007D82" w:rsidRDefault="00007D82" w:rsidP="00477F56">
      <w:pPr>
        <w:pStyle w:val="Components"/>
      </w:pPr>
      <w:r>
        <w:t>Subcomponents for Building (HD):  &lt;Namespace ID (IS)&gt; &amp; &lt;Universal ID (ST)&gt; &amp; &lt;Universal ID Type (ID)&gt;</w:t>
      </w:r>
    </w:p>
    <w:p w14:paraId="796C83D9" w14:textId="77777777" w:rsidR="00007D82" w:rsidRDefault="00007D82" w:rsidP="00477F56">
      <w:pPr>
        <w:pStyle w:val="Components"/>
      </w:pPr>
      <w:r>
        <w:t>Subcomponents for Floor (HD):  &lt;Namespace ID (IS)&gt; &amp; &lt;Universal ID (ST)&gt; &amp; &lt;Universal ID Type (ID)&gt;</w:t>
      </w:r>
    </w:p>
    <w:p w14:paraId="530B127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6ACF6791" w14:textId="77777777" w:rsidR="00007D82" w:rsidRDefault="00007D82" w:rsidP="00477F56">
      <w:pPr>
        <w:pStyle w:val="Components"/>
      </w:pPr>
      <w:r>
        <w:t>Subcomponents for Assigning Authority for Location (HD):  &lt;Namespace ID (IS)&gt; &amp; &lt;Universal ID (ST)&gt; &amp; &lt;Universal ID Type (ID)&gt;</w:t>
      </w:r>
    </w:p>
    <w:p w14:paraId="31C522CF" w14:textId="77777777" w:rsidR="00007D82" w:rsidRPr="00732CB8" w:rsidRDefault="00007D82">
      <w:pPr>
        <w:pStyle w:val="NormalIndented"/>
        <w:rPr>
          <w:noProof/>
        </w:rPr>
      </w:pPr>
      <w:r w:rsidRPr="00732CB8">
        <w:rPr>
          <w:noProof/>
        </w:rPr>
        <w:t xml:space="preserve">Definition:  This field is conditional on the value of </w:t>
      </w:r>
      <w:r w:rsidRPr="00732CB8">
        <w:rPr>
          <w:rStyle w:val="ReferenceAttribute"/>
          <w:noProof/>
        </w:rPr>
        <w:t>LRL-4 - Location Relationship ID</w:t>
      </w:r>
      <w:r w:rsidRPr="00732CB8">
        <w:rPr>
          <w:noProof/>
        </w:rPr>
        <w:t xml:space="preserve">.  When </w:t>
      </w:r>
      <w:r w:rsidRPr="00732CB8">
        <w:rPr>
          <w:rStyle w:val="ReferenceAttribute"/>
          <w:noProof/>
        </w:rPr>
        <w:t>LRL-4 -Location Relationship ID</w:t>
      </w:r>
      <w:r w:rsidRPr="00732CB8">
        <w:rPr>
          <w:noProof/>
        </w:rPr>
        <w:t xml:space="preserve"> contains "ALI"- Location aliases or "PAR"- Parent location this field holds the value of the associated patient location.</w:t>
      </w:r>
    </w:p>
    <w:p w14:paraId="72D51FDC" w14:textId="77777777" w:rsidR="00007D82" w:rsidRPr="00732CB8" w:rsidRDefault="00007D82">
      <w:pPr>
        <w:pStyle w:val="NormalIndented"/>
        <w:rPr>
          <w:noProof/>
        </w:rPr>
      </w:pPr>
      <w:r w:rsidRPr="00732CB8">
        <w:rPr>
          <w:noProof/>
        </w:rPr>
        <w:t xml:space="preserve">When </w:t>
      </w:r>
      <w:r w:rsidRPr="00732CB8">
        <w:rPr>
          <w:rStyle w:val="ReferenceAttribute"/>
          <w:noProof/>
        </w:rPr>
        <w:t>LRL-4 - Location Relationship ID</w:t>
      </w:r>
      <w:r w:rsidRPr="00732CB8">
        <w:rPr>
          <w:noProof/>
        </w:rPr>
        <w:t xml:space="preserve"> contains "PAR"- Parent, this field holds the value of the parent location to allow for nested entries. For example, a bed entry can point to its containing room or nurse unit.  The value for the parent location should match the </w:t>
      </w:r>
      <w:r w:rsidRPr="00732CB8">
        <w:rPr>
          <w:rStyle w:val="ReferenceAttribute"/>
          <w:noProof/>
        </w:rPr>
        <w:t>LOC-1 - Primary Key Value - LOC</w:t>
      </w:r>
      <w:r w:rsidRPr="00732CB8">
        <w:rPr>
          <w:noProof/>
        </w:rPr>
        <w:t xml:space="preserve"> of the parent entry.  Not intended to be used for multiple designations of the same physical location, but for identifying the larger physical locations (supersets) which include this physical location as a subset. </w:t>
      </w:r>
      <w:bookmarkStart w:id="989" w:name="_Toc348247299"/>
      <w:bookmarkStart w:id="990" w:name="_Toc348260135"/>
      <w:bookmarkStart w:id="991" w:name="_Toc348345563"/>
      <w:bookmarkStart w:id="992" w:name="_Toc359236386"/>
    </w:p>
    <w:p w14:paraId="753431C1" w14:textId="2A835142" w:rsidR="00007D82" w:rsidRPr="00732CB8" w:rsidRDefault="002439A2" w:rsidP="002439A2">
      <w:pPr>
        <w:pStyle w:val="Heading3"/>
        <w:numPr>
          <w:ilvl w:val="0"/>
          <w:numId w:val="0"/>
        </w:numPr>
        <w:tabs>
          <w:tab w:val="left" w:pos="2070"/>
        </w:tabs>
        <w:rPr>
          <w:noProof/>
        </w:rPr>
      </w:pPr>
      <w:bookmarkStart w:id="993" w:name="_LDP___location"/>
      <w:bookmarkStart w:id="994" w:name="_Toc495682119"/>
      <w:bookmarkStart w:id="995" w:name="_Toc2163531"/>
      <w:bookmarkStart w:id="996" w:name="_Toc175541302"/>
      <w:bookmarkStart w:id="997" w:name="_Toc191976078"/>
      <w:bookmarkStart w:id="998" w:name="_Toc34319702"/>
      <w:bookmarkEnd w:id="993"/>
      <w:r w:rsidRPr="00732CB8">
        <w:rPr>
          <w:noProof/>
        </w:rPr>
        <w:t>8.9.5</w:t>
      </w:r>
      <w:r w:rsidRPr="00732CB8">
        <w:rPr>
          <w:noProof/>
        </w:rPr>
        <w:tab/>
      </w:r>
      <w:r w:rsidR="00007D82" w:rsidRPr="00732CB8">
        <w:rPr>
          <w:noProof/>
        </w:rPr>
        <w:t>LDP</w:t>
      </w:r>
      <w:r w:rsidR="004168E5" w:rsidRPr="00732CB8">
        <w:rPr>
          <w:noProof/>
        </w:rPr>
        <w:fldChar w:fldCharType="begin"/>
      </w:r>
      <w:r w:rsidR="00007D82" w:rsidRPr="00732CB8">
        <w:rPr>
          <w:noProof/>
        </w:rPr>
        <w:instrText>xe "LDP"</w:instrText>
      </w:r>
      <w:r w:rsidR="004168E5" w:rsidRPr="00732CB8">
        <w:rPr>
          <w:noProof/>
        </w:rPr>
        <w:fldChar w:fldCharType="end"/>
      </w:r>
      <w:r w:rsidR="00007D82" w:rsidRPr="00732CB8">
        <w:rPr>
          <w:noProof/>
        </w:rPr>
        <w:t xml:space="preserve"> - </w:t>
      </w:r>
      <w:r w:rsidR="004168E5" w:rsidRPr="00732CB8">
        <w:rPr>
          <w:noProof/>
        </w:rPr>
        <w:fldChar w:fldCharType="begin"/>
      </w:r>
      <w:r w:rsidR="00007D82" w:rsidRPr="00732CB8">
        <w:rPr>
          <w:noProof/>
        </w:rPr>
        <w:instrText>xe "Segments:LDP"</w:instrText>
      </w:r>
      <w:r w:rsidR="004168E5" w:rsidRPr="00732CB8">
        <w:rPr>
          <w:noProof/>
        </w:rPr>
        <w:fldChar w:fldCharType="end"/>
      </w:r>
      <w:r w:rsidR="00007D82" w:rsidRPr="00732CB8">
        <w:rPr>
          <w:noProof/>
        </w:rPr>
        <w:t>Location Department Segment</w:t>
      </w:r>
      <w:bookmarkEnd w:id="989"/>
      <w:bookmarkEnd w:id="990"/>
      <w:bookmarkEnd w:id="991"/>
      <w:bookmarkEnd w:id="992"/>
      <w:bookmarkEnd w:id="994"/>
      <w:bookmarkEnd w:id="995"/>
      <w:bookmarkEnd w:id="996"/>
      <w:bookmarkEnd w:id="997"/>
      <w:bookmarkEnd w:id="998"/>
      <w:r w:rsidR="004168E5" w:rsidRPr="00732CB8">
        <w:rPr>
          <w:noProof/>
        </w:rPr>
        <w:fldChar w:fldCharType="begin"/>
      </w:r>
      <w:r w:rsidR="00007D82" w:rsidRPr="00732CB8">
        <w:rPr>
          <w:noProof/>
        </w:rPr>
        <w:instrText>xe "location department segment"</w:instrText>
      </w:r>
      <w:r w:rsidR="004168E5" w:rsidRPr="00732CB8">
        <w:rPr>
          <w:noProof/>
        </w:rPr>
        <w:fldChar w:fldCharType="end"/>
      </w:r>
    </w:p>
    <w:p w14:paraId="6E65BC9C" w14:textId="77777777" w:rsidR="00007D82" w:rsidRPr="00732CB8" w:rsidRDefault="00007D82">
      <w:pPr>
        <w:pStyle w:val="NormalIndented"/>
        <w:rPr>
          <w:noProof/>
        </w:rPr>
      </w:pPr>
      <w:r w:rsidRPr="00732CB8">
        <w:rPr>
          <w:noProof/>
        </w:rPr>
        <w:t>The Technical Steward for the LDP segment is Patient Administration.</w:t>
      </w:r>
    </w:p>
    <w:p w14:paraId="5001A47B" w14:textId="77777777" w:rsidR="00007D82" w:rsidRPr="00732CB8" w:rsidRDefault="00007D82">
      <w:pPr>
        <w:pStyle w:val="NormalIndented"/>
        <w:rPr>
          <w:noProof/>
        </w:rPr>
      </w:pPr>
      <w:r w:rsidRPr="00732CB8">
        <w:rPr>
          <w:noProof/>
        </w:rPr>
        <w:t xml:space="preserve">The LDP segment identifies how a patient location room is being used by a certain department.  Multiple departments can use the same patient location, so there can be multiple LDP segments following an LOC segment.  There must be at least one LDP segment for each LOC segment.  This is not intended to include any current occupant information.  </w:t>
      </w:r>
    </w:p>
    <w:p w14:paraId="6A0FED9B" w14:textId="77777777" w:rsidR="00007D82" w:rsidRPr="00732CB8" w:rsidRDefault="00007D82">
      <w:pPr>
        <w:pStyle w:val="AttributeTableCaption"/>
        <w:rPr>
          <w:noProof/>
        </w:rPr>
      </w:pPr>
      <w:bookmarkStart w:id="999" w:name="LDP"/>
      <w:r w:rsidRPr="00732CB8">
        <w:rPr>
          <w:noProof/>
        </w:rPr>
        <w:t>HL7 Attribute Table - LDP - Location Department</w:t>
      </w:r>
      <w:r w:rsidR="004168E5" w:rsidRPr="00732CB8">
        <w:rPr>
          <w:noProof/>
        </w:rPr>
        <w:fldChar w:fldCharType="begin"/>
      </w:r>
      <w:r w:rsidRPr="00732CB8">
        <w:rPr>
          <w:noProof/>
        </w:rPr>
        <w:instrText>xe "HL7 Attribute Table - LDP -  Location Department"</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5E5632B9"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999"/>
          <w:p w14:paraId="001B34D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EC7EF2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72EA87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401209D"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A4D02E6"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1774FF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E7CC7CB"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1409B57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5382DC9C" w14:textId="77777777" w:rsidR="00007D82" w:rsidRPr="00732CB8" w:rsidRDefault="00007D82">
            <w:pPr>
              <w:pStyle w:val="AttributeTableHeader"/>
              <w:jc w:val="left"/>
              <w:rPr>
                <w:noProof/>
              </w:rPr>
            </w:pPr>
            <w:r w:rsidRPr="00732CB8">
              <w:rPr>
                <w:noProof/>
              </w:rPr>
              <w:t>ELEMENT NAME</w:t>
            </w:r>
          </w:p>
        </w:tc>
      </w:tr>
      <w:tr w:rsidR="006D0760" w:rsidRPr="00DE775D" w14:paraId="7D061FA2"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BE4CC2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379ECE9"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7826535"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07195CB"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008C6A30"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D253F5"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EBB16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0181C4" w14:textId="77777777" w:rsidR="00007D82" w:rsidRPr="00732CB8" w:rsidRDefault="00007D82">
            <w:pPr>
              <w:pStyle w:val="AttributeTableBody"/>
              <w:rPr>
                <w:noProof/>
              </w:rPr>
            </w:pPr>
            <w:r w:rsidRPr="00732CB8">
              <w:rPr>
                <w:noProof/>
              </w:rPr>
              <w:t>00963</w:t>
            </w:r>
          </w:p>
        </w:tc>
        <w:tc>
          <w:tcPr>
            <w:tcW w:w="3888" w:type="dxa"/>
            <w:tcBorders>
              <w:top w:val="single" w:sz="4" w:space="0" w:color="auto"/>
              <w:left w:val="nil"/>
              <w:bottom w:val="dotted" w:sz="4" w:space="0" w:color="auto"/>
              <w:right w:val="nil"/>
            </w:tcBorders>
            <w:shd w:val="clear" w:color="auto" w:fill="FFFFFF"/>
          </w:tcPr>
          <w:p w14:paraId="7DDC0704" w14:textId="77777777" w:rsidR="00007D82" w:rsidRPr="00732CB8" w:rsidRDefault="00007D82">
            <w:pPr>
              <w:pStyle w:val="AttributeTableBody"/>
              <w:jc w:val="left"/>
              <w:rPr>
                <w:noProof/>
              </w:rPr>
            </w:pPr>
            <w:r w:rsidRPr="00732CB8">
              <w:rPr>
                <w:noProof/>
              </w:rPr>
              <w:t>Primary Key Value - LDP</w:t>
            </w:r>
          </w:p>
        </w:tc>
      </w:tr>
      <w:tr w:rsidR="006D0760" w:rsidRPr="00DE775D" w14:paraId="75B013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F87B5E"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DA1A6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71153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48BFE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FF67B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DFBF9E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ADDF9D" w14:textId="40407B48" w:rsidR="00007D82" w:rsidRPr="00732CB8" w:rsidRDefault="00000000">
            <w:pPr>
              <w:pStyle w:val="AttributeTableBody"/>
              <w:rPr>
                <w:rStyle w:val="HyperlinkTable"/>
                <w:rFonts w:cs="Times New Roman"/>
                <w:noProof/>
              </w:rPr>
            </w:pPr>
            <w:hyperlink r:id="rId129"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376870B0"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3CB7E3EF" w14:textId="77777777" w:rsidR="00007D82" w:rsidRPr="00732CB8" w:rsidRDefault="00007D82">
            <w:pPr>
              <w:pStyle w:val="AttributeTableBody"/>
              <w:jc w:val="left"/>
              <w:rPr>
                <w:noProof/>
              </w:rPr>
            </w:pPr>
            <w:r w:rsidRPr="00732CB8">
              <w:rPr>
                <w:noProof/>
              </w:rPr>
              <w:t>Location Department</w:t>
            </w:r>
          </w:p>
        </w:tc>
      </w:tr>
      <w:tr w:rsidR="006D0760" w:rsidRPr="00DE775D" w14:paraId="0BD798D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D7C1A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62CD4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EA7C5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EB06D4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15DBAE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3D6FB1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96C7C46" w14:textId="653BDE60" w:rsidR="00007D82" w:rsidRPr="00732CB8" w:rsidRDefault="00000000">
            <w:pPr>
              <w:pStyle w:val="AttributeTableBody"/>
              <w:rPr>
                <w:rStyle w:val="HyperlinkTable"/>
                <w:rFonts w:cs="Times New Roman"/>
                <w:noProof/>
              </w:rPr>
            </w:pPr>
            <w:hyperlink r:id="rId130" w:anchor="HL70069" w:history="1">
              <w:r w:rsidR="00007D82" w:rsidRPr="00732CB8">
                <w:rPr>
                  <w:rStyle w:val="HyperlinkTable"/>
                  <w:noProof/>
                </w:rPr>
                <w:t>0069</w:t>
              </w:r>
            </w:hyperlink>
          </w:p>
        </w:tc>
        <w:tc>
          <w:tcPr>
            <w:tcW w:w="720" w:type="dxa"/>
            <w:tcBorders>
              <w:top w:val="dotted" w:sz="4" w:space="0" w:color="auto"/>
              <w:left w:val="nil"/>
              <w:bottom w:val="dotted" w:sz="4" w:space="0" w:color="auto"/>
              <w:right w:val="nil"/>
            </w:tcBorders>
            <w:shd w:val="clear" w:color="auto" w:fill="FFFFFF"/>
          </w:tcPr>
          <w:p w14:paraId="01E86E9F" w14:textId="77777777" w:rsidR="00007D82" w:rsidRPr="00732CB8" w:rsidRDefault="00007D82">
            <w:pPr>
              <w:pStyle w:val="AttributeTableBody"/>
              <w:rPr>
                <w:noProof/>
              </w:rPr>
            </w:pPr>
            <w:r w:rsidRPr="00732CB8">
              <w:rPr>
                <w:noProof/>
              </w:rPr>
              <w:t>00965</w:t>
            </w:r>
          </w:p>
        </w:tc>
        <w:tc>
          <w:tcPr>
            <w:tcW w:w="3888" w:type="dxa"/>
            <w:tcBorders>
              <w:top w:val="dotted" w:sz="4" w:space="0" w:color="auto"/>
              <w:left w:val="nil"/>
              <w:bottom w:val="dotted" w:sz="4" w:space="0" w:color="auto"/>
              <w:right w:val="nil"/>
            </w:tcBorders>
            <w:shd w:val="clear" w:color="auto" w:fill="FFFFFF"/>
          </w:tcPr>
          <w:p w14:paraId="4CE86E2D" w14:textId="77777777" w:rsidR="00007D82" w:rsidRPr="00732CB8" w:rsidRDefault="00007D82">
            <w:pPr>
              <w:pStyle w:val="AttributeTableBody"/>
              <w:jc w:val="left"/>
              <w:rPr>
                <w:noProof/>
              </w:rPr>
            </w:pPr>
            <w:r w:rsidRPr="00732CB8">
              <w:rPr>
                <w:noProof/>
              </w:rPr>
              <w:t>Location Service</w:t>
            </w:r>
          </w:p>
        </w:tc>
      </w:tr>
      <w:tr w:rsidR="006D0760" w:rsidRPr="00DE775D" w14:paraId="1310C46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90EDDBF"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A5DD55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CDFBC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0589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0941A6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CC506E8"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DA6BBEF" w14:textId="59C352DF" w:rsidR="00007D82" w:rsidRPr="00732CB8" w:rsidRDefault="00000000">
            <w:pPr>
              <w:pStyle w:val="AttributeTableBody"/>
              <w:rPr>
                <w:rStyle w:val="HyperlinkTable"/>
                <w:rFonts w:cs="Times New Roman"/>
                <w:noProof/>
              </w:rPr>
            </w:pPr>
            <w:hyperlink r:id="rId131" w:anchor="HL70265" w:history="1">
              <w:r w:rsidR="00007D82" w:rsidRPr="00732CB8">
                <w:rPr>
                  <w:rStyle w:val="HyperlinkTable"/>
                  <w:noProof/>
                </w:rPr>
                <w:t>0265</w:t>
              </w:r>
            </w:hyperlink>
          </w:p>
        </w:tc>
        <w:tc>
          <w:tcPr>
            <w:tcW w:w="720" w:type="dxa"/>
            <w:tcBorders>
              <w:top w:val="dotted" w:sz="4" w:space="0" w:color="auto"/>
              <w:left w:val="nil"/>
              <w:bottom w:val="dotted" w:sz="4" w:space="0" w:color="auto"/>
              <w:right w:val="nil"/>
            </w:tcBorders>
            <w:shd w:val="clear" w:color="auto" w:fill="FFFFFF"/>
          </w:tcPr>
          <w:p w14:paraId="1084AEDF" w14:textId="77777777" w:rsidR="00007D82" w:rsidRPr="00732CB8" w:rsidRDefault="00007D82">
            <w:pPr>
              <w:pStyle w:val="AttributeTableBody"/>
              <w:rPr>
                <w:noProof/>
              </w:rPr>
            </w:pPr>
            <w:r w:rsidRPr="00732CB8">
              <w:rPr>
                <w:noProof/>
              </w:rPr>
              <w:t>00966</w:t>
            </w:r>
          </w:p>
        </w:tc>
        <w:tc>
          <w:tcPr>
            <w:tcW w:w="3888" w:type="dxa"/>
            <w:tcBorders>
              <w:top w:val="dotted" w:sz="4" w:space="0" w:color="auto"/>
              <w:left w:val="nil"/>
              <w:bottom w:val="dotted" w:sz="4" w:space="0" w:color="auto"/>
              <w:right w:val="nil"/>
            </w:tcBorders>
            <w:shd w:val="clear" w:color="auto" w:fill="FFFFFF"/>
          </w:tcPr>
          <w:p w14:paraId="4D355BD4" w14:textId="77777777" w:rsidR="00007D82" w:rsidRPr="00732CB8" w:rsidRDefault="00007D82">
            <w:pPr>
              <w:pStyle w:val="AttributeTableBody"/>
              <w:jc w:val="left"/>
              <w:rPr>
                <w:noProof/>
              </w:rPr>
            </w:pPr>
            <w:r w:rsidRPr="00732CB8">
              <w:rPr>
                <w:noProof/>
              </w:rPr>
              <w:t>Specialty Type</w:t>
            </w:r>
          </w:p>
        </w:tc>
      </w:tr>
      <w:tr w:rsidR="006D0760" w:rsidRPr="00DE775D" w14:paraId="61E9218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54BB54F"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44773DE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F05E9"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62E2958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99067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3E2E1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1E35739" w14:textId="6F745800" w:rsidR="00007D82" w:rsidRPr="00732CB8" w:rsidRDefault="00000000">
            <w:pPr>
              <w:pStyle w:val="AttributeTableBody"/>
              <w:rPr>
                <w:rFonts w:cs="Times New Roman"/>
                <w:noProof/>
              </w:rPr>
            </w:pPr>
            <w:hyperlink r:id="rId132"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1996144E"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D95ABB6" w14:textId="77777777" w:rsidR="00007D82" w:rsidRPr="00732CB8" w:rsidRDefault="00007D82">
            <w:pPr>
              <w:pStyle w:val="AttributeTableBody"/>
              <w:jc w:val="left"/>
              <w:rPr>
                <w:noProof/>
              </w:rPr>
            </w:pPr>
            <w:r w:rsidRPr="00732CB8">
              <w:rPr>
                <w:noProof/>
              </w:rPr>
              <w:t>Valid Patient Classes</w:t>
            </w:r>
          </w:p>
        </w:tc>
      </w:tr>
      <w:tr w:rsidR="006D0760" w:rsidRPr="00DE775D" w14:paraId="42B508F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7B76180"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61244D34"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48B2BEB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A7B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27107397"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D2F417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F7BB9" w14:textId="039AF7FA" w:rsidR="00007D82" w:rsidRPr="00732CB8" w:rsidRDefault="00000000">
            <w:pPr>
              <w:pStyle w:val="AttributeTableBody"/>
              <w:rPr>
                <w:rFonts w:cs="Times New Roman"/>
                <w:noProof/>
              </w:rPr>
            </w:pPr>
            <w:hyperlink r:id="rId133"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766A4DF5"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673DA377" w14:textId="77777777" w:rsidR="00007D82" w:rsidRPr="00732CB8" w:rsidRDefault="00007D82">
            <w:pPr>
              <w:pStyle w:val="AttributeTableBody"/>
              <w:jc w:val="left"/>
              <w:rPr>
                <w:noProof/>
              </w:rPr>
            </w:pPr>
            <w:r w:rsidRPr="00732CB8">
              <w:rPr>
                <w:noProof/>
              </w:rPr>
              <w:t>Active/Inactive Flag</w:t>
            </w:r>
          </w:p>
        </w:tc>
      </w:tr>
      <w:tr w:rsidR="006D0760" w:rsidRPr="00DE775D" w14:paraId="194B459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62695F2"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01533C0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3C87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D6B58"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342C01A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74973F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17E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F82F7" w14:textId="77777777" w:rsidR="00007D82" w:rsidRPr="00732CB8" w:rsidRDefault="00007D82">
            <w:pPr>
              <w:pStyle w:val="AttributeTableBody"/>
              <w:rPr>
                <w:noProof/>
              </w:rPr>
            </w:pPr>
            <w:r w:rsidRPr="00732CB8">
              <w:rPr>
                <w:noProof/>
              </w:rPr>
              <w:t>00969</w:t>
            </w:r>
          </w:p>
        </w:tc>
        <w:tc>
          <w:tcPr>
            <w:tcW w:w="3888" w:type="dxa"/>
            <w:tcBorders>
              <w:top w:val="dotted" w:sz="4" w:space="0" w:color="auto"/>
              <w:left w:val="nil"/>
              <w:bottom w:val="dotted" w:sz="4" w:space="0" w:color="auto"/>
              <w:right w:val="nil"/>
            </w:tcBorders>
            <w:shd w:val="clear" w:color="auto" w:fill="FFFFFF"/>
          </w:tcPr>
          <w:p w14:paraId="64CFF733" w14:textId="77777777" w:rsidR="00007D82" w:rsidRPr="00732CB8" w:rsidRDefault="00007D82">
            <w:pPr>
              <w:pStyle w:val="AttributeTableBody"/>
              <w:jc w:val="left"/>
              <w:rPr>
                <w:noProof/>
              </w:rPr>
            </w:pPr>
            <w:r w:rsidRPr="00732CB8">
              <w:rPr>
                <w:noProof/>
              </w:rPr>
              <w:t>Activation Date - LDP</w:t>
            </w:r>
          </w:p>
        </w:tc>
      </w:tr>
      <w:tr w:rsidR="006D0760" w:rsidRPr="00DE775D" w14:paraId="6560DFF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B927BD"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53669D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87DB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C179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7B21B2C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6D45BA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DDE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EC35A" w14:textId="77777777" w:rsidR="00007D82" w:rsidRPr="00732CB8" w:rsidRDefault="00007D82">
            <w:pPr>
              <w:pStyle w:val="AttributeTableBody"/>
              <w:rPr>
                <w:noProof/>
              </w:rPr>
            </w:pPr>
            <w:r w:rsidRPr="00732CB8">
              <w:rPr>
                <w:noProof/>
              </w:rPr>
              <w:t>00970</w:t>
            </w:r>
          </w:p>
        </w:tc>
        <w:tc>
          <w:tcPr>
            <w:tcW w:w="3888" w:type="dxa"/>
            <w:tcBorders>
              <w:top w:val="dotted" w:sz="4" w:space="0" w:color="auto"/>
              <w:left w:val="nil"/>
              <w:bottom w:val="dotted" w:sz="4" w:space="0" w:color="auto"/>
              <w:right w:val="nil"/>
            </w:tcBorders>
            <w:shd w:val="clear" w:color="auto" w:fill="FFFFFF"/>
          </w:tcPr>
          <w:p w14:paraId="63F91328" w14:textId="77777777" w:rsidR="00007D82" w:rsidRPr="00732CB8" w:rsidRDefault="00007D82">
            <w:pPr>
              <w:pStyle w:val="AttributeTableBody"/>
              <w:jc w:val="left"/>
              <w:rPr>
                <w:noProof/>
              </w:rPr>
            </w:pPr>
            <w:r w:rsidRPr="00732CB8">
              <w:rPr>
                <w:noProof/>
              </w:rPr>
              <w:t>Inactivation Date - LDP</w:t>
            </w:r>
          </w:p>
        </w:tc>
      </w:tr>
      <w:tr w:rsidR="006D0760" w:rsidRPr="00DE775D" w14:paraId="5AEA7D3C"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07CD8ED"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09ADFE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C78A9" w14:textId="77777777" w:rsidR="00007D82" w:rsidRPr="00732CB8" w:rsidRDefault="00007D82">
            <w:pPr>
              <w:pStyle w:val="AttributeTableBody"/>
              <w:rPr>
                <w:noProof/>
              </w:rPr>
            </w:pPr>
            <w:r w:rsidRPr="00732CB8">
              <w:rPr>
                <w:noProof/>
              </w:rPr>
              <w:t>80=</w:t>
            </w:r>
          </w:p>
        </w:tc>
        <w:tc>
          <w:tcPr>
            <w:tcW w:w="648" w:type="dxa"/>
            <w:tcBorders>
              <w:top w:val="dotted" w:sz="4" w:space="0" w:color="auto"/>
              <w:left w:val="nil"/>
              <w:bottom w:val="dotted" w:sz="4" w:space="0" w:color="auto"/>
              <w:right w:val="nil"/>
            </w:tcBorders>
            <w:shd w:val="clear" w:color="auto" w:fill="FFFFFF"/>
          </w:tcPr>
          <w:p w14:paraId="17FDB9C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CC944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2606BB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106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CC14D" w14:textId="77777777" w:rsidR="00007D82" w:rsidRPr="00732CB8" w:rsidRDefault="00007D82">
            <w:pPr>
              <w:pStyle w:val="AttributeTableBody"/>
              <w:rPr>
                <w:noProof/>
              </w:rPr>
            </w:pPr>
            <w:r w:rsidRPr="00732CB8">
              <w:rPr>
                <w:noProof/>
              </w:rPr>
              <w:t>00971</w:t>
            </w:r>
          </w:p>
        </w:tc>
        <w:tc>
          <w:tcPr>
            <w:tcW w:w="3888" w:type="dxa"/>
            <w:tcBorders>
              <w:top w:val="dotted" w:sz="4" w:space="0" w:color="auto"/>
              <w:left w:val="nil"/>
              <w:bottom w:val="dotted" w:sz="4" w:space="0" w:color="auto"/>
              <w:right w:val="nil"/>
            </w:tcBorders>
            <w:shd w:val="clear" w:color="auto" w:fill="FFFFFF"/>
          </w:tcPr>
          <w:p w14:paraId="75D080CF" w14:textId="77777777" w:rsidR="00007D82" w:rsidRPr="00732CB8" w:rsidRDefault="00007D82">
            <w:pPr>
              <w:pStyle w:val="AttributeTableBody"/>
              <w:jc w:val="left"/>
              <w:rPr>
                <w:noProof/>
              </w:rPr>
            </w:pPr>
            <w:r w:rsidRPr="00732CB8">
              <w:rPr>
                <w:noProof/>
              </w:rPr>
              <w:t>Inactivated Reason</w:t>
            </w:r>
          </w:p>
        </w:tc>
      </w:tr>
      <w:tr w:rsidR="006D0760" w:rsidRPr="00DE775D" w14:paraId="4EF022F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0D34055"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7357FF6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EDFC7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A55C9" w14:textId="77777777" w:rsidR="00007D82" w:rsidRPr="00732CB8" w:rsidRDefault="00007D82">
            <w:pPr>
              <w:pStyle w:val="AttributeTableBody"/>
              <w:rPr>
                <w:noProof/>
              </w:rPr>
            </w:pPr>
            <w:r w:rsidRPr="00732CB8">
              <w:rPr>
                <w:noProof/>
              </w:rPr>
              <w:t>VH</w:t>
            </w:r>
          </w:p>
        </w:tc>
        <w:tc>
          <w:tcPr>
            <w:tcW w:w="648" w:type="dxa"/>
            <w:tcBorders>
              <w:top w:val="dotted" w:sz="4" w:space="0" w:color="auto"/>
              <w:left w:val="nil"/>
              <w:bottom w:val="dotted" w:sz="4" w:space="0" w:color="auto"/>
              <w:right w:val="nil"/>
            </w:tcBorders>
            <w:shd w:val="clear" w:color="auto" w:fill="FFFFFF"/>
          </w:tcPr>
          <w:p w14:paraId="2BB9FEF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9767EBB"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1E8863A" w14:textId="7A2EDC65" w:rsidR="00007D82" w:rsidRPr="00732CB8" w:rsidRDefault="00000000">
            <w:pPr>
              <w:pStyle w:val="AttributeTableBody"/>
              <w:rPr>
                <w:rStyle w:val="HyperlinkTable"/>
                <w:rFonts w:cs="Times New Roman"/>
                <w:noProof/>
              </w:rPr>
            </w:pPr>
            <w:hyperlink r:id="rId134" w:anchor="HL70267" w:history="1">
              <w:r w:rsidR="00007D82" w:rsidRPr="00732CB8">
                <w:rPr>
                  <w:rStyle w:val="HyperlinkTable"/>
                  <w:noProof/>
                </w:rPr>
                <w:t>0267</w:t>
              </w:r>
            </w:hyperlink>
          </w:p>
        </w:tc>
        <w:tc>
          <w:tcPr>
            <w:tcW w:w="720" w:type="dxa"/>
            <w:tcBorders>
              <w:top w:val="dotted" w:sz="4" w:space="0" w:color="auto"/>
              <w:left w:val="nil"/>
              <w:bottom w:val="dotted" w:sz="4" w:space="0" w:color="auto"/>
              <w:right w:val="nil"/>
            </w:tcBorders>
            <w:shd w:val="clear" w:color="auto" w:fill="FFFFFF"/>
          </w:tcPr>
          <w:p w14:paraId="0072450D" w14:textId="77777777" w:rsidR="00007D82" w:rsidRPr="00732CB8" w:rsidRDefault="00007D82">
            <w:pPr>
              <w:pStyle w:val="AttributeTableBody"/>
              <w:rPr>
                <w:noProof/>
              </w:rPr>
            </w:pPr>
            <w:r w:rsidRPr="00732CB8">
              <w:rPr>
                <w:noProof/>
              </w:rPr>
              <w:t>00976</w:t>
            </w:r>
          </w:p>
        </w:tc>
        <w:tc>
          <w:tcPr>
            <w:tcW w:w="3888" w:type="dxa"/>
            <w:tcBorders>
              <w:top w:val="dotted" w:sz="4" w:space="0" w:color="auto"/>
              <w:left w:val="nil"/>
              <w:bottom w:val="dotted" w:sz="4" w:space="0" w:color="auto"/>
              <w:right w:val="nil"/>
            </w:tcBorders>
            <w:shd w:val="clear" w:color="auto" w:fill="FFFFFF"/>
          </w:tcPr>
          <w:p w14:paraId="3ACFBF71" w14:textId="77777777" w:rsidR="00007D82" w:rsidRPr="00732CB8" w:rsidRDefault="00007D82">
            <w:pPr>
              <w:pStyle w:val="AttributeTableBody"/>
              <w:jc w:val="left"/>
              <w:rPr>
                <w:noProof/>
              </w:rPr>
            </w:pPr>
            <w:r w:rsidRPr="00732CB8">
              <w:rPr>
                <w:noProof/>
              </w:rPr>
              <w:t>Visiting Hours</w:t>
            </w:r>
          </w:p>
        </w:tc>
      </w:tr>
      <w:tr w:rsidR="006D0760" w:rsidRPr="00DE775D" w14:paraId="42BD394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7A965A"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12E6EA1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03845"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6B91D2"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47C60E9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298C0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D70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88903" w14:textId="77777777" w:rsidR="00007D82" w:rsidRPr="00732CB8" w:rsidRDefault="00007D82">
            <w:pPr>
              <w:pStyle w:val="AttributeTableBody"/>
              <w:rPr>
                <w:noProof/>
              </w:rPr>
            </w:pPr>
            <w:r w:rsidRPr="00732CB8">
              <w:rPr>
                <w:noProof/>
              </w:rPr>
              <w:t>00978</w:t>
            </w:r>
          </w:p>
        </w:tc>
        <w:tc>
          <w:tcPr>
            <w:tcW w:w="3888" w:type="dxa"/>
            <w:tcBorders>
              <w:top w:val="dotted" w:sz="4" w:space="0" w:color="auto"/>
              <w:left w:val="nil"/>
              <w:bottom w:val="dotted" w:sz="4" w:space="0" w:color="auto"/>
              <w:right w:val="nil"/>
            </w:tcBorders>
            <w:shd w:val="clear" w:color="auto" w:fill="FFFFFF"/>
          </w:tcPr>
          <w:p w14:paraId="44AD2DA7" w14:textId="77777777" w:rsidR="00007D82" w:rsidRPr="00732CB8" w:rsidRDefault="00007D82">
            <w:pPr>
              <w:pStyle w:val="AttributeTableBody"/>
              <w:jc w:val="left"/>
              <w:rPr>
                <w:noProof/>
              </w:rPr>
            </w:pPr>
            <w:r w:rsidRPr="00732CB8">
              <w:rPr>
                <w:noProof/>
              </w:rPr>
              <w:t>Contact Phone</w:t>
            </w:r>
          </w:p>
        </w:tc>
      </w:tr>
      <w:tr w:rsidR="006D0760" w:rsidRPr="00DE775D" w14:paraId="0C9E85B1"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04B6249"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single" w:sz="4" w:space="0" w:color="auto"/>
              <w:right w:val="nil"/>
            </w:tcBorders>
            <w:shd w:val="clear" w:color="auto" w:fill="FFFFFF"/>
          </w:tcPr>
          <w:p w14:paraId="17067046"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D0DFAAE"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C56C977"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387BB59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7CF1659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3D47ED2" w14:textId="21E83025" w:rsidR="00007D82" w:rsidRPr="00732CB8" w:rsidRDefault="00000000">
            <w:pPr>
              <w:pStyle w:val="AttributeTableBody"/>
              <w:rPr>
                <w:rStyle w:val="HyperlinkTable"/>
                <w:rFonts w:cs="Times New Roman"/>
                <w:noProof/>
              </w:rPr>
            </w:pPr>
            <w:hyperlink r:id="rId135" w:anchor="HL70462" w:history="1">
              <w:r w:rsidR="00007D82" w:rsidRPr="00732CB8">
                <w:rPr>
                  <w:rStyle w:val="HyperlinkTable"/>
                  <w:noProof/>
                </w:rPr>
                <w:t>0462</w:t>
              </w:r>
            </w:hyperlink>
          </w:p>
        </w:tc>
        <w:tc>
          <w:tcPr>
            <w:tcW w:w="720" w:type="dxa"/>
            <w:tcBorders>
              <w:top w:val="dotted" w:sz="4" w:space="0" w:color="auto"/>
              <w:left w:val="nil"/>
              <w:bottom w:val="single" w:sz="4" w:space="0" w:color="auto"/>
              <w:right w:val="nil"/>
            </w:tcBorders>
            <w:shd w:val="clear" w:color="auto" w:fill="FFFFFF"/>
          </w:tcPr>
          <w:p w14:paraId="1A121416" w14:textId="77777777" w:rsidR="00007D82" w:rsidRPr="00732CB8" w:rsidRDefault="00007D82">
            <w:pPr>
              <w:pStyle w:val="AttributeTableBody"/>
              <w:rPr>
                <w:noProof/>
              </w:rPr>
            </w:pPr>
            <w:r w:rsidRPr="00732CB8">
              <w:rPr>
                <w:noProof/>
              </w:rPr>
              <w:t>01584</w:t>
            </w:r>
          </w:p>
        </w:tc>
        <w:tc>
          <w:tcPr>
            <w:tcW w:w="3888" w:type="dxa"/>
            <w:tcBorders>
              <w:top w:val="dotted" w:sz="4" w:space="0" w:color="auto"/>
              <w:left w:val="nil"/>
              <w:bottom w:val="single" w:sz="4" w:space="0" w:color="auto"/>
              <w:right w:val="nil"/>
            </w:tcBorders>
            <w:shd w:val="clear" w:color="auto" w:fill="FFFFFF"/>
          </w:tcPr>
          <w:p w14:paraId="429942A5" w14:textId="77777777" w:rsidR="00007D82" w:rsidRPr="00732CB8" w:rsidRDefault="00007D82">
            <w:pPr>
              <w:pStyle w:val="AttributeTableBody"/>
              <w:jc w:val="left"/>
              <w:rPr>
                <w:noProof/>
              </w:rPr>
            </w:pPr>
            <w:r w:rsidRPr="00732CB8">
              <w:rPr>
                <w:noProof/>
              </w:rPr>
              <w:t>Location Cost Center</w:t>
            </w:r>
          </w:p>
        </w:tc>
      </w:tr>
    </w:tbl>
    <w:p w14:paraId="387B914C" w14:textId="0244F54E" w:rsidR="00007D82" w:rsidRPr="00732CB8" w:rsidRDefault="002439A2" w:rsidP="002439A2">
      <w:pPr>
        <w:pStyle w:val="Heading4"/>
        <w:numPr>
          <w:ilvl w:val="0"/>
          <w:numId w:val="0"/>
        </w:numPr>
        <w:tabs>
          <w:tab w:val="left" w:pos="2160"/>
        </w:tabs>
        <w:rPr>
          <w:noProof/>
          <w:vanish/>
        </w:rPr>
      </w:pPr>
      <w:bookmarkStart w:id="1000" w:name="_Toc495682120"/>
      <w:bookmarkStart w:id="1001" w:name="_Toc2163532"/>
      <w:bookmarkStart w:id="1002" w:name="_Toc175541303"/>
      <w:r w:rsidRPr="00732CB8">
        <w:rPr>
          <w:noProof/>
          <w:vanish/>
        </w:rPr>
        <w:t>8.9.5.0</w:t>
      </w:r>
      <w:r w:rsidRPr="00732CB8">
        <w:rPr>
          <w:noProof/>
          <w:vanish/>
        </w:rPr>
        <w:tab/>
      </w:r>
      <w:r w:rsidR="00007D82" w:rsidRPr="00732CB8">
        <w:rPr>
          <w:noProof/>
          <w:vanish/>
        </w:rPr>
        <w:t xml:space="preserve">LDP </w:t>
      </w:r>
      <w:bookmarkEnd w:id="1000"/>
      <w:bookmarkEnd w:id="1001"/>
      <w:r w:rsidR="00007D82" w:rsidRPr="00732CB8">
        <w:rPr>
          <w:noProof/>
          <w:vanish/>
        </w:rPr>
        <w:t>Field Definitions</w:t>
      </w:r>
      <w:bookmarkEnd w:id="1002"/>
      <w:r w:rsidR="004168E5" w:rsidRPr="00732CB8">
        <w:rPr>
          <w:noProof/>
        </w:rPr>
        <w:fldChar w:fldCharType="begin"/>
      </w:r>
      <w:r w:rsidR="00007D82" w:rsidRPr="00732CB8">
        <w:rPr>
          <w:noProof/>
        </w:rPr>
        <w:instrText>xe "LDP - data element definitions"</w:instrText>
      </w:r>
      <w:r w:rsidR="004168E5" w:rsidRPr="00732CB8">
        <w:rPr>
          <w:noProof/>
        </w:rPr>
        <w:fldChar w:fldCharType="end"/>
      </w:r>
      <w:bookmarkStart w:id="1003" w:name="_Toc27826263"/>
      <w:bookmarkEnd w:id="1003"/>
    </w:p>
    <w:p w14:paraId="7781DAB6" w14:textId="3C361809" w:rsidR="00007D82" w:rsidRPr="00732CB8" w:rsidRDefault="002439A2" w:rsidP="002439A2">
      <w:pPr>
        <w:pStyle w:val="Heading4"/>
        <w:numPr>
          <w:ilvl w:val="0"/>
          <w:numId w:val="0"/>
        </w:numPr>
        <w:tabs>
          <w:tab w:val="left" w:pos="2160"/>
        </w:tabs>
        <w:rPr>
          <w:noProof/>
        </w:rPr>
      </w:pPr>
      <w:bookmarkStart w:id="1004" w:name="_Toc495682121"/>
      <w:bookmarkStart w:id="1005" w:name="_Toc2163533"/>
      <w:bookmarkStart w:id="1006" w:name="_Toc175541304"/>
      <w:r w:rsidRPr="00732CB8">
        <w:rPr>
          <w:noProof/>
        </w:rPr>
        <w:t>8.9.5.1</w:t>
      </w:r>
      <w:r w:rsidRPr="00732CB8">
        <w:rPr>
          <w:noProof/>
        </w:rPr>
        <w:tab/>
      </w:r>
      <w:r w:rsidR="00007D82" w:rsidRPr="00732CB8">
        <w:rPr>
          <w:noProof/>
        </w:rPr>
        <w:t>LDP-1   Primary Key Value - LDP</w:t>
      </w:r>
      <w:r w:rsidR="004168E5" w:rsidRPr="00732CB8">
        <w:rPr>
          <w:noProof/>
        </w:rPr>
        <w:fldChar w:fldCharType="begin"/>
      </w:r>
      <w:r w:rsidR="00007D82" w:rsidRPr="00732CB8">
        <w:rPr>
          <w:noProof/>
        </w:rPr>
        <w:instrText>xe "Primary key value - LDP"</w:instrText>
      </w:r>
      <w:r w:rsidR="004168E5" w:rsidRPr="00732CB8">
        <w:rPr>
          <w:noProof/>
        </w:rPr>
        <w:fldChar w:fldCharType="end"/>
      </w:r>
      <w:r w:rsidR="00007D82" w:rsidRPr="00732CB8">
        <w:rPr>
          <w:noProof/>
        </w:rPr>
        <w:t xml:space="preserve">   (PL)   00963</w:t>
      </w:r>
      <w:bookmarkEnd w:id="1004"/>
      <w:bookmarkEnd w:id="1005"/>
      <w:bookmarkEnd w:id="1006"/>
    </w:p>
    <w:p w14:paraId="4BB06A9B"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9F6AB21" w14:textId="77777777" w:rsidR="00007D82" w:rsidRDefault="00007D82" w:rsidP="00477F56">
      <w:pPr>
        <w:pStyle w:val="Components"/>
      </w:pPr>
      <w:r>
        <w:t>Subcomponents for Point of Care (HD):  &lt;Namespace ID (IS)&gt; &amp; &lt;Universal ID (ST)&gt; &amp; &lt;Universal ID Type (ID)&gt;</w:t>
      </w:r>
    </w:p>
    <w:p w14:paraId="170FDD45" w14:textId="77777777" w:rsidR="00007D82" w:rsidRDefault="00007D82" w:rsidP="00477F56">
      <w:pPr>
        <w:pStyle w:val="Components"/>
      </w:pPr>
      <w:r>
        <w:t>Subcomponents for Room (HD):  &lt;Namespace ID (IS)&gt; &amp; &lt;Universal ID (ST)&gt; &amp; &lt;Universal ID Type (ID)&gt;</w:t>
      </w:r>
    </w:p>
    <w:p w14:paraId="56A85018" w14:textId="77777777" w:rsidR="00007D82" w:rsidRDefault="00007D82" w:rsidP="00477F56">
      <w:pPr>
        <w:pStyle w:val="Components"/>
      </w:pPr>
      <w:r>
        <w:t>Subcomponents for Bed (HD):  &lt;Namespace ID (IS)&gt; &amp; &lt;Universal ID (ST)&gt; &amp; &lt;Universal ID Type (ID)&gt;</w:t>
      </w:r>
    </w:p>
    <w:p w14:paraId="1215931F" w14:textId="77777777" w:rsidR="00007D82" w:rsidRDefault="00007D82" w:rsidP="00477F56">
      <w:pPr>
        <w:pStyle w:val="Components"/>
      </w:pPr>
      <w:r>
        <w:t>Subcomponents for Facility (HD):  &lt;Namespace ID (IS)&gt; &amp; &lt;Universal ID (ST)&gt; &amp; &lt;Universal ID Type (ID)&gt;</w:t>
      </w:r>
    </w:p>
    <w:p w14:paraId="60B9BD0A" w14:textId="77777777" w:rsidR="00007D82" w:rsidRDefault="00007D82" w:rsidP="00477F56">
      <w:pPr>
        <w:pStyle w:val="Components"/>
      </w:pPr>
      <w:r>
        <w:t>Subcomponents for Building (HD):  &lt;Namespace ID (IS)&gt; &amp; &lt;Universal ID (ST)&gt; &amp; &lt;Universal ID Type (ID)&gt;</w:t>
      </w:r>
    </w:p>
    <w:p w14:paraId="50960BFD" w14:textId="77777777" w:rsidR="00007D82" w:rsidRDefault="00007D82" w:rsidP="00477F56">
      <w:pPr>
        <w:pStyle w:val="Components"/>
      </w:pPr>
      <w:r>
        <w:t>Subcomponents for Floor (HD):  &lt;Namespace ID (IS)&gt; &amp; &lt;Universal ID (ST)&gt; &amp; &lt;Universal ID Type (ID)&gt;</w:t>
      </w:r>
    </w:p>
    <w:p w14:paraId="2756BD35"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45A55AFE" w14:textId="77777777" w:rsidR="00007D82" w:rsidRDefault="00007D82" w:rsidP="00477F56">
      <w:pPr>
        <w:pStyle w:val="Components"/>
      </w:pPr>
      <w:r>
        <w:t>Subcomponents for Assigning Authority for Location (HD):  &lt;Namespace ID (IS)&gt; &amp; &lt;Universal ID (ST)&gt; &amp; &lt;Universal ID Type (ID)&gt;</w:t>
      </w:r>
    </w:p>
    <w:p w14:paraId="73A099B6"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contents of this field must exactly match the content of its preceding MFE (</w:t>
      </w:r>
      <w:r w:rsidRPr="00732CB8">
        <w:rPr>
          <w:rStyle w:val="ReferenceAttribute"/>
          <w:noProof/>
        </w:rPr>
        <w:t>MFE-4 - Primary Key Value - MFE)</w:t>
      </w:r>
      <w:r w:rsidRPr="00732CB8">
        <w:rPr>
          <w:noProof/>
        </w:rPr>
        <w:t xml:space="preserve"> and its preceding LOC (</w:t>
      </w:r>
      <w:r w:rsidRPr="00732CB8">
        <w:rPr>
          <w:rStyle w:val="ReferenceAttribute"/>
          <w:noProof/>
        </w:rPr>
        <w:t>LOC-1 - Primary Key Value - LOC)</w:t>
      </w:r>
      <w:r w:rsidRPr="00732CB8">
        <w:rPr>
          <w:noProof/>
        </w:rPr>
        <w:t>.</w:t>
      </w:r>
    </w:p>
    <w:p w14:paraId="7335DA58" w14:textId="5E3F448F" w:rsidR="00007D82" w:rsidRPr="00732CB8" w:rsidRDefault="002439A2" w:rsidP="002439A2">
      <w:pPr>
        <w:pStyle w:val="Heading4"/>
        <w:numPr>
          <w:ilvl w:val="0"/>
          <w:numId w:val="0"/>
        </w:numPr>
        <w:tabs>
          <w:tab w:val="left" w:pos="2160"/>
        </w:tabs>
        <w:rPr>
          <w:noProof/>
        </w:rPr>
      </w:pPr>
      <w:bookmarkStart w:id="1007" w:name="_Toc495682122"/>
      <w:bookmarkStart w:id="1008" w:name="_Toc2163534"/>
      <w:bookmarkStart w:id="1009" w:name="_Toc175541305"/>
      <w:r w:rsidRPr="00732CB8">
        <w:rPr>
          <w:noProof/>
        </w:rPr>
        <w:t>8.9.5.2</w:t>
      </w:r>
      <w:r w:rsidRPr="00732CB8">
        <w:rPr>
          <w:noProof/>
        </w:rPr>
        <w:tab/>
      </w:r>
      <w:r w:rsidR="00007D82" w:rsidRPr="00732CB8">
        <w:rPr>
          <w:noProof/>
        </w:rPr>
        <w:t>LDP-2   Location Department</w:t>
      </w:r>
      <w:r w:rsidR="004168E5" w:rsidRPr="00732CB8">
        <w:rPr>
          <w:noProof/>
        </w:rPr>
        <w:fldChar w:fldCharType="begin"/>
      </w:r>
      <w:r w:rsidR="00007D82" w:rsidRPr="00732CB8">
        <w:rPr>
          <w:noProof/>
        </w:rPr>
        <w:instrText>xe "Location department"</w:instrText>
      </w:r>
      <w:r w:rsidR="004168E5" w:rsidRPr="00732CB8">
        <w:rPr>
          <w:noProof/>
        </w:rPr>
        <w:fldChar w:fldCharType="end"/>
      </w:r>
      <w:r w:rsidR="00007D82" w:rsidRPr="00732CB8">
        <w:rPr>
          <w:noProof/>
        </w:rPr>
        <w:t xml:space="preserve">   (CWE)   00964</w:t>
      </w:r>
      <w:bookmarkEnd w:id="1007"/>
      <w:bookmarkEnd w:id="1008"/>
      <w:bookmarkEnd w:id="1009"/>
    </w:p>
    <w:p w14:paraId="74064C4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A9A97F" w14:textId="5E9D3F7B" w:rsidR="00007D82" w:rsidRPr="00732CB8" w:rsidRDefault="00007D82">
      <w:pPr>
        <w:pStyle w:val="NormalIndented"/>
        <w:rPr>
          <w:noProof/>
        </w:rPr>
      </w:pPr>
      <w:r w:rsidRPr="00732CB8">
        <w:rPr>
          <w:noProof/>
        </w:rPr>
        <w:t xml:space="preserve">Definition:  This field contains the institution's department to which this location belongs, or its cost center. Refer to </w:t>
      </w:r>
      <w:hyperlink r:id="rId136"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for suggested values.</w:t>
      </w:r>
    </w:p>
    <w:p w14:paraId="77D8354A" w14:textId="0AB85FC8" w:rsidR="00007D82" w:rsidRPr="00732CB8" w:rsidRDefault="002439A2" w:rsidP="002439A2">
      <w:pPr>
        <w:pStyle w:val="Heading4"/>
        <w:numPr>
          <w:ilvl w:val="0"/>
          <w:numId w:val="0"/>
        </w:numPr>
        <w:tabs>
          <w:tab w:val="left" w:pos="2160"/>
        </w:tabs>
        <w:rPr>
          <w:noProof/>
        </w:rPr>
      </w:pPr>
      <w:bookmarkStart w:id="1010" w:name="HL70264"/>
      <w:bookmarkStart w:id="1011" w:name="_Toc495682123"/>
      <w:bookmarkStart w:id="1012" w:name="_Toc2163535"/>
      <w:bookmarkStart w:id="1013" w:name="_Toc175541306"/>
      <w:bookmarkEnd w:id="1010"/>
      <w:r w:rsidRPr="00732CB8">
        <w:rPr>
          <w:noProof/>
        </w:rPr>
        <w:t>8.9.5.3</w:t>
      </w:r>
      <w:r w:rsidRPr="00732CB8">
        <w:rPr>
          <w:noProof/>
        </w:rPr>
        <w:tab/>
      </w:r>
      <w:r w:rsidR="00007D82" w:rsidRPr="00732CB8">
        <w:rPr>
          <w:noProof/>
        </w:rPr>
        <w:t>LDP-3   Location Service</w:t>
      </w:r>
      <w:r w:rsidR="004168E5" w:rsidRPr="00732CB8">
        <w:rPr>
          <w:noProof/>
        </w:rPr>
        <w:fldChar w:fldCharType="begin"/>
      </w:r>
      <w:r w:rsidR="00007D82" w:rsidRPr="00732CB8">
        <w:rPr>
          <w:noProof/>
        </w:rPr>
        <w:instrText>xe "Location service"</w:instrText>
      </w:r>
      <w:r w:rsidR="004168E5" w:rsidRPr="00732CB8">
        <w:rPr>
          <w:noProof/>
        </w:rPr>
        <w:fldChar w:fldCharType="end"/>
      </w:r>
      <w:r w:rsidR="00007D82" w:rsidRPr="00732CB8">
        <w:rPr>
          <w:noProof/>
        </w:rPr>
        <w:t xml:space="preserve">   (CWE)   00965</w:t>
      </w:r>
      <w:bookmarkEnd w:id="1011"/>
      <w:bookmarkEnd w:id="1012"/>
      <w:bookmarkEnd w:id="1013"/>
    </w:p>
    <w:p w14:paraId="3C81550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73B1E" w14:textId="5C1311BF" w:rsidR="00007D82" w:rsidRPr="00732CB8" w:rsidRDefault="00007D82">
      <w:pPr>
        <w:pStyle w:val="NormalIndented"/>
        <w:rPr>
          <w:noProof/>
        </w:rPr>
      </w:pPr>
      <w:r w:rsidRPr="00732CB8">
        <w:rPr>
          <w:noProof/>
        </w:rPr>
        <w:t xml:space="preserve">Definition:  This field contains the hospital or ancillary service with which this location is associated.  Depends on institution use.  Repeats for rooms that can be used, for example, by different services on different days.  These values should match the values used for </w:t>
      </w:r>
      <w:r w:rsidRPr="00732CB8">
        <w:rPr>
          <w:rStyle w:val="ReferenceAttribute"/>
          <w:noProof/>
        </w:rPr>
        <w:t>PV1-10 - Hospital Service</w:t>
      </w:r>
      <w:r w:rsidRPr="00732CB8">
        <w:rPr>
          <w:noProof/>
        </w:rPr>
        <w:t xml:space="preserve">, which is site defined.  Refer to </w:t>
      </w:r>
      <w:hyperlink r:id="rId137" w:anchor="HL70069" w:history="1">
        <w:r w:rsidRPr="00732CB8">
          <w:t>User-defined Table 0069 - Hospital Service</w:t>
        </w:r>
      </w:hyperlink>
      <w:r w:rsidRPr="00732CB8">
        <w:rPr>
          <w:noProof/>
        </w:rPr>
        <w:t xml:space="preserve"> in Chapter </w:t>
      </w:r>
      <w:r>
        <w:rPr>
          <w:noProof/>
        </w:rPr>
        <w:t>2C</w:t>
      </w:r>
      <w:r w:rsidRPr="00732CB8">
        <w:rPr>
          <w:noProof/>
        </w:rPr>
        <w:t>,</w:t>
      </w:r>
      <w:r>
        <w:rPr>
          <w:noProof/>
        </w:rPr>
        <w:t xml:space="preserve"> Code Tables</w:t>
      </w:r>
      <w:r w:rsidRPr="00732CB8">
        <w:rPr>
          <w:noProof/>
        </w:rPr>
        <w:t>, for suggested values.</w:t>
      </w:r>
    </w:p>
    <w:p w14:paraId="5293BE5F" w14:textId="3B6E1F6D" w:rsidR="00007D82" w:rsidRPr="00732CB8" w:rsidRDefault="002439A2" w:rsidP="002439A2">
      <w:pPr>
        <w:pStyle w:val="Heading4"/>
        <w:numPr>
          <w:ilvl w:val="0"/>
          <w:numId w:val="0"/>
        </w:numPr>
        <w:tabs>
          <w:tab w:val="left" w:pos="2160"/>
        </w:tabs>
        <w:rPr>
          <w:noProof/>
        </w:rPr>
      </w:pPr>
      <w:bookmarkStart w:id="1014" w:name="HL70069"/>
      <w:bookmarkStart w:id="1015" w:name="_Toc495682124"/>
      <w:bookmarkStart w:id="1016" w:name="_Toc2163536"/>
      <w:bookmarkStart w:id="1017" w:name="_Toc175541307"/>
      <w:bookmarkEnd w:id="1014"/>
      <w:r w:rsidRPr="00732CB8">
        <w:rPr>
          <w:noProof/>
        </w:rPr>
        <w:t>8.9.5.4</w:t>
      </w:r>
      <w:r w:rsidRPr="00732CB8">
        <w:rPr>
          <w:noProof/>
        </w:rPr>
        <w:tab/>
      </w:r>
      <w:r w:rsidR="00007D82" w:rsidRPr="00732CB8">
        <w:rPr>
          <w:noProof/>
        </w:rPr>
        <w:t>LDP-4   Specialty Type</w:t>
      </w:r>
      <w:r w:rsidR="004168E5" w:rsidRPr="00732CB8">
        <w:rPr>
          <w:noProof/>
        </w:rPr>
        <w:fldChar w:fldCharType="begin"/>
      </w:r>
      <w:r w:rsidR="00007D82" w:rsidRPr="00732CB8">
        <w:rPr>
          <w:noProof/>
        </w:rPr>
        <w:instrText>xe "Specialty type"</w:instrText>
      </w:r>
      <w:r w:rsidR="004168E5" w:rsidRPr="00732CB8">
        <w:rPr>
          <w:noProof/>
        </w:rPr>
        <w:fldChar w:fldCharType="end"/>
      </w:r>
      <w:r w:rsidR="00007D82" w:rsidRPr="00732CB8">
        <w:rPr>
          <w:noProof/>
        </w:rPr>
        <w:t xml:space="preserve">   (CWE)   00966</w:t>
      </w:r>
      <w:bookmarkEnd w:id="1015"/>
      <w:bookmarkEnd w:id="1016"/>
      <w:bookmarkEnd w:id="1017"/>
    </w:p>
    <w:p w14:paraId="08FB1F8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F434F0" w14:textId="37E360D5" w:rsidR="00007D82" w:rsidRPr="00732CB8" w:rsidRDefault="00007D82">
      <w:pPr>
        <w:pStyle w:val="NormalIndented"/>
        <w:rPr>
          <w:noProof/>
        </w:rPr>
      </w:pPr>
      <w:r w:rsidRPr="00732CB8">
        <w:rPr>
          <w:noProof/>
        </w:rPr>
        <w:t>Definition:  This field contains the specialty type (if any) of the department or clinic. This may also be considered a bed type.  Specialty type is a physical accommodation type, whereas 'accommodation type' (</w:t>
      </w:r>
      <w:r w:rsidRPr="00732CB8">
        <w:rPr>
          <w:rStyle w:val="ReferenceAttribute"/>
          <w:noProof/>
        </w:rPr>
        <w:t>LCC-3 - Accommodation Type</w:t>
      </w:r>
      <w:r w:rsidRPr="00732CB8">
        <w:rPr>
          <w:noProof/>
        </w:rPr>
        <w:t xml:space="preserve">) is a financial accommodation type.  Refer to </w:t>
      </w:r>
      <w:hyperlink r:id="rId138" w:anchor="HL70265" w:history="1">
        <w:r w:rsidRPr="00732CB8">
          <w:rPr>
            <w:noProof/>
          </w:rPr>
          <w:t>User-defined Table 0265 – Specialty Type</w:t>
        </w:r>
      </w:hyperlink>
      <w:r w:rsidRPr="00732CB8">
        <w:rPr>
          <w:noProof/>
        </w:rPr>
        <w:t xml:space="preserve"> </w:t>
      </w:r>
      <w:r>
        <w:rPr>
          <w:noProof/>
        </w:rPr>
        <w:t xml:space="preserve">in Chapter 2C, Code Tables, </w:t>
      </w:r>
      <w:r w:rsidRPr="00732CB8">
        <w:rPr>
          <w:noProof/>
        </w:rPr>
        <w:t xml:space="preserve">for suggested values.  See also </w:t>
      </w:r>
      <w:r w:rsidRPr="00732CB8">
        <w:rPr>
          <w:rStyle w:val="ReferenceAttribute"/>
          <w:noProof/>
        </w:rPr>
        <w:t>LCH-4 - Location Characteristic ID</w:t>
      </w:r>
      <w:r w:rsidRPr="00732CB8">
        <w:rPr>
          <w:noProof/>
        </w:rPr>
        <w:t xml:space="preserve"> and </w:t>
      </w:r>
      <w:r w:rsidRPr="00732CB8">
        <w:rPr>
          <w:rStyle w:val="ReferenceAttribute"/>
          <w:noProof/>
        </w:rPr>
        <w:t>LHC-5 - Location Characteristic Value</w:t>
      </w:r>
      <w:r w:rsidRPr="00732CB8">
        <w:rPr>
          <w:noProof/>
        </w:rPr>
        <w:t>.</w:t>
      </w:r>
    </w:p>
    <w:p w14:paraId="479FA0F2" w14:textId="061053DE" w:rsidR="00007D82" w:rsidRPr="004A116B" w:rsidRDefault="002439A2" w:rsidP="002439A2">
      <w:pPr>
        <w:pStyle w:val="Heading4"/>
        <w:numPr>
          <w:ilvl w:val="0"/>
          <w:numId w:val="0"/>
        </w:numPr>
        <w:tabs>
          <w:tab w:val="left" w:pos="2160"/>
        </w:tabs>
        <w:rPr>
          <w:noProof/>
          <w:lang w:val="fr-FR"/>
        </w:rPr>
      </w:pPr>
      <w:bookmarkStart w:id="1018" w:name="HL70265"/>
      <w:bookmarkStart w:id="1019" w:name="_Toc495682125"/>
      <w:bookmarkStart w:id="1020" w:name="_Toc2163537"/>
      <w:bookmarkStart w:id="1021" w:name="_Toc175541308"/>
      <w:bookmarkEnd w:id="1018"/>
      <w:r w:rsidRPr="004A116B">
        <w:rPr>
          <w:noProof/>
          <w:lang w:val="fr-FR"/>
        </w:rPr>
        <w:t>8.9.5.5</w:t>
      </w:r>
      <w:r w:rsidRPr="004A116B">
        <w:rPr>
          <w:noProof/>
          <w:lang w:val="fr-FR"/>
        </w:rPr>
        <w:tab/>
      </w:r>
      <w:r w:rsidR="00007D82" w:rsidRPr="004A116B">
        <w:rPr>
          <w:noProof/>
          <w:lang w:val="fr-FR"/>
        </w:rPr>
        <w:t>LDP-5   Valid Patient Classes</w:t>
      </w:r>
      <w:r w:rsidR="004168E5" w:rsidRPr="008116E1">
        <w:rPr>
          <w:noProof/>
        </w:rPr>
        <w:fldChar w:fldCharType="begin"/>
      </w:r>
      <w:r w:rsidR="00007D82" w:rsidRPr="004A116B">
        <w:rPr>
          <w:noProof/>
          <w:lang w:val="fr-FR"/>
        </w:rPr>
        <w:instrText>xe "Valid patient classes"</w:instrText>
      </w:r>
      <w:r w:rsidR="004168E5" w:rsidRPr="008116E1">
        <w:rPr>
          <w:noProof/>
        </w:rPr>
        <w:fldChar w:fldCharType="end"/>
      </w:r>
      <w:r w:rsidR="00007D82" w:rsidRPr="004A116B">
        <w:rPr>
          <w:noProof/>
          <w:lang w:val="fr-FR"/>
        </w:rPr>
        <w:t xml:space="preserve">   (CWE)   00967</w:t>
      </w:r>
      <w:bookmarkEnd w:id="1019"/>
      <w:bookmarkEnd w:id="1020"/>
      <w:bookmarkEnd w:id="1021"/>
    </w:p>
    <w:p w14:paraId="51EE41E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C61FFAC" w14:textId="7FD2C276" w:rsidR="00007D82" w:rsidRPr="00732CB8" w:rsidRDefault="00007D82">
      <w:pPr>
        <w:pStyle w:val="NormalIndented"/>
        <w:rPr>
          <w:noProof/>
        </w:rPr>
      </w:pPr>
      <w:r w:rsidRPr="00732CB8">
        <w:rPr>
          <w:noProof/>
        </w:rPr>
        <w:t xml:space="preserve">Definition:  This field contains the patient types that are allowed to be assigned to this bed.  For example, Inpatient, Outpatient, Series, Clinic, ER, Ambulatory, Observation, etc.  These values should be the same set of values as those used for </w:t>
      </w:r>
      <w:r w:rsidRPr="00732CB8">
        <w:rPr>
          <w:rStyle w:val="ReferenceAttribute"/>
          <w:noProof/>
        </w:rPr>
        <w:t>PV1-2 - Patient Class</w:t>
      </w:r>
      <w:r w:rsidRPr="00732CB8">
        <w:rPr>
          <w:noProof/>
        </w:rPr>
        <w:t xml:space="preserve">.  Refer to </w:t>
      </w:r>
      <w:hyperlink r:id="rId139" w:anchor="HL70004" w:history="1">
        <w:r w:rsidRPr="00732CB8">
          <w:t>User-defined Table 0004 – Patient Class</w:t>
        </w:r>
      </w:hyperlink>
      <w:r w:rsidRPr="00732CB8">
        <w:rPr>
          <w:noProof/>
        </w:rPr>
        <w:t xml:space="preserve"> </w:t>
      </w:r>
      <w:r>
        <w:rPr>
          <w:noProof/>
        </w:rPr>
        <w:t>in Chapter 2C, Code Tables</w:t>
      </w:r>
      <w:r w:rsidRPr="00732CB8">
        <w:rPr>
          <w:noProof/>
        </w:rPr>
        <w:t xml:space="preserve">, for suggested values.  </w:t>
      </w:r>
    </w:p>
    <w:p w14:paraId="169A4666" w14:textId="7E4A5E4B" w:rsidR="00007D82" w:rsidRPr="00732CB8" w:rsidRDefault="002439A2" w:rsidP="002439A2">
      <w:pPr>
        <w:pStyle w:val="Heading4"/>
        <w:numPr>
          <w:ilvl w:val="0"/>
          <w:numId w:val="0"/>
        </w:numPr>
        <w:tabs>
          <w:tab w:val="left" w:pos="2160"/>
        </w:tabs>
        <w:rPr>
          <w:noProof/>
        </w:rPr>
      </w:pPr>
      <w:bookmarkStart w:id="1022" w:name="_Toc495682126"/>
      <w:bookmarkStart w:id="1023" w:name="_Toc2163538"/>
      <w:bookmarkStart w:id="1024" w:name="_Toc175541309"/>
      <w:r w:rsidRPr="00732CB8">
        <w:rPr>
          <w:noProof/>
        </w:rPr>
        <w:t>8.9.5.6</w:t>
      </w:r>
      <w:r w:rsidRPr="00732CB8">
        <w:rPr>
          <w:noProof/>
        </w:rPr>
        <w:tab/>
      </w:r>
      <w:r w:rsidR="00007D82" w:rsidRPr="00732CB8">
        <w:rPr>
          <w:noProof/>
        </w:rPr>
        <w:t>LDP-6   Active/inactive Flag</w:t>
      </w:r>
      <w:r w:rsidR="004168E5" w:rsidRPr="00732CB8">
        <w:rPr>
          <w:noProof/>
        </w:rPr>
        <w:fldChar w:fldCharType="begin"/>
      </w:r>
      <w:r w:rsidR="00007D82" w:rsidRPr="00732CB8">
        <w:rPr>
          <w:noProof/>
        </w:rPr>
        <w:instrText>xe "Active/inactive flag"</w:instrText>
      </w:r>
      <w:r w:rsidR="004168E5" w:rsidRPr="00732CB8">
        <w:rPr>
          <w:noProof/>
        </w:rPr>
        <w:fldChar w:fldCharType="end"/>
      </w:r>
      <w:r w:rsidR="00007D82" w:rsidRPr="00732CB8">
        <w:rPr>
          <w:noProof/>
        </w:rPr>
        <w:t xml:space="preserve">   (ID)   00675</w:t>
      </w:r>
      <w:bookmarkEnd w:id="1022"/>
      <w:bookmarkEnd w:id="1023"/>
      <w:bookmarkEnd w:id="1024"/>
    </w:p>
    <w:p w14:paraId="378B7386" w14:textId="38442F14" w:rsidR="00007D82" w:rsidRPr="00732CB8" w:rsidRDefault="00007D82">
      <w:pPr>
        <w:pStyle w:val="NormalIndented"/>
        <w:rPr>
          <w:noProof/>
        </w:rPr>
      </w:pPr>
      <w:r w:rsidRPr="00732CB8">
        <w:rPr>
          <w:noProof/>
        </w:rPr>
        <w:t xml:space="preserve">Definition:  This field indicates whether the entry for this location is currently an active, that is, valid, usable entry (disregarding whether it's waiting to be maintained by housekeeping).  Refer to </w:t>
      </w:r>
      <w:hyperlink r:id="rId140" w:anchor="HL70183" w:history="1">
        <w:r w:rsidRPr="00732CB8">
          <w:t>HL7 Table 0183 - Active/Inactive</w:t>
        </w:r>
      </w:hyperlink>
      <w:r w:rsidRPr="00732CB8">
        <w:rPr>
          <w:noProof/>
        </w:rPr>
        <w:t xml:space="preserve"> in Chapter </w:t>
      </w:r>
      <w:r>
        <w:rPr>
          <w:noProof/>
        </w:rPr>
        <w:t>2C, Code Tables</w:t>
      </w:r>
      <w:r w:rsidRPr="00732CB8">
        <w:rPr>
          <w:noProof/>
        </w:rPr>
        <w:t xml:space="preserve">, for valid values. </w:t>
      </w:r>
    </w:p>
    <w:p w14:paraId="7BDBA58E" w14:textId="55D5988E" w:rsidR="00007D82" w:rsidRPr="00732CB8" w:rsidRDefault="002439A2" w:rsidP="002439A2">
      <w:pPr>
        <w:pStyle w:val="Heading4"/>
        <w:numPr>
          <w:ilvl w:val="0"/>
          <w:numId w:val="0"/>
        </w:numPr>
        <w:tabs>
          <w:tab w:val="left" w:pos="2160"/>
        </w:tabs>
        <w:rPr>
          <w:noProof/>
        </w:rPr>
      </w:pPr>
      <w:bookmarkStart w:id="1025" w:name="_Toc495682127"/>
      <w:bookmarkStart w:id="1026" w:name="_Toc2163539"/>
      <w:bookmarkStart w:id="1027" w:name="_Toc175541310"/>
      <w:r w:rsidRPr="00732CB8">
        <w:rPr>
          <w:noProof/>
        </w:rPr>
        <w:t>8.9.5.7</w:t>
      </w:r>
      <w:r w:rsidRPr="00732CB8">
        <w:rPr>
          <w:noProof/>
        </w:rPr>
        <w:tab/>
      </w:r>
      <w:r w:rsidR="00007D82" w:rsidRPr="00732CB8">
        <w:rPr>
          <w:noProof/>
        </w:rPr>
        <w:t>LDP-7   Activation Date - LDP</w:t>
      </w:r>
      <w:r w:rsidR="004168E5" w:rsidRPr="00732CB8">
        <w:rPr>
          <w:noProof/>
        </w:rPr>
        <w:fldChar w:fldCharType="begin"/>
      </w:r>
      <w:r w:rsidR="00007D82" w:rsidRPr="00732CB8">
        <w:rPr>
          <w:noProof/>
        </w:rPr>
        <w:instrText>xe "Activation date - LDP"</w:instrText>
      </w:r>
      <w:r w:rsidR="004168E5" w:rsidRPr="00732CB8">
        <w:rPr>
          <w:noProof/>
        </w:rPr>
        <w:fldChar w:fldCharType="end"/>
      </w:r>
      <w:r w:rsidR="00007D82" w:rsidRPr="00732CB8">
        <w:rPr>
          <w:noProof/>
        </w:rPr>
        <w:t xml:space="preserve">   (DTM)   00969</w:t>
      </w:r>
      <w:bookmarkEnd w:id="1025"/>
      <w:bookmarkEnd w:id="1026"/>
      <w:bookmarkEnd w:id="1027"/>
    </w:p>
    <w:p w14:paraId="346B3C89" w14:textId="77777777" w:rsidR="00007D82" w:rsidRPr="00732CB8" w:rsidRDefault="00007D82">
      <w:pPr>
        <w:pStyle w:val="NormalIndented"/>
        <w:rPr>
          <w:noProof/>
        </w:rPr>
      </w:pPr>
      <w:r w:rsidRPr="00732CB8">
        <w:rPr>
          <w:noProof/>
        </w:rPr>
        <w:t xml:space="preserve">Definition:  This field contains the date and time when the location became active or "in service" for a department (disregarding whether it is waiting to be maintained by housekeeping). </w:t>
      </w:r>
    </w:p>
    <w:p w14:paraId="10FE28AB" w14:textId="691B4291" w:rsidR="00007D82" w:rsidRPr="008116E1" w:rsidRDefault="002439A2" w:rsidP="002439A2">
      <w:pPr>
        <w:pStyle w:val="Heading4"/>
        <w:numPr>
          <w:ilvl w:val="0"/>
          <w:numId w:val="0"/>
        </w:numPr>
        <w:tabs>
          <w:tab w:val="left" w:pos="2160"/>
        </w:tabs>
        <w:rPr>
          <w:noProof/>
        </w:rPr>
      </w:pPr>
      <w:bookmarkStart w:id="1028" w:name="_Toc495682128"/>
      <w:bookmarkStart w:id="1029" w:name="_Toc2163540"/>
      <w:bookmarkStart w:id="1030" w:name="_Toc175541311"/>
      <w:r w:rsidRPr="008116E1">
        <w:rPr>
          <w:noProof/>
        </w:rPr>
        <w:t>8.9.5.8</w:t>
      </w:r>
      <w:r w:rsidRPr="008116E1">
        <w:rPr>
          <w:noProof/>
        </w:rPr>
        <w:tab/>
      </w:r>
      <w:r w:rsidR="00007D82" w:rsidRPr="008116E1">
        <w:rPr>
          <w:noProof/>
        </w:rPr>
        <w:t>LDP-8   Inactivation Date - LDP</w:t>
      </w:r>
      <w:r w:rsidR="004168E5" w:rsidRPr="008116E1">
        <w:rPr>
          <w:noProof/>
        </w:rPr>
        <w:fldChar w:fldCharType="begin"/>
      </w:r>
      <w:r w:rsidR="00007D82" w:rsidRPr="008116E1">
        <w:rPr>
          <w:noProof/>
        </w:rPr>
        <w:instrText>xe "Inactivation date - LDP"</w:instrText>
      </w:r>
      <w:r w:rsidR="004168E5" w:rsidRPr="008116E1">
        <w:rPr>
          <w:noProof/>
        </w:rPr>
        <w:fldChar w:fldCharType="end"/>
      </w:r>
      <w:r w:rsidR="00007D82" w:rsidRPr="008116E1">
        <w:rPr>
          <w:noProof/>
        </w:rPr>
        <w:t xml:space="preserve">   (DTM)   00970</w:t>
      </w:r>
      <w:bookmarkEnd w:id="1028"/>
      <w:bookmarkEnd w:id="1029"/>
      <w:bookmarkEnd w:id="1030"/>
    </w:p>
    <w:p w14:paraId="016AD3E2" w14:textId="77777777" w:rsidR="00007D82" w:rsidRPr="00732CB8" w:rsidRDefault="00007D82">
      <w:pPr>
        <w:pStyle w:val="NormalIndented"/>
        <w:rPr>
          <w:noProof/>
        </w:rPr>
      </w:pPr>
      <w:r w:rsidRPr="00732CB8">
        <w:rPr>
          <w:noProof/>
        </w:rPr>
        <w:t xml:space="preserve">Definition:  This field contains the date when the location became inactive or "out of service" for this department (disregarding whether it is waiting to be maintained by housekeeping). </w:t>
      </w:r>
    </w:p>
    <w:p w14:paraId="7A4F3B92" w14:textId="5E7C7ED9" w:rsidR="00007D82" w:rsidRPr="00732CB8" w:rsidRDefault="002439A2" w:rsidP="002439A2">
      <w:pPr>
        <w:pStyle w:val="Heading4"/>
        <w:numPr>
          <w:ilvl w:val="0"/>
          <w:numId w:val="0"/>
        </w:numPr>
        <w:tabs>
          <w:tab w:val="left" w:pos="2160"/>
        </w:tabs>
        <w:rPr>
          <w:noProof/>
        </w:rPr>
      </w:pPr>
      <w:bookmarkStart w:id="1031" w:name="_Toc495682129"/>
      <w:bookmarkStart w:id="1032" w:name="_Toc2163541"/>
      <w:bookmarkStart w:id="1033" w:name="_Toc175541312"/>
      <w:r w:rsidRPr="00732CB8">
        <w:rPr>
          <w:noProof/>
        </w:rPr>
        <w:t>8.9.5.9</w:t>
      </w:r>
      <w:r w:rsidRPr="00732CB8">
        <w:rPr>
          <w:noProof/>
        </w:rPr>
        <w:tab/>
      </w:r>
      <w:r w:rsidR="00007D82" w:rsidRPr="00732CB8">
        <w:rPr>
          <w:noProof/>
        </w:rPr>
        <w:t>LDP-9   Inactivated Reason</w:t>
      </w:r>
      <w:r w:rsidR="004168E5" w:rsidRPr="00732CB8">
        <w:rPr>
          <w:noProof/>
        </w:rPr>
        <w:fldChar w:fldCharType="begin"/>
      </w:r>
      <w:r w:rsidR="00007D82" w:rsidRPr="00732CB8">
        <w:rPr>
          <w:noProof/>
        </w:rPr>
        <w:instrText>xe "Inactivated reason"</w:instrText>
      </w:r>
      <w:r w:rsidR="004168E5" w:rsidRPr="00732CB8">
        <w:rPr>
          <w:noProof/>
        </w:rPr>
        <w:fldChar w:fldCharType="end"/>
      </w:r>
      <w:r w:rsidR="00007D82" w:rsidRPr="00732CB8">
        <w:rPr>
          <w:noProof/>
        </w:rPr>
        <w:t xml:space="preserve">   (ST)   00971</w:t>
      </w:r>
      <w:bookmarkEnd w:id="1031"/>
      <w:bookmarkEnd w:id="1032"/>
      <w:bookmarkEnd w:id="1033"/>
    </w:p>
    <w:p w14:paraId="4CAD5244" w14:textId="77777777" w:rsidR="00007D82" w:rsidRPr="00732CB8" w:rsidRDefault="00007D82">
      <w:pPr>
        <w:pStyle w:val="NormalIndented"/>
        <w:rPr>
          <w:noProof/>
        </w:rPr>
      </w:pPr>
      <w:r w:rsidRPr="00732CB8">
        <w:rPr>
          <w:noProof/>
        </w:rPr>
        <w:t xml:space="preserve">Definition:  This field contains the reason the location was put out of service.  It is used when </w:t>
      </w:r>
      <w:r w:rsidRPr="00732CB8">
        <w:rPr>
          <w:rStyle w:val="ReferenceAttribute"/>
          <w:noProof/>
        </w:rPr>
        <w:t>LDP-8 - Inactivation Date-LDP</w:t>
      </w:r>
      <w:r w:rsidRPr="00732CB8">
        <w:rPr>
          <w:noProof/>
        </w:rPr>
        <w:t xml:space="preserve"> is sent.</w:t>
      </w:r>
    </w:p>
    <w:p w14:paraId="3039D43E" w14:textId="5F47BF23" w:rsidR="00007D82" w:rsidRPr="00732CB8" w:rsidRDefault="002439A2" w:rsidP="002439A2">
      <w:pPr>
        <w:pStyle w:val="Heading4"/>
        <w:numPr>
          <w:ilvl w:val="0"/>
          <w:numId w:val="0"/>
        </w:numPr>
        <w:tabs>
          <w:tab w:val="left" w:pos="2160"/>
        </w:tabs>
        <w:rPr>
          <w:noProof/>
        </w:rPr>
      </w:pPr>
      <w:bookmarkStart w:id="1034" w:name="_Toc495682130"/>
      <w:bookmarkStart w:id="1035" w:name="_Toc2163542"/>
      <w:bookmarkStart w:id="1036" w:name="_Toc175541313"/>
      <w:r w:rsidRPr="00732CB8">
        <w:rPr>
          <w:noProof/>
        </w:rPr>
        <w:t>8.9.5.10</w:t>
      </w:r>
      <w:r w:rsidRPr="00732CB8">
        <w:rPr>
          <w:noProof/>
        </w:rPr>
        <w:tab/>
      </w:r>
      <w:r w:rsidR="00007D82" w:rsidRPr="00732CB8">
        <w:rPr>
          <w:noProof/>
        </w:rPr>
        <w:t>LDP-10   Visiting Hours</w:t>
      </w:r>
      <w:r w:rsidR="004168E5" w:rsidRPr="00732CB8">
        <w:rPr>
          <w:noProof/>
        </w:rPr>
        <w:fldChar w:fldCharType="begin"/>
      </w:r>
      <w:r w:rsidR="00007D82" w:rsidRPr="00732CB8">
        <w:rPr>
          <w:noProof/>
        </w:rPr>
        <w:instrText>xe "Visiting hours"</w:instrText>
      </w:r>
      <w:r w:rsidR="004168E5" w:rsidRPr="00732CB8">
        <w:rPr>
          <w:noProof/>
        </w:rPr>
        <w:fldChar w:fldCharType="end"/>
      </w:r>
      <w:r w:rsidR="00007D82" w:rsidRPr="00732CB8">
        <w:rPr>
          <w:noProof/>
        </w:rPr>
        <w:t xml:space="preserve">   (VH)   00976</w:t>
      </w:r>
      <w:bookmarkEnd w:id="1034"/>
      <w:bookmarkEnd w:id="1035"/>
      <w:bookmarkEnd w:id="1036"/>
    </w:p>
    <w:p w14:paraId="35902AB0" w14:textId="77777777" w:rsidR="00007D82" w:rsidRDefault="00007D82" w:rsidP="00477F56">
      <w:pPr>
        <w:pStyle w:val="Components"/>
      </w:pPr>
      <w:bookmarkStart w:id="1037" w:name="VHComponent"/>
      <w:r>
        <w:t>Components:  &lt;Start Day Range (ID)&gt; ^ &lt;End Day Range (ID)&gt; ^ &lt;Start Hour Range (TM)&gt; ^ &lt;End Hour Range (TM)&gt;</w:t>
      </w:r>
      <w:bookmarkEnd w:id="1037"/>
    </w:p>
    <w:p w14:paraId="76C26572" w14:textId="1BB37B6A" w:rsidR="00007D82" w:rsidRPr="00732CB8" w:rsidRDefault="00007D82">
      <w:pPr>
        <w:pStyle w:val="NormalIndented"/>
        <w:rPr>
          <w:noProof/>
        </w:rPr>
      </w:pPr>
      <w:r w:rsidRPr="00732CB8">
        <w:rPr>
          <w:noProof/>
        </w:rPr>
        <w:t xml:space="preserve">Definition:  This field contains the hours when this location is open for visiting.  Refer to </w:t>
      </w:r>
      <w:hyperlink r:id="rId141" w:anchor="HL70267" w:history="1">
        <w:r w:rsidRPr="00732CB8">
          <w:rPr>
            <w:noProof/>
          </w:rPr>
          <w:t>HL7 Table 0267 - Days of the Week</w:t>
        </w:r>
      </w:hyperlink>
      <w:r w:rsidRPr="00732CB8">
        <w:rPr>
          <w:noProof/>
        </w:rPr>
        <w:t xml:space="preserve"> </w:t>
      </w:r>
      <w:r>
        <w:rPr>
          <w:noProof/>
        </w:rPr>
        <w:t xml:space="preserve">in Chapter 2C, Code Tables, </w:t>
      </w:r>
      <w:r w:rsidRPr="00732CB8">
        <w:rPr>
          <w:noProof/>
        </w:rPr>
        <w:t>for valid values for the first two components.</w:t>
      </w:r>
    </w:p>
    <w:p w14:paraId="1ABAB982" w14:textId="542D0C8F" w:rsidR="00007D82" w:rsidRPr="00732CB8" w:rsidRDefault="002439A2" w:rsidP="002439A2">
      <w:pPr>
        <w:pStyle w:val="Heading4"/>
        <w:numPr>
          <w:ilvl w:val="0"/>
          <w:numId w:val="0"/>
        </w:numPr>
        <w:tabs>
          <w:tab w:val="left" w:pos="2160"/>
        </w:tabs>
        <w:rPr>
          <w:noProof/>
        </w:rPr>
      </w:pPr>
      <w:bookmarkStart w:id="1038" w:name="HL70267"/>
      <w:bookmarkStart w:id="1039" w:name="_Toc495682131"/>
      <w:bookmarkStart w:id="1040" w:name="_Toc2163543"/>
      <w:bookmarkStart w:id="1041" w:name="_Toc175541314"/>
      <w:bookmarkEnd w:id="1038"/>
      <w:r w:rsidRPr="00732CB8">
        <w:rPr>
          <w:noProof/>
        </w:rPr>
        <w:t>8.9.5.11</w:t>
      </w:r>
      <w:r w:rsidRPr="00732CB8">
        <w:rPr>
          <w:noProof/>
        </w:rPr>
        <w:tab/>
      </w:r>
      <w:r w:rsidR="00007D82" w:rsidRPr="00732CB8">
        <w:rPr>
          <w:noProof/>
        </w:rPr>
        <w:t>LDP-11   Contact Phone</w:t>
      </w:r>
      <w:r w:rsidR="004168E5" w:rsidRPr="00732CB8">
        <w:rPr>
          <w:noProof/>
        </w:rPr>
        <w:fldChar w:fldCharType="begin"/>
      </w:r>
      <w:r w:rsidR="00007D82" w:rsidRPr="00732CB8">
        <w:rPr>
          <w:noProof/>
        </w:rPr>
        <w:instrText>xe "Contact phone"</w:instrText>
      </w:r>
      <w:r w:rsidR="004168E5" w:rsidRPr="00732CB8">
        <w:rPr>
          <w:noProof/>
        </w:rPr>
        <w:fldChar w:fldCharType="end"/>
      </w:r>
      <w:r w:rsidR="00007D82" w:rsidRPr="00732CB8">
        <w:rPr>
          <w:noProof/>
        </w:rPr>
        <w:t xml:space="preserve">   (XTN)   00978</w:t>
      </w:r>
      <w:bookmarkEnd w:id="1039"/>
      <w:bookmarkEnd w:id="1040"/>
      <w:bookmarkEnd w:id="1041"/>
    </w:p>
    <w:p w14:paraId="086B63B5"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ADCC211"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0DB934"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86CE1F"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659E20A6" w14:textId="77777777" w:rsidR="00007D82" w:rsidRPr="00732CB8" w:rsidRDefault="00007D82">
      <w:pPr>
        <w:pStyle w:val="NormalIndented"/>
        <w:rPr>
          <w:noProof/>
        </w:rPr>
      </w:pPr>
      <w:r w:rsidRPr="00732CB8">
        <w:rPr>
          <w:noProof/>
        </w:rPr>
        <w:t>Definition:  This field contains the phone number to use to contact facility personnel about the patient location, in case of inquiries about the location.  This phone is not necessarily within the named patient location.</w:t>
      </w:r>
    </w:p>
    <w:p w14:paraId="7E5772A4" w14:textId="4EF97C94" w:rsidR="00007D82" w:rsidRPr="00732CB8" w:rsidRDefault="002439A2" w:rsidP="002439A2">
      <w:pPr>
        <w:pStyle w:val="Heading4"/>
        <w:numPr>
          <w:ilvl w:val="0"/>
          <w:numId w:val="0"/>
        </w:numPr>
        <w:tabs>
          <w:tab w:val="left" w:pos="2160"/>
        </w:tabs>
        <w:rPr>
          <w:noProof/>
        </w:rPr>
      </w:pPr>
      <w:bookmarkStart w:id="1042" w:name="_Toc495682132"/>
      <w:bookmarkStart w:id="1043" w:name="_Toc2163544"/>
      <w:bookmarkStart w:id="1044" w:name="_Toc175541315"/>
      <w:r w:rsidRPr="00732CB8">
        <w:rPr>
          <w:noProof/>
        </w:rPr>
        <w:t>8.9.5.12</w:t>
      </w:r>
      <w:r w:rsidRPr="00732CB8">
        <w:rPr>
          <w:noProof/>
        </w:rPr>
        <w:tab/>
      </w:r>
      <w:r w:rsidR="00007D82" w:rsidRPr="00732CB8">
        <w:rPr>
          <w:noProof/>
        </w:rPr>
        <w:t>LDP-12   Location Cost Center</w:t>
      </w:r>
      <w:r w:rsidR="004168E5" w:rsidRPr="00732CB8">
        <w:rPr>
          <w:noProof/>
        </w:rPr>
        <w:fldChar w:fldCharType="begin"/>
      </w:r>
      <w:r w:rsidR="00007D82" w:rsidRPr="00732CB8">
        <w:rPr>
          <w:noProof/>
        </w:rPr>
        <w:instrText>xe "Location cost center"</w:instrText>
      </w:r>
      <w:r w:rsidR="004168E5" w:rsidRPr="00732CB8">
        <w:rPr>
          <w:noProof/>
        </w:rPr>
        <w:fldChar w:fldCharType="end"/>
      </w:r>
      <w:r w:rsidR="00007D82" w:rsidRPr="00732CB8">
        <w:rPr>
          <w:noProof/>
        </w:rPr>
        <w:t xml:space="preserve">   (CWE)   01584</w:t>
      </w:r>
      <w:bookmarkEnd w:id="1042"/>
      <w:bookmarkEnd w:id="1043"/>
      <w:bookmarkEnd w:id="1044"/>
    </w:p>
    <w:p w14:paraId="7BD604D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C83E73F" w14:textId="09B83969" w:rsidR="00007D82" w:rsidRPr="00732CB8" w:rsidRDefault="00007D82">
      <w:pPr>
        <w:pStyle w:val="NormalIndented"/>
        <w:rPr>
          <w:noProof/>
        </w:rPr>
      </w:pPr>
      <w:r w:rsidRPr="00732CB8">
        <w:rPr>
          <w:noProof/>
        </w:rPr>
        <w:t xml:space="preserve">Definition:  This field contains the cost center to which this location belongs. Refer to </w:t>
      </w:r>
      <w:hyperlink r:id="rId142" w:anchor="HL70462" w:history="1">
        <w:r w:rsidRPr="00732CB8">
          <w:rPr>
            <w:noProof/>
          </w:rPr>
          <w:t>User-defined Table 0462 - Location Cost Center</w:t>
        </w:r>
      </w:hyperlink>
      <w:r w:rsidRPr="00A96EB8">
        <w:rPr>
          <w:noProof/>
        </w:rPr>
        <w:t xml:space="preserve"> in Chapter </w:t>
      </w:r>
      <w:r>
        <w:rPr>
          <w:noProof/>
        </w:rPr>
        <w:t xml:space="preserve">2C, Code Tables, </w:t>
      </w:r>
      <w:r w:rsidRPr="00732CB8">
        <w:rPr>
          <w:noProof/>
        </w:rPr>
        <w:t>for suggested values.</w:t>
      </w:r>
    </w:p>
    <w:p w14:paraId="4B4B3893" w14:textId="588705E1" w:rsidR="00007D82" w:rsidRPr="004A116B" w:rsidRDefault="002439A2" w:rsidP="002439A2">
      <w:pPr>
        <w:pStyle w:val="Heading3"/>
        <w:numPr>
          <w:ilvl w:val="0"/>
          <w:numId w:val="0"/>
        </w:numPr>
        <w:tabs>
          <w:tab w:val="left" w:pos="2070"/>
        </w:tabs>
        <w:rPr>
          <w:noProof/>
          <w:lang w:val="fr-FR"/>
        </w:rPr>
      </w:pPr>
      <w:bookmarkStart w:id="1045" w:name="HL70462"/>
      <w:bookmarkStart w:id="1046" w:name="_Toc191367190"/>
      <w:bookmarkStart w:id="1047" w:name="_Toc191367426"/>
      <w:bookmarkStart w:id="1048" w:name="_Toc191976079"/>
      <w:bookmarkStart w:id="1049" w:name="_Toc191367195"/>
      <w:bookmarkStart w:id="1050" w:name="_Toc191367431"/>
      <w:bookmarkStart w:id="1051" w:name="_Toc191976084"/>
      <w:bookmarkStart w:id="1052" w:name="_LCC___location"/>
      <w:bookmarkStart w:id="1053" w:name="_Toc348247300"/>
      <w:bookmarkStart w:id="1054" w:name="_Toc348260136"/>
      <w:bookmarkStart w:id="1055" w:name="_Toc348345564"/>
      <w:bookmarkStart w:id="1056" w:name="_Ref358539300"/>
      <w:bookmarkStart w:id="1057" w:name="_Toc359236387"/>
      <w:bookmarkStart w:id="1058" w:name="_Ref373552012"/>
      <w:bookmarkStart w:id="1059" w:name="_Ref373201380"/>
      <w:bookmarkStart w:id="1060" w:name="_Toc495682133"/>
      <w:bookmarkStart w:id="1061" w:name="_Toc2163545"/>
      <w:bookmarkStart w:id="1062" w:name="_Toc175541316"/>
      <w:bookmarkStart w:id="1063" w:name="_Toc191976088"/>
      <w:bookmarkStart w:id="1064" w:name="_Toc34319703"/>
      <w:bookmarkEnd w:id="1045"/>
      <w:bookmarkEnd w:id="1046"/>
      <w:bookmarkEnd w:id="1047"/>
      <w:bookmarkEnd w:id="1048"/>
      <w:bookmarkEnd w:id="1049"/>
      <w:bookmarkEnd w:id="1050"/>
      <w:bookmarkEnd w:id="1051"/>
      <w:bookmarkEnd w:id="1052"/>
      <w:r w:rsidRPr="004A116B">
        <w:rPr>
          <w:noProof/>
          <w:lang w:val="fr-FR"/>
        </w:rPr>
        <w:t>8.9.6</w:t>
      </w:r>
      <w:r w:rsidRPr="004A116B">
        <w:rPr>
          <w:noProof/>
          <w:lang w:val="fr-FR"/>
        </w:rPr>
        <w:tab/>
      </w:r>
      <w:r w:rsidR="00007D82" w:rsidRPr="004A116B">
        <w:rPr>
          <w:noProof/>
          <w:lang w:val="fr-FR"/>
        </w:rPr>
        <w:t>LCC</w:t>
      </w:r>
      <w:r w:rsidR="004168E5" w:rsidRPr="008116E1">
        <w:rPr>
          <w:noProof/>
        </w:rPr>
        <w:fldChar w:fldCharType="begin"/>
      </w:r>
      <w:r w:rsidR="00007D82" w:rsidRPr="004A116B">
        <w:rPr>
          <w:noProof/>
          <w:lang w:val="fr-FR"/>
        </w:rPr>
        <w:instrText>xe "LCC"</w:instrText>
      </w:r>
      <w:r w:rsidR="004168E5" w:rsidRPr="008116E1">
        <w:rPr>
          <w:noProof/>
        </w:rPr>
        <w:fldChar w:fldCharType="end"/>
      </w:r>
      <w:r w:rsidR="00007D82" w:rsidRPr="004A116B">
        <w:rPr>
          <w:noProof/>
          <w:lang w:val="fr-FR"/>
        </w:rPr>
        <w:t xml:space="preserve"> - </w:t>
      </w:r>
      <w:r w:rsidR="004168E5" w:rsidRPr="008116E1">
        <w:rPr>
          <w:noProof/>
        </w:rPr>
        <w:fldChar w:fldCharType="begin"/>
      </w:r>
      <w:r w:rsidR="00007D82" w:rsidRPr="004A116B">
        <w:rPr>
          <w:noProof/>
          <w:lang w:val="fr-FR"/>
        </w:rPr>
        <w:instrText>xe "Segments:LCC"</w:instrText>
      </w:r>
      <w:r w:rsidR="004168E5" w:rsidRPr="008116E1">
        <w:rPr>
          <w:noProof/>
        </w:rPr>
        <w:fldChar w:fldCharType="end"/>
      </w:r>
      <w:r w:rsidR="00007D82" w:rsidRPr="004A116B">
        <w:rPr>
          <w:noProof/>
          <w:lang w:val="fr-FR"/>
        </w:rPr>
        <w:t>Location Charge Code Segment</w:t>
      </w:r>
      <w:bookmarkEnd w:id="1053"/>
      <w:bookmarkEnd w:id="1054"/>
      <w:bookmarkEnd w:id="1055"/>
      <w:bookmarkEnd w:id="1056"/>
      <w:bookmarkEnd w:id="1057"/>
      <w:bookmarkEnd w:id="1058"/>
      <w:bookmarkEnd w:id="1059"/>
      <w:bookmarkEnd w:id="1060"/>
      <w:bookmarkEnd w:id="1061"/>
      <w:bookmarkEnd w:id="1062"/>
      <w:bookmarkEnd w:id="1063"/>
      <w:bookmarkEnd w:id="1064"/>
      <w:r w:rsidR="004168E5" w:rsidRPr="008116E1">
        <w:rPr>
          <w:noProof/>
        </w:rPr>
        <w:fldChar w:fldCharType="begin"/>
      </w:r>
      <w:r w:rsidR="00007D82" w:rsidRPr="004A116B">
        <w:rPr>
          <w:noProof/>
          <w:lang w:val="fr-FR"/>
        </w:rPr>
        <w:instrText>xe "location charge code segment"</w:instrText>
      </w:r>
      <w:r w:rsidR="004168E5" w:rsidRPr="008116E1">
        <w:rPr>
          <w:noProof/>
        </w:rPr>
        <w:fldChar w:fldCharType="end"/>
      </w:r>
    </w:p>
    <w:p w14:paraId="1FC62D54" w14:textId="77777777" w:rsidR="00007D82" w:rsidRPr="00732CB8" w:rsidRDefault="00007D82">
      <w:pPr>
        <w:pStyle w:val="NormalIndented"/>
        <w:rPr>
          <w:noProof/>
        </w:rPr>
      </w:pPr>
      <w:r w:rsidRPr="00732CB8">
        <w:rPr>
          <w:noProof/>
        </w:rPr>
        <w:t>The Technical Steward for the LCC segment is PA.</w:t>
      </w:r>
    </w:p>
    <w:p w14:paraId="10C5C5C3" w14:textId="77777777" w:rsidR="00007D82" w:rsidRPr="00732CB8" w:rsidRDefault="00007D82">
      <w:pPr>
        <w:pStyle w:val="NormalIndented"/>
        <w:rPr>
          <w:noProof/>
        </w:rPr>
      </w:pPr>
      <w:r w:rsidRPr="00732CB8">
        <w:rPr>
          <w:noProof/>
        </w:rPr>
        <w:t xml:space="preserve">The optional LCC segment identifies how a patient location room can be billed by a certain department.  A department can use different charge codes for the same room or bed, so there can be multiple LCC segments following an LDP segment.  </w:t>
      </w:r>
    </w:p>
    <w:p w14:paraId="0E407FF1" w14:textId="77777777" w:rsidR="00007D82" w:rsidRPr="004A116B" w:rsidRDefault="00007D82">
      <w:pPr>
        <w:pStyle w:val="AttributeTableCaption"/>
        <w:rPr>
          <w:noProof/>
          <w:lang w:val="fr-FR"/>
        </w:rPr>
      </w:pPr>
      <w:bookmarkStart w:id="1065" w:name="LCC"/>
      <w:r w:rsidRPr="004A116B">
        <w:rPr>
          <w:noProof/>
          <w:lang w:val="fr-FR"/>
        </w:rPr>
        <w:t>HL7 Attribute Table - LCC - Location Charge Code</w:t>
      </w:r>
      <w:r w:rsidR="004168E5" w:rsidRPr="008116E1">
        <w:rPr>
          <w:noProof/>
        </w:rPr>
        <w:fldChar w:fldCharType="begin"/>
      </w:r>
      <w:r w:rsidRPr="004A116B">
        <w:rPr>
          <w:noProof/>
          <w:lang w:val="fr-FR"/>
        </w:rPr>
        <w:instrText>xe "HL7 Attribute Table - LCC - Location Charge Code"</w:instrText>
      </w:r>
      <w:r w:rsidR="004168E5" w:rsidRPr="008116E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056E292C"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065"/>
          <w:p w14:paraId="5B78F992"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B0B38A5"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0888ED48"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0803A6B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0F209AB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0DC5A8F"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508B18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0332575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3D4E71BD" w14:textId="77777777" w:rsidR="00007D82" w:rsidRPr="00732CB8" w:rsidRDefault="00007D82">
            <w:pPr>
              <w:pStyle w:val="AttributeTableHeader"/>
              <w:jc w:val="left"/>
              <w:rPr>
                <w:noProof/>
              </w:rPr>
            </w:pPr>
            <w:r w:rsidRPr="00732CB8">
              <w:rPr>
                <w:noProof/>
              </w:rPr>
              <w:t>ELEMENT NAME</w:t>
            </w:r>
          </w:p>
        </w:tc>
      </w:tr>
      <w:tr w:rsidR="006D0760" w:rsidRPr="00DE775D" w14:paraId="0B7DE4F4"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6E2E285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BCF7E8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2350B7B"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0647D3" w14:textId="77777777" w:rsidR="00007D82" w:rsidRPr="00732CB8" w:rsidRDefault="00007D82">
            <w:pPr>
              <w:pStyle w:val="AttributeTableBody"/>
              <w:rPr>
                <w:noProof/>
              </w:rPr>
            </w:pPr>
            <w:r w:rsidRPr="00732CB8">
              <w:rPr>
                <w:noProof/>
              </w:rPr>
              <w:t>PL</w:t>
            </w:r>
          </w:p>
        </w:tc>
        <w:tc>
          <w:tcPr>
            <w:tcW w:w="648" w:type="dxa"/>
            <w:tcBorders>
              <w:top w:val="single" w:sz="4" w:space="0" w:color="auto"/>
              <w:left w:val="nil"/>
              <w:bottom w:val="dotted" w:sz="4" w:space="0" w:color="auto"/>
              <w:right w:val="nil"/>
            </w:tcBorders>
            <w:shd w:val="clear" w:color="auto" w:fill="FFFFFF"/>
          </w:tcPr>
          <w:p w14:paraId="13FE30D6"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19A44AA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09207"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27EFA93" w14:textId="77777777" w:rsidR="00007D82" w:rsidRPr="00732CB8" w:rsidRDefault="00007D82">
            <w:pPr>
              <w:pStyle w:val="AttributeTableBody"/>
              <w:rPr>
                <w:noProof/>
              </w:rPr>
            </w:pPr>
            <w:r w:rsidRPr="00732CB8">
              <w:rPr>
                <w:noProof/>
              </w:rPr>
              <w:t>00979</w:t>
            </w:r>
          </w:p>
        </w:tc>
        <w:tc>
          <w:tcPr>
            <w:tcW w:w="3888" w:type="dxa"/>
            <w:tcBorders>
              <w:top w:val="single" w:sz="4" w:space="0" w:color="auto"/>
              <w:left w:val="nil"/>
              <w:bottom w:val="dotted" w:sz="4" w:space="0" w:color="auto"/>
              <w:right w:val="nil"/>
            </w:tcBorders>
            <w:shd w:val="clear" w:color="auto" w:fill="FFFFFF"/>
          </w:tcPr>
          <w:p w14:paraId="4C5F9FAF" w14:textId="77777777" w:rsidR="00007D82" w:rsidRPr="00732CB8" w:rsidRDefault="00007D82">
            <w:pPr>
              <w:pStyle w:val="AttributeTableBody"/>
              <w:jc w:val="left"/>
              <w:rPr>
                <w:noProof/>
              </w:rPr>
            </w:pPr>
            <w:r w:rsidRPr="00732CB8">
              <w:rPr>
                <w:noProof/>
              </w:rPr>
              <w:t>Primary Key Value - LCC</w:t>
            </w:r>
          </w:p>
        </w:tc>
      </w:tr>
      <w:tr w:rsidR="006D0760" w:rsidRPr="00DE775D" w14:paraId="1AAFFA8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C51916"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606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8031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7B16B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5C226AE0"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F6B06C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EF5C8E" w14:textId="1C938060" w:rsidR="00007D82" w:rsidRPr="00732CB8" w:rsidRDefault="00000000">
            <w:pPr>
              <w:pStyle w:val="AttributeTableBody"/>
              <w:rPr>
                <w:rStyle w:val="HyperlinkTable"/>
                <w:rFonts w:cs="Times New Roman"/>
                <w:noProof/>
              </w:rPr>
            </w:pPr>
            <w:hyperlink r:id="rId143" w:anchor="HL70264" w:history="1">
              <w:r w:rsidR="00007D82" w:rsidRPr="00732CB8">
                <w:rPr>
                  <w:rStyle w:val="HyperlinkTable"/>
                  <w:noProof/>
                </w:rPr>
                <w:t>0264</w:t>
              </w:r>
            </w:hyperlink>
          </w:p>
        </w:tc>
        <w:tc>
          <w:tcPr>
            <w:tcW w:w="720" w:type="dxa"/>
            <w:tcBorders>
              <w:top w:val="dotted" w:sz="4" w:space="0" w:color="auto"/>
              <w:left w:val="nil"/>
              <w:bottom w:val="dotted" w:sz="4" w:space="0" w:color="auto"/>
              <w:right w:val="nil"/>
            </w:tcBorders>
            <w:shd w:val="clear" w:color="auto" w:fill="FFFFFF"/>
          </w:tcPr>
          <w:p w14:paraId="74BE74C5" w14:textId="77777777" w:rsidR="00007D82" w:rsidRPr="00732CB8" w:rsidRDefault="00007D82">
            <w:pPr>
              <w:pStyle w:val="AttributeTableBody"/>
              <w:rPr>
                <w:noProof/>
              </w:rPr>
            </w:pPr>
            <w:r w:rsidRPr="00732CB8">
              <w:rPr>
                <w:noProof/>
              </w:rPr>
              <w:t>00964</w:t>
            </w:r>
          </w:p>
        </w:tc>
        <w:tc>
          <w:tcPr>
            <w:tcW w:w="3888" w:type="dxa"/>
            <w:tcBorders>
              <w:top w:val="dotted" w:sz="4" w:space="0" w:color="auto"/>
              <w:left w:val="nil"/>
              <w:bottom w:val="dotted" w:sz="4" w:space="0" w:color="auto"/>
              <w:right w:val="nil"/>
            </w:tcBorders>
            <w:shd w:val="clear" w:color="auto" w:fill="FFFFFF"/>
          </w:tcPr>
          <w:p w14:paraId="4992AAD1" w14:textId="77777777" w:rsidR="00007D82" w:rsidRPr="00732CB8" w:rsidRDefault="00007D82">
            <w:pPr>
              <w:pStyle w:val="AttributeTableBody"/>
              <w:jc w:val="left"/>
              <w:rPr>
                <w:noProof/>
              </w:rPr>
            </w:pPr>
            <w:r w:rsidRPr="00732CB8">
              <w:rPr>
                <w:noProof/>
              </w:rPr>
              <w:t>Location Department</w:t>
            </w:r>
          </w:p>
        </w:tc>
      </w:tr>
      <w:tr w:rsidR="006D0760" w:rsidRPr="00DE775D" w14:paraId="690B63F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C29F3E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207E412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742FA"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12C51"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63DDB7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186AD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79C7D6C7" w14:textId="3B590DC3" w:rsidR="00007D82" w:rsidRPr="00732CB8" w:rsidRDefault="00000000">
            <w:pPr>
              <w:pStyle w:val="AttributeTableBody"/>
              <w:rPr>
                <w:rStyle w:val="HyperlinkTable"/>
                <w:rFonts w:cs="Times New Roman"/>
                <w:noProof/>
              </w:rPr>
            </w:pPr>
            <w:hyperlink r:id="rId144" w:anchor="HL70129" w:history="1">
              <w:r w:rsidR="00007D82" w:rsidRPr="00732CB8">
                <w:rPr>
                  <w:rStyle w:val="HyperlinkTable"/>
                  <w:noProof/>
                </w:rPr>
                <w:t>0129</w:t>
              </w:r>
            </w:hyperlink>
          </w:p>
        </w:tc>
        <w:tc>
          <w:tcPr>
            <w:tcW w:w="720" w:type="dxa"/>
            <w:tcBorders>
              <w:top w:val="dotted" w:sz="4" w:space="0" w:color="auto"/>
              <w:left w:val="nil"/>
              <w:bottom w:val="dotted" w:sz="4" w:space="0" w:color="auto"/>
              <w:right w:val="nil"/>
            </w:tcBorders>
            <w:shd w:val="clear" w:color="auto" w:fill="FFFFFF"/>
          </w:tcPr>
          <w:p w14:paraId="0287893B" w14:textId="77777777" w:rsidR="00007D82" w:rsidRPr="00732CB8" w:rsidRDefault="00007D82">
            <w:pPr>
              <w:pStyle w:val="AttributeTableBody"/>
              <w:rPr>
                <w:noProof/>
              </w:rPr>
            </w:pPr>
            <w:r w:rsidRPr="00732CB8">
              <w:rPr>
                <w:noProof/>
              </w:rPr>
              <w:t>00980</w:t>
            </w:r>
          </w:p>
        </w:tc>
        <w:tc>
          <w:tcPr>
            <w:tcW w:w="3888" w:type="dxa"/>
            <w:tcBorders>
              <w:top w:val="dotted" w:sz="4" w:space="0" w:color="auto"/>
              <w:left w:val="nil"/>
              <w:bottom w:val="dotted" w:sz="4" w:space="0" w:color="auto"/>
              <w:right w:val="nil"/>
            </w:tcBorders>
            <w:shd w:val="clear" w:color="auto" w:fill="FFFFFF"/>
          </w:tcPr>
          <w:p w14:paraId="24A85681" w14:textId="77777777" w:rsidR="00007D82" w:rsidRPr="00732CB8" w:rsidRDefault="00007D82">
            <w:pPr>
              <w:pStyle w:val="AttributeTableBody"/>
              <w:jc w:val="left"/>
              <w:rPr>
                <w:noProof/>
              </w:rPr>
            </w:pPr>
            <w:r w:rsidRPr="00732CB8">
              <w:rPr>
                <w:noProof/>
              </w:rPr>
              <w:t>Accommodation Type</w:t>
            </w:r>
          </w:p>
        </w:tc>
      </w:tr>
      <w:tr w:rsidR="006D0760" w:rsidRPr="00DE775D" w14:paraId="5DA4C8F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505CD3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7A9DDD4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3F4FE7"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8E919A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618AC3A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23800A2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211332A" w14:textId="10EBA03A" w:rsidR="00007D82" w:rsidRPr="00732CB8" w:rsidRDefault="00000000">
            <w:pPr>
              <w:pStyle w:val="AttributeTableBody"/>
              <w:rPr>
                <w:rFonts w:cs="Times New Roman"/>
                <w:noProof/>
              </w:rPr>
            </w:pPr>
            <w:hyperlink r:id="rId145"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single" w:sz="4" w:space="0" w:color="auto"/>
              <w:right w:val="nil"/>
            </w:tcBorders>
            <w:shd w:val="clear" w:color="auto" w:fill="FFFFFF"/>
          </w:tcPr>
          <w:p w14:paraId="68E474F3" w14:textId="77777777" w:rsidR="00007D82" w:rsidRPr="00732CB8" w:rsidRDefault="00007D82">
            <w:pPr>
              <w:pStyle w:val="AttributeTableBody"/>
              <w:rPr>
                <w:noProof/>
              </w:rPr>
            </w:pPr>
            <w:r w:rsidRPr="00732CB8">
              <w:rPr>
                <w:noProof/>
              </w:rPr>
              <w:t>00981</w:t>
            </w:r>
          </w:p>
        </w:tc>
        <w:tc>
          <w:tcPr>
            <w:tcW w:w="3888" w:type="dxa"/>
            <w:tcBorders>
              <w:top w:val="dotted" w:sz="4" w:space="0" w:color="auto"/>
              <w:left w:val="nil"/>
              <w:bottom w:val="single" w:sz="4" w:space="0" w:color="auto"/>
              <w:right w:val="nil"/>
            </w:tcBorders>
            <w:shd w:val="clear" w:color="auto" w:fill="FFFFFF"/>
          </w:tcPr>
          <w:p w14:paraId="1F676BF1" w14:textId="77777777" w:rsidR="00007D82" w:rsidRPr="00732CB8" w:rsidRDefault="00007D82">
            <w:pPr>
              <w:pStyle w:val="AttributeTableBody"/>
              <w:jc w:val="left"/>
              <w:rPr>
                <w:noProof/>
              </w:rPr>
            </w:pPr>
            <w:r w:rsidRPr="00732CB8">
              <w:rPr>
                <w:noProof/>
              </w:rPr>
              <w:t>Charge Code</w:t>
            </w:r>
          </w:p>
        </w:tc>
      </w:tr>
    </w:tbl>
    <w:p w14:paraId="15BF0327" w14:textId="636FF140" w:rsidR="00007D82" w:rsidRPr="00732CB8" w:rsidRDefault="002439A2" w:rsidP="002439A2">
      <w:pPr>
        <w:pStyle w:val="Heading4"/>
        <w:numPr>
          <w:ilvl w:val="0"/>
          <w:numId w:val="0"/>
        </w:numPr>
        <w:tabs>
          <w:tab w:val="left" w:pos="2160"/>
        </w:tabs>
        <w:rPr>
          <w:noProof/>
          <w:vanish/>
        </w:rPr>
      </w:pPr>
      <w:bookmarkStart w:id="1066" w:name="_Toc495682134"/>
      <w:bookmarkStart w:id="1067" w:name="_Toc2163546"/>
      <w:bookmarkStart w:id="1068" w:name="_Toc175541317"/>
      <w:r w:rsidRPr="00732CB8">
        <w:rPr>
          <w:noProof/>
          <w:vanish/>
        </w:rPr>
        <w:t>8.9.6.0</w:t>
      </w:r>
      <w:r w:rsidRPr="00732CB8">
        <w:rPr>
          <w:noProof/>
          <w:vanish/>
        </w:rPr>
        <w:tab/>
      </w:r>
      <w:r w:rsidR="00007D82" w:rsidRPr="00732CB8">
        <w:rPr>
          <w:noProof/>
          <w:vanish/>
        </w:rPr>
        <w:t xml:space="preserve">LCC </w:t>
      </w:r>
      <w:bookmarkEnd w:id="1066"/>
      <w:bookmarkEnd w:id="1067"/>
      <w:r w:rsidR="00007D82" w:rsidRPr="00732CB8">
        <w:rPr>
          <w:noProof/>
          <w:vanish/>
        </w:rPr>
        <w:t>Field Definitions</w:t>
      </w:r>
      <w:bookmarkEnd w:id="1068"/>
      <w:r w:rsidR="004168E5" w:rsidRPr="00732CB8">
        <w:rPr>
          <w:noProof/>
        </w:rPr>
        <w:fldChar w:fldCharType="begin"/>
      </w:r>
      <w:r w:rsidR="00007D82" w:rsidRPr="00732CB8">
        <w:rPr>
          <w:noProof/>
        </w:rPr>
        <w:instrText>xe "LCC - data element definitions"</w:instrText>
      </w:r>
      <w:r w:rsidR="004168E5" w:rsidRPr="00732CB8">
        <w:rPr>
          <w:noProof/>
        </w:rPr>
        <w:fldChar w:fldCharType="end"/>
      </w:r>
      <w:bookmarkStart w:id="1069" w:name="_Toc27826277"/>
      <w:bookmarkEnd w:id="1069"/>
    </w:p>
    <w:p w14:paraId="5BE8AAF6" w14:textId="32398354" w:rsidR="00007D82" w:rsidRPr="00732CB8" w:rsidRDefault="002439A2" w:rsidP="002439A2">
      <w:pPr>
        <w:pStyle w:val="Heading4"/>
        <w:numPr>
          <w:ilvl w:val="0"/>
          <w:numId w:val="0"/>
        </w:numPr>
        <w:tabs>
          <w:tab w:val="left" w:pos="2160"/>
        </w:tabs>
        <w:rPr>
          <w:noProof/>
        </w:rPr>
      </w:pPr>
      <w:bookmarkStart w:id="1070" w:name="_Toc495682135"/>
      <w:bookmarkStart w:id="1071" w:name="_Toc2163547"/>
      <w:bookmarkStart w:id="1072" w:name="_Toc175541318"/>
      <w:r w:rsidRPr="00732CB8">
        <w:rPr>
          <w:noProof/>
        </w:rPr>
        <w:t>8.9.6.1</w:t>
      </w:r>
      <w:r w:rsidRPr="00732CB8">
        <w:rPr>
          <w:noProof/>
        </w:rPr>
        <w:tab/>
      </w:r>
      <w:r w:rsidR="00007D82" w:rsidRPr="00732CB8">
        <w:rPr>
          <w:noProof/>
        </w:rPr>
        <w:t>LCC-1   Primary Key Value - LCC</w:t>
      </w:r>
      <w:r w:rsidR="004168E5" w:rsidRPr="00732CB8">
        <w:rPr>
          <w:noProof/>
        </w:rPr>
        <w:fldChar w:fldCharType="begin"/>
      </w:r>
      <w:r w:rsidR="00007D82" w:rsidRPr="00732CB8">
        <w:rPr>
          <w:noProof/>
        </w:rPr>
        <w:instrText>xe "Primary key value - LCC"</w:instrText>
      </w:r>
      <w:r w:rsidR="004168E5" w:rsidRPr="00732CB8">
        <w:rPr>
          <w:noProof/>
        </w:rPr>
        <w:fldChar w:fldCharType="end"/>
      </w:r>
      <w:r w:rsidR="00007D82" w:rsidRPr="00732CB8">
        <w:rPr>
          <w:noProof/>
        </w:rPr>
        <w:t xml:space="preserve">   (PL)   00979</w:t>
      </w:r>
      <w:bookmarkEnd w:id="1070"/>
      <w:bookmarkEnd w:id="1071"/>
      <w:bookmarkEnd w:id="1072"/>
    </w:p>
    <w:p w14:paraId="07F37743" w14:textId="77777777" w:rsidR="00007D82" w:rsidRDefault="00007D82" w:rsidP="00477F56">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2232FB4A" w14:textId="77777777" w:rsidR="00007D82" w:rsidRDefault="00007D82" w:rsidP="00477F56">
      <w:pPr>
        <w:pStyle w:val="Components"/>
      </w:pPr>
      <w:r>
        <w:t>Subcomponents for Point of Care (HD):  &lt;Namespace ID (IS)&gt; &amp; &lt;Universal ID (ST)&gt; &amp; &lt;Universal ID Type (ID)&gt;</w:t>
      </w:r>
    </w:p>
    <w:p w14:paraId="18DF1755" w14:textId="77777777" w:rsidR="00007D82" w:rsidRDefault="00007D82" w:rsidP="00477F56">
      <w:pPr>
        <w:pStyle w:val="Components"/>
      </w:pPr>
      <w:r>
        <w:t>Subcomponents for Room (HD):  &lt;Namespace ID (IS)&gt; &amp; &lt;Universal ID (ST)&gt; &amp; &lt;Universal ID Type (ID)&gt;</w:t>
      </w:r>
    </w:p>
    <w:p w14:paraId="418EDC5D" w14:textId="77777777" w:rsidR="00007D82" w:rsidRDefault="00007D82" w:rsidP="00477F56">
      <w:pPr>
        <w:pStyle w:val="Components"/>
      </w:pPr>
      <w:r>
        <w:t>Subcomponents for Bed (HD):  &lt;Namespace ID (IS)&gt; &amp; &lt;Universal ID (ST)&gt; &amp; &lt;Universal ID Type (ID)&gt;</w:t>
      </w:r>
    </w:p>
    <w:p w14:paraId="20A8B660" w14:textId="77777777" w:rsidR="00007D82" w:rsidRDefault="00007D82" w:rsidP="00477F56">
      <w:pPr>
        <w:pStyle w:val="Components"/>
      </w:pPr>
      <w:r>
        <w:t>Subcomponents for Facility (HD):  &lt;Namespace ID (IS)&gt; &amp; &lt;Universal ID (ST)&gt; &amp; &lt;Universal ID Type (ID)&gt;</w:t>
      </w:r>
    </w:p>
    <w:p w14:paraId="03694B82" w14:textId="77777777" w:rsidR="00007D82" w:rsidRDefault="00007D82" w:rsidP="00477F56">
      <w:pPr>
        <w:pStyle w:val="Components"/>
      </w:pPr>
      <w:r>
        <w:t>Subcomponents for Building (HD):  &lt;Namespace ID (IS)&gt; &amp; &lt;Universal ID (ST)&gt; &amp; &lt;Universal ID Type (ID)&gt;</w:t>
      </w:r>
    </w:p>
    <w:p w14:paraId="79826A67" w14:textId="77777777" w:rsidR="00007D82" w:rsidRDefault="00007D82" w:rsidP="00477F56">
      <w:pPr>
        <w:pStyle w:val="Components"/>
      </w:pPr>
      <w:r>
        <w:t>Subcomponents for Floor (HD):  &lt;Namespace ID (IS)&gt; &amp; &lt;Universal ID (ST)&gt; &amp; &lt;Universal ID Type (ID)&gt;</w:t>
      </w:r>
    </w:p>
    <w:p w14:paraId="1B38E9C1" w14:textId="77777777" w:rsidR="00007D82" w:rsidRDefault="00007D82" w:rsidP="00477F56">
      <w:pPr>
        <w:pStyle w:val="Components"/>
      </w:pPr>
      <w:r>
        <w:t>Subcomponents for Comprehensive Location Identifier (EI):  &lt;Entity Identifier (ST)&gt; &amp; &lt;Namespace ID (IS)&gt; &amp; &lt;Universal ID (ST)&gt; &amp; &lt;Universal ID Type (ID)&gt;</w:t>
      </w:r>
    </w:p>
    <w:p w14:paraId="716C6029" w14:textId="77777777" w:rsidR="00007D82" w:rsidRDefault="00007D82" w:rsidP="00477F56">
      <w:pPr>
        <w:pStyle w:val="Components"/>
      </w:pPr>
      <w:r>
        <w:t>Subcomponents for Assigning Authority for Location (HD):  &lt;Namespace ID (IS)&gt; &amp; &lt;Universal ID (ST)&gt; &amp; &lt;Universal ID Type (ID)&gt;</w:t>
      </w:r>
    </w:p>
    <w:p w14:paraId="65B1F6EF" w14:textId="77777777" w:rsidR="00007D82" w:rsidRPr="00732CB8" w:rsidRDefault="00007D82">
      <w:pPr>
        <w:pStyle w:val="NormalIndented"/>
        <w:rPr>
          <w:noProof/>
        </w:rPr>
      </w:pPr>
      <w:r w:rsidRPr="00732CB8">
        <w:rPr>
          <w:noProof/>
        </w:rPr>
        <w:t>Definition:  This field contains the institution's identification code for the location.  The identifying key value.  This field has the same components as the patient location fields in the PV1 segment (except that bed status is not included here).  At least the first component of this field is required.  The content of this field must exactly match the content of its preceding MFE (</w:t>
      </w:r>
      <w:r w:rsidRPr="00732CB8">
        <w:rPr>
          <w:rStyle w:val="ReferenceAttribute"/>
          <w:noProof/>
        </w:rPr>
        <w:t>MFE-4 - Primary Key Value - MFE</w:t>
      </w:r>
      <w:r w:rsidRPr="00732CB8">
        <w:rPr>
          <w:noProof/>
        </w:rPr>
        <w:t>), its preceding LOC (</w:t>
      </w:r>
      <w:r w:rsidRPr="00732CB8">
        <w:rPr>
          <w:rStyle w:val="ReferenceAttribute"/>
          <w:noProof/>
        </w:rPr>
        <w:t>LOC-1 - Primary Key Value - LOC</w:t>
      </w:r>
      <w:r w:rsidRPr="00732CB8">
        <w:rPr>
          <w:noProof/>
        </w:rPr>
        <w:t>), and its preceding LDP (</w:t>
      </w:r>
      <w:r w:rsidRPr="00732CB8">
        <w:rPr>
          <w:rStyle w:val="ReferenceAttribute"/>
          <w:noProof/>
        </w:rPr>
        <w:t>LDP-1 - Primary Key Value - LDP</w:t>
      </w:r>
      <w:r w:rsidRPr="00732CB8">
        <w:rPr>
          <w:noProof/>
        </w:rPr>
        <w:t>).</w:t>
      </w:r>
    </w:p>
    <w:p w14:paraId="775B1A58" w14:textId="2D730FFF" w:rsidR="00007D82" w:rsidRPr="00732CB8" w:rsidRDefault="002439A2" w:rsidP="002439A2">
      <w:pPr>
        <w:pStyle w:val="Heading4"/>
        <w:numPr>
          <w:ilvl w:val="0"/>
          <w:numId w:val="0"/>
        </w:numPr>
        <w:tabs>
          <w:tab w:val="left" w:pos="2160"/>
        </w:tabs>
        <w:rPr>
          <w:noProof/>
        </w:rPr>
      </w:pPr>
      <w:bookmarkStart w:id="1073" w:name="_Toc495682136"/>
      <w:bookmarkStart w:id="1074" w:name="_Toc2163548"/>
      <w:bookmarkStart w:id="1075" w:name="_Toc175541319"/>
      <w:r w:rsidRPr="00732CB8">
        <w:rPr>
          <w:noProof/>
        </w:rPr>
        <w:t>8.9.6.2</w:t>
      </w:r>
      <w:r w:rsidRPr="00732CB8">
        <w:rPr>
          <w:noProof/>
        </w:rPr>
        <w:tab/>
      </w:r>
      <w:r w:rsidR="00007D82" w:rsidRPr="00732CB8">
        <w:rPr>
          <w:noProof/>
        </w:rPr>
        <w:t>LCC-2   Location Department</w:t>
      </w:r>
      <w:r w:rsidR="004168E5" w:rsidRPr="00732CB8">
        <w:rPr>
          <w:noProof/>
        </w:rPr>
        <w:fldChar w:fldCharType="begin"/>
      </w:r>
      <w:r w:rsidR="00007D82" w:rsidRPr="00732CB8">
        <w:rPr>
          <w:noProof/>
        </w:rPr>
        <w:instrText>xe "Location department"</w:instrText>
      </w:r>
      <w:r w:rsidR="004168E5" w:rsidRPr="00732CB8">
        <w:rPr>
          <w:noProof/>
        </w:rPr>
        <w:fldChar w:fldCharType="end"/>
      </w:r>
      <w:r w:rsidR="00007D82" w:rsidRPr="00732CB8">
        <w:rPr>
          <w:noProof/>
        </w:rPr>
        <w:t xml:space="preserve">   (CWE)   00964</w:t>
      </w:r>
      <w:bookmarkEnd w:id="1073"/>
      <w:bookmarkEnd w:id="1074"/>
      <w:bookmarkEnd w:id="1075"/>
    </w:p>
    <w:p w14:paraId="7D0E94E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737AB3" w14:textId="57549C1F" w:rsidR="00007D82" w:rsidRPr="00732CB8" w:rsidRDefault="00007D82">
      <w:pPr>
        <w:pStyle w:val="NormalIndented"/>
        <w:rPr>
          <w:noProof/>
        </w:rPr>
      </w:pPr>
      <w:r w:rsidRPr="00732CB8">
        <w:rPr>
          <w:noProof/>
        </w:rPr>
        <w:t>Definition:  This field contains the institution's department to which this location belongs, or its cost center.  It may match the value in its preceding LDP (</w:t>
      </w:r>
      <w:r w:rsidRPr="00732CB8">
        <w:rPr>
          <w:rStyle w:val="ReferenceAttribute"/>
          <w:noProof/>
        </w:rPr>
        <w:t>LDP-2 - Location Department</w:t>
      </w:r>
      <w:r w:rsidRPr="00732CB8">
        <w:rPr>
          <w:noProof/>
        </w:rPr>
        <w:t xml:space="preserve"> or </w:t>
      </w:r>
      <w:r w:rsidRPr="00732CB8">
        <w:rPr>
          <w:rStyle w:val="ReferenceAttribute"/>
          <w:noProof/>
        </w:rPr>
        <w:t>LDP-12 - Location Cost Center</w:t>
      </w:r>
      <w:r w:rsidRPr="00732CB8">
        <w:rPr>
          <w:noProof/>
        </w:rPr>
        <w:t xml:space="preserve">.  Refer to </w:t>
      </w:r>
      <w:hyperlink r:id="rId146" w:anchor="HL70264" w:history="1">
        <w:r w:rsidRPr="00732CB8">
          <w:rPr>
            <w:noProof/>
          </w:rPr>
          <w:t>User-defined Table 0264 - Location Department</w:t>
        </w:r>
      </w:hyperlink>
      <w:r w:rsidRPr="00732CB8">
        <w:rPr>
          <w:noProof/>
        </w:rPr>
        <w:t xml:space="preserve"> </w:t>
      </w:r>
      <w:r>
        <w:rPr>
          <w:noProof/>
        </w:rPr>
        <w:t xml:space="preserve">in Chapter 2C, Code Tables, </w:t>
      </w:r>
      <w:r w:rsidRPr="00732CB8">
        <w:rPr>
          <w:noProof/>
        </w:rPr>
        <w:t xml:space="preserve">for suggested values. </w:t>
      </w:r>
    </w:p>
    <w:p w14:paraId="7036E696" w14:textId="79181F3B" w:rsidR="00007D82" w:rsidRPr="00732CB8" w:rsidRDefault="002439A2" w:rsidP="002439A2">
      <w:pPr>
        <w:pStyle w:val="Heading4"/>
        <w:numPr>
          <w:ilvl w:val="0"/>
          <w:numId w:val="0"/>
        </w:numPr>
        <w:tabs>
          <w:tab w:val="left" w:pos="2160"/>
        </w:tabs>
        <w:rPr>
          <w:noProof/>
        </w:rPr>
      </w:pPr>
      <w:bookmarkStart w:id="1076" w:name="_Toc495682137"/>
      <w:bookmarkStart w:id="1077" w:name="_Toc2163549"/>
      <w:bookmarkStart w:id="1078" w:name="_Toc175541320"/>
      <w:r w:rsidRPr="00732CB8">
        <w:rPr>
          <w:noProof/>
        </w:rPr>
        <w:t>8.9.6.3</w:t>
      </w:r>
      <w:r w:rsidRPr="00732CB8">
        <w:rPr>
          <w:noProof/>
        </w:rPr>
        <w:tab/>
      </w:r>
      <w:r w:rsidR="00007D82" w:rsidRPr="00732CB8">
        <w:rPr>
          <w:noProof/>
        </w:rPr>
        <w:t>LCC-3   Accommodation Type</w:t>
      </w:r>
      <w:r w:rsidR="004168E5" w:rsidRPr="00732CB8">
        <w:rPr>
          <w:noProof/>
        </w:rPr>
        <w:fldChar w:fldCharType="begin"/>
      </w:r>
      <w:r w:rsidR="00007D82" w:rsidRPr="00732CB8">
        <w:rPr>
          <w:noProof/>
        </w:rPr>
        <w:instrText>xe "Accommodation type"</w:instrText>
      </w:r>
      <w:r w:rsidR="004168E5" w:rsidRPr="00732CB8">
        <w:rPr>
          <w:noProof/>
        </w:rPr>
        <w:fldChar w:fldCharType="end"/>
      </w:r>
      <w:r w:rsidR="00007D82" w:rsidRPr="00732CB8">
        <w:rPr>
          <w:noProof/>
        </w:rPr>
        <w:t xml:space="preserve">   (CWE)   00980</w:t>
      </w:r>
      <w:bookmarkEnd w:id="1076"/>
      <w:bookmarkEnd w:id="1077"/>
      <w:bookmarkEnd w:id="1078"/>
    </w:p>
    <w:p w14:paraId="0539063A"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B08AC0" w14:textId="443746AB" w:rsidR="00007D82" w:rsidRPr="00732CB8" w:rsidRDefault="00007D82">
      <w:pPr>
        <w:pStyle w:val="NormalIndented"/>
        <w:rPr>
          <w:noProof/>
        </w:rPr>
      </w:pPr>
      <w:r w:rsidRPr="00732CB8">
        <w:rPr>
          <w:noProof/>
        </w:rPr>
        <w:t xml:space="preserve">Definition:  This field contains the financial accommodation type of the bed or room which implies the rate to be used when occupied by a patient under specific medical conditions, which determines how it is billed.  Not the same as specialty type.  Used for general ledger categories.  Specialty type is a physical accommodation type, whereas this field is a financial accommodation type.  Repeating coded value.  Refer to </w:t>
      </w:r>
      <w:hyperlink r:id="rId147" w:anchor="HL70129" w:history="1">
        <w:r w:rsidRPr="00732CB8">
          <w:rPr>
            <w:noProof/>
          </w:rPr>
          <w:t>User-defined Table 0129 - Accommodation Code</w:t>
        </w:r>
      </w:hyperlink>
      <w:r w:rsidRPr="00732CB8">
        <w:rPr>
          <w:noProof/>
        </w:rPr>
        <w:t xml:space="preserve"> </w:t>
      </w:r>
      <w:r>
        <w:rPr>
          <w:noProof/>
        </w:rPr>
        <w:t xml:space="preserve">in Chapter 2C, Code Tables, </w:t>
      </w:r>
      <w:r w:rsidRPr="00732CB8">
        <w:rPr>
          <w:noProof/>
        </w:rPr>
        <w:t>for suggested values.</w:t>
      </w:r>
    </w:p>
    <w:p w14:paraId="4AC7E3FB" w14:textId="700E8BDA" w:rsidR="00007D82" w:rsidRPr="00732CB8" w:rsidRDefault="002439A2" w:rsidP="002439A2">
      <w:pPr>
        <w:pStyle w:val="Heading4"/>
        <w:numPr>
          <w:ilvl w:val="0"/>
          <w:numId w:val="0"/>
        </w:numPr>
        <w:tabs>
          <w:tab w:val="left" w:pos="2160"/>
        </w:tabs>
        <w:rPr>
          <w:noProof/>
        </w:rPr>
      </w:pPr>
      <w:bookmarkStart w:id="1079" w:name="HL70129"/>
      <w:bookmarkStart w:id="1080" w:name="_Toc495682138"/>
      <w:bookmarkStart w:id="1081" w:name="_Toc2163550"/>
      <w:bookmarkStart w:id="1082" w:name="_Toc175541321"/>
      <w:bookmarkEnd w:id="1079"/>
      <w:r w:rsidRPr="00732CB8">
        <w:rPr>
          <w:noProof/>
        </w:rPr>
        <w:t>8.9.6.4</w:t>
      </w:r>
      <w:r w:rsidRPr="00732CB8">
        <w:rPr>
          <w:noProof/>
        </w:rPr>
        <w:tab/>
      </w:r>
      <w:r w:rsidR="00007D82" w:rsidRPr="00732CB8">
        <w:rPr>
          <w:noProof/>
        </w:rPr>
        <w:t>LCC-4   Charge Code</w:t>
      </w:r>
      <w:r w:rsidR="004168E5" w:rsidRPr="00732CB8">
        <w:rPr>
          <w:noProof/>
        </w:rPr>
        <w:fldChar w:fldCharType="begin"/>
      </w:r>
      <w:r w:rsidR="00007D82" w:rsidRPr="00732CB8">
        <w:rPr>
          <w:noProof/>
        </w:rPr>
        <w:instrText>xe "Charge code"</w:instrText>
      </w:r>
      <w:r w:rsidR="004168E5" w:rsidRPr="00732CB8">
        <w:rPr>
          <w:noProof/>
        </w:rPr>
        <w:fldChar w:fldCharType="end"/>
      </w:r>
      <w:r w:rsidR="00007D82" w:rsidRPr="00732CB8">
        <w:rPr>
          <w:noProof/>
        </w:rPr>
        <w:t xml:space="preserve">   (CWE)   00981</w:t>
      </w:r>
      <w:bookmarkEnd w:id="1080"/>
      <w:bookmarkEnd w:id="1081"/>
      <w:bookmarkEnd w:id="1082"/>
    </w:p>
    <w:p w14:paraId="7181F45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86A2FE" w14:textId="7B22E4B3" w:rsidR="00007D82" w:rsidRPr="00732CB8" w:rsidRDefault="00007D82">
      <w:pPr>
        <w:pStyle w:val="NormalIndented"/>
        <w:rPr>
          <w:noProof/>
        </w:rPr>
      </w:pPr>
      <w:r w:rsidRPr="00732CB8">
        <w:rPr>
          <w:noProof/>
        </w:rPr>
        <w:t xml:space="preserve">Definition:  This field contains the repeating coded entry for codes identifying how the use of this location is to be charged.  For cross-referencing beds master files with the charge master files, or for generating charges when a patient is assigned to a bed.  These should be the same set of values used in </w:t>
      </w:r>
      <w:r w:rsidRPr="00732CB8">
        <w:rPr>
          <w:rStyle w:val="ReferenceAttribute"/>
          <w:noProof/>
        </w:rPr>
        <w:t>FT1-7 -Transaction Code</w:t>
      </w:r>
      <w:r w:rsidRPr="00732CB8">
        <w:rPr>
          <w:noProof/>
        </w:rPr>
        <w:t xml:space="preserve">.    Refer to </w:t>
      </w:r>
      <w:hyperlink r:id="rId148"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for suggested values.</w:t>
      </w:r>
    </w:p>
    <w:p w14:paraId="334F2FB5" w14:textId="14432C7E" w:rsidR="00007D82" w:rsidRPr="00732CB8" w:rsidRDefault="002439A2" w:rsidP="002439A2">
      <w:pPr>
        <w:pStyle w:val="Heading2"/>
        <w:numPr>
          <w:ilvl w:val="0"/>
          <w:numId w:val="0"/>
        </w:numPr>
        <w:tabs>
          <w:tab w:val="left" w:pos="1437"/>
        </w:tabs>
        <w:rPr>
          <w:noProof/>
        </w:rPr>
      </w:pPr>
      <w:bookmarkStart w:id="1083" w:name="_Toc348247301"/>
      <w:bookmarkStart w:id="1084" w:name="_Toc348260137"/>
      <w:bookmarkStart w:id="1085" w:name="_Toc348345565"/>
      <w:bookmarkStart w:id="1086" w:name="_Toc359236388"/>
      <w:bookmarkStart w:id="1087" w:name="_Toc495682139"/>
      <w:bookmarkStart w:id="1088" w:name="_Toc2163551"/>
      <w:bookmarkStart w:id="1089" w:name="_Toc175541322"/>
      <w:bookmarkStart w:id="1090" w:name="_Toc191976089"/>
      <w:r w:rsidRPr="00732CB8">
        <w:rPr>
          <w:noProof/>
        </w:rPr>
        <w:t>8.10</w:t>
      </w:r>
      <w:r w:rsidRPr="00732CB8">
        <w:rPr>
          <w:noProof/>
        </w:rPr>
        <w:tab/>
      </w:r>
      <w:r w:rsidR="00EF19D9">
        <w:rPr>
          <w:noProof/>
        </w:rPr>
        <w:br w:type="page"/>
      </w:r>
      <w:bookmarkStart w:id="1091" w:name="_Toc446598803"/>
      <w:bookmarkStart w:id="1092" w:name="_Toc489474430"/>
      <w:bookmarkStart w:id="1093" w:name="_Toc489474816"/>
      <w:bookmarkStart w:id="1094" w:name="_Toc446598815"/>
      <w:bookmarkStart w:id="1095" w:name="_Toc489474442"/>
      <w:bookmarkStart w:id="1096" w:name="_Toc489474828"/>
      <w:bookmarkStart w:id="1097" w:name="_Toc446598816"/>
      <w:bookmarkStart w:id="1098" w:name="_Toc489474443"/>
      <w:bookmarkStart w:id="1099" w:name="_Toc489474829"/>
      <w:bookmarkStart w:id="1100" w:name="_Toc446598819"/>
      <w:bookmarkStart w:id="1101" w:name="_Toc489474446"/>
      <w:bookmarkStart w:id="1102" w:name="_Toc489474832"/>
      <w:bookmarkStart w:id="1103" w:name="_Toc446598820"/>
      <w:bookmarkStart w:id="1104" w:name="_Toc489474447"/>
      <w:bookmarkStart w:id="1105" w:name="_Toc489474833"/>
      <w:bookmarkStart w:id="1106" w:name="_Toc446598821"/>
      <w:bookmarkStart w:id="1107" w:name="_Toc489474448"/>
      <w:bookmarkStart w:id="1108" w:name="_Toc489474834"/>
      <w:bookmarkStart w:id="1109" w:name="_Toc446598825"/>
      <w:bookmarkStart w:id="1110" w:name="_Toc489474452"/>
      <w:bookmarkStart w:id="1111" w:name="_Toc489474838"/>
      <w:bookmarkStart w:id="1112" w:name="_Toc446598829"/>
      <w:bookmarkStart w:id="1113" w:name="_Toc489474456"/>
      <w:bookmarkStart w:id="1114" w:name="_Toc489474842"/>
      <w:bookmarkStart w:id="1115" w:name="_Toc446598830"/>
      <w:bookmarkStart w:id="1116" w:name="_Toc489474457"/>
      <w:bookmarkStart w:id="1117" w:name="_Toc489474843"/>
      <w:bookmarkStart w:id="1118" w:name="_Toc446598831"/>
      <w:bookmarkStart w:id="1119" w:name="_Toc489474458"/>
      <w:bookmarkStart w:id="1120" w:name="_Toc489474844"/>
      <w:bookmarkStart w:id="1121" w:name="_Toc446598835"/>
      <w:bookmarkStart w:id="1122" w:name="_Toc489474462"/>
      <w:bookmarkStart w:id="1123" w:name="_Toc489474848"/>
      <w:bookmarkStart w:id="1124" w:name="_Toc446598836"/>
      <w:bookmarkStart w:id="1125" w:name="_Toc489474463"/>
      <w:bookmarkStart w:id="1126" w:name="_Toc489474849"/>
      <w:bookmarkStart w:id="1127" w:name="_Toc446598839"/>
      <w:bookmarkStart w:id="1128" w:name="_Toc489474466"/>
      <w:bookmarkStart w:id="1129" w:name="_Toc489474852"/>
      <w:bookmarkStart w:id="1130" w:name="_Toc446598841"/>
      <w:bookmarkStart w:id="1131" w:name="_Toc489474468"/>
      <w:bookmarkStart w:id="1132" w:name="_Toc489474854"/>
      <w:bookmarkStart w:id="1133" w:name="_Toc446598845"/>
      <w:bookmarkStart w:id="1134" w:name="_Toc489474472"/>
      <w:bookmarkStart w:id="1135" w:name="_Toc489474858"/>
      <w:bookmarkStart w:id="1136" w:name="_Toc446598846"/>
      <w:bookmarkStart w:id="1137" w:name="_Toc489474473"/>
      <w:bookmarkStart w:id="1138" w:name="_Toc489474859"/>
      <w:bookmarkStart w:id="1139" w:name="_Toc446598849"/>
      <w:bookmarkStart w:id="1140" w:name="_Toc489474476"/>
      <w:bookmarkStart w:id="1141" w:name="_Toc489474862"/>
      <w:bookmarkStart w:id="1142" w:name="_Toc446598850"/>
      <w:bookmarkStart w:id="1143" w:name="_Toc489474477"/>
      <w:bookmarkStart w:id="1144" w:name="_Toc489474863"/>
      <w:bookmarkStart w:id="1145" w:name="_Toc446598851"/>
      <w:bookmarkStart w:id="1146" w:name="_Toc489474478"/>
      <w:bookmarkStart w:id="1147" w:name="_Toc489474864"/>
      <w:bookmarkStart w:id="1148" w:name="_Toc446598855"/>
      <w:bookmarkStart w:id="1149" w:name="_Toc489474482"/>
      <w:bookmarkStart w:id="1150" w:name="_Toc489474868"/>
      <w:bookmarkStart w:id="1151" w:name="_Toc446598856"/>
      <w:bookmarkStart w:id="1152" w:name="_Toc489474483"/>
      <w:bookmarkStart w:id="1153" w:name="_Toc489474869"/>
      <w:bookmarkStart w:id="1154" w:name="_Toc446598859"/>
      <w:bookmarkStart w:id="1155" w:name="_Toc489474486"/>
      <w:bookmarkStart w:id="1156" w:name="_Toc489474872"/>
      <w:bookmarkStart w:id="1157" w:name="_Toc446598860"/>
      <w:bookmarkStart w:id="1158" w:name="_Toc489474487"/>
      <w:bookmarkStart w:id="1159" w:name="_Toc489474873"/>
      <w:bookmarkStart w:id="1160" w:name="_Toc446598861"/>
      <w:bookmarkStart w:id="1161" w:name="_Toc489474488"/>
      <w:bookmarkStart w:id="1162" w:name="_Toc489474874"/>
      <w:bookmarkStart w:id="1163" w:name="_Toc446598865"/>
      <w:bookmarkStart w:id="1164" w:name="_Toc489474492"/>
      <w:bookmarkStart w:id="1165" w:name="_Toc489474878"/>
      <w:bookmarkStart w:id="1166" w:name="_Toc446598866"/>
      <w:bookmarkStart w:id="1167" w:name="_Toc489474493"/>
      <w:bookmarkStart w:id="1168" w:name="_Toc489474879"/>
      <w:bookmarkStart w:id="1169" w:name="_Toc446598869"/>
      <w:bookmarkStart w:id="1170" w:name="_Toc489474496"/>
      <w:bookmarkStart w:id="1171" w:name="_Toc489474882"/>
      <w:bookmarkStart w:id="1172" w:name="_Toc446598870"/>
      <w:bookmarkStart w:id="1173" w:name="_Toc489474497"/>
      <w:bookmarkStart w:id="1174" w:name="_Toc489474883"/>
      <w:bookmarkStart w:id="1175" w:name="_Toc446598871"/>
      <w:bookmarkStart w:id="1176" w:name="_Toc489474498"/>
      <w:bookmarkStart w:id="1177" w:name="_Toc489474884"/>
      <w:bookmarkStart w:id="1178" w:name="_Toc446598875"/>
      <w:bookmarkStart w:id="1179" w:name="_Toc489474502"/>
      <w:bookmarkStart w:id="1180" w:name="_Toc489474888"/>
      <w:bookmarkStart w:id="1181" w:name="_Toc446598876"/>
      <w:bookmarkStart w:id="1182" w:name="_Toc489474503"/>
      <w:bookmarkStart w:id="1183" w:name="_Toc489474889"/>
      <w:bookmarkStart w:id="1184" w:name="_Toc446598879"/>
      <w:bookmarkStart w:id="1185" w:name="_Toc489474506"/>
      <w:bookmarkStart w:id="1186" w:name="_Toc489474892"/>
      <w:bookmarkStart w:id="1187" w:name="_Toc446598880"/>
      <w:bookmarkStart w:id="1188" w:name="_Toc489474507"/>
      <w:bookmarkStart w:id="1189" w:name="_Toc489474893"/>
      <w:bookmarkStart w:id="1190" w:name="_Toc446598881"/>
      <w:bookmarkStart w:id="1191" w:name="_Toc489474508"/>
      <w:bookmarkStart w:id="1192" w:name="_Toc489474894"/>
      <w:bookmarkStart w:id="1193" w:name="_Toc446598885"/>
      <w:bookmarkStart w:id="1194" w:name="_Toc489474512"/>
      <w:bookmarkStart w:id="1195" w:name="_Toc489474898"/>
      <w:bookmarkStart w:id="1196" w:name="_Toc446598886"/>
      <w:bookmarkStart w:id="1197" w:name="_Toc489474513"/>
      <w:bookmarkStart w:id="1198" w:name="_Toc489474899"/>
      <w:bookmarkStart w:id="1199" w:name="_Toc446598889"/>
      <w:bookmarkStart w:id="1200" w:name="_Toc489474516"/>
      <w:bookmarkStart w:id="1201" w:name="_Toc489474902"/>
      <w:bookmarkStart w:id="1202" w:name="_Toc446598891"/>
      <w:bookmarkStart w:id="1203" w:name="_Toc489474518"/>
      <w:bookmarkStart w:id="1204" w:name="_Toc489474904"/>
      <w:bookmarkStart w:id="1205" w:name="_Toc446598896"/>
      <w:bookmarkStart w:id="1206" w:name="_Toc489474523"/>
      <w:bookmarkStart w:id="1207" w:name="_Toc489474909"/>
      <w:bookmarkStart w:id="1208" w:name="_Toc446598897"/>
      <w:bookmarkStart w:id="1209" w:name="_Toc489474524"/>
      <w:bookmarkStart w:id="1210" w:name="_Toc489474910"/>
      <w:bookmarkStart w:id="1211" w:name="_Toc446598900"/>
      <w:bookmarkStart w:id="1212" w:name="_Toc489474527"/>
      <w:bookmarkStart w:id="1213" w:name="_Toc489474913"/>
      <w:bookmarkStart w:id="1214" w:name="_Toc446598901"/>
      <w:bookmarkStart w:id="1215" w:name="_Toc489474528"/>
      <w:bookmarkStart w:id="1216" w:name="_Toc489474914"/>
      <w:bookmarkStart w:id="1217" w:name="_Toc446598902"/>
      <w:bookmarkStart w:id="1218" w:name="_Toc489474529"/>
      <w:bookmarkStart w:id="1219" w:name="_Toc489474915"/>
      <w:bookmarkStart w:id="1220" w:name="_Toc446598904"/>
      <w:bookmarkStart w:id="1221" w:name="_Toc489474531"/>
      <w:bookmarkStart w:id="1222" w:name="_Toc489474917"/>
      <w:bookmarkStart w:id="1223" w:name="_Toc446598906"/>
      <w:bookmarkStart w:id="1224" w:name="_Toc489474533"/>
      <w:bookmarkStart w:id="1225" w:name="_Toc489474919"/>
      <w:bookmarkStart w:id="1226" w:name="_Toc446598908"/>
      <w:bookmarkStart w:id="1227" w:name="_Toc489474535"/>
      <w:bookmarkStart w:id="1228" w:name="_Toc489474921"/>
      <w:bookmarkStart w:id="1229" w:name="_Toc446598909"/>
      <w:bookmarkStart w:id="1230" w:name="_Toc489474536"/>
      <w:bookmarkStart w:id="1231" w:name="_Toc489474922"/>
      <w:bookmarkStart w:id="1232" w:name="_Toc446598912"/>
      <w:bookmarkStart w:id="1233" w:name="_Toc489474539"/>
      <w:bookmarkStart w:id="1234" w:name="_Toc489474925"/>
      <w:bookmarkStart w:id="1235" w:name="_Toc446598914"/>
      <w:bookmarkStart w:id="1236" w:name="_Toc489474541"/>
      <w:bookmarkStart w:id="1237" w:name="_Toc489474927"/>
      <w:bookmarkStart w:id="1238" w:name="_Toc446598915"/>
      <w:bookmarkStart w:id="1239" w:name="_Toc489474542"/>
      <w:bookmarkStart w:id="1240" w:name="_Toc489474928"/>
      <w:bookmarkStart w:id="1241" w:name="_Toc446598919"/>
      <w:bookmarkStart w:id="1242" w:name="_Toc489474546"/>
      <w:bookmarkStart w:id="1243" w:name="_Toc489474932"/>
      <w:bookmarkStart w:id="1244" w:name="_Toc446598920"/>
      <w:bookmarkStart w:id="1245" w:name="_Toc489474547"/>
      <w:bookmarkStart w:id="1246" w:name="_Toc489474933"/>
      <w:bookmarkStart w:id="1247" w:name="_Toc446598923"/>
      <w:bookmarkStart w:id="1248" w:name="_Toc489474550"/>
      <w:bookmarkStart w:id="1249" w:name="_Toc489474936"/>
      <w:bookmarkStart w:id="1250" w:name="_Toc446598924"/>
      <w:bookmarkStart w:id="1251" w:name="_Toc489474551"/>
      <w:bookmarkStart w:id="1252" w:name="_Toc489474937"/>
      <w:bookmarkStart w:id="1253" w:name="_Toc446598925"/>
      <w:bookmarkStart w:id="1254" w:name="_Toc489474552"/>
      <w:bookmarkStart w:id="1255" w:name="_Toc489474938"/>
      <w:bookmarkStart w:id="1256" w:name="_Toc446598928"/>
      <w:bookmarkStart w:id="1257" w:name="_Toc489474555"/>
      <w:bookmarkStart w:id="1258" w:name="_Toc489474941"/>
      <w:bookmarkStart w:id="1259" w:name="_Toc446598930"/>
      <w:bookmarkStart w:id="1260" w:name="_Toc489474557"/>
      <w:bookmarkStart w:id="1261" w:name="_Toc489474943"/>
      <w:bookmarkStart w:id="1262" w:name="_Toc446598931"/>
      <w:bookmarkStart w:id="1263" w:name="_Toc489474558"/>
      <w:bookmarkStart w:id="1264" w:name="_Toc489474944"/>
      <w:bookmarkStart w:id="1265" w:name="_Toc446598934"/>
      <w:bookmarkStart w:id="1266" w:name="_Toc489474561"/>
      <w:bookmarkStart w:id="1267" w:name="_Toc489474947"/>
      <w:bookmarkStart w:id="1268" w:name="_Toc446598935"/>
      <w:bookmarkStart w:id="1269" w:name="_Toc489474562"/>
      <w:bookmarkStart w:id="1270" w:name="_Toc489474948"/>
      <w:bookmarkStart w:id="1271" w:name="_Toc446598936"/>
      <w:bookmarkStart w:id="1272" w:name="_Toc489474563"/>
      <w:bookmarkStart w:id="1273" w:name="_Toc489474949"/>
      <w:bookmarkStart w:id="1274" w:name="_Toc446598939"/>
      <w:bookmarkStart w:id="1275" w:name="_Toc489474566"/>
      <w:bookmarkStart w:id="1276" w:name="_Toc489474952"/>
      <w:bookmarkStart w:id="1277" w:name="_Toc446598941"/>
      <w:bookmarkStart w:id="1278" w:name="_Toc489474568"/>
      <w:bookmarkStart w:id="1279" w:name="_Toc489474954"/>
      <w:bookmarkStart w:id="1280" w:name="_Toc446598942"/>
      <w:bookmarkStart w:id="1281" w:name="_Toc489474569"/>
      <w:bookmarkStart w:id="1282" w:name="_Toc489474955"/>
      <w:bookmarkStart w:id="1283" w:name="_Toc446598944"/>
      <w:bookmarkStart w:id="1284" w:name="_Toc489474571"/>
      <w:bookmarkStart w:id="1285" w:name="_Toc489474957"/>
      <w:bookmarkStart w:id="1286" w:name="_Toc446598945"/>
      <w:bookmarkStart w:id="1287" w:name="_Toc489474572"/>
      <w:bookmarkStart w:id="1288" w:name="_Toc489474958"/>
      <w:bookmarkStart w:id="1289" w:name="_Toc446598946"/>
      <w:bookmarkStart w:id="1290" w:name="_Toc489474573"/>
      <w:bookmarkStart w:id="1291" w:name="_Toc489474959"/>
      <w:bookmarkStart w:id="1292" w:name="_Toc446598947"/>
      <w:bookmarkStart w:id="1293" w:name="_Toc489474574"/>
      <w:bookmarkStart w:id="1294" w:name="_Toc489474960"/>
      <w:bookmarkStart w:id="1295" w:name="_Toc446598949"/>
      <w:bookmarkStart w:id="1296" w:name="_Toc489474576"/>
      <w:bookmarkStart w:id="1297" w:name="_Toc489474962"/>
      <w:bookmarkStart w:id="1298" w:name="_Toc446598950"/>
      <w:bookmarkStart w:id="1299" w:name="_Toc489474577"/>
      <w:bookmarkStart w:id="1300" w:name="_Toc489474963"/>
      <w:bookmarkStart w:id="1301" w:name="_Toc446598951"/>
      <w:bookmarkStart w:id="1302" w:name="_Toc489474578"/>
      <w:bookmarkStart w:id="1303" w:name="_Toc489474964"/>
      <w:bookmarkStart w:id="1304" w:name="_Toc446598952"/>
      <w:bookmarkStart w:id="1305" w:name="_Toc489474579"/>
      <w:bookmarkStart w:id="1306" w:name="_Toc489474965"/>
      <w:bookmarkStart w:id="1307" w:name="_Toc446598953"/>
      <w:bookmarkStart w:id="1308" w:name="_Toc489474580"/>
      <w:bookmarkStart w:id="1309" w:name="_Toc489474966"/>
      <w:bookmarkStart w:id="1310" w:name="_Toc446598954"/>
      <w:bookmarkStart w:id="1311" w:name="_Toc489474581"/>
      <w:bookmarkStart w:id="1312" w:name="_Toc489474967"/>
      <w:bookmarkStart w:id="1313" w:name="_Toc446598955"/>
      <w:bookmarkStart w:id="1314" w:name="_Toc489474582"/>
      <w:bookmarkStart w:id="1315" w:name="_Toc489474968"/>
      <w:bookmarkStart w:id="1316" w:name="_Toc446598956"/>
      <w:bookmarkStart w:id="1317" w:name="_Toc489474583"/>
      <w:bookmarkStart w:id="1318" w:name="_Toc489474969"/>
      <w:bookmarkStart w:id="1319" w:name="_Toc446598957"/>
      <w:bookmarkStart w:id="1320" w:name="_Toc489474584"/>
      <w:bookmarkStart w:id="1321" w:name="_Toc489474970"/>
      <w:bookmarkStart w:id="1322" w:name="_Toc446598958"/>
      <w:bookmarkStart w:id="1323" w:name="_Toc489474585"/>
      <w:bookmarkStart w:id="1324" w:name="_Toc489474971"/>
      <w:bookmarkStart w:id="1325" w:name="_Toc446598959"/>
      <w:bookmarkStart w:id="1326" w:name="_Toc489474586"/>
      <w:bookmarkStart w:id="1327" w:name="_Toc489474972"/>
      <w:bookmarkStart w:id="1328" w:name="_Toc446598961"/>
      <w:bookmarkStart w:id="1329" w:name="_Toc489474588"/>
      <w:bookmarkStart w:id="1330" w:name="_Toc489474974"/>
      <w:bookmarkStart w:id="1331" w:name="_Toc446598962"/>
      <w:bookmarkStart w:id="1332" w:name="_Toc489474589"/>
      <w:bookmarkStart w:id="1333" w:name="_Toc489474975"/>
      <w:bookmarkStart w:id="1334" w:name="_Toc446598965"/>
      <w:bookmarkStart w:id="1335" w:name="_Toc489474592"/>
      <w:bookmarkStart w:id="1336" w:name="_Toc489474978"/>
      <w:bookmarkStart w:id="1337" w:name="_Toc446598966"/>
      <w:bookmarkStart w:id="1338" w:name="_Toc489474593"/>
      <w:bookmarkStart w:id="1339" w:name="_Toc489474979"/>
      <w:bookmarkStart w:id="1340" w:name="_Toc446598967"/>
      <w:bookmarkStart w:id="1341" w:name="_Toc489474594"/>
      <w:bookmarkStart w:id="1342" w:name="_Toc489474980"/>
      <w:bookmarkStart w:id="1343" w:name="_Toc446598971"/>
      <w:bookmarkStart w:id="1344" w:name="_Toc489474598"/>
      <w:bookmarkStart w:id="1345" w:name="_Toc489474984"/>
      <w:bookmarkStart w:id="1346" w:name="_Toc446598972"/>
      <w:bookmarkStart w:id="1347" w:name="_Toc489474599"/>
      <w:bookmarkStart w:id="1348" w:name="_Toc489474985"/>
      <w:bookmarkStart w:id="1349" w:name="_Toc446598975"/>
      <w:bookmarkStart w:id="1350" w:name="_Toc489474602"/>
      <w:bookmarkStart w:id="1351" w:name="_Toc489474988"/>
      <w:bookmarkStart w:id="1352" w:name="_Toc446598976"/>
      <w:bookmarkStart w:id="1353" w:name="_Toc489474603"/>
      <w:bookmarkStart w:id="1354" w:name="_Toc489474989"/>
      <w:bookmarkStart w:id="1355" w:name="_Toc446598977"/>
      <w:bookmarkStart w:id="1356" w:name="_Toc489474604"/>
      <w:bookmarkStart w:id="1357" w:name="_Toc489474990"/>
      <w:bookmarkStart w:id="1358" w:name="_Toc446598978"/>
      <w:bookmarkStart w:id="1359" w:name="_Toc489474605"/>
      <w:bookmarkStart w:id="1360" w:name="_Toc489474991"/>
      <w:bookmarkStart w:id="1361" w:name="_Toc446598982"/>
      <w:bookmarkStart w:id="1362" w:name="_Toc489474609"/>
      <w:bookmarkStart w:id="1363" w:name="_Toc489474995"/>
      <w:bookmarkStart w:id="1364" w:name="_Toc446598983"/>
      <w:bookmarkStart w:id="1365" w:name="_Toc489474610"/>
      <w:bookmarkStart w:id="1366" w:name="_Toc489474996"/>
      <w:bookmarkStart w:id="1367" w:name="_Toc446598985"/>
      <w:bookmarkStart w:id="1368" w:name="_Toc489474612"/>
      <w:bookmarkStart w:id="1369" w:name="_Toc489474998"/>
      <w:bookmarkStart w:id="1370" w:name="_Toc446598987"/>
      <w:bookmarkStart w:id="1371" w:name="_Toc489474614"/>
      <w:bookmarkStart w:id="1372" w:name="_Toc489475000"/>
      <w:bookmarkStart w:id="1373" w:name="_Toc446598988"/>
      <w:bookmarkStart w:id="1374" w:name="_Toc489474615"/>
      <w:bookmarkStart w:id="1375" w:name="_Toc489475001"/>
      <w:bookmarkStart w:id="1376" w:name="_Toc446598989"/>
      <w:bookmarkStart w:id="1377" w:name="_Toc489474616"/>
      <w:bookmarkStart w:id="1378" w:name="_Toc489475002"/>
      <w:bookmarkStart w:id="1379" w:name="_Toc446598990"/>
      <w:bookmarkStart w:id="1380" w:name="_Toc489474617"/>
      <w:bookmarkStart w:id="1381" w:name="_Toc489475003"/>
      <w:bookmarkStart w:id="1382" w:name="_Toc446598991"/>
      <w:bookmarkStart w:id="1383" w:name="_Toc489474618"/>
      <w:bookmarkStart w:id="1384" w:name="_Toc489475004"/>
      <w:bookmarkStart w:id="1385" w:name="_Toc446598995"/>
      <w:bookmarkStart w:id="1386" w:name="_Toc489474622"/>
      <w:bookmarkStart w:id="1387" w:name="_Toc489475008"/>
      <w:bookmarkStart w:id="1388" w:name="_Toc446598996"/>
      <w:bookmarkStart w:id="1389" w:name="_Toc489474623"/>
      <w:bookmarkStart w:id="1390" w:name="_Toc489475009"/>
      <w:bookmarkStart w:id="1391" w:name="_Toc446598999"/>
      <w:bookmarkStart w:id="1392" w:name="_Toc489474626"/>
      <w:bookmarkStart w:id="1393" w:name="_Toc489475012"/>
      <w:bookmarkStart w:id="1394" w:name="_Toc446599000"/>
      <w:bookmarkStart w:id="1395" w:name="_Toc489474627"/>
      <w:bookmarkStart w:id="1396" w:name="_Toc489475013"/>
      <w:bookmarkStart w:id="1397" w:name="_Toc446599001"/>
      <w:bookmarkStart w:id="1398" w:name="_Toc489474628"/>
      <w:bookmarkStart w:id="1399" w:name="_Toc489475014"/>
      <w:bookmarkStart w:id="1400" w:name="_Toc446599005"/>
      <w:bookmarkStart w:id="1401" w:name="_Toc489474632"/>
      <w:bookmarkStart w:id="1402" w:name="_Toc489475018"/>
      <w:bookmarkStart w:id="1403" w:name="_Toc446599006"/>
      <w:bookmarkStart w:id="1404" w:name="_Toc489474633"/>
      <w:bookmarkStart w:id="1405" w:name="_Toc489475019"/>
      <w:bookmarkStart w:id="1406" w:name="_Toc446599009"/>
      <w:bookmarkStart w:id="1407" w:name="_Toc489474636"/>
      <w:bookmarkStart w:id="1408" w:name="_Toc489475022"/>
      <w:bookmarkStart w:id="1409" w:name="_Toc446599010"/>
      <w:bookmarkStart w:id="1410" w:name="_Toc489474637"/>
      <w:bookmarkStart w:id="1411" w:name="_Toc489475023"/>
      <w:bookmarkStart w:id="1412" w:name="_Toc446599011"/>
      <w:bookmarkStart w:id="1413" w:name="_Toc489474638"/>
      <w:bookmarkStart w:id="1414" w:name="_Toc489475024"/>
      <w:bookmarkStart w:id="1415" w:name="_Toc446599015"/>
      <w:bookmarkStart w:id="1416" w:name="_Toc489474642"/>
      <w:bookmarkStart w:id="1417" w:name="_Toc489475028"/>
      <w:bookmarkStart w:id="1418" w:name="_Toc446599016"/>
      <w:bookmarkStart w:id="1419" w:name="_Toc489474643"/>
      <w:bookmarkStart w:id="1420" w:name="_Toc489475029"/>
      <w:bookmarkStart w:id="1421" w:name="_Toc446599019"/>
      <w:bookmarkStart w:id="1422" w:name="_Toc489474646"/>
      <w:bookmarkStart w:id="1423" w:name="_Toc489475032"/>
      <w:bookmarkStart w:id="1424" w:name="_Toc446599020"/>
      <w:bookmarkStart w:id="1425" w:name="_Toc489474647"/>
      <w:bookmarkStart w:id="1426" w:name="_Toc489475033"/>
      <w:bookmarkStart w:id="1427" w:name="_Toc446599021"/>
      <w:bookmarkStart w:id="1428" w:name="_Toc489474648"/>
      <w:bookmarkStart w:id="1429" w:name="_Toc489475034"/>
      <w:bookmarkStart w:id="1430" w:name="_Toc446599025"/>
      <w:bookmarkStart w:id="1431" w:name="_Toc489474652"/>
      <w:bookmarkStart w:id="1432" w:name="_Toc489475038"/>
      <w:bookmarkStart w:id="1433" w:name="_Toc446599026"/>
      <w:bookmarkStart w:id="1434" w:name="_Toc489474653"/>
      <w:bookmarkStart w:id="1435" w:name="_Toc489475039"/>
      <w:bookmarkStart w:id="1436" w:name="_Toc446599029"/>
      <w:bookmarkStart w:id="1437" w:name="_Toc489474656"/>
      <w:bookmarkStart w:id="1438" w:name="_Toc489475042"/>
      <w:bookmarkStart w:id="1439" w:name="_Toc446599031"/>
      <w:bookmarkStart w:id="1440" w:name="_Toc489474658"/>
      <w:bookmarkStart w:id="1441" w:name="_Toc489475044"/>
      <w:bookmarkStart w:id="1442" w:name="_Toc446599035"/>
      <w:bookmarkStart w:id="1443" w:name="_Toc489474662"/>
      <w:bookmarkStart w:id="1444" w:name="_Toc489475048"/>
      <w:bookmarkStart w:id="1445" w:name="_Toc446599036"/>
      <w:bookmarkStart w:id="1446" w:name="_Toc489474663"/>
      <w:bookmarkStart w:id="1447" w:name="_Toc489475049"/>
      <w:bookmarkStart w:id="1448" w:name="_Toc446599039"/>
      <w:bookmarkStart w:id="1449" w:name="_Toc489474666"/>
      <w:bookmarkStart w:id="1450" w:name="_Toc489475052"/>
      <w:bookmarkStart w:id="1451" w:name="_Toc446599040"/>
      <w:bookmarkStart w:id="1452" w:name="_Toc489474667"/>
      <w:bookmarkStart w:id="1453" w:name="_Toc489475053"/>
      <w:bookmarkStart w:id="1454" w:name="_Toc446599041"/>
      <w:bookmarkStart w:id="1455" w:name="_Toc489474668"/>
      <w:bookmarkStart w:id="1456" w:name="_Toc489475054"/>
      <w:bookmarkStart w:id="1457" w:name="_Toc446599044"/>
      <w:bookmarkStart w:id="1458" w:name="_Toc489474671"/>
      <w:bookmarkStart w:id="1459" w:name="_Toc489475057"/>
      <w:bookmarkStart w:id="1460" w:name="_Toc446599045"/>
      <w:bookmarkStart w:id="1461" w:name="_Toc489474672"/>
      <w:bookmarkStart w:id="1462" w:name="_Toc489475058"/>
      <w:bookmarkStart w:id="1463" w:name="_Toc446599062"/>
      <w:bookmarkStart w:id="1464" w:name="_Toc489474689"/>
      <w:bookmarkStart w:id="1465" w:name="_Toc489475075"/>
      <w:bookmarkStart w:id="1466" w:name="_Toc446599066"/>
      <w:bookmarkStart w:id="1467" w:name="_Toc489474693"/>
      <w:bookmarkStart w:id="1468" w:name="_Toc489475079"/>
      <w:bookmarkStart w:id="1469" w:name="_Toc446599073"/>
      <w:bookmarkStart w:id="1470" w:name="_Toc489474700"/>
      <w:bookmarkStart w:id="1471" w:name="_Toc489475086"/>
      <w:bookmarkStart w:id="1472" w:name="_Toc446599075"/>
      <w:bookmarkStart w:id="1473" w:name="_Toc489474702"/>
      <w:bookmarkStart w:id="1474" w:name="_Toc489475088"/>
      <w:bookmarkStart w:id="1475" w:name="_Toc446599088"/>
      <w:bookmarkStart w:id="1476" w:name="_Toc489474715"/>
      <w:bookmarkStart w:id="1477" w:name="_Toc489475101"/>
      <w:bookmarkStart w:id="1478" w:name="_Toc446599095"/>
      <w:bookmarkStart w:id="1479" w:name="_Toc489474722"/>
      <w:bookmarkStart w:id="1480" w:name="_Toc489475108"/>
      <w:bookmarkStart w:id="1481" w:name="_Toc446599100"/>
      <w:bookmarkStart w:id="1482" w:name="_Toc489474727"/>
      <w:bookmarkStart w:id="1483" w:name="_Toc489475113"/>
      <w:bookmarkStart w:id="1484" w:name="_Toc359236389"/>
      <w:bookmarkStart w:id="1485" w:name="_Toc495682140"/>
      <w:bookmarkStart w:id="1486" w:name="_Toc2163552"/>
      <w:bookmarkStart w:id="1487" w:name="_Toc175541323"/>
      <w:bookmarkStart w:id="1488" w:name="_Toc191976090"/>
      <w:bookmarkStart w:id="1489" w:name="_Toc34319704"/>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r w:rsidR="00007D82" w:rsidRPr="00732CB8">
        <w:rPr>
          <w:noProof/>
        </w:rPr>
        <w:t>CHARGE DESCRIPTION MASTER FILES</w:t>
      </w:r>
      <w:bookmarkEnd w:id="1484"/>
      <w:bookmarkEnd w:id="1485"/>
      <w:bookmarkEnd w:id="1486"/>
      <w:bookmarkEnd w:id="1487"/>
      <w:bookmarkEnd w:id="1488"/>
      <w:bookmarkEnd w:id="1489"/>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7FE5FF67" w14:textId="714C3968" w:rsidR="00007D82" w:rsidRPr="00732CB8" w:rsidRDefault="002439A2" w:rsidP="002439A2">
      <w:pPr>
        <w:pStyle w:val="Heading3"/>
        <w:numPr>
          <w:ilvl w:val="0"/>
          <w:numId w:val="0"/>
        </w:numPr>
        <w:tabs>
          <w:tab w:val="left" w:pos="2070"/>
        </w:tabs>
        <w:rPr>
          <w:noProof/>
        </w:rPr>
      </w:pPr>
      <w:bookmarkStart w:id="1490" w:name="_Toc359236390"/>
      <w:bookmarkStart w:id="1491" w:name="_Toc495682141"/>
      <w:bookmarkStart w:id="1492" w:name="_Toc2163553"/>
      <w:bookmarkStart w:id="1493" w:name="_Toc175541324"/>
      <w:bookmarkStart w:id="1494" w:name="_Toc191976091"/>
      <w:bookmarkStart w:id="1495" w:name="_Toc34319705"/>
      <w:r w:rsidRPr="00732CB8">
        <w:rPr>
          <w:noProof/>
        </w:rPr>
        <w:t>8.10.1</w:t>
      </w:r>
      <w:r w:rsidRPr="00732CB8">
        <w:rPr>
          <w:noProof/>
        </w:rPr>
        <w:tab/>
      </w:r>
      <w:r w:rsidR="00007D82" w:rsidRPr="00732CB8">
        <w:rPr>
          <w:noProof/>
        </w:rPr>
        <w:t>MFN/MFK - Charge Description Master File Message (Event M04)</w:t>
      </w:r>
      <w:bookmarkEnd w:id="1490"/>
      <w:bookmarkEnd w:id="1491"/>
      <w:bookmarkEnd w:id="1492"/>
      <w:bookmarkEnd w:id="1493"/>
      <w:bookmarkEnd w:id="1494"/>
      <w:bookmarkEnd w:id="1495"/>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35840BA7" w14:textId="68D1EF43" w:rsidR="00007D82" w:rsidRDefault="00007D82">
      <w:pPr>
        <w:pStyle w:val="NormalIndented"/>
        <w:rPr>
          <w:noProof/>
        </w:rPr>
      </w:pPr>
      <w:r w:rsidRPr="00732CB8">
        <w:rPr>
          <w:noProof/>
        </w:rPr>
        <w:t xml:space="preserve">The charge description (CDM) master file segment should be used in conjunction with the general master file segments in Section </w:t>
      </w:r>
      <w:r w:rsidR="00B86DFB">
        <w:fldChar w:fldCharType="begin"/>
      </w:r>
      <w:r w:rsidR="00B86DFB">
        <w:instrText xml:space="preserve"> REF _Ref536779580 \r \h  \* MERGEFORMAT </w:instrText>
      </w:r>
      <w:r w:rsidR="00B86DFB">
        <w:fldChar w:fldCharType="separate"/>
      </w:r>
      <w:r w:rsidR="00584526">
        <w:t>8.5</w:t>
      </w:r>
      <w:r w:rsidR="00B86DFB">
        <w:fldChar w:fldCharType="end"/>
      </w:r>
      <w:r w:rsidRPr="00732CB8">
        <w:rPr>
          <w:noProof/>
        </w:rPr>
        <w:t>, "</w:t>
      </w:r>
      <w:r w:rsidR="00B86DFB">
        <w:fldChar w:fldCharType="begin"/>
      </w:r>
      <w:r w:rsidR="00B86DFB">
        <w:instrText xml:space="preserve"> REF _Ref536779580 \h  \* MERGEFORMAT </w:instrText>
      </w:r>
      <w:r w:rsidR="00B86DFB">
        <w:fldChar w:fldCharType="separate"/>
      </w:r>
      <w:r w:rsidR="00584526" w:rsidRPr="00732CB8">
        <w:rPr>
          <w:noProof/>
        </w:rPr>
        <w:t>GENERAL MASTER FILE SEGMENTS</w:t>
      </w:r>
      <w:r w:rsidR="00B86DFB">
        <w:fldChar w:fldCharType="end"/>
      </w:r>
      <w:r w:rsidRPr="00732CB8">
        <w:rPr>
          <w:noProof/>
        </w:rPr>
        <w:t xml:space="preserve">."  Interfacing systems often need not only to communicate data about a patient's detailed charges, but also to communicate the charge identification entries by which an application knows how to handle a particular charge code.  The charge description master is a master file.  </w:t>
      </w:r>
    </w:p>
    <w:p w14:paraId="25BFDB9D" w14:textId="77777777" w:rsidR="00007D82" w:rsidRDefault="00007D82" w:rsidP="00D07770">
      <w:pPr>
        <w:pStyle w:val="NormalIndented"/>
        <w:rPr>
          <w:noProof/>
        </w:rPr>
      </w:pPr>
      <w:r>
        <w:rPr>
          <w:noProof/>
        </w:rPr>
        <w:t>The NTE segment may also contain other information to the provider to convey other requirements or context.  For example:</w:t>
      </w:r>
    </w:p>
    <w:p w14:paraId="4C58D69F" w14:textId="26A70A8B" w:rsidR="00007D82" w:rsidRDefault="002439A2" w:rsidP="002439A2">
      <w:pPr>
        <w:pStyle w:val="NormalIndented"/>
        <w:ind w:left="1440" w:hanging="360"/>
        <w:rPr>
          <w:noProof/>
        </w:rPr>
      </w:pPr>
      <w:r>
        <w:rPr>
          <w:rFonts w:ascii="Symbol" w:hAnsi="Symbol"/>
          <w:noProof/>
        </w:rPr>
        <w:t></w:t>
      </w:r>
      <w:r>
        <w:rPr>
          <w:rFonts w:ascii="Symbol" w:hAnsi="Symbol"/>
          <w:noProof/>
        </w:rPr>
        <w:tab/>
      </w:r>
      <w:r w:rsidR="00007D82">
        <w:rPr>
          <w:noProof/>
        </w:rPr>
        <w:t xml:space="preserve">Convey the status of Federal Drug Administration (FDA) approval of the test.  For example, the test may have FDA approval but is not validated yet because of limited gathering of data to confirm the validity of the test. </w:t>
      </w:r>
    </w:p>
    <w:p w14:paraId="072E81A2" w14:textId="5189985D" w:rsidR="00007D82" w:rsidRDefault="002439A2" w:rsidP="002439A2">
      <w:pPr>
        <w:pStyle w:val="NormalIndented"/>
        <w:ind w:left="1440" w:hanging="360"/>
        <w:rPr>
          <w:noProof/>
        </w:rPr>
      </w:pPr>
      <w:r>
        <w:rPr>
          <w:rFonts w:ascii="Symbol" w:hAnsi="Symbol"/>
          <w:noProof/>
        </w:rPr>
        <w:t></w:t>
      </w:r>
      <w:r>
        <w:rPr>
          <w:rFonts w:ascii="Symbol" w:hAnsi="Symbol"/>
          <w:noProof/>
        </w:rPr>
        <w:tab/>
      </w:r>
      <w:r w:rsidR="00007D82">
        <w:rPr>
          <w:noProof/>
        </w:rPr>
        <w:t>Convey that a patient’s consent must be obtained before the test is ordered.  This requirement can be conveyed in this NTE as well.</w:t>
      </w:r>
    </w:p>
    <w:p w14:paraId="1E2FDE99" w14:textId="77777777" w:rsidR="00007D82" w:rsidRPr="00732CB8" w:rsidRDefault="00007D82" w:rsidP="00D07770">
      <w:pPr>
        <w:pStyle w:val="NormalIndented"/>
        <w:rPr>
          <w:noProof/>
        </w:rPr>
      </w:pPr>
      <w:r w:rsidRPr="00732CB8">
        <w:rPr>
          <w:noProof/>
        </w:rPr>
        <w:t>The CDM segment below is a specially designed master file segment for interfacing charge description masters.  In the following message, the MFI-master file identifier should equal "CDM."  When the CDM segment is used in an MFN message, the abstract definition is as follows:</w:t>
      </w:r>
    </w:p>
    <w:p w14:paraId="2D7B56A5" w14:textId="77777777" w:rsidR="00007D82" w:rsidRPr="00732CB8" w:rsidRDefault="00007D82">
      <w:pPr>
        <w:pStyle w:val="MsgTableCaption"/>
        <w:rPr>
          <w:noProof/>
        </w:rPr>
      </w:pPr>
      <w:r w:rsidRPr="00732CB8">
        <w:rPr>
          <w:noProof/>
        </w:rPr>
        <w:t>MFN^M04^MFN_M04: Master File Notification – Charge Description</w:t>
      </w:r>
      <w:r w:rsidR="004168E5" w:rsidRPr="00732CB8">
        <w:rPr>
          <w:noProof/>
        </w:rPr>
        <w:fldChar w:fldCharType="begin"/>
      </w:r>
      <w:r w:rsidRPr="00732CB8">
        <w:rPr>
          <w:noProof/>
        </w:rPr>
        <w:instrText>xe "Master File Notification – Charge Description"</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D3D684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6FB7C138"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77C73E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C778124"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FA237A5" w14:textId="77777777" w:rsidR="00007D82" w:rsidRPr="00732CB8" w:rsidRDefault="00007D82">
            <w:pPr>
              <w:pStyle w:val="MsgTableHeader"/>
              <w:jc w:val="center"/>
              <w:rPr>
                <w:noProof/>
              </w:rPr>
            </w:pPr>
            <w:r w:rsidRPr="00732CB8">
              <w:rPr>
                <w:noProof/>
              </w:rPr>
              <w:t>Chapter</w:t>
            </w:r>
          </w:p>
        </w:tc>
      </w:tr>
      <w:tr w:rsidR="006D0760" w:rsidRPr="00DE775D" w14:paraId="5AD1AE4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7D5E2CE"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36AB41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F8C3D49"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217EC51" w14:textId="77777777" w:rsidR="00007D82" w:rsidRPr="00732CB8" w:rsidRDefault="00007D82">
            <w:pPr>
              <w:pStyle w:val="MsgTableBody"/>
              <w:jc w:val="center"/>
              <w:rPr>
                <w:noProof/>
              </w:rPr>
            </w:pPr>
            <w:r w:rsidRPr="00732CB8">
              <w:rPr>
                <w:noProof/>
              </w:rPr>
              <w:t>2</w:t>
            </w:r>
          </w:p>
        </w:tc>
      </w:tr>
      <w:tr w:rsidR="006D0760" w:rsidRPr="00DE775D" w14:paraId="1311FD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916AA6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5936957"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733CEC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3B3FFA" w14:textId="77777777" w:rsidR="00007D82" w:rsidRPr="00732CB8" w:rsidRDefault="00007D82">
            <w:pPr>
              <w:pStyle w:val="MsgTableBody"/>
              <w:jc w:val="center"/>
              <w:rPr>
                <w:noProof/>
              </w:rPr>
            </w:pPr>
            <w:r w:rsidRPr="00732CB8">
              <w:rPr>
                <w:noProof/>
              </w:rPr>
              <w:t>2</w:t>
            </w:r>
          </w:p>
        </w:tc>
      </w:tr>
      <w:tr w:rsidR="006D0760" w:rsidRPr="00DE775D" w14:paraId="3DEEC5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3F092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150274A"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B002C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0ACBD81" w14:textId="77777777" w:rsidR="00007D82" w:rsidRPr="00732CB8" w:rsidRDefault="00007D82">
            <w:pPr>
              <w:pStyle w:val="MsgTableBody"/>
              <w:jc w:val="center"/>
              <w:rPr>
                <w:noProof/>
              </w:rPr>
            </w:pPr>
            <w:r w:rsidRPr="00732CB8">
              <w:rPr>
                <w:noProof/>
              </w:rPr>
              <w:t>2</w:t>
            </w:r>
          </w:p>
        </w:tc>
      </w:tr>
      <w:tr w:rsidR="006D0760" w:rsidRPr="00DE775D" w14:paraId="638DE5D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2CA4B7"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B7C51E"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011D20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6B47233" w14:textId="77777777" w:rsidR="00007D82" w:rsidRPr="00732CB8" w:rsidRDefault="00007D82">
            <w:pPr>
              <w:pStyle w:val="MsgTableBody"/>
              <w:jc w:val="center"/>
              <w:rPr>
                <w:noProof/>
              </w:rPr>
            </w:pPr>
            <w:r w:rsidRPr="00732CB8">
              <w:rPr>
                <w:noProof/>
              </w:rPr>
              <w:t>8</w:t>
            </w:r>
          </w:p>
        </w:tc>
      </w:tr>
      <w:tr w:rsidR="006D0760" w:rsidRPr="00DE775D" w14:paraId="6EB0393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B67437" w14:textId="77777777" w:rsidR="00007D82" w:rsidRPr="00732CB8" w:rsidRDefault="00007D82">
            <w:pPr>
              <w:pStyle w:val="MsgTableBody"/>
              <w:rPr>
                <w:rFonts w:cs="Times New Roman"/>
                <w:noProof/>
              </w:rPr>
            </w:pPr>
            <w:r>
              <w:rPr>
                <w:rFonts w:cs="Times New Roman"/>
                <w:noProof/>
              </w:rPr>
              <w:t xml:space="preserve"> </w:t>
            </w:r>
            <w:r w:rsidRPr="00732CB8">
              <w:rPr>
                <w:noProof/>
              </w:rPr>
              <w:t>[{</w:t>
            </w:r>
            <w:r>
              <w:rPr>
                <w:rFonts w:cs="Times New Roman"/>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3955465"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22D38E8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9103AE5" w14:textId="77777777" w:rsidR="00007D82" w:rsidRPr="00732CB8" w:rsidRDefault="00007D82">
            <w:pPr>
              <w:pStyle w:val="MsgTableBody"/>
              <w:jc w:val="center"/>
              <w:rPr>
                <w:rFonts w:cs="Times New Roman"/>
                <w:noProof/>
              </w:rPr>
            </w:pPr>
            <w:r>
              <w:rPr>
                <w:rFonts w:cs="Times New Roman"/>
                <w:noProof/>
              </w:rPr>
              <w:t>2</w:t>
            </w:r>
          </w:p>
        </w:tc>
      </w:tr>
      <w:tr w:rsidR="006D0760" w:rsidRPr="00DE775D" w14:paraId="4BF9BB4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8F942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43447CF" w14:textId="77777777" w:rsidR="00007D82" w:rsidRPr="00732CB8" w:rsidRDefault="00007D82">
            <w:pPr>
              <w:pStyle w:val="MsgTableBody"/>
              <w:rPr>
                <w:noProof/>
              </w:rPr>
            </w:pPr>
            <w:r w:rsidRPr="00732CB8">
              <w:rPr>
                <w:noProof/>
              </w:rPr>
              <w:t>--- MF_CDM begin</w:t>
            </w:r>
          </w:p>
        </w:tc>
        <w:tc>
          <w:tcPr>
            <w:tcW w:w="864" w:type="dxa"/>
            <w:tcBorders>
              <w:top w:val="dotted" w:sz="4" w:space="0" w:color="auto"/>
              <w:left w:val="nil"/>
              <w:bottom w:val="dotted" w:sz="4" w:space="0" w:color="auto"/>
              <w:right w:val="nil"/>
            </w:tcBorders>
            <w:shd w:val="clear" w:color="auto" w:fill="FFFFFF"/>
          </w:tcPr>
          <w:p w14:paraId="34B39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02BC2B" w14:textId="77777777" w:rsidR="00007D82" w:rsidRPr="00732CB8" w:rsidRDefault="00007D82">
            <w:pPr>
              <w:pStyle w:val="MsgTableBody"/>
              <w:jc w:val="center"/>
              <w:rPr>
                <w:rFonts w:cs="Times New Roman"/>
                <w:noProof/>
              </w:rPr>
            </w:pPr>
          </w:p>
        </w:tc>
      </w:tr>
      <w:tr w:rsidR="006D0760" w:rsidRPr="00DE775D" w14:paraId="15D282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5DB9"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8224E42"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572121D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1B9291" w14:textId="77777777" w:rsidR="00007D82" w:rsidRPr="00732CB8" w:rsidRDefault="00007D82">
            <w:pPr>
              <w:pStyle w:val="MsgTableBody"/>
              <w:jc w:val="center"/>
              <w:rPr>
                <w:noProof/>
              </w:rPr>
            </w:pPr>
            <w:r w:rsidRPr="00732CB8">
              <w:rPr>
                <w:noProof/>
              </w:rPr>
              <w:t>8</w:t>
            </w:r>
          </w:p>
        </w:tc>
      </w:tr>
      <w:tr w:rsidR="006D0760" w:rsidRPr="00DE775D" w14:paraId="60E11D7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DC5061"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6A0485BB"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4A8B57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EB1AA5A" w14:textId="77777777" w:rsidR="00007D82" w:rsidRPr="00732CB8" w:rsidRDefault="00007D82">
            <w:pPr>
              <w:pStyle w:val="MsgTableBody"/>
              <w:jc w:val="center"/>
              <w:rPr>
                <w:noProof/>
              </w:rPr>
            </w:pPr>
            <w:r>
              <w:rPr>
                <w:noProof/>
              </w:rPr>
              <w:t>2</w:t>
            </w:r>
          </w:p>
        </w:tc>
      </w:tr>
      <w:tr w:rsidR="006D0760" w:rsidRPr="00DE775D" w14:paraId="7C45476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734C8E8" w14:textId="77777777" w:rsidR="00007D82" w:rsidRPr="00732CB8" w:rsidRDefault="00007D82">
            <w:pPr>
              <w:pStyle w:val="MsgTableBody"/>
              <w:rPr>
                <w:rFonts w:cs="Times New Roman"/>
                <w:noProof/>
              </w:rPr>
            </w:pPr>
            <w:r w:rsidRPr="00732CB8">
              <w:rPr>
                <w:noProof/>
              </w:rPr>
              <w:t xml:space="preserve">  </w:t>
            </w:r>
            <w:hyperlink w:anchor="CDM" w:history="1">
              <w:r w:rsidRPr="00732CB8">
                <w:rPr>
                  <w:rStyle w:val="Hyperlink"/>
                  <w:rFonts w:cs="Courier New"/>
                  <w:noProof/>
                </w:rPr>
                <w:t>CDM</w:t>
              </w:r>
            </w:hyperlink>
          </w:p>
        </w:tc>
        <w:tc>
          <w:tcPr>
            <w:tcW w:w="4320" w:type="dxa"/>
            <w:tcBorders>
              <w:top w:val="dotted" w:sz="4" w:space="0" w:color="auto"/>
              <w:left w:val="nil"/>
              <w:bottom w:val="dotted" w:sz="4" w:space="0" w:color="auto"/>
              <w:right w:val="nil"/>
            </w:tcBorders>
            <w:shd w:val="clear" w:color="auto" w:fill="FFFFFF"/>
          </w:tcPr>
          <w:p w14:paraId="7F0C4238" w14:textId="77777777" w:rsidR="00007D82" w:rsidRPr="00732CB8" w:rsidRDefault="00007D82">
            <w:pPr>
              <w:pStyle w:val="MsgTableBody"/>
              <w:rPr>
                <w:noProof/>
              </w:rPr>
            </w:pPr>
            <w:r w:rsidRPr="00732CB8">
              <w:rPr>
                <w:noProof/>
              </w:rPr>
              <w:t>Charge Description Master</w:t>
            </w:r>
          </w:p>
        </w:tc>
        <w:tc>
          <w:tcPr>
            <w:tcW w:w="864" w:type="dxa"/>
            <w:tcBorders>
              <w:top w:val="dotted" w:sz="4" w:space="0" w:color="auto"/>
              <w:left w:val="nil"/>
              <w:bottom w:val="dotted" w:sz="4" w:space="0" w:color="auto"/>
              <w:right w:val="nil"/>
            </w:tcBorders>
            <w:shd w:val="clear" w:color="auto" w:fill="FFFFFF"/>
          </w:tcPr>
          <w:p w14:paraId="14556B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C0FFC0D" w14:textId="77777777" w:rsidR="00007D82" w:rsidRPr="00732CB8" w:rsidRDefault="00007D82">
            <w:pPr>
              <w:pStyle w:val="MsgTableBody"/>
              <w:jc w:val="center"/>
              <w:rPr>
                <w:noProof/>
              </w:rPr>
            </w:pPr>
            <w:r w:rsidRPr="00732CB8">
              <w:rPr>
                <w:noProof/>
              </w:rPr>
              <w:t>8</w:t>
            </w:r>
          </w:p>
        </w:tc>
      </w:tr>
      <w:tr w:rsidR="006D0760" w:rsidRPr="00DE775D" w14:paraId="584B28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8D11B9B" w14:textId="77777777" w:rsidR="00007D82" w:rsidRPr="00732CB8" w:rsidRDefault="00007D82">
            <w:pPr>
              <w:pStyle w:val="MsgTableBody"/>
              <w:rPr>
                <w:noProof/>
              </w:rPr>
            </w:pPr>
            <w:r>
              <w:rPr>
                <w:noProof/>
              </w:rPr>
              <w:t xml:space="preserve">  </w:t>
            </w:r>
            <w:r w:rsidRPr="00732CB8">
              <w:rPr>
                <w:noProof/>
              </w:rPr>
              <w:t>[{</w:t>
            </w:r>
            <w:r>
              <w:rPr>
                <w:noProof/>
              </w:rPr>
              <w:t xml:space="preserve"> NTE </w:t>
            </w:r>
            <w:r w:rsidRPr="00732CB8">
              <w:rPr>
                <w:noProof/>
              </w:rPr>
              <w:t>}]</w:t>
            </w:r>
          </w:p>
        </w:tc>
        <w:tc>
          <w:tcPr>
            <w:tcW w:w="4320" w:type="dxa"/>
            <w:tcBorders>
              <w:top w:val="dotted" w:sz="4" w:space="0" w:color="auto"/>
              <w:left w:val="nil"/>
              <w:bottom w:val="dotted" w:sz="4" w:space="0" w:color="auto"/>
              <w:right w:val="nil"/>
            </w:tcBorders>
            <w:shd w:val="clear" w:color="auto" w:fill="FFFFFF"/>
          </w:tcPr>
          <w:p w14:paraId="591CAD0C" w14:textId="77777777" w:rsidR="00007D82" w:rsidRPr="00732CB8" w:rsidRDefault="00007D82">
            <w:pPr>
              <w:pStyle w:val="MsgTableBody"/>
              <w:rPr>
                <w:noProof/>
              </w:rPr>
            </w:pPr>
            <w:r>
              <w:rPr>
                <w:noProof/>
              </w:rPr>
              <w:t>Notes and Comments Segment</w:t>
            </w:r>
          </w:p>
        </w:tc>
        <w:tc>
          <w:tcPr>
            <w:tcW w:w="864" w:type="dxa"/>
            <w:tcBorders>
              <w:top w:val="dotted" w:sz="4" w:space="0" w:color="auto"/>
              <w:left w:val="nil"/>
              <w:bottom w:val="dotted" w:sz="4" w:space="0" w:color="auto"/>
              <w:right w:val="nil"/>
            </w:tcBorders>
            <w:shd w:val="clear" w:color="auto" w:fill="FFFFFF"/>
          </w:tcPr>
          <w:p w14:paraId="3C2797D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5F94EA6" w14:textId="77777777" w:rsidR="00007D82" w:rsidRPr="00732CB8" w:rsidRDefault="00007D82">
            <w:pPr>
              <w:pStyle w:val="MsgTableBody"/>
              <w:jc w:val="center"/>
              <w:rPr>
                <w:noProof/>
              </w:rPr>
            </w:pPr>
            <w:r>
              <w:rPr>
                <w:noProof/>
              </w:rPr>
              <w:t>2</w:t>
            </w:r>
          </w:p>
        </w:tc>
      </w:tr>
      <w:tr w:rsidR="006D0760" w:rsidRPr="00DE775D" w14:paraId="3516752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66EA24E" w14:textId="77777777" w:rsidR="00007D82" w:rsidRPr="00732CB8" w:rsidRDefault="00007D82">
            <w:pPr>
              <w:pStyle w:val="MsgTableBody"/>
              <w:rPr>
                <w:noProof/>
              </w:rPr>
            </w:pPr>
            <w:r w:rsidRPr="00732CB8">
              <w:rPr>
                <w:noProof/>
              </w:rPr>
              <w:t xml:space="preserve">  [{ </w:t>
            </w:r>
            <w:hyperlink w:anchor="PRC" w:history="1">
              <w:r w:rsidRPr="00732CB8">
                <w:rPr>
                  <w:rStyle w:val="Hyperlink"/>
                  <w:rFonts w:cs="Courier New"/>
                  <w:noProof/>
                </w:rPr>
                <w:t>PRC</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6D5574BB" w14:textId="77777777" w:rsidR="00007D82" w:rsidRPr="00732CB8" w:rsidRDefault="00007D82">
            <w:pPr>
              <w:pStyle w:val="MsgTableBody"/>
              <w:rPr>
                <w:noProof/>
              </w:rPr>
            </w:pPr>
            <w:r w:rsidRPr="00732CB8">
              <w:rPr>
                <w:noProof/>
              </w:rPr>
              <w:t>Price Segment</w:t>
            </w:r>
          </w:p>
        </w:tc>
        <w:tc>
          <w:tcPr>
            <w:tcW w:w="864" w:type="dxa"/>
            <w:tcBorders>
              <w:top w:val="dotted" w:sz="4" w:space="0" w:color="auto"/>
              <w:left w:val="nil"/>
              <w:bottom w:val="dotted" w:sz="4" w:space="0" w:color="auto"/>
              <w:right w:val="nil"/>
            </w:tcBorders>
            <w:shd w:val="clear" w:color="auto" w:fill="FFFFFF"/>
          </w:tcPr>
          <w:p w14:paraId="026C277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A31D71F" w14:textId="77777777" w:rsidR="00007D82" w:rsidRPr="00732CB8" w:rsidRDefault="00007D82">
            <w:pPr>
              <w:pStyle w:val="MsgTableBody"/>
              <w:jc w:val="center"/>
              <w:rPr>
                <w:noProof/>
              </w:rPr>
            </w:pPr>
            <w:r w:rsidRPr="00732CB8">
              <w:rPr>
                <w:noProof/>
              </w:rPr>
              <w:t>8</w:t>
            </w:r>
          </w:p>
        </w:tc>
      </w:tr>
      <w:tr w:rsidR="006D0760" w:rsidRPr="00DE775D" w14:paraId="32855EA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9999FD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596ED83" w14:textId="77777777" w:rsidR="00007D82" w:rsidRPr="00732CB8" w:rsidRDefault="00007D82">
            <w:pPr>
              <w:pStyle w:val="MsgTableBody"/>
              <w:rPr>
                <w:noProof/>
              </w:rPr>
            </w:pPr>
            <w:r w:rsidRPr="00732CB8">
              <w:rPr>
                <w:noProof/>
              </w:rPr>
              <w:t>--- MF_CDM end</w:t>
            </w:r>
          </w:p>
        </w:tc>
        <w:tc>
          <w:tcPr>
            <w:tcW w:w="864" w:type="dxa"/>
            <w:tcBorders>
              <w:top w:val="dotted" w:sz="4" w:space="0" w:color="auto"/>
              <w:left w:val="nil"/>
              <w:bottom w:val="single" w:sz="2" w:space="0" w:color="auto"/>
              <w:right w:val="nil"/>
            </w:tcBorders>
            <w:shd w:val="clear" w:color="auto" w:fill="FFFFFF"/>
          </w:tcPr>
          <w:p w14:paraId="1A22A54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2BD489" w14:textId="77777777" w:rsidR="00007D82" w:rsidRPr="00732CB8" w:rsidRDefault="00007D82">
            <w:pPr>
              <w:pStyle w:val="MsgTableBody"/>
              <w:jc w:val="center"/>
              <w:rPr>
                <w:rFonts w:cs="Times New Roman"/>
                <w:noProof/>
              </w:rPr>
            </w:pPr>
          </w:p>
        </w:tc>
      </w:tr>
    </w:tbl>
    <w:p w14:paraId="418C8F5F"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84EA8D4" w14:textId="77777777" w:rsidTr="00566180">
        <w:tc>
          <w:tcPr>
            <w:tcW w:w="9576" w:type="dxa"/>
            <w:gridSpan w:val="6"/>
          </w:tcPr>
          <w:p w14:paraId="27BC928B" w14:textId="735FAAFC" w:rsidR="0047416A" w:rsidRPr="007C4366" w:rsidRDefault="0047416A" w:rsidP="0047416A">
            <w:pPr>
              <w:pStyle w:val="ACK-ChoreographyHeader"/>
            </w:pPr>
            <w:r>
              <w:t>Acknowledgement Choreography</w:t>
            </w:r>
          </w:p>
        </w:tc>
      </w:tr>
      <w:tr w:rsidR="0047416A" w:rsidRPr="009928E9" w14:paraId="4E26BC1F" w14:textId="77777777" w:rsidTr="00566180">
        <w:tc>
          <w:tcPr>
            <w:tcW w:w="9576" w:type="dxa"/>
            <w:gridSpan w:val="6"/>
          </w:tcPr>
          <w:p w14:paraId="129DE354" w14:textId="77CA4575" w:rsidR="0047416A" w:rsidRDefault="00A2084A" w:rsidP="0047416A">
            <w:pPr>
              <w:pStyle w:val="ACK-ChoreographyHeader"/>
            </w:pPr>
            <w:r w:rsidRPr="00732CB8">
              <w:rPr>
                <w:noProof/>
              </w:rPr>
              <w:t>MFN^M04^MFN_M04</w:t>
            </w:r>
          </w:p>
        </w:tc>
      </w:tr>
      <w:tr w:rsidR="00E551FD" w:rsidRPr="009928E9" w14:paraId="60EAE61D" w14:textId="77777777" w:rsidTr="00265CC8">
        <w:tc>
          <w:tcPr>
            <w:tcW w:w="1384" w:type="dxa"/>
          </w:tcPr>
          <w:p w14:paraId="6704F4CA" w14:textId="77777777" w:rsidR="00E23A37" w:rsidRDefault="00E551FD" w:rsidP="00A918BF">
            <w:pPr>
              <w:pStyle w:val="ACK-ChoreographyBody"/>
            </w:pPr>
            <w:r w:rsidRPr="007C4366">
              <w:t>Field name</w:t>
            </w:r>
          </w:p>
        </w:tc>
        <w:tc>
          <w:tcPr>
            <w:tcW w:w="2268" w:type="dxa"/>
          </w:tcPr>
          <w:p w14:paraId="442FC9BE" w14:textId="77777777" w:rsidR="00E23A37" w:rsidRDefault="00E551FD" w:rsidP="00A918BF">
            <w:pPr>
              <w:pStyle w:val="ACK-ChoreographyBody"/>
            </w:pPr>
            <w:r w:rsidRPr="007C4366">
              <w:t>Field Value: Original mode</w:t>
            </w:r>
          </w:p>
        </w:tc>
        <w:tc>
          <w:tcPr>
            <w:tcW w:w="5924" w:type="dxa"/>
            <w:gridSpan w:val="4"/>
          </w:tcPr>
          <w:p w14:paraId="785B4820" w14:textId="77777777" w:rsidR="00E23A37" w:rsidRDefault="00E551FD" w:rsidP="00A918BF">
            <w:pPr>
              <w:pStyle w:val="ACK-ChoreographyBody"/>
            </w:pPr>
            <w:r w:rsidRPr="007C4366">
              <w:t>Field value: Enhanced mode</w:t>
            </w:r>
          </w:p>
        </w:tc>
      </w:tr>
      <w:tr w:rsidR="00E551FD" w:rsidRPr="009928E9" w14:paraId="043FFD06" w14:textId="77777777" w:rsidTr="00265CC8">
        <w:tc>
          <w:tcPr>
            <w:tcW w:w="1384" w:type="dxa"/>
          </w:tcPr>
          <w:p w14:paraId="2E8AD55B" w14:textId="77777777" w:rsidR="00E23A37" w:rsidRDefault="007322EC" w:rsidP="00A918BF">
            <w:pPr>
              <w:pStyle w:val="ACK-ChoreographyBody"/>
            </w:pPr>
            <w:r>
              <w:t>MSH-</w:t>
            </w:r>
            <w:r w:rsidR="00E551FD" w:rsidRPr="007C4366">
              <w:t>15</w:t>
            </w:r>
          </w:p>
        </w:tc>
        <w:tc>
          <w:tcPr>
            <w:tcW w:w="2268" w:type="dxa"/>
          </w:tcPr>
          <w:p w14:paraId="1F27D057" w14:textId="77777777" w:rsidR="00E23A37" w:rsidRDefault="00E551FD" w:rsidP="00A918BF">
            <w:pPr>
              <w:pStyle w:val="ACK-ChoreographyBody"/>
            </w:pPr>
            <w:r w:rsidRPr="007C4366">
              <w:t>Blank</w:t>
            </w:r>
          </w:p>
        </w:tc>
        <w:tc>
          <w:tcPr>
            <w:tcW w:w="523" w:type="dxa"/>
          </w:tcPr>
          <w:p w14:paraId="557049A2" w14:textId="77777777" w:rsidR="00E23A37" w:rsidRDefault="00E551FD" w:rsidP="00A918BF">
            <w:pPr>
              <w:pStyle w:val="ACK-ChoreographyBody"/>
            </w:pPr>
            <w:r w:rsidRPr="007C4366">
              <w:t>NE</w:t>
            </w:r>
          </w:p>
        </w:tc>
        <w:tc>
          <w:tcPr>
            <w:tcW w:w="1745" w:type="dxa"/>
          </w:tcPr>
          <w:p w14:paraId="4FC5B640" w14:textId="77777777" w:rsidR="00E23A37" w:rsidRDefault="00E551FD" w:rsidP="00A918BF">
            <w:pPr>
              <w:pStyle w:val="ACK-ChoreographyBody"/>
            </w:pPr>
            <w:r w:rsidRPr="007C4366">
              <w:t>AL, SU, ER</w:t>
            </w:r>
          </w:p>
        </w:tc>
        <w:tc>
          <w:tcPr>
            <w:tcW w:w="1843" w:type="dxa"/>
          </w:tcPr>
          <w:p w14:paraId="6EED8C64" w14:textId="77777777" w:rsidR="00E23A37" w:rsidRDefault="00E551FD" w:rsidP="00A918BF">
            <w:pPr>
              <w:pStyle w:val="ACK-ChoreographyBody"/>
            </w:pPr>
            <w:r w:rsidRPr="007C4366">
              <w:t>NE</w:t>
            </w:r>
          </w:p>
        </w:tc>
        <w:tc>
          <w:tcPr>
            <w:tcW w:w="1813" w:type="dxa"/>
          </w:tcPr>
          <w:p w14:paraId="2A2FBBAF" w14:textId="77777777" w:rsidR="00E23A37" w:rsidRDefault="00E551FD" w:rsidP="00A918BF">
            <w:pPr>
              <w:pStyle w:val="ACK-ChoreographyBody"/>
            </w:pPr>
            <w:r w:rsidRPr="007C4366">
              <w:t>AL, SU, ER</w:t>
            </w:r>
          </w:p>
        </w:tc>
      </w:tr>
      <w:tr w:rsidR="00E551FD" w:rsidRPr="009928E9" w14:paraId="74CFBD79" w14:textId="77777777" w:rsidTr="00265CC8">
        <w:tc>
          <w:tcPr>
            <w:tcW w:w="1384" w:type="dxa"/>
          </w:tcPr>
          <w:p w14:paraId="25DA777E" w14:textId="77777777" w:rsidR="00E23A37" w:rsidRDefault="007322EC" w:rsidP="00A918BF">
            <w:pPr>
              <w:pStyle w:val="ACK-ChoreographyBody"/>
            </w:pPr>
            <w:r>
              <w:t>MSH-</w:t>
            </w:r>
            <w:r w:rsidR="00E551FD" w:rsidRPr="007C4366">
              <w:t>16</w:t>
            </w:r>
          </w:p>
        </w:tc>
        <w:tc>
          <w:tcPr>
            <w:tcW w:w="2268" w:type="dxa"/>
          </w:tcPr>
          <w:p w14:paraId="4926EBF9" w14:textId="77777777" w:rsidR="00E23A37" w:rsidRDefault="00E551FD" w:rsidP="00A918BF">
            <w:pPr>
              <w:pStyle w:val="ACK-ChoreographyBody"/>
            </w:pPr>
            <w:r w:rsidRPr="007C4366">
              <w:t>Blank</w:t>
            </w:r>
          </w:p>
        </w:tc>
        <w:tc>
          <w:tcPr>
            <w:tcW w:w="523" w:type="dxa"/>
          </w:tcPr>
          <w:p w14:paraId="75378911" w14:textId="77777777" w:rsidR="00E23A37" w:rsidRDefault="00E551FD" w:rsidP="00A918BF">
            <w:pPr>
              <w:pStyle w:val="ACK-ChoreographyBody"/>
            </w:pPr>
            <w:r w:rsidRPr="007C4366">
              <w:t>NE</w:t>
            </w:r>
          </w:p>
        </w:tc>
        <w:tc>
          <w:tcPr>
            <w:tcW w:w="1745" w:type="dxa"/>
          </w:tcPr>
          <w:p w14:paraId="6E925AAB" w14:textId="77777777" w:rsidR="00E23A37" w:rsidRDefault="00E551FD" w:rsidP="00A918BF">
            <w:pPr>
              <w:pStyle w:val="ACK-ChoreographyBody"/>
            </w:pPr>
            <w:r w:rsidRPr="007C4366">
              <w:t>NE</w:t>
            </w:r>
          </w:p>
        </w:tc>
        <w:tc>
          <w:tcPr>
            <w:tcW w:w="1843" w:type="dxa"/>
          </w:tcPr>
          <w:p w14:paraId="7FAD37F2" w14:textId="77777777" w:rsidR="00E23A37" w:rsidRDefault="00E551FD" w:rsidP="00A918BF">
            <w:pPr>
              <w:pStyle w:val="ACK-ChoreographyBody"/>
            </w:pPr>
            <w:r w:rsidRPr="007C4366">
              <w:t>AL, SU, ER</w:t>
            </w:r>
          </w:p>
        </w:tc>
        <w:tc>
          <w:tcPr>
            <w:tcW w:w="1813" w:type="dxa"/>
          </w:tcPr>
          <w:p w14:paraId="3348396C" w14:textId="77777777" w:rsidR="00E23A37" w:rsidRDefault="00E551FD" w:rsidP="00A918BF">
            <w:pPr>
              <w:pStyle w:val="ACK-ChoreographyBody"/>
            </w:pPr>
            <w:r w:rsidRPr="007C4366">
              <w:t>AL, SU, ER</w:t>
            </w:r>
          </w:p>
        </w:tc>
      </w:tr>
      <w:tr w:rsidR="00E551FD" w:rsidRPr="009928E9" w14:paraId="5771C064" w14:textId="77777777" w:rsidTr="00265CC8">
        <w:tc>
          <w:tcPr>
            <w:tcW w:w="1384" w:type="dxa"/>
          </w:tcPr>
          <w:p w14:paraId="60A4B19B" w14:textId="77777777" w:rsidR="00E23A37" w:rsidRDefault="00E551FD" w:rsidP="00A918BF">
            <w:pPr>
              <w:pStyle w:val="ACK-ChoreographyBody"/>
            </w:pPr>
            <w:r w:rsidRPr="007C4366">
              <w:t>Immediate Ack</w:t>
            </w:r>
          </w:p>
        </w:tc>
        <w:tc>
          <w:tcPr>
            <w:tcW w:w="2268" w:type="dxa"/>
          </w:tcPr>
          <w:p w14:paraId="293E81D1" w14:textId="77777777" w:rsidR="00E23A37" w:rsidRDefault="00E551FD" w:rsidP="00A918BF">
            <w:pPr>
              <w:pStyle w:val="ACK-ChoreographyBody"/>
            </w:pPr>
            <w:r w:rsidRPr="007C4366">
              <w:t>-</w:t>
            </w:r>
          </w:p>
        </w:tc>
        <w:tc>
          <w:tcPr>
            <w:tcW w:w="523" w:type="dxa"/>
          </w:tcPr>
          <w:p w14:paraId="5E070817" w14:textId="77777777" w:rsidR="00E23A37" w:rsidRDefault="00E551FD" w:rsidP="00A918BF">
            <w:pPr>
              <w:pStyle w:val="ACK-ChoreographyBody"/>
            </w:pPr>
            <w:r w:rsidRPr="007C4366">
              <w:t>-</w:t>
            </w:r>
          </w:p>
        </w:tc>
        <w:tc>
          <w:tcPr>
            <w:tcW w:w="1745" w:type="dxa"/>
          </w:tcPr>
          <w:p w14:paraId="4ECE3A0A" w14:textId="77777777" w:rsidR="00E23A37" w:rsidRDefault="00F76D74" w:rsidP="00A918BF">
            <w:pPr>
              <w:pStyle w:val="ACK-ChoreographyBody"/>
            </w:pPr>
            <w:r>
              <w:t>ACK</w:t>
            </w:r>
            <w:r w:rsidR="00E551FD" w:rsidRPr="00C66D31">
              <w:t>^M</w:t>
            </w:r>
            <w:r w:rsidR="00E551FD">
              <w:t>04</w:t>
            </w:r>
            <w:r w:rsidR="00E551FD" w:rsidRPr="00C66D31">
              <w:t>^</w:t>
            </w:r>
            <w:r>
              <w:t>ACK</w:t>
            </w:r>
          </w:p>
        </w:tc>
        <w:tc>
          <w:tcPr>
            <w:tcW w:w="1843" w:type="dxa"/>
          </w:tcPr>
          <w:p w14:paraId="589569BF" w14:textId="77777777" w:rsidR="00E23A37" w:rsidRDefault="00E551FD" w:rsidP="00A918BF">
            <w:pPr>
              <w:pStyle w:val="ACK-ChoreographyBody"/>
            </w:pPr>
            <w:r w:rsidRPr="007C4366">
              <w:t>-</w:t>
            </w:r>
          </w:p>
        </w:tc>
        <w:tc>
          <w:tcPr>
            <w:tcW w:w="1813" w:type="dxa"/>
          </w:tcPr>
          <w:p w14:paraId="7706B59A" w14:textId="77777777" w:rsidR="00E23A37" w:rsidRDefault="00F76D74" w:rsidP="00A918BF">
            <w:pPr>
              <w:pStyle w:val="ACK-ChoreographyBody"/>
            </w:pPr>
            <w:r>
              <w:t>AC</w:t>
            </w:r>
            <w:r w:rsidR="00E551FD" w:rsidRPr="00C66D31">
              <w:t>K^M</w:t>
            </w:r>
            <w:r w:rsidR="00E551FD">
              <w:t>04</w:t>
            </w:r>
            <w:r w:rsidR="00E551FD" w:rsidRPr="00C66D31">
              <w:t>^</w:t>
            </w:r>
            <w:r>
              <w:t>AC</w:t>
            </w:r>
            <w:r w:rsidR="00E551FD" w:rsidRPr="00C66D31">
              <w:t>K</w:t>
            </w:r>
          </w:p>
        </w:tc>
      </w:tr>
      <w:tr w:rsidR="00E551FD" w:rsidRPr="009928E9" w14:paraId="118D1857" w14:textId="77777777" w:rsidTr="00265CC8">
        <w:tc>
          <w:tcPr>
            <w:tcW w:w="1384" w:type="dxa"/>
          </w:tcPr>
          <w:p w14:paraId="41EEA873" w14:textId="77777777" w:rsidR="00E23A37" w:rsidRDefault="00E551FD" w:rsidP="00A918BF">
            <w:pPr>
              <w:pStyle w:val="ACK-ChoreographyBody"/>
            </w:pPr>
            <w:r w:rsidRPr="007C4366">
              <w:t>Application Ack</w:t>
            </w:r>
          </w:p>
        </w:tc>
        <w:tc>
          <w:tcPr>
            <w:tcW w:w="2268" w:type="dxa"/>
          </w:tcPr>
          <w:p w14:paraId="7BC121BC" w14:textId="77777777" w:rsidR="00E23A37" w:rsidRDefault="00E551FD" w:rsidP="00A918BF">
            <w:pPr>
              <w:pStyle w:val="ACK-ChoreographyBody"/>
            </w:pPr>
            <w:r w:rsidRPr="00C66D31">
              <w:t>MFK^M</w:t>
            </w:r>
            <w:r>
              <w:t>04</w:t>
            </w:r>
            <w:r w:rsidRPr="00C66D31">
              <w:t>^MFK_M01</w:t>
            </w:r>
          </w:p>
        </w:tc>
        <w:tc>
          <w:tcPr>
            <w:tcW w:w="523" w:type="dxa"/>
          </w:tcPr>
          <w:p w14:paraId="3B3820F5" w14:textId="77777777" w:rsidR="00E23A37" w:rsidRDefault="00E551FD" w:rsidP="00A918BF">
            <w:pPr>
              <w:pStyle w:val="ACK-ChoreographyBody"/>
            </w:pPr>
            <w:r w:rsidRPr="007C4366">
              <w:t>-</w:t>
            </w:r>
          </w:p>
        </w:tc>
        <w:tc>
          <w:tcPr>
            <w:tcW w:w="1745" w:type="dxa"/>
          </w:tcPr>
          <w:p w14:paraId="735533FD" w14:textId="77777777" w:rsidR="00E23A37" w:rsidRDefault="00E551FD" w:rsidP="00A918BF">
            <w:pPr>
              <w:pStyle w:val="ACK-ChoreographyBody"/>
            </w:pPr>
            <w:r w:rsidRPr="007C4366">
              <w:t>-</w:t>
            </w:r>
          </w:p>
        </w:tc>
        <w:tc>
          <w:tcPr>
            <w:tcW w:w="1843" w:type="dxa"/>
          </w:tcPr>
          <w:p w14:paraId="26B85AB6" w14:textId="77777777" w:rsidR="00E23A37" w:rsidRDefault="00E551FD" w:rsidP="00A918BF">
            <w:pPr>
              <w:pStyle w:val="ACK-ChoreographyBody"/>
            </w:pPr>
            <w:r w:rsidRPr="00C66D31">
              <w:t>MFK^M</w:t>
            </w:r>
            <w:r>
              <w:t>04</w:t>
            </w:r>
            <w:r w:rsidRPr="00C66D31">
              <w:t>^MFK_M01</w:t>
            </w:r>
          </w:p>
        </w:tc>
        <w:tc>
          <w:tcPr>
            <w:tcW w:w="1813" w:type="dxa"/>
          </w:tcPr>
          <w:p w14:paraId="097CBDE1" w14:textId="77777777" w:rsidR="00E23A37" w:rsidRDefault="00E551FD" w:rsidP="00A918BF">
            <w:pPr>
              <w:pStyle w:val="ACK-ChoreographyBody"/>
            </w:pPr>
            <w:r w:rsidRPr="00C66D31">
              <w:t>MFK^M</w:t>
            </w:r>
            <w:r>
              <w:t>04</w:t>
            </w:r>
            <w:r w:rsidRPr="00C66D31">
              <w:t>^MFK_M01</w:t>
            </w:r>
          </w:p>
        </w:tc>
      </w:tr>
    </w:tbl>
    <w:p w14:paraId="6CEB6C89" w14:textId="77777777" w:rsidR="00E551FD" w:rsidRPr="00732CB8" w:rsidRDefault="00E551FD">
      <w:pPr>
        <w:rPr>
          <w:noProof/>
        </w:rPr>
      </w:pPr>
    </w:p>
    <w:p w14:paraId="1EAFC70C" w14:textId="77777777" w:rsidR="00007D82" w:rsidRPr="00732CB8" w:rsidRDefault="00007D82">
      <w:pPr>
        <w:pStyle w:val="MsgTableCaption"/>
        <w:rPr>
          <w:noProof/>
        </w:rPr>
      </w:pPr>
      <w:r w:rsidRPr="00732CB8">
        <w:rPr>
          <w:noProof/>
        </w:rPr>
        <w:t>MFK^M04^MFK_M01: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5EA0D5A2"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73D3D3"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E9235E4"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7A2A6FC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90EFA30" w14:textId="77777777" w:rsidR="00007D82" w:rsidRPr="00732CB8" w:rsidRDefault="00007D82">
            <w:pPr>
              <w:pStyle w:val="MsgTableHeader"/>
              <w:jc w:val="center"/>
              <w:rPr>
                <w:noProof/>
              </w:rPr>
            </w:pPr>
            <w:r w:rsidRPr="00732CB8">
              <w:rPr>
                <w:noProof/>
              </w:rPr>
              <w:t>Chapter</w:t>
            </w:r>
          </w:p>
        </w:tc>
      </w:tr>
      <w:tr w:rsidR="006D0760" w:rsidRPr="00DE775D" w14:paraId="2F520B05"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5B308BA8"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06A83C5"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414E114E"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6AFAB72C" w14:textId="77777777" w:rsidR="00007D82" w:rsidRPr="00732CB8" w:rsidRDefault="00007D82">
            <w:pPr>
              <w:pStyle w:val="MsgTableBody"/>
              <w:jc w:val="center"/>
              <w:rPr>
                <w:noProof/>
              </w:rPr>
            </w:pPr>
            <w:r w:rsidRPr="00732CB8">
              <w:rPr>
                <w:noProof/>
              </w:rPr>
              <w:t>2</w:t>
            </w:r>
          </w:p>
        </w:tc>
      </w:tr>
      <w:tr w:rsidR="006D0760" w:rsidRPr="00DE775D" w14:paraId="4352FE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7D985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24AB7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763C9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A30F5CF" w14:textId="77777777" w:rsidR="00007D82" w:rsidRPr="00732CB8" w:rsidRDefault="00007D82">
            <w:pPr>
              <w:pStyle w:val="MsgTableBody"/>
              <w:jc w:val="center"/>
              <w:rPr>
                <w:noProof/>
              </w:rPr>
            </w:pPr>
            <w:r w:rsidRPr="00732CB8">
              <w:rPr>
                <w:noProof/>
              </w:rPr>
              <w:t>2</w:t>
            </w:r>
          </w:p>
        </w:tc>
      </w:tr>
      <w:tr w:rsidR="006D0760" w:rsidRPr="00DE775D" w14:paraId="159E9E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1ED3D6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558FEA4"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2DC73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3FBF66" w14:textId="77777777" w:rsidR="00007D82" w:rsidRPr="00732CB8" w:rsidRDefault="00007D82">
            <w:pPr>
              <w:pStyle w:val="MsgTableBody"/>
              <w:jc w:val="center"/>
              <w:rPr>
                <w:noProof/>
              </w:rPr>
            </w:pPr>
            <w:r w:rsidRPr="00732CB8">
              <w:rPr>
                <w:noProof/>
              </w:rPr>
              <w:t>2</w:t>
            </w:r>
          </w:p>
        </w:tc>
      </w:tr>
      <w:tr w:rsidR="006D0760" w:rsidRPr="00DE775D" w14:paraId="0472E9F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1210A3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B91EF77"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89CA25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C0DB204" w14:textId="77777777" w:rsidR="00007D82" w:rsidRPr="00732CB8" w:rsidRDefault="00007D82">
            <w:pPr>
              <w:pStyle w:val="MsgTableBody"/>
              <w:jc w:val="center"/>
              <w:rPr>
                <w:noProof/>
              </w:rPr>
            </w:pPr>
            <w:r w:rsidRPr="00732CB8">
              <w:rPr>
                <w:noProof/>
              </w:rPr>
              <w:t>2</w:t>
            </w:r>
          </w:p>
        </w:tc>
      </w:tr>
      <w:tr w:rsidR="006D0760" w:rsidRPr="00DE775D" w14:paraId="3FCA20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8690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06294A9"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30EDCB2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D981E2B" w14:textId="77777777" w:rsidR="00007D82" w:rsidRPr="00732CB8" w:rsidRDefault="00007D82">
            <w:pPr>
              <w:pStyle w:val="MsgTableBody"/>
              <w:jc w:val="center"/>
              <w:rPr>
                <w:noProof/>
              </w:rPr>
            </w:pPr>
            <w:r w:rsidRPr="00732CB8">
              <w:rPr>
                <w:noProof/>
              </w:rPr>
              <w:t>2</w:t>
            </w:r>
          </w:p>
        </w:tc>
      </w:tr>
      <w:tr w:rsidR="006D0760" w:rsidRPr="00DE775D" w14:paraId="11CB567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4EAAC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CFA053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EA7951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0F08A4" w14:textId="77777777" w:rsidR="00007D82" w:rsidRPr="00732CB8" w:rsidRDefault="00007D82">
            <w:pPr>
              <w:pStyle w:val="MsgTableBody"/>
              <w:jc w:val="center"/>
              <w:rPr>
                <w:noProof/>
              </w:rPr>
            </w:pPr>
            <w:r w:rsidRPr="00732CB8">
              <w:rPr>
                <w:noProof/>
              </w:rPr>
              <w:t>8</w:t>
            </w:r>
          </w:p>
        </w:tc>
      </w:tr>
      <w:tr w:rsidR="006D0760" w:rsidRPr="00DE775D" w14:paraId="58A645C1"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40C0F9BC"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639675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233EE1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E5EDF38" w14:textId="77777777" w:rsidR="00007D82" w:rsidRPr="00732CB8" w:rsidRDefault="00007D82">
            <w:pPr>
              <w:pStyle w:val="MsgTableBody"/>
              <w:jc w:val="center"/>
              <w:rPr>
                <w:noProof/>
              </w:rPr>
            </w:pPr>
            <w:r w:rsidRPr="00732CB8">
              <w:rPr>
                <w:noProof/>
              </w:rPr>
              <w:t>8</w:t>
            </w:r>
          </w:p>
        </w:tc>
      </w:tr>
    </w:tbl>
    <w:p w14:paraId="7DCED1DB" w14:textId="77777777" w:rsidR="00E551FD" w:rsidRDefault="00E551FD" w:rsidP="00E551FD">
      <w:pPr>
        <w:rPr>
          <w:noProof/>
        </w:rPr>
      </w:pPr>
      <w:bookmarkStart w:id="1496" w:name="_CDM___"/>
      <w:bookmarkStart w:id="1497" w:name="_Toc348247343"/>
      <w:bookmarkStart w:id="1498" w:name="_Toc348260222"/>
      <w:bookmarkStart w:id="1499" w:name="_Toc348345694"/>
      <w:bookmarkStart w:id="1500" w:name="_Toc359236391"/>
      <w:bookmarkStart w:id="1501" w:name="_Toc495682142"/>
      <w:bookmarkStart w:id="1502" w:name="_Toc2163554"/>
      <w:bookmarkEnd w:id="14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563C75CC" w14:textId="77777777" w:rsidTr="0047416A">
        <w:trPr>
          <w:jc w:val="center"/>
        </w:trPr>
        <w:tc>
          <w:tcPr>
            <w:tcW w:w="6652" w:type="dxa"/>
            <w:gridSpan w:val="4"/>
          </w:tcPr>
          <w:p w14:paraId="71F81B4E" w14:textId="1D863D4C" w:rsidR="0047416A" w:rsidRPr="006D6BB6" w:rsidRDefault="0047416A" w:rsidP="0047416A">
            <w:pPr>
              <w:pStyle w:val="ACK-ChoreographyHeader"/>
            </w:pPr>
            <w:r>
              <w:t>Acknowledgement Choreography</w:t>
            </w:r>
          </w:p>
        </w:tc>
      </w:tr>
      <w:tr w:rsidR="0047416A" w:rsidRPr="006D6BB6" w14:paraId="2E90656C" w14:textId="77777777" w:rsidTr="0047416A">
        <w:trPr>
          <w:jc w:val="center"/>
        </w:trPr>
        <w:tc>
          <w:tcPr>
            <w:tcW w:w="6652" w:type="dxa"/>
            <w:gridSpan w:val="4"/>
          </w:tcPr>
          <w:p w14:paraId="546129E0" w14:textId="54499552" w:rsidR="0047416A" w:rsidRDefault="00A2084A" w:rsidP="0047416A">
            <w:pPr>
              <w:pStyle w:val="ACK-ChoreographyHeader"/>
            </w:pPr>
            <w:r w:rsidRPr="00732CB8">
              <w:rPr>
                <w:noProof/>
              </w:rPr>
              <w:t>MFK^M04^MFK_M01</w:t>
            </w:r>
          </w:p>
        </w:tc>
      </w:tr>
      <w:tr w:rsidR="00E551FD" w:rsidRPr="006D6BB6" w14:paraId="186D77F6" w14:textId="77777777" w:rsidTr="0047416A">
        <w:trPr>
          <w:jc w:val="center"/>
        </w:trPr>
        <w:tc>
          <w:tcPr>
            <w:tcW w:w="1458" w:type="dxa"/>
          </w:tcPr>
          <w:p w14:paraId="2B45560A" w14:textId="77777777" w:rsidR="00E551FD" w:rsidRPr="006D6BB6" w:rsidRDefault="00E551FD" w:rsidP="00265CC8">
            <w:pPr>
              <w:pStyle w:val="ACK-ChoreographyBody"/>
            </w:pPr>
            <w:r w:rsidRPr="006D6BB6">
              <w:t>Field name</w:t>
            </w:r>
          </w:p>
        </w:tc>
        <w:tc>
          <w:tcPr>
            <w:tcW w:w="2478" w:type="dxa"/>
          </w:tcPr>
          <w:p w14:paraId="1E028053" w14:textId="77777777" w:rsidR="00E551FD" w:rsidRPr="006D6BB6" w:rsidRDefault="00E551FD" w:rsidP="00265CC8">
            <w:pPr>
              <w:pStyle w:val="ACK-ChoreographyBody"/>
            </w:pPr>
            <w:r w:rsidRPr="006D6BB6">
              <w:t>Field Value: Original mode</w:t>
            </w:r>
          </w:p>
        </w:tc>
        <w:tc>
          <w:tcPr>
            <w:tcW w:w="2716" w:type="dxa"/>
            <w:gridSpan w:val="2"/>
          </w:tcPr>
          <w:p w14:paraId="6101AD98" w14:textId="77777777" w:rsidR="00E551FD" w:rsidRPr="006D6BB6" w:rsidRDefault="00E551FD" w:rsidP="00265CC8">
            <w:pPr>
              <w:pStyle w:val="ACK-ChoreographyBody"/>
            </w:pPr>
            <w:r w:rsidRPr="006D6BB6">
              <w:t>Field value: Enhanced mode</w:t>
            </w:r>
          </w:p>
        </w:tc>
      </w:tr>
      <w:tr w:rsidR="00E551FD" w:rsidRPr="006D6BB6" w14:paraId="3A5BA783" w14:textId="77777777" w:rsidTr="0047416A">
        <w:trPr>
          <w:jc w:val="center"/>
        </w:trPr>
        <w:tc>
          <w:tcPr>
            <w:tcW w:w="1458" w:type="dxa"/>
          </w:tcPr>
          <w:p w14:paraId="3A9FE6BE" w14:textId="77777777" w:rsidR="00E551FD" w:rsidRPr="006D6BB6" w:rsidRDefault="00E551FD" w:rsidP="00265CC8">
            <w:pPr>
              <w:pStyle w:val="ACK-ChoreographyBody"/>
            </w:pPr>
            <w:r>
              <w:t>MSH-</w:t>
            </w:r>
            <w:r w:rsidRPr="006D6BB6">
              <w:t>15</w:t>
            </w:r>
          </w:p>
        </w:tc>
        <w:tc>
          <w:tcPr>
            <w:tcW w:w="2478" w:type="dxa"/>
          </w:tcPr>
          <w:p w14:paraId="2363E0B7" w14:textId="77777777" w:rsidR="00E551FD" w:rsidRPr="006D6BB6" w:rsidRDefault="00E551FD" w:rsidP="00265CC8">
            <w:pPr>
              <w:pStyle w:val="ACK-ChoreographyBody"/>
            </w:pPr>
            <w:r w:rsidRPr="006D6BB6">
              <w:t>Blank</w:t>
            </w:r>
          </w:p>
        </w:tc>
        <w:tc>
          <w:tcPr>
            <w:tcW w:w="708" w:type="dxa"/>
          </w:tcPr>
          <w:p w14:paraId="49B09037" w14:textId="77777777" w:rsidR="00E551FD" w:rsidRPr="006D6BB6" w:rsidRDefault="00E551FD" w:rsidP="00265CC8">
            <w:pPr>
              <w:pStyle w:val="ACK-ChoreographyBody"/>
            </w:pPr>
            <w:r w:rsidRPr="006D6BB6">
              <w:t>NE</w:t>
            </w:r>
          </w:p>
        </w:tc>
        <w:tc>
          <w:tcPr>
            <w:tcW w:w="2008" w:type="dxa"/>
          </w:tcPr>
          <w:p w14:paraId="15996F9D" w14:textId="77777777" w:rsidR="00E551FD" w:rsidRPr="006D6BB6" w:rsidRDefault="00E551FD" w:rsidP="00265CC8">
            <w:pPr>
              <w:pStyle w:val="ACK-ChoreographyBody"/>
            </w:pPr>
            <w:r w:rsidRPr="006D6BB6">
              <w:t>AL, SU, ER</w:t>
            </w:r>
          </w:p>
        </w:tc>
      </w:tr>
      <w:tr w:rsidR="00E551FD" w:rsidRPr="006D6BB6" w14:paraId="34B0DBD1" w14:textId="77777777" w:rsidTr="0047416A">
        <w:trPr>
          <w:jc w:val="center"/>
        </w:trPr>
        <w:tc>
          <w:tcPr>
            <w:tcW w:w="1458" w:type="dxa"/>
          </w:tcPr>
          <w:p w14:paraId="69361F62" w14:textId="77777777" w:rsidR="00E551FD" w:rsidRPr="006D6BB6" w:rsidRDefault="00E551FD" w:rsidP="00265CC8">
            <w:pPr>
              <w:pStyle w:val="ACK-ChoreographyBody"/>
            </w:pPr>
            <w:r>
              <w:t>MSH-</w:t>
            </w:r>
            <w:r w:rsidRPr="006D6BB6">
              <w:t>16</w:t>
            </w:r>
          </w:p>
        </w:tc>
        <w:tc>
          <w:tcPr>
            <w:tcW w:w="2478" w:type="dxa"/>
          </w:tcPr>
          <w:p w14:paraId="5C5EE7CA" w14:textId="77777777" w:rsidR="00E551FD" w:rsidRPr="006D6BB6" w:rsidRDefault="00E551FD" w:rsidP="00265CC8">
            <w:pPr>
              <w:pStyle w:val="ACK-ChoreographyBody"/>
            </w:pPr>
            <w:r w:rsidRPr="006D6BB6">
              <w:t>Blank</w:t>
            </w:r>
          </w:p>
        </w:tc>
        <w:tc>
          <w:tcPr>
            <w:tcW w:w="708" w:type="dxa"/>
          </w:tcPr>
          <w:p w14:paraId="3FEF0D85" w14:textId="77777777" w:rsidR="00E551FD" w:rsidRPr="006D6BB6" w:rsidRDefault="00E551FD" w:rsidP="00265CC8">
            <w:pPr>
              <w:pStyle w:val="ACK-ChoreographyBody"/>
            </w:pPr>
            <w:r w:rsidRPr="006D6BB6">
              <w:t>NE</w:t>
            </w:r>
          </w:p>
        </w:tc>
        <w:tc>
          <w:tcPr>
            <w:tcW w:w="2008" w:type="dxa"/>
          </w:tcPr>
          <w:p w14:paraId="50E678B0" w14:textId="77777777" w:rsidR="00E551FD" w:rsidRPr="006D6BB6" w:rsidRDefault="00E551FD" w:rsidP="00265CC8">
            <w:pPr>
              <w:pStyle w:val="ACK-ChoreographyBody"/>
            </w:pPr>
            <w:r w:rsidRPr="006D6BB6">
              <w:t>NE</w:t>
            </w:r>
          </w:p>
        </w:tc>
      </w:tr>
      <w:tr w:rsidR="00E551FD" w:rsidRPr="006D6BB6" w14:paraId="6F2BBDBC" w14:textId="77777777" w:rsidTr="0047416A">
        <w:trPr>
          <w:jc w:val="center"/>
        </w:trPr>
        <w:tc>
          <w:tcPr>
            <w:tcW w:w="1458" w:type="dxa"/>
          </w:tcPr>
          <w:p w14:paraId="7FEDBFA2" w14:textId="77777777" w:rsidR="00E551FD" w:rsidRPr="006D6BB6" w:rsidRDefault="00E551FD" w:rsidP="00265CC8">
            <w:pPr>
              <w:pStyle w:val="ACK-ChoreographyBody"/>
            </w:pPr>
            <w:r w:rsidRPr="006D6BB6">
              <w:t>Immediate Ack</w:t>
            </w:r>
          </w:p>
        </w:tc>
        <w:tc>
          <w:tcPr>
            <w:tcW w:w="2478" w:type="dxa"/>
          </w:tcPr>
          <w:p w14:paraId="5EDD9A78"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c>
          <w:tcPr>
            <w:tcW w:w="708" w:type="dxa"/>
          </w:tcPr>
          <w:p w14:paraId="767BC7BB" w14:textId="77777777" w:rsidR="00E551FD" w:rsidRPr="006D6BB6" w:rsidRDefault="00E551FD" w:rsidP="00265CC8">
            <w:pPr>
              <w:pStyle w:val="ACK-ChoreographyBody"/>
            </w:pPr>
            <w:r w:rsidRPr="006D6BB6">
              <w:t>-</w:t>
            </w:r>
          </w:p>
        </w:tc>
        <w:tc>
          <w:tcPr>
            <w:tcW w:w="2008" w:type="dxa"/>
          </w:tcPr>
          <w:p w14:paraId="05AA3E7C" w14:textId="77777777" w:rsidR="00E551FD" w:rsidRPr="006D6BB6" w:rsidRDefault="00E551FD" w:rsidP="00265CC8">
            <w:pPr>
              <w:pStyle w:val="ACK-ChoreographyBody"/>
            </w:pPr>
            <w:r w:rsidRPr="006D6BB6">
              <w:rPr>
                <w:szCs w:val="16"/>
              </w:rPr>
              <w:t>ACK^</w:t>
            </w:r>
            <w:r>
              <w:rPr>
                <w:szCs w:val="16"/>
              </w:rPr>
              <w:t>M04</w:t>
            </w:r>
            <w:r w:rsidRPr="006D6BB6">
              <w:rPr>
                <w:szCs w:val="16"/>
              </w:rPr>
              <w:t>^ACK</w:t>
            </w:r>
          </w:p>
        </w:tc>
      </w:tr>
      <w:tr w:rsidR="00E551FD" w:rsidRPr="006D6BB6" w14:paraId="750D0E4F" w14:textId="77777777" w:rsidTr="0047416A">
        <w:trPr>
          <w:jc w:val="center"/>
        </w:trPr>
        <w:tc>
          <w:tcPr>
            <w:tcW w:w="1458" w:type="dxa"/>
          </w:tcPr>
          <w:p w14:paraId="7C1AD951" w14:textId="77777777" w:rsidR="00E551FD" w:rsidRPr="006D6BB6" w:rsidRDefault="00E551FD" w:rsidP="00265CC8">
            <w:pPr>
              <w:pStyle w:val="ACK-ChoreographyBody"/>
            </w:pPr>
            <w:r w:rsidRPr="006D6BB6">
              <w:t>Application Ack</w:t>
            </w:r>
          </w:p>
        </w:tc>
        <w:tc>
          <w:tcPr>
            <w:tcW w:w="2478" w:type="dxa"/>
          </w:tcPr>
          <w:p w14:paraId="2D0FFABA" w14:textId="77777777" w:rsidR="00E551FD" w:rsidRPr="006D6BB6" w:rsidRDefault="00E551FD" w:rsidP="00265CC8">
            <w:pPr>
              <w:pStyle w:val="ACK-ChoreographyBody"/>
            </w:pPr>
            <w:r>
              <w:rPr>
                <w:szCs w:val="16"/>
              </w:rPr>
              <w:t>-</w:t>
            </w:r>
          </w:p>
        </w:tc>
        <w:tc>
          <w:tcPr>
            <w:tcW w:w="708" w:type="dxa"/>
          </w:tcPr>
          <w:p w14:paraId="5912869D" w14:textId="77777777" w:rsidR="00E551FD" w:rsidRPr="006D6BB6" w:rsidRDefault="00E551FD" w:rsidP="00265CC8">
            <w:pPr>
              <w:pStyle w:val="ACK-ChoreographyBody"/>
            </w:pPr>
            <w:r w:rsidRPr="006D6BB6">
              <w:t>-</w:t>
            </w:r>
          </w:p>
        </w:tc>
        <w:tc>
          <w:tcPr>
            <w:tcW w:w="2008" w:type="dxa"/>
          </w:tcPr>
          <w:p w14:paraId="36C31518" w14:textId="77777777" w:rsidR="00E551FD" w:rsidRPr="006D6BB6" w:rsidRDefault="00E551FD" w:rsidP="00265CC8">
            <w:pPr>
              <w:pStyle w:val="ACK-ChoreographyBody"/>
            </w:pPr>
            <w:r w:rsidRPr="006D6BB6">
              <w:t>-</w:t>
            </w:r>
          </w:p>
        </w:tc>
      </w:tr>
    </w:tbl>
    <w:p w14:paraId="10EAEFAD" w14:textId="77777777" w:rsidR="00E551FD" w:rsidRPr="00732CB8" w:rsidRDefault="00E551FD">
      <w:pPr>
        <w:pStyle w:val="NormalIndented"/>
        <w:rPr>
          <w:noProof/>
        </w:rPr>
      </w:pPr>
    </w:p>
    <w:p w14:paraId="1FF986CF" w14:textId="0CFC9916" w:rsidR="00007D82" w:rsidRPr="008116E1" w:rsidRDefault="002439A2" w:rsidP="002439A2">
      <w:pPr>
        <w:pStyle w:val="Heading3"/>
        <w:numPr>
          <w:ilvl w:val="0"/>
          <w:numId w:val="0"/>
        </w:numPr>
        <w:tabs>
          <w:tab w:val="left" w:pos="2070"/>
        </w:tabs>
        <w:rPr>
          <w:noProof/>
        </w:rPr>
      </w:pPr>
      <w:bookmarkStart w:id="1503" w:name="_Toc175541325"/>
      <w:bookmarkStart w:id="1504" w:name="_Toc191976092"/>
      <w:bookmarkStart w:id="1505" w:name="_Toc34319706"/>
      <w:r w:rsidRPr="008116E1">
        <w:rPr>
          <w:noProof/>
        </w:rPr>
        <w:t>8.10.2</w:t>
      </w:r>
      <w:r w:rsidRPr="008116E1">
        <w:rPr>
          <w:noProof/>
        </w:rPr>
        <w:tab/>
      </w:r>
      <w:r w:rsidR="00007D82" w:rsidRPr="008116E1">
        <w:rPr>
          <w:noProof/>
        </w:rPr>
        <w:t>CDM</w:t>
      </w:r>
      <w:r w:rsidR="004168E5" w:rsidRPr="008116E1">
        <w:rPr>
          <w:noProof/>
        </w:rPr>
        <w:fldChar w:fldCharType="begin"/>
      </w:r>
      <w:r w:rsidR="00007D82" w:rsidRPr="008116E1">
        <w:rPr>
          <w:noProof/>
        </w:rPr>
        <w:instrText>xe "CDM"</w:instrText>
      </w:r>
      <w:r w:rsidR="004168E5" w:rsidRPr="008116E1">
        <w:rPr>
          <w:noProof/>
        </w:rPr>
        <w:fldChar w:fldCharType="end"/>
      </w:r>
      <w:r w:rsidR="00007D82" w:rsidRPr="008116E1">
        <w:rPr>
          <w:noProof/>
        </w:rPr>
        <w:t xml:space="preserve"> - </w:t>
      </w:r>
      <w:r w:rsidR="004168E5" w:rsidRPr="008116E1">
        <w:rPr>
          <w:noProof/>
        </w:rPr>
        <w:fldChar w:fldCharType="begin"/>
      </w:r>
      <w:r w:rsidR="00007D82" w:rsidRPr="008116E1">
        <w:rPr>
          <w:noProof/>
        </w:rPr>
        <w:instrText>xe "Segments:CDM"</w:instrText>
      </w:r>
      <w:r w:rsidR="004168E5" w:rsidRPr="008116E1">
        <w:rPr>
          <w:noProof/>
        </w:rPr>
        <w:fldChar w:fldCharType="end"/>
      </w:r>
      <w:r w:rsidR="00007D82" w:rsidRPr="008116E1">
        <w:rPr>
          <w:noProof/>
        </w:rPr>
        <w:t>Charge Description Master Segment</w:t>
      </w:r>
      <w:bookmarkEnd w:id="1497"/>
      <w:bookmarkEnd w:id="1498"/>
      <w:bookmarkEnd w:id="1499"/>
      <w:bookmarkEnd w:id="1500"/>
      <w:bookmarkEnd w:id="1501"/>
      <w:bookmarkEnd w:id="1502"/>
      <w:bookmarkEnd w:id="1503"/>
      <w:bookmarkEnd w:id="1504"/>
      <w:bookmarkEnd w:id="1505"/>
      <w:r w:rsidR="004168E5" w:rsidRPr="008116E1">
        <w:rPr>
          <w:noProof/>
        </w:rPr>
        <w:fldChar w:fldCharType="begin"/>
      </w:r>
      <w:r w:rsidR="00007D82" w:rsidRPr="008116E1">
        <w:rPr>
          <w:noProof/>
        </w:rPr>
        <w:instrText>xe "charge description master segment"</w:instrText>
      </w:r>
      <w:r w:rsidR="004168E5" w:rsidRPr="008116E1">
        <w:rPr>
          <w:noProof/>
        </w:rPr>
        <w:fldChar w:fldCharType="end"/>
      </w:r>
    </w:p>
    <w:p w14:paraId="42B56733" w14:textId="77777777" w:rsidR="00007D82" w:rsidRPr="00732CB8" w:rsidRDefault="00007D82">
      <w:pPr>
        <w:pStyle w:val="NormalIndented"/>
        <w:rPr>
          <w:noProof/>
        </w:rPr>
      </w:pPr>
      <w:r w:rsidRPr="00732CB8">
        <w:rPr>
          <w:noProof/>
        </w:rPr>
        <w:t>The Technical Steward for the CDM segment is Financial Management.</w:t>
      </w:r>
    </w:p>
    <w:p w14:paraId="4444EB9D" w14:textId="77777777" w:rsidR="00007D82" w:rsidRPr="00732CB8" w:rsidRDefault="00007D82">
      <w:pPr>
        <w:pStyle w:val="NormalIndented"/>
        <w:rPr>
          <w:noProof/>
        </w:rPr>
      </w:pPr>
      <w:r w:rsidRPr="00732CB8">
        <w:rPr>
          <w:noProof/>
        </w:rPr>
        <w:t xml:space="preserve">The CDM segment contains the fields for identifying anything which is charged to patient accounts, including procedures, services, supplies.  It is intended to be used to maintain a list of valid chargeable utilization items.  Its purpose is to keep billing codes synchronized between HIS, Patient Accounting, and other departmental systems.  It is not intended to completely support materials management, inventory, or complex pricing structures for which additional complex fields would be required.  Given an identifying charge code, the associated fields in the charge description master file will provide basic pricing and billing data.  All the additional information necessary for patient accounting systems to do billing and claims is not intended to be included in this segment; those should be part of insurance or billing profile tables.  </w:t>
      </w:r>
    </w:p>
    <w:p w14:paraId="230FC8F1" w14:textId="77777777" w:rsidR="00007D82" w:rsidRPr="00732CB8" w:rsidRDefault="00007D82">
      <w:pPr>
        <w:pStyle w:val="NormalIndented"/>
        <w:rPr>
          <w:noProof/>
        </w:rPr>
      </w:pPr>
      <w:r w:rsidRPr="00732CB8">
        <w:rPr>
          <w:noProof/>
        </w:rPr>
        <w:t>The CDM segment contains the fields which, for one chargeable item, remain the same across facilities, departments, and patient types.  The following PRC segment contains the fields which, for the same chargeable item, vary depending upon facility or department or patient type.</w:t>
      </w:r>
    </w:p>
    <w:p w14:paraId="2F9C9666" w14:textId="77777777" w:rsidR="00007D82" w:rsidRPr="00732CB8" w:rsidRDefault="00007D82">
      <w:pPr>
        <w:pStyle w:val="AttributeTableCaption"/>
        <w:rPr>
          <w:noProof/>
        </w:rPr>
      </w:pPr>
      <w:bookmarkStart w:id="1506" w:name="CDM"/>
      <w:r w:rsidRPr="00732CB8">
        <w:rPr>
          <w:noProof/>
        </w:rPr>
        <w:t xml:space="preserve">HL7 Attribute Table - CDM - Charge Description Master </w:t>
      </w:r>
      <w:r w:rsidR="004168E5" w:rsidRPr="00732CB8">
        <w:rPr>
          <w:noProof/>
        </w:rPr>
        <w:fldChar w:fldCharType="begin"/>
      </w:r>
      <w:r w:rsidRPr="00732CB8">
        <w:rPr>
          <w:noProof/>
        </w:rPr>
        <w:instrText>xe "HL7 Attribute Table - CDM - Charge Description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4E7ADE1D"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06"/>
          <w:p w14:paraId="2542A085"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0814E383"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468E039"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66EB70F"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407197CF"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60D9C67A"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DA00D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203FAA94"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457FAF74" w14:textId="77777777" w:rsidR="00007D82" w:rsidRPr="00732CB8" w:rsidRDefault="00007D82">
            <w:pPr>
              <w:pStyle w:val="AttributeTableHeader"/>
              <w:jc w:val="left"/>
              <w:rPr>
                <w:noProof/>
              </w:rPr>
            </w:pPr>
            <w:r w:rsidRPr="00732CB8">
              <w:rPr>
                <w:noProof/>
              </w:rPr>
              <w:t>ELEMENT NAME</w:t>
            </w:r>
          </w:p>
        </w:tc>
      </w:tr>
      <w:tr w:rsidR="006D0760" w:rsidRPr="00DE775D" w14:paraId="56302C56"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5AA7EABB"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76E4ECD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75FA776"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A8374E"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3F5E7238"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2550A1B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159AFDF" w14:textId="28F1ABDC" w:rsidR="00007D82" w:rsidRPr="00732CB8" w:rsidRDefault="00000000">
            <w:pPr>
              <w:pStyle w:val="AttributeTableBody"/>
              <w:rPr>
                <w:rFonts w:cs="Times New Roman"/>
                <w:noProof/>
              </w:rPr>
            </w:pPr>
            <w:hyperlink r:id="rId149"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08BCBA2F" w14:textId="77777777" w:rsidR="00007D82" w:rsidRPr="00732CB8" w:rsidRDefault="00007D82">
            <w:pPr>
              <w:pStyle w:val="AttributeTableBody"/>
              <w:rPr>
                <w:noProof/>
              </w:rPr>
            </w:pPr>
            <w:r w:rsidRPr="00732CB8">
              <w:rPr>
                <w:noProof/>
              </w:rPr>
              <w:t>01306</w:t>
            </w:r>
          </w:p>
        </w:tc>
        <w:tc>
          <w:tcPr>
            <w:tcW w:w="3888" w:type="dxa"/>
            <w:tcBorders>
              <w:top w:val="single" w:sz="4" w:space="0" w:color="auto"/>
              <w:left w:val="nil"/>
              <w:bottom w:val="dotted" w:sz="4" w:space="0" w:color="auto"/>
              <w:right w:val="nil"/>
            </w:tcBorders>
            <w:shd w:val="clear" w:color="auto" w:fill="FFFFFF"/>
          </w:tcPr>
          <w:p w14:paraId="4B3F4B14" w14:textId="77777777" w:rsidR="00007D82" w:rsidRPr="00732CB8" w:rsidRDefault="00007D82">
            <w:pPr>
              <w:pStyle w:val="AttributeTableBody"/>
              <w:jc w:val="left"/>
              <w:rPr>
                <w:noProof/>
              </w:rPr>
            </w:pPr>
            <w:r w:rsidRPr="00732CB8">
              <w:rPr>
                <w:noProof/>
              </w:rPr>
              <w:t>Primary Key Value - CDM</w:t>
            </w:r>
          </w:p>
        </w:tc>
      </w:tr>
      <w:tr w:rsidR="006D0760" w:rsidRPr="00DE775D" w14:paraId="526EAE9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121B29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4CC178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B062E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CDFF5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12CAAAB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404FC97"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E5ADDDC" w14:textId="16548D80" w:rsidR="00007D82" w:rsidRPr="00732CB8" w:rsidRDefault="00000000">
            <w:pPr>
              <w:pStyle w:val="AttributeTableBody"/>
              <w:rPr>
                <w:rFonts w:cs="Times New Roman"/>
                <w:noProof/>
              </w:rPr>
            </w:pPr>
            <w:hyperlink r:id="rId150"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0EFE12D2" w14:textId="77777777" w:rsidR="00007D82" w:rsidRPr="00732CB8" w:rsidRDefault="00007D82">
            <w:pPr>
              <w:pStyle w:val="AttributeTableBody"/>
              <w:rPr>
                <w:noProof/>
              </w:rPr>
            </w:pPr>
            <w:r w:rsidRPr="00732CB8">
              <w:rPr>
                <w:noProof/>
              </w:rPr>
              <w:t>00983</w:t>
            </w:r>
          </w:p>
        </w:tc>
        <w:tc>
          <w:tcPr>
            <w:tcW w:w="3888" w:type="dxa"/>
            <w:tcBorders>
              <w:top w:val="dotted" w:sz="4" w:space="0" w:color="auto"/>
              <w:left w:val="nil"/>
              <w:bottom w:val="dotted" w:sz="4" w:space="0" w:color="auto"/>
              <w:right w:val="nil"/>
            </w:tcBorders>
            <w:shd w:val="clear" w:color="auto" w:fill="FFFFFF"/>
          </w:tcPr>
          <w:p w14:paraId="4424CA38" w14:textId="77777777" w:rsidR="00007D82" w:rsidRPr="00732CB8" w:rsidRDefault="00007D82">
            <w:pPr>
              <w:pStyle w:val="AttributeTableBody"/>
              <w:jc w:val="left"/>
              <w:rPr>
                <w:noProof/>
              </w:rPr>
            </w:pPr>
            <w:r w:rsidRPr="00732CB8">
              <w:rPr>
                <w:noProof/>
              </w:rPr>
              <w:t>Charge Code Alias</w:t>
            </w:r>
          </w:p>
        </w:tc>
      </w:tr>
      <w:tr w:rsidR="006D0760" w:rsidRPr="00DE775D" w14:paraId="1E7730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B2BE3EA"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5DD36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43B87" w14:textId="77777777" w:rsidR="00007D82" w:rsidRPr="00732CB8" w:rsidRDefault="00007D82">
            <w:pPr>
              <w:pStyle w:val="AttributeTableBody"/>
              <w:rPr>
                <w:noProof/>
              </w:rPr>
            </w:pPr>
            <w:r w:rsidRPr="00732CB8">
              <w:rPr>
                <w:noProof/>
              </w:rPr>
              <w:t>20#</w:t>
            </w:r>
          </w:p>
        </w:tc>
        <w:tc>
          <w:tcPr>
            <w:tcW w:w="648" w:type="dxa"/>
            <w:tcBorders>
              <w:top w:val="dotted" w:sz="4" w:space="0" w:color="auto"/>
              <w:left w:val="nil"/>
              <w:bottom w:val="dotted" w:sz="4" w:space="0" w:color="auto"/>
              <w:right w:val="nil"/>
            </w:tcBorders>
            <w:shd w:val="clear" w:color="auto" w:fill="FFFFFF"/>
          </w:tcPr>
          <w:p w14:paraId="6D1C64C9"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5535C71"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1A0E4A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73A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80FD5" w14:textId="77777777" w:rsidR="00007D82" w:rsidRPr="00732CB8" w:rsidRDefault="00007D82">
            <w:pPr>
              <w:pStyle w:val="AttributeTableBody"/>
              <w:rPr>
                <w:noProof/>
              </w:rPr>
            </w:pPr>
            <w:r w:rsidRPr="00732CB8">
              <w:rPr>
                <w:noProof/>
              </w:rPr>
              <w:t>00984</w:t>
            </w:r>
          </w:p>
        </w:tc>
        <w:tc>
          <w:tcPr>
            <w:tcW w:w="3888" w:type="dxa"/>
            <w:tcBorders>
              <w:top w:val="dotted" w:sz="4" w:space="0" w:color="auto"/>
              <w:left w:val="nil"/>
              <w:bottom w:val="dotted" w:sz="4" w:space="0" w:color="auto"/>
              <w:right w:val="nil"/>
            </w:tcBorders>
            <w:shd w:val="clear" w:color="auto" w:fill="FFFFFF"/>
          </w:tcPr>
          <w:p w14:paraId="6B044926" w14:textId="77777777" w:rsidR="00007D82" w:rsidRPr="00732CB8" w:rsidRDefault="00007D82">
            <w:pPr>
              <w:pStyle w:val="AttributeTableBody"/>
              <w:jc w:val="left"/>
              <w:rPr>
                <w:noProof/>
              </w:rPr>
            </w:pPr>
            <w:r w:rsidRPr="00732CB8">
              <w:rPr>
                <w:noProof/>
              </w:rPr>
              <w:t>Charge Description Short</w:t>
            </w:r>
          </w:p>
        </w:tc>
      </w:tr>
      <w:tr w:rsidR="006D0760" w:rsidRPr="00DE775D" w14:paraId="37F9E22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D9A6414"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6FE2C4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F597E7" w14:textId="77777777" w:rsidR="00007D82" w:rsidRPr="00732CB8" w:rsidRDefault="00007D82">
            <w:pPr>
              <w:pStyle w:val="AttributeTableBody"/>
              <w:rPr>
                <w:noProof/>
              </w:rPr>
            </w:pPr>
            <w:r w:rsidRPr="00732CB8">
              <w:rPr>
                <w:noProof/>
              </w:rPr>
              <w:t>250#</w:t>
            </w:r>
          </w:p>
        </w:tc>
        <w:tc>
          <w:tcPr>
            <w:tcW w:w="648" w:type="dxa"/>
            <w:tcBorders>
              <w:top w:val="dotted" w:sz="4" w:space="0" w:color="auto"/>
              <w:left w:val="nil"/>
              <w:bottom w:val="dotted" w:sz="4" w:space="0" w:color="auto"/>
              <w:right w:val="nil"/>
            </w:tcBorders>
            <w:shd w:val="clear" w:color="auto" w:fill="FFFFFF"/>
          </w:tcPr>
          <w:p w14:paraId="6BD1594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595AC2E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9F3BDC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38A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48812" w14:textId="77777777" w:rsidR="00007D82" w:rsidRPr="00732CB8" w:rsidRDefault="00007D82">
            <w:pPr>
              <w:pStyle w:val="AttributeTableBody"/>
              <w:rPr>
                <w:noProof/>
              </w:rPr>
            </w:pPr>
            <w:r w:rsidRPr="00732CB8">
              <w:rPr>
                <w:noProof/>
              </w:rPr>
              <w:t>00985</w:t>
            </w:r>
          </w:p>
        </w:tc>
        <w:tc>
          <w:tcPr>
            <w:tcW w:w="3888" w:type="dxa"/>
            <w:tcBorders>
              <w:top w:val="dotted" w:sz="4" w:space="0" w:color="auto"/>
              <w:left w:val="nil"/>
              <w:bottom w:val="dotted" w:sz="4" w:space="0" w:color="auto"/>
              <w:right w:val="nil"/>
            </w:tcBorders>
            <w:shd w:val="clear" w:color="auto" w:fill="FFFFFF"/>
          </w:tcPr>
          <w:p w14:paraId="06D517AC" w14:textId="77777777" w:rsidR="00007D82" w:rsidRPr="00732CB8" w:rsidRDefault="00007D82">
            <w:pPr>
              <w:pStyle w:val="AttributeTableBody"/>
              <w:jc w:val="left"/>
              <w:rPr>
                <w:noProof/>
              </w:rPr>
            </w:pPr>
            <w:r w:rsidRPr="00732CB8">
              <w:rPr>
                <w:noProof/>
              </w:rPr>
              <w:t>Charge Description Long</w:t>
            </w:r>
          </w:p>
        </w:tc>
      </w:tr>
      <w:tr w:rsidR="006D0760" w:rsidRPr="00DE775D" w14:paraId="7F0499B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659C48"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3D292C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A7B81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04E367B"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38CC45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A55AF5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3DBF1" w14:textId="11B8FDF4" w:rsidR="00007D82" w:rsidRPr="00732CB8" w:rsidRDefault="00000000">
            <w:pPr>
              <w:pStyle w:val="AttributeTableBody"/>
              <w:rPr>
                <w:rStyle w:val="HyperlinkTable"/>
                <w:rFonts w:cs="Times New Roman"/>
                <w:noProof/>
              </w:rPr>
            </w:pPr>
            <w:hyperlink r:id="rId151"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04898FC3" w14:textId="77777777" w:rsidR="00007D82" w:rsidRPr="00732CB8" w:rsidRDefault="00007D82">
            <w:pPr>
              <w:pStyle w:val="AttributeTableBody"/>
              <w:rPr>
                <w:noProof/>
              </w:rPr>
            </w:pPr>
            <w:r w:rsidRPr="00732CB8">
              <w:rPr>
                <w:noProof/>
              </w:rPr>
              <w:t>00986</w:t>
            </w:r>
          </w:p>
        </w:tc>
        <w:tc>
          <w:tcPr>
            <w:tcW w:w="3888" w:type="dxa"/>
            <w:tcBorders>
              <w:top w:val="dotted" w:sz="4" w:space="0" w:color="auto"/>
              <w:left w:val="nil"/>
              <w:bottom w:val="dotted" w:sz="4" w:space="0" w:color="auto"/>
              <w:right w:val="nil"/>
            </w:tcBorders>
            <w:shd w:val="clear" w:color="auto" w:fill="FFFFFF"/>
          </w:tcPr>
          <w:p w14:paraId="2C5CCBD6" w14:textId="77777777" w:rsidR="00007D82" w:rsidRPr="00732CB8" w:rsidRDefault="00007D82">
            <w:pPr>
              <w:pStyle w:val="AttributeTableBody"/>
              <w:jc w:val="left"/>
              <w:rPr>
                <w:noProof/>
              </w:rPr>
            </w:pPr>
            <w:r w:rsidRPr="00732CB8">
              <w:rPr>
                <w:noProof/>
              </w:rPr>
              <w:t>Description Override Indicator</w:t>
            </w:r>
          </w:p>
        </w:tc>
      </w:tr>
      <w:tr w:rsidR="006D0760" w:rsidRPr="00DE775D" w14:paraId="24D4A9C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8A24E6"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44B66B8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485AD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18514"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7EB391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5FA059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3B6455B" w14:textId="0005F88A" w:rsidR="00007D82" w:rsidRPr="00732CB8" w:rsidRDefault="00000000">
            <w:pPr>
              <w:pStyle w:val="AttributeTableBody"/>
              <w:rPr>
                <w:rFonts w:cs="Times New Roman"/>
                <w:noProof/>
              </w:rPr>
            </w:pPr>
            <w:hyperlink r:id="rId152" w:anchor="HL70132" w:history="1">
              <w:r w:rsidR="00007D82" w:rsidRPr="00732CB8">
                <w:rPr>
                  <w:rStyle w:val="Hyperlink"/>
                  <w:rFonts w:ascii="Arial" w:hAnsi="Arial" w:cs="Arial"/>
                  <w:noProof/>
                  <w:kern w:val="16"/>
                </w:rPr>
                <w:t>0132</w:t>
              </w:r>
            </w:hyperlink>
          </w:p>
        </w:tc>
        <w:tc>
          <w:tcPr>
            <w:tcW w:w="720" w:type="dxa"/>
            <w:tcBorders>
              <w:top w:val="dotted" w:sz="4" w:space="0" w:color="auto"/>
              <w:left w:val="nil"/>
              <w:bottom w:val="dotted" w:sz="4" w:space="0" w:color="auto"/>
              <w:right w:val="nil"/>
            </w:tcBorders>
            <w:shd w:val="clear" w:color="auto" w:fill="FFFFFF"/>
          </w:tcPr>
          <w:p w14:paraId="728F8E6B" w14:textId="77777777" w:rsidR="00007D82" w:rsidRPr="00732CB8" w:rsidRDefault="00007D82">
            <w:pPr>
              <w:pStyle w:val="AttributeTableBody"/>
              <w:rPr>
                <w:noProof/>
              </w:rPr>
            </w:pPr>
            <w:r w:rsidRPr="00732CB8">
              <w:rPr>
                <w:noProof/>
              </w:rPr>
              <w:t>00987</w:t>
            </w:r>
          </w:p>
        </w:tc>
        <w:tc>
          <w:tcPr>
            <w:tcW w:w="3888" w:type="dxa"/>
            <w:tcBorders>
              <w:top w:val="dotted" w:sz="4" w:space="0" w:color="auto"/>
              <w:left w:val="nil"/>
              <w:bottom w:val="dotted" w:sz="4" w:space="0" w:color="auto"/>
              <w:right w:val="nil"/>
            </w:tcBorders>
            <w:shd w:val="clear" w:color="auto" w:fill="FFFFFF"/>
          </w:tcPr>
          <w:p w14:paraId="0857A153" w14:textId="77777777" w:rsidR="00007D82" w:rsidRPr="00732CB8" w:rsidRDefault="00007D82">
            <w:pPr>
              <w:pStyle w:val="AttributeTableBody"/>
              <w:jc w:val="left"/>
              <w:rPr>
                <w:noProof/>
              </w:rPr>
            </w:pPr>
            <w:r w:rsidRPr="00732CB8">
              <w:rPr>
                <w:noProof/>
              </w:rPr>
              <w:t>Exploding Charges</w:t>
            </w:r>
          </w:p>
        </w:tc>
      </w:tr>
      <w:tr w:rsidR="006D0760" w:rsidRPr="00DE775D" w14:paraId="4DEF3E8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D81C263"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460AFEF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E35F7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2DC28"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B54C8A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EA21AC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BEB723B" w14:textId="005B6A78" w:rsidR="00007D82" w:rsidRPr="00732CB8" w:rsidRDefault="00000000">
            <w:pPr>
              <w:pStyle w:val="AttributeTableBody"/>
              <w:rPr>
                <w:rFonts w:cs="Times New Roman"/>
                <w:noProof/>
              </w:rPr>
            </w:pPr>
            <w:hyperlink r:id="rId153" w:anchor="HL70088" w:history="1">
              <w:r w:rsidR="00007D82" w:rsidRPr="00732CB8">
                <w:rPr>
                  <w:rStyle w:val="Hyperlink"/>
                  <w:rFonts w:ascii="Arial" w:hAnsi="Arial" w:cs="Arial"/>
                  <w:noProof/>
                  <w:kern w:val="16"/>
                </w:rPr>
                <w:t>0088</w:t>
              </w:r>
            </w:hyperlink>
          </w:p>
        </w:tc>
        <w:tc>
          <w:tcPr>
            <w:tcW w:w="720" w:type="dxa"/>
            <w:tcBorders>
              <w:top w:val="dotted" w:sz="4" w:space="0" w:color="auto"/>
              <w:left w:val="nil"/>
              <w:bottom w:val="dotted" w:sz="4" w:space="0" w:color="auto"/>
              <w:right w:val="nil"/>
            </w:tcBorders>
            <w:shd w:val="clear" w:color="auto" w:fill="FFFFFF"/>
          </w:tcPr>
          <w:p w14:paraId="728A2529" w14:textId="77777777" w:rsidR="00007D82" w:rsidRPr="00732CB8" w:rsidRDefault="00007D82">
            <w:pPr>
              <w:pStyle w:val="AttributeTableBody"/>
              <w:rPr>
                <w:noProof/>
              </w:rPr>
            </w:pPr>
            <w:r w:rsidRPr="00732CB8">
              <w:rPr>
                <w:noProof/>
              </w:rPr>
              <w:t>00393</w:t>
            </w:r>
          </w:p>
        </w:tc>
        <w:tc>
          <w:tcPr>
            <w:tcW w:w="3888" w:type="dxa"/>
            <w:tcBorders>
              <w:top w:val="dotted" w:sz="4" w:space="0" w:color="auto"/>
              <w:left w:val="nil"/>
              <w:bottom w:val="dotted" w:sz="4" w:space="0" w:color="auto"/>
              <w:right w:val="nil"/>
            </w:tcBorders>
            <w:shd w:val="clear" w:color="auto" w:fill="FFFFFF"/>
          </w:tcPr>
          <w:p w14:paraId="38C08D08" w14:textId="77777777" w:rsidR="00007D82" w:rsidRPr="00732CB8" w:rsidRDefault="00007D82">
            <w:pPr>
              <w:pStyle w:val="AttributeTableBody"/>
              <w:jc w:val="left"/>
              <w:rPr>
                <w:noProof/>
              </w:rPr>
            </w:pPr>
            <w:r w:rsidRPr="00732CB8">
              <w:rPr>
                <w:noProof/>
              </w:rPr>
              <w:t>Procedure Code</w:t>
            </w:r>
          </w:p>
        </w:tc>
      </w:tr>
      <w:tr w:rsidR="006D0760" w:rsidRPr="00DE775D" w14:paraId="6B7AC945"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E3F8E79"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7499D56"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7E25BCF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CE351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9D71DB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C9B494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6D5D3" w14:textId="521824E8" w:rsidR="00007D82" w:rsidRPr="00732CB8" w:rsidRDefault="00000000">
            <w:pPr>
              <w:pStyle w:val="AttributeTableBody"/>
              <w:rPr>
                <w:rFonts w:cs="Times New Roman"/>
                <w:noProof/>
              </w:rPr>
            </w:pPr>
            <w:hyperlink r:id="rId154"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A55DFEF"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B7CBD66" w14:textId="77777777" w:rsidR="00007D82" w:rsidRPr="00732CB8" w:rsidRDefault="00007D82">
            <w:pPr>
              <w:pStyle w:val="AttributeTableBody"/>
              <w:jc w:val="left"/>
              <w:rPr>
                <w:noProof/>
              </w:rPr>
            </w:pPr>
            <w:r w:rsidRPr="00732CB8">
              <w:rPr>
                <w:noProof/>
              </w:rPr>
              <w:t>Active/Inactive Flag</w:t>
            </w:r>
          </w:p>
        </w:tc>
      </w:tr>
      <w:tr w:rsidR="006D0760" w:rsidRPr="00DE775D" w14:paraId="00DB055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884663"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67013A9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107D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06DFA2"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63BE0E7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D3E939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4B030CA" w14:textId="1EE564FE" w:rsidR="00007D82" w:rsidRPr="00732CB8" w:rsidRDefault="00000000">
            <w:pPr>
              <w:pStyle w:val="AttributeTableBody"/>
              <w:rPr>
                <w:rStyle w:val="HyperlinkTable"/>
                <w:rFonts w:cs="Times New Roman"/>
                <w:noProof/>
              </w:rPr>
            </w:pPr>
            <w:hyperlink r:id="rId155" w:anchor="HL70463" w:history="1">
              <w:r w:rsidR="00007D82" w:rsidRPr="00732CB8">
                <w:rPr>
                  <w:rStyle w:val="HyperlinkTable"/>
                  <w:noProof/>
                </w:rPr>
                <w:t>0463</w:t>
              </w:r>
            </w:hyperlink>
          </w:p>
        </w:tc>
        <w:tc>
          <w:tcPr>
            <w:tcW w:w="720" w:type="dxa"/>
            <w:tcBorders>
              <w:top w:val="dotted" w:sz="4" w:space="0" w:color="auto"/>
              <w:left w:val="nil"/>
              <w:bottom w:val="dotted" w:sz="4" w:space="0" w:color="auto"/>
              <w:right w:val="nil"/>
            </w:tcBorders>
            <w:shd w:val="clear" w:color="auto" w:fill="FFFFFF"/>
          </w:tcPr>
          <w:p w14:paraId="664C8CAC" w14:textId="77777777" w:rsidR="00007D82" w:rsidRPr="00732CB8" w:rsidRDefault="00007D82">
            <w:pPr>
              <w:pStyle w:val="AttributeTableBody"/>
              <w:rPr>
                <w:noProof/>
              </w:rPr>
            </w:pPr>
            <w:r w:rsidRPr="00732CB8">
              <w:rPr>
                <w:noProof/>
              </w:rPr>
              <w:t>00990</w:t>
            </w:r>
          </w:p>
        </w:tc>
        <w:tc>
          <w:tcPr>
            <w:tcW w:w="3888" w:type="dxa"/>
            <w:tcBorders>
              <w:top w:val="dotted" w:sz="4" w:space="0" w:color="auto"/>
              <w:left w:val="nil"/>
              <w:bottom w:val="dotted" w:sz="4" w:space="0" w:color="auto"/>
              <w:right w:val="nil"/>
            </w:tcBorders>
            <w:shd w:val="clear" w:color="auto" w:fill="FFFFFF"/>
          </w:tcPr>
          <w:p w14:paraId="21BD93C7" w14:textId="77777777" w:rsidR="00007D82" w:rsidRPr="00732CB8" w:rsidRDefault="00007D82">
            <w:pPr>
              <w:pStyle w:val="AttributeTableBody"/>
              <w:jc w:val="left"/>
              <w:rPr>
                <w:noProof/>
              </w:rPr>
            </w:pPr>
            <w:r w:rsidRPr="00732CB8">
              <w:rPr>
                <w:noProof/>
              </w:rPr>
              <w:t>Inventory Number</w:t>
            </w:r>
          </w:p>
        </w:tc>
      </w:tr>
      <w:tr w:rsidR="006D0760" w:rsidRPr="00DE775D" w14:paraId="5CE826D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D68E8D1"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6CB890B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39191"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5B445B9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687A89B1"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01435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113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DAFC13" w14:textId="77777777" w:rsidR="00007D82" w:rsidRPr="00732CB8" w:rsidRDefault="00007D82">
            <w:pPr>
              <w:pStyle w:val="AttributeTableBody"/>
              <w:rPr>
                <w:noProof/>
              </w:rPr>
            </w:pPr>
            <w:r w:rsidRPr="00732CB8">
              <w:rPr>
                <w:noProof/>
              </w:rPr>
              <w:t>00991</w:t>
            </w:r>
          </w:p>
        </w:tc>
        <w:tc>
          <w:tcPr>
            <w:tcW w:w="3888" w:type="dxa"/>
            <w:tcBorders>
              <w:top w:val="dotted" w:sz="4" w:space="0" w:color="auto"/>
              <w:left w:val="nil"/>
              <w:bottom w:val="dotted" w:sz="4" w:space="0" w:color="auto"/>
              <w:right w:val="nil"/>
            </w:tcBorders>
            <w:shd w:val="clear" w:color="auto" w:fill="FFFFFF"/>
          </w:tcPr>
          <w:p w14:paraId="79055704" w14:textId="77777777" w:rsidR="00007D82" w:rsidRPr="00732CB8" w:rsidRDefault="00007D82">
            <w:pPr>
              <w:pStyle w:val="AttributeTableBody"/>
              <w:jc w:val="left"/>
              <w:rPr>
                <w:noProof/>
              </w:rPr>
            </w:pPr>
            <w:r w:rsidRPr="00732CB8">
              <w:rPr>
                <w:noProof/>
              </w:rPr>
              <w:t>Resource Load</w:t>
            </w:r>
          </w:p>
        </w:tc>
      </w:tr>
      <w:tr w:rsidR="006D0760" w:rsidRPr="00DE775D" w14:paraId="22D698F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27FA93"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05C4B0C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477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6829" w14:textId="77777777" w:rsidR="00007D82" w:rsidRPr="00732CB8" w:rsidRDefault="00007D82">
            <w:pPr>
              <w:pStyle w:val="AttributeTableBody"/>
              <w:rPr>
                <w:noProof/>
              </w:rPr>
            </w:pPr>
            <w:r w:rsidRPr="00732CB8">
              <w:rPr>
                <w:noProof/>
              </w:rPr>
              <w:t>CX</w:t>
            </w:r>
          </w:p>
        </w:tc>
        <w:tc>
          <w:tcPr>
            <w:tcW w:w="648" w:type="dxa"/>
            <w:tcBorders>
              <w:top w:val="dotted" w:sz="4" w:space="0" w:color="auto"/>
              <w:left w:val="nil"/>
              <w:bottom w:val="dotted" w:sz="4" w:space="0" w:color="auto"/>
              <w:right w:val="nil"/>
            </w:tcBorders>
            <w:shd w:val="clear" w:color="auto" w:fill="FFFFFF"/>
          </w:tcPr>
          <w:p w14:paraId="5650D51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0CD32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650CCD7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42447" w14:textId="77777777" w:rsidR="00007D82" w:rsidRPr="00732CB8" w:rsidRDefault="00007D82">
            <w:pPr>
              <w:pStyle w:val="AttributeTableBody"/>
              <w:rPr>
                <w:noProof/>
              </w:rPr>
            </w:pPr>
            <w:r w:rsidRPr="00732CB8">
              <w:rPr>
                <w:noProof/>
              </w:rPr>
              <w:t>00992</w:t>
            </w:r>
          </w:p>
        </w:tc>
        <w:tc>
          <w:tcPr>
            <w:tcW w:w="3888" w:type="dxa"/>
            <w:tcBorders>
              <w:top w:val="dotted" w:sz="4" w:space="0" w:color="auto"/>
              <w:left w:val="nil"/>
              <w:bottom w:val="dotted" w:sz="4" w:space="0" w:color="auto"/>
              <w:right w:val="nil"/>
            </w:tcBorders>
            <w:shd w:val="clear" w:color="auto" w:fill="FFFFFF"/>
          </w:tcPr>
          <w:p w14:paraId="666098E6" w14:textId="77777777" w:rsidR="00007D82" w:rsidRPr="00732CB8" w:rsidRDefault="00007D82">
            <w:pPr>
              <w:pStyle w:val="AttributeTableBody"/>
              <w:jc w:val="left"/>
              <w:rPr>
                <w:noProof/>
              </w:rPr>
            </w:pPr>
            <w:r w:rsidRPr="00732CB8">
              <w:rPr>
                <w:noProof/>
              </w:rPr>
              <w:t>Contract Number</w:t>
            </w:r>
          </w:p>
        </w:tc>
      </w:tr>
      <w:tr w:rsidR="006D0760" w:rsidRPr="00DE775D" w14:paraId="6BBCD58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DB79E7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28470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4FCC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9119E9" w14:textId="77777777" w:rsidR="00007D82" w:rsidRPr="00732CB8" w:rsidRDefault="00007D82">
            <w:pPr>
              <w:pStyle w:val="AttributeTableBody"/>
              <w:rPr>
                <w:noProof/>
              </w:rPr>
            </w:pPr>
            <w:r w:rsidRPr="00732CB8">
              <w:rPr>
                <w:noProof/>
              </w:rPr>
              <w:t>XON</w:t>
            </w:r>
          </w:p>
        </w:tc>
        <w:tc>
          <w:tcPr>
            <w:tcW w:w="648" w:type="dxa"/>
            <w:tcBorders>
              <w:top w:val="dotted" w:sz="4" w:space="0" w:color="auto"/>
              <w:left w:val="nil"/>
              <w:bottom w:val="dotted" w:sz="4" w:space="0" w:color="auto"/>
              <w:right w:val="nil"/>
            </w:tcBorders>
            <w:shd w:val="clear" w:color="auto" w:fill="FFFFFF"/>
          </w:tcPr>
          <w:p w14:paraId="059BB00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BDA33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462C1DB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C1AE5" w14:textId="77777777" w:rsidR="00007D82" w:rsidRPr="00732CB8" w:rsidRDefault="00007D82">
            <w:pPr>
              <w:pStyle w:val="AttributeTableBody"/>
              <w:rPr>
                <w:noProof/>
              </w:rPr>
            </w:pPr>
            <w:r w:rsidRPr="00732CB8">
              <w:rPr>
                <w:noProof/>
              </w:rPr>
              <w:t>00993</w:t>
            </w:r>
          </w:p>
        </w:tc>
        <w:tc>
          <w:tcPr>
            <w:tcW w:w="3888" w:type="dxa"/>
            <w:tcBorders>
              <w:top w:val="dotted" w:sz="4" w:space="0" w:color="auto"/>
              <w:left w:val="nil"/>
              <w:bottom w:val="dotted" w:sz="4" w:space="0" w:color="auto"/>
              <w:right w:val="nil"/>
            </w:tcBorders>
            <w:shd w:val="clear" w:color="auto" w:fill="FFFFFF"/>
          </w:tcPr>
          <w:p w14:paraId="252085E1" w14:textId="77777777" w:rsidR="00007D82" w:rsidRPr="00732CB8" w:rsidRDefault="00007D82">
            <w:pPr>
              <w:pStyle w:val="AttributeTableBody"/>
              <w:jc w:val="left"/>
              <w:rPr>
                <w:noProof/>
              </w:rPr>
            </w:pPr>
            <w:r w:rsidRPr="00732CB8">
              <w:rPr>
                <w:noProof/>
              </w:rPr>
              <w:t>Contract Organization</w:t>
            </w:r>
          </w:p>
        </w:tc>
      </w:tr>
      <w:tr w:rsidR="006D0760" w:rsidRPr="00DE775D" w14:paraId="4F8E7960"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4658EFF1"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single" w:sz="4" w:space="0" w:color="auto"/>
              <w:right w:val="nil"/>
            </w:tcBorders>
            <w:shd w:val="clear" w:color="auto" w:fill="FFFFFF"/>
          </w:tcPr>
          <w:p w14:paraId="5CF9BE1A"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single" w:sz="4" w:space="0" w:color="auto"/>
              <w:right w:val="nil"/>
            </w:tcBorders>
            <w:shd w:val="clear" w:color="auto" w:fill="FFFFFF"/>
          </w:tcPr>
          <w:p w14:paraId="73FEC535"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E07353"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single" w:sz="4" w:space="0" w:color="auto"/>
              <w:right w:val="nil"/>
            </w:tcBorders>
            <w:shd w:val="clear" w:color="auto" w:fill="FFFFFF"/>
          </w:tcPr>
          <w:p w14:paraId="30B4EE6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2829ADB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F950D1" w14:textId="52F37808" w:rsidR="00007D82" w:rsidRPr="00732CB8" w:rsidRDefault="00000000">
            <w:pPr>
              <w:pStyle w:val="AttributeTableBody"/>
              <w:rPr>
                <w:rFonts w:cs="Times New Roman"/>
                <w:noProof/>
              </w:rPr>
            </w:pPr>
            <w:hyperlink r:id="rId156" w:anchor="HL70136" w:history="1">
              <w:r w:rsidR="00007D82" w:rsidRPr="00732CB8">
                <w:rPr>
                  <w:rStyle w:val="Hyperlink"/>
                  <w:rFonts w:ascii="Arial" w:hAnsi="Arial" w:cs="Arial"/>
                  <w:noProof/>
                  <w:kern w:val="16"/>
                </w:rPr>
                <w:t>0136</w:t>
              </w:r>
            </w:hyperlink>
          </w:p>
        </w:tc>
        <w:tc>
          <w:tcPr>
            <w:tcW w:w="720" w:type="dxa"/>
            <w:tcBorders>
              <w:top w:val="dotted" w:sz="4" w:space="0" w:color="auto"/>
              <w:left w:val="nil"/>
              <w:bottom w:val="single" w:sz="4" w:space="0" w:color="auto"/>
              <w:right w:val="nil"/>
            </w:tcBorders>
            <w:shd w:val="clear" w:color="auto" w:fill="FFFFFF"/>
          </w:tcPr>
          <w:p w14:paraId="349E42E2" w14:textId="77777777" w:rsidR="00007D82" w:rsidRPr="00732CB8" w:rsidRDefault="00007D82">
            <w:pPr>
              <w:pStyle w:val="AttributeTableBody"/>
              <w:rPr>
                <w:noProof/>
              </w:rPr>
            </w:pPr>
            <w:r w:rsidRPr="00732CB8">
              <w:rPr>
                <w:noProof/>
              </w:rPr>
              <w:t>00994</w:t>
            </w:r>
          </w:p>
        </w:tc>
        <w:tc>
          <w:tcPr>
            <w:tcW w:w="3888" w:type="dxa"/>
            <w:tcBorders>
              <w:top w:val="dotted" w:sz="4" w:space="0" w:color="auto"/>
              <w:left w:val="nil"/>
              <w:bottom w:val="single" w:sz="4" w:space="0" w:color="auto"/>
              <w:right w:val="nil"/>
            </w:tcBorders>
            <w:shd w:val="clear" w:color="auto" w:fill="FFFFFF"/>
          </w:tcPr>
          <w:p w14:paraId="3678B397" w14:textId="77777777" w:rsidR="00007D82" w:rsidRPr="00732CB8" w:rsidRDefault="00007D82">
            <w:pPr>
              <w:pStyle w:val="AttributeTableBody"/>
              <w:jc w:val="left"/>
              <w:rPr>
                <w:noProof/>
              </w:rPr>
            </w:pPr>
            <w:r w:rsidRPr="00732CB8">
              <w:rPr>
                <w:noProof/>
              </w:rPr>
              <w:t>Room Fee Indicator</w:t>
            </w:r>
          </w:p>
        </w:tc>
      </w:tr>
    </w:tbl>
    <w:p w14:paraId="27D349B1" w14:textId="4F6912A1" w:rsidR="00007D82" w:rsidRPr="00732CB8" w:rsidRDefault="002439A2" w:rsidP="002439A2">
      <w:pPr>
        <w:pStyle w:val="Heading4"/>
        <w:numPr>
          <w:ilvl w:val="0"/>
          <w:numId w:val="0"/>
        </w:numPr>
        <w:tabs>
          <w:tab w:val="left" w:pos="2160"/>
        </w:tabs>
        <w:rPr>
          <w:noProof/>
          <w:vanish/>
        </w:rPr>
      </w:pPr>
      <w:bookmarkStart w:id="1507" w:name="_Toc495682143"/>
      <w:bookmarkStart w:id="1508" w:name="_Toc2163555"/>
      <w:bookmarkStart w:id="1509" w:name="_Toc175541326"/>
      <w:r w:rsidRPr="00732CB8">
        <w:rPr>
          <w:noProof/>
          <w:vanish/>
        </w:rPr>
        <w:t>8.10.2.0</w:t>
      </w:r>
      <w:r w:rsidRPr="00732CB8">
        <w:rPr>
          <w:noProof/>
          <w:vanish/>
        </w:rPr>
        <w:tab/>
      </w:r>
      <w:r w:rsidR="00007D82" w:rsidRPr="00732CB8">
        <w:rPr>
          <w:noProof/>
          <w:vanish/>
        </w:rPr>
        <w:t xml:space="preserve">CDM </w:t>
      </w:r>
      <w:bookmarkEnd w:id="1507"/>
      <w:bookmarkEnd w:id="1508"/>
      <w:r w:rsidR="00007D82" w:rsidRPr="00732CB8">
        <w:rPr>
          <w:noProof/>
          <w:vanish/>
        </w:rPr>
        <w:t>Field Definitions</w:t>
      </w:r>
      <w:bookmarkEnd w:id="1509"/>
      <w:r w:rsidR="004168E5" w:rsidRPr="00732CB8">
        <w:rPr>
          <w:noProof/>
        </w:rPr>
        <w:fldChar w:fldCharType="begin"/>
      </w:r>
      <w:r w:rsidR="00007D82" w:rsidRPr="00732CB8">
        <w:rPr>
          <w:noProof/>
        </w:rPr>
        <w:instrText>xe "CDM - data element definitions"</w:instrText>
      </w:r>
      <w:r w:rsidR="004168E5" w:rsidRPr="00732CB8">
        <w:rPr>
          <w:noProof/>
        </w:rPr>
        <w:fldChar w:fldCharType="end"/>
      </w:r>
      <w:bookmarkStart w:id="1510" w:name="_Toc27826285"/>
      <w:bookmarkEnd w:id="1510"/>
    </w:p>
    <w:p w14:paraId="6FBEE1C4" w14:textId="261003A8" w:rsidR="00007D82" w:rsidRPr="00732CB8" w:rsidRDefault="002439A2" w:rsidP="002439A2">
      <w:pPr>
        <w:pStyle w:val="Heading4"/>
        <w:numPr>
          <w:ilvl w:val="0"/>
          <w:numId w:val="0"/>
        </w:numPr>
        <w:tabs>
          <w:tab w:val="left" w:pos="2160"/>
        </w:tabs>
        <w:rPr>
          <w:noProof/>
        </w:rPr>
      </w:pPr>
      <w:bookmarkStart w:id="1511" w:name="_Toc495682144"/>
      <w:bookmarkStart w:id="1512" w:name="_Toc2163556"/>
      <w:bookmarkStart w:id="1513" w:name="_Toc175541327"/>
      <w:r w:rsidRPr="00732CB8">
        <w:rPr>
          <w:noProof/>
        </w:rPr>
        <w:t>8.10.2.1</w:t>
      </w:r>
      <w:r w:rsidRPr="00732CB8">
        <w:rPr>
          <w:noProof/>
        </w:rPr>
        <w:tab/>
      </w:r>
      <w:r w:rsidR="00007D82" w:rsidRPr="00732CB8">
        <w:rPr>
          <w:noProof/>
        </w:rPr>
        <w:t>CDM-1   Primary Key Value - CDM</w:t>
      </w:r>
      <w:r w:rsidR="004168E5" w:rsidRPr="00732CB8">
        <w:rPr>
          <w:noProof/>
        </w:rPr>
        <w:fldChar w:fldCharType="begin"/>
      </w:r>
      <w:r w:rsidR="00007D82" w:rsidRPr="00732CB8">
        <w:rPr>
          <w:noProof/>
        </w:rPr>
        <w:instrText>xe "Primary key value - CDM"</w:instrText>
      </w:r>
      <w:r w:rsidR="004168E5" w:rsidRPr="00732CB8">
        <w:rPr>
          <w:noProof/>
        </w:rPr>
        <w:fldChar w:fldCharType="end"/>
      </w:r>
      <w:r w:rsidR="00007D82" w:rsidRPr="00732CB8">
        <w:rPr>
          <w:noProof/>
        </w:rPr>
        <w:t xml:space="preserve">   (CWE)   01306</w:t>
      </w:r>
      <w:bookmarkEnd w:id="1511"/>
      <w:bookmarkEnd w:id="1512"/>
      <w:bookmarkEnd w:id="1513"/>
    </w:p>
    <w:p w14:paraId="08E80D93"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5D6D22" w14:textId="477177F6" w:rsidR="00007D82" w:rsidRPr="00732CB8" w:rsidRDefault="00007D82" w:rsidP="00E2223B">
      <w:pPr>
        <w:pStyle w:val="NormalIndented"/>
        <w:rPr>
          <w:noProof/>
        </w:rPr>
      </w:pPr>
      <w:r w:rsidRPr="00732CB8">
        <w:rPr>
          <w:noProof/>
        </w:rPr>
        <w:t xml:space="preserve">Definition:  The key field of the entry.  Must match </w:t>
      </w:r>
      <w:r w:rsidRPr="00732CB8">
        <w:rPr>
          <w:rStyle w:val="ReferenceAttribute"/>
          <w:noProof/>
        </w:rPr>
        <w:t>MFE-4 - Primary Key Value - MFE</w:t>
      </w:r>
      <w:r w:rsidRPr="00732CB8">
        <w:rPr>
          <w:noProof/>
        </w:rPr>
        <w:t xml:space="preserve">.  This field contains the code assigned by the institution for the purpose of uniquely identifying the thing that can be charged.  For example, this field would be used to uniquely identify a procedure, item, or test for charging purposes.  Probably the same set of values as used in </w:t>
      </w:r>
      <w:r w:rsidRPr="00732CB8">
        <w:rPr>
          <w:rStyle w:val="ReferenceAttribute"/>
          <w:noProof/>
        </w:rPr>
        <w:t>FT1-7- Transaction Code</w:t>
      </w:r>
      <w:r w:rsidRPr="00732CB8">
        <w:rPr>
          <w:noProof/>
        </w:rPr>
        <w:t xml:space="preserve"> in financial messages (refer to </w:t>
      </w:r>
      <w:hyperlink r:id="rId157" w:anchor="HL70132" w:history="1">
        <w:r w:rsidRPr="00732CB8">
          <w:t>User-defined Table 0132 - Transaction Code</w:t>
        </w:r>
      </w:hyperlink>
      <w:r w:rsidRPr="00732CB8">
        <w:rPr>
          <w:noProof/>
        </w:rPr>
        <w:t xml:space="preserve"> in Chapter </w:t>
      </w:r>
      <w:r>
        <w:rPr>
          <w:noProof/>
        </w:rPr>
        <w:t>2C</w:t>
      </w:r>
      <w:r w:rsidRPr="00732CB8">
        <w:rPr>
          <w:noProof/>
        </w:rPr>
        <w:t xml:space="preserve">, </w:t>
      </w:r>
      <w:r>
        <w:rPr>
          <w:noProof/>
        </w:rPr>
        <w:t>Code Tables</w:t>
      </w:r>
      <w:r w:rsidRPr="00732CB8">
        <w:rPr>
          <w:noProof/>
        </w:rPr>
        <w:t xml:space="preserve">, for suggested values).  See Chapter 7 for discussion of the universal service ID.  </w:t>
      </w:r>
    </w:p>
    <w:p w14:paraId="20309C0D" w14:textId="2719DBBF" w:rsidR="00007D82" w:rsidRPr="004A116B" w:rsidRDefault="002439A2" w:rsidP="002439A2">
      <w:pPr>
        <w:pStyle w:val="Heading4"/>
        <w:numPr>
          <w:ilvl w:val="0"/>
          <w:numId w:val="0"/>
        </w:numPr>
        <w:tabs>
          <w:tab w:val="left" w:pos="2160"/>
        </w:tabs>
        <w:rPr>
          <w:noProof/>
          <w:lang w:val="fr-FR"/>
        </w:rPr>
      </w:pPr>
      <w:bookmarkStart w:id="1514" w:name="_Toc495682145"/>
      <w:bookmarkStart w:id="1515" w:name="_Toc2163557"/>
      <w:bookmarkStart w:id="1516" w:name="_Toc175541328"/>
      <w:r w:rsidRPr="004A116B">
        <w:rPr>
          <w:noProof/>
          <w:lang w:val="fr-FR"/>
        </w:rPr>
        <w:t>8.10.2.2</w:t>
      </w:r>
      <w:r w:rsidRPr="004A116B">
        <w:rPr>
          <w:noProof/>
          <w:lang w:val="fr-FR"/>
        </w:rPr>
        <w:tab/>
      </w:r>
      <w:r w:rsidR="00007D82" w:rsidRPr="004A116B">
        <w:rPr>
          <w:noProof/>
          <w:lang w:val="fr-FR"/>
        </w:rPr>
        <w:t>CDM-2   Charge Code Alias</w:t>
      </w:r>
      <w:r w:rsidR="004168E5" w:rsidRPr="008116E1">
        <w:rPr>
          <w:noProof/>
        </w:rPr>
        <w:fldChar w:fldCharType="begin"/>
      </w:r>
      <w:r w:rsidR="00007D82" w:rsidRPr="004A116B">
        <w:rPr>
          <w:noProof/>
          <w:lang w:val="fr-FR"/>
        </w:rPr>
        <w:instrText>xe "Charge code alias"</w:instrText>
      </w:r>
      <w:r w:rsidR="004168E5" w:rsidRPr="008116E1">
        <w:rPr>
          <w:noProof/>
        </w:rPr>
        <w:fldChar w:fldCharType="end"/>
      </w:r>
      <w:r w:rsidR="00007D82" w:rsidRPr="004A116B">
        <w:rPr>
          <w:noProof/>
          <w:lang w:val="fr-FR"/>
        </w:rPr>
        <w:t xml:space="preserve">   (CWE)   00983</w:t>
      </w:r>
      <w:bookmarkEnd w:id="1514"/>
      <w:bookmarkEnd w:id="1515"/>
      <w:bookmarkEnd w:id="1516"/>
    </w:p>
    <w:p w14:paraId="03DF6B61"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2714BF" w14:textId="30E5BC76" w:rsidR="00007D82" w:rsidRPr="00732CB8" w:rsidRDefault="00007D82">
      <w:pPr>
        <w:pStyle w:val="NormalIndented"/>
        <w:rPr>
          <w:noProof/>
        </w:rPr>
      </w:pPr>
      <w:r w:rsidRPr="00732CB8">
        <w:rPr>
          <w:noProof/>
        </w:rPr>
        <w:t xml:space="preserve">Definition:  This field contains an alternative charge code.  For example, points to another charge description master entry in cases where one code supersedes or overrides another code.  Repeating field allows for different codes used by different systems which should be handled as if they were the same; for example, the general ledger code may differ from the billing code.  Or, in a multi-facility environment which does facility-specific pricing, there may be more than one of these master file entries for one charge description, each with a different facility.  Refer to </w:t>
      </w:r>
      <w:hyperlink r:id="rId158" w:anchor="HL70132" w:history="1">
        <w:r w:rsidRPr="00732CB8">
          <w:t>User-defined Table 0132 - Transaction Code</w:t>
        </w:r>
      </w:hyperlink>
      <w:r w:rsidRPr="00732CB8">
        <w:rPr>
          <w:noProof/>
        </w:rPr>
        <w:t xml:space="preserve"> </w:t>
      </w:r>
      <w:r>
        <w:rPr>
          <w:noProof/>
        </w:rPr>
        <w:t>in Chapter 2C</w:t>
      </w:r>
      <w:r w:rsidRPr="00732CB8">
        <w:rPr>
          <w:noProof/>
        </w:rPr>
        <w:t xml:space="preserve">, </w:t>
      </w:r>
      <w:r>
        <w:rPr>
          <w:noProof/>
        </w:rPr>
        <w:t>Code Tables</w:t>
      </w:r>
      <w:r w:rsidRPr="00732CB8">
        <w:rPr>
          <w:noProof/>
        </w:rPr>
        <w:t>, for suggested values.</w:t>
      </w:r>
    </w:p>
    <w:p w14:paraId="4F53B92E" w14:textId="3FDD47D7" w:rsidR="00007D82" w:rsidRPr="00732CB8" w:rsidRDefault="002439A2" w:rsidP="002439A2">
      <w:pPr>
        <w:pStyle w:val="Heading4"/>
        <w:numPr>
          <w:ilvl w:val="0"/>
          <w:numId w:val="0"/>
        </w:numPr>
        <w:tabs>
          <w:tab w:val="left" w:pos="2160"/>
        </w:tabs>
        <w:rPr>
          <w:noProof/>
        </w:rPr>
      </w:pPr>
      <w:bookmarkStart w:id="1517" w:name="_Toc495682146"/>
      <w:bookmarkStart w:id="1518" w:name="_Toc2163558"/>
      <w:bookmarkStart w:id="1519" w:name="_Toc175541329"/>
      <w:r w:rsidRPr="00732CB8">
        <w:rPr>
          <w:noProof/>
        </w:rPr>
        <w:t>8.10.2.3</w:t>
      </w:r>
      <w:r w:rsidRPr="00732CB8">
        <w:rPr>
          <w:noProof/>
        </w:rPr>
        <w:tab/>
      </w:r>
      <w:r w:rsidR="00007D82" w:rsidRPr="00732CB8">
        <w:rPr>
          <w:noProof/>
        </w:rPr>
        <w:t>CDM-3   Charge Description Short</w:t>
      </w:r>
      <w:r w:rsidR="004168E5" w:rsidRPr="00732CB8">
        <w:rPr>
          <w:noProof/>
        </w:rPr>
        <w:fldChar w:fldCharType="begin"/>
      </w:r>
      <w:r w:rsidR="00007D82" w:rsidRPr="00732CB8">
        <w:rPr>
          <w:noProof/>
        </w:rPr>
        <w:instrText>xe "Charge description short"</w:instrText>
      </w:r>
      <w:r w:rsidR="004168E5" w:rsidRPr="00732CB8">
        <w:rPr>
          <w:noProof/>
        </w:rPr>
        <w:fldChar w:fldCharType="end"/>
      </w:r>
      <w:r w:rsidR="00007D82" w:rsidRPr="00732CB8">
        <w:rPr>
          <w:noProof/>
        </w:rPr>
        <w:t xml:space="preserve">   (ST)   00984</w:t>
      </w:r>
      <w:bookmarkEnd w:id="1517"/>
      <w:bookmarkEnd w:id="1518"/>
      <w:bookmarkEnd w:id="1519"/>
    </w:p>
    <w:p w14:paraId="59F3F2B9" w14:textId="77777777" w:rsidR="00007D82" w:rsidRPr="00732CB8" w:rsidRDefault="00007D82">
      <w:pPr>
        <w:pStyle w:val="NormalIndented"/>
        <w:rPr>
          <w:noProof/>
        </w:rPr>
      </w:pPr>
      <w:r w:rsidRPr="00732CB8">
        <w:rPr>
          <w:noProof/>
        </w:rPr>
        <w:t>Definition:  This field contains the text abbreviations or code that is associated with this CDM entry.</w:t>
      </w:r>
    </w:p>
    <w:p w14:paraId="7EB39B50" w14:textId="7B81DBE1" w:rsidR="00007D82" w:rsidRPr="00732CB8" w:rsidRDefault="002439A2" w:rsidP="002439A2">
      <w:pPr>
        <w:pStyle w:val="Heading4"/>
        <w:numPr>
          <w:ilvl w:val="0"/>
          <w:numId w:val="0"/>
        </w:numPr>
        <w:tabs>
          <w:tab w:val="left" w:pos="2160"/>
        </w:tabs>
        <w:rPr>
          <w:noProof/>
        </w:rPr>
      </w:pPr>
      <w:bookmarkStart w:id="1520" w:name="_Toc495682147"/>
      <w:bookmarkStart w:id="1521" w:name="_Toc2163559"/>
      <w:bookmarkStart w:id="1522" w:name="_Toc175541330"/>
      <w:r w:rsidRPr="00732CB8">
        <w:rPr>
          <w:noProof/>
        </w:rPr>
        <w:t>8.10.2.4</w:t>
      </w:r>
      <w:r w:rsidRPr="00732CB8">
        <w:rPr>
          <w:noProof/>
        </w:rPr>
        <w:tab/>
      </w:r>
      <w:r w:rsidR="00007D82" w:rsidRPr="00732CB8">
        <w:rPr>
          <w:noProof/>
        </w:rPr>
        <w:t>CDM-4   Charge Description Long</w:t>
      </w:r>
      <w:r w:rsidR="004168E5" w:rsidRPr="00732CB8">
        <w:rPr>
          <w:noProof/>
        </w:rPr>
        <w:fldChar w:fldCharType="begin"/>
      </w:r>
      <w:r w:rsidR="00007D82" w:rsidRPr="00732CB8">
        <w:rPr>
          <w:noProof/>
        </w:rPr>
        <w:instrText>xe "Charge description long"</w:instrText>
      </w:r>
      <w:r w:rsidR="004168E5" w:rsidRPr="00732CB8">
        <w:rPr>
          <w:noProof/>
        </w:rPr>
        <w:fldChar w:fldCharType="end"/>
      </w:r>
      <w:r w:rsidR="00007D82" w:rsidRPr="00732CB8">
        <w:rPr>
          <w:noProof/>
        </w:rPr>
        <w:t xml:space="preserve">   (ST)   00985</w:t>
      </w:r>
      <w:bookmarkEnd w:id="1520"/>
      <w:bookmarkEnd w:id="1521"/>
      <w:bookmarkEnd w:id="1522"/>
    </w:p>
    <w:p w14:paraId="4B5A52C9" w14:textId="77777777" w:rsidR="00007D82" w:rsidRPr="00732CB8" w:rsidRDefault="00007D82">
      <w:pPr>
        <w:pStyle w:val="NormalIndented"/>
        <w:rPr>
          <w:noProof/>
        </w:rPr>
      </w:pPr>
      <w:r w:rsidRPr="00732CB8">
        <w:rPr>
          <w:noProof/>
        </w:rPr>
        <w:t>Definition:  This field contains the full text description of this CDM entry.</w:t>
      </w:r>
    </w:p>
    <w:p w14:paraId="6326B346" w14:textId="4E3C547B" w:rsidR="00007D82" w:rsidRPr="00732CB8" w:rsidRDefault="002439A2" w:rsidP="002439A2">
      <w:pPr>
        <w:pStyle w:val="Heading4"/>
        <w:numPr>
          <w:ilvl w:val="0"/>
          <w:numId w:val="0"/>
        </w:numPr>
        <w:tabs>
          <w:tab w:val="left" w:pos="2160"/>
        </w:tabs>
        <w:rPr>
          <w:noProof/>
        </w:rPr>
      </w:pPr>
      <w:bookmarkStart w:id="1523" w:name="_Toc495682148"/>
      <w:bookmarkStart w:id="1524" w:name="_Toc2163560"/>
      <w:bookmarkStart w:id="1525" w:name="_Toc175541331"/>
      <w:r w:rsidRPr="00732CB8">
        <w:rPr>
          <w:noProof/>
        </w:rPr>
        <w:t>8.10.2.5</w:t>
      </w:r>
      <w:r w:rsidRPr="00732CB8">
        <w:rPr>
          <w:noProof/>
        </w:rPr>
        <w:tab/>
      </w:r>
      <w:r w:rsidR="00007D82" w:rsidRPr="00732CB8">
        <w:rPr>
          <w:noProof/>
        </w:rPr>
        <w:t>CDM-5   Description Override Indicator</w:t>
      </w:r>
      <w:r w:rsidR="004168E5" w:rsidRPr="00732CB8">
        <w:rPr>
          <w:noProof/>
        </w:rPr>
        <w:fldChar w:fldCharType="begin"/>
      </w:r>
      <w:r w:rsidR="00007D82" w:rsidRPr="00732CB8">
        <w:rPr>
          <w:noProof/>
        </w:rPr>
        <w:instrText>xe "Description override indicator"</w:instrText>
      </w:r>
      <w:r w:rsidR="004168E5" w:rsidRPr="00732CB8">
        <w:rPr>
          <w:noProof/>
        </w:rPr>
        <w:fldChar w:fldCharType="end"/>
      </w:r>
      <w:r w:rsidR="00007D82" w:rsidRPr="00732CB8">
        <w:rPr>
          <w:noProof/>
        </w:rPr>
        <w:t xml:space="preserve">   (CWE)   00986</w:t>
      </w:r>
      <w:bookmarkEnd w:id="1523"/>
      <w:bookmarkEnd w:id="1524"/>
      <w:bookmarkEnd w:id="1525"/>
    </w:p>
    <w:p w14:paraId="5EB85E7E"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0DEE59" w14:textId="24564FA8" w:rsidR="00007D82" w:rsidRPr="00732CB8" w:rsidRDefault="00007D82">
      <w:pPr>
        <w:pStyle w:val="NormalIndented"/>
        <w:rPr>
          <w:noProof/>
        </w:rPr>
      </w:pPr>
      <w:r w:rsidRPr="00732CB8">
        <w:rPr>
          <w:noProof/>
        </w:rPr>
        <w:t xml:space="preserve">Definition:  This field indicates whether this CDM entry's description can be overridden.  Refer to </w:t>
      </w:r>
      <w:hyperlink r:id="rId159"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4B7DBFB9" w14:textId="10E57814" w:rsidR="00007D82" w:rsidRPr="00732CB8" w:rsidRDefault="002439A2" w:rsidP="002439A2">
      <w:pPr>
        <w:pStyle w:val="Heading4"/>
        <w:numPr>
          <w:ilvl w:val="0"/>
          <w:numId w:val="0"/>
        </w:numPr>
        <w:tabs>
          <w:tab w:val="left" w:pos="2160"/>
        </w:tabs>
        <w:rPr>
          <w:noProof/>
        </w:rPr>
      </w:pPr>
      <w:bookmarkStart w:id="1526" w:name="HL70268"/>
      <w:bookmarkStart w:id="1527" w:name="_Toc495682149"/>
      <w:bookmarkStart w:id="1528" w:name="_Toc2163561"/>
      <w:bookmarkStart w:id="1529" w:name="_Toc175541332"/>
      <w:bookmarkEnd w:id="1526"/>
      <w:r w:rsidRPr="00732CB8">
        <w:rPr>
          <w:noProof/>
        </w:rPr>
        <w:t>8.10.2.6</w:t>
      </w:r>
      <w:r w:rsidRPr="00732CB8">
        <w:rPr>
          <w:noProof/>
        </w:rPr>
        <w:tab/>
      </w:r>
      <w:r w:rsidR="00007D82" w:rsidRPr="00732CB8">
        <w:rPr>
          <w:noProof/>
        </w:rPr>
        <w:t>CDM-6   Exploding Charges</w:t>
      </w:r>
      <w:r w:rsidR="004168E5" w:rsidRPr="00732CB8">
        <w:rPr>
          <w:noProof/>
        </w:rPr>
        <w:fldChar w:fldCharType="begin"/>
      </w:r>
      <w:r w:rsidR="00007D82" w:rsidRPr="00732CB8">
        <w:rPr>
          <w:noProof/>
        </w:rPr>
        <w:instrText>xe "Exploding charges"</w:instrText>
      </w:r>
      <w:r w:rsidR="004168E5" w:rsidRPr="00732CB8">
        <w:rPr>
          <w:noProof/>
        </w:rPr>
        <w:fldChar w:fldCharType="end"/>
      </w:r>
      <w:r w:rsidR="00007D82" w:rsidRPr="00732CB8">
        <w:rPr>
          <w:noProof/>
        </w:rPr>
        <w:t xml:space="preserve">   (CWE)   00987</w:t>
      </w:r>
      <w:bookmarkEnd w:id="1527"/>
      <w:bookmarkEnd w:id="1528"/>
      <w:bookmarkEnd w:id="1529"/>
    </w:p>
    <w:p w14:paraId="3230EB8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C98E24" w14:textId="2118BC08" w:rsidR="00007D82" w:rsidRPr="00732CB8" w:rsidRDefault="00007D82">
      <w:pPr>
        <w:pStyle w:val="NormalIndented"/>
        <w:rPr>
          <w:noProof/>
        </w:rPr>
      </w:pPr>
      <w:r w:rsidRPr="00732CB8">
        <w:rPr>
          <w:noProof/>
        </w:rPr>
        <w:t xml:space="preserve">Definition:  This field contains the repeating occurrences for a list of other CDM entry charge codes identifying the other charges which should be generated from this CDM entry.  Refer to </w:t>
      </w:r>
      <w:hyperlink r:id="rId160" w:anchor="HL70132" w:history="1">
        <w:r w:rsidRPr="00732CB8">
          <w:rPr>
            <w:rStyle w:val="Hyperlink"/>
            <w:rFonts w:ascii="Times New Roman" w:hAnsi="Times New Roman"/>
            <w:noProof/>
            <w:sz w:val="20"/>
          </w:rPr>
          <w:t>User-defined Table 0132 - Transaction Code</w:t>
        </w:r>
      </w:hyperlink>
      <w:r w:rsidRPr="00732CB8">
        <w:rPr>
          <w:noProof/>
        </w:rPr>
        <w:t xml:space="preserve"> in Chapter </w:t>
      </w:r>
      <w:r>
        <w:rPr>
          <w:noProof/>
        </w:rPr>
        <w:t>2C, Code Tables</w:t>
      </w:r>
      <w:r w:rsidRPr="00732CB8">
        <w:rPr>
          <w:noProof/>
        </w:rPr>
        <w:t>, for suggested values. If non-null, posting a charge to this CDM entry should result in posting the charges identified here.  These are sometimes called "linked items."</w:t>
      </w:r>
    </w:p>
    <w:p w14:paraId="645EAF9A" w14:textId="77777777" w:rsidR="00007D82" w:rsidRPr="00732CB8" w:rsidRDefault="00007D82">
      <w:pPr>
        <w:pStyle w:val="NormalIndented"/>
        <w:rPr>
          <w:noProof/>
        </w:rPr>
      </w:pPr>
      <w:r w:rsidRPr="00732CB8">
        <w:rPr>
          <w:noProof/>
        </w:rPr>
        <w:t>In the case of "chained" charges where the "lead" charge must be included in the exploded charges, the "lead" charge should be included in the list of exploding charges.  If the price of this parent charge is included in the message, then it overrides the sum of the exploded charges prices.</w:t>
      </w:r>
    </w:p>
    <w:p w14:paraId="1F838D73" w14:textId="23CD2A88" w:rsidR="00007D82" w:rsidRPr="00732CB8" w:rsidRDefault="002439A2" w:rsidP="002439A2">
      <w:pPr>
        <w:pStyle w:val="Heading4"/>
        <w:numPr>
          <w:ilvl w:val="0"/>
          <w:numId w:val="0"/>
        </w:numPr>
        <w:tabs>
          <w:tab w:val="left" w:pos="2160"/>
        </w:tabs>
        <w:rPr>
          <w:noProof/>
        </w:rPr>
      </w:pPr>
      <w:bookmarkStart w:id="1530" w:name="_Toc495682150"/>
      <w:bookmarkStart w:id="1531" w:name="_Toc2163562"/>
      <w:bookmarkStart w:id="1532" w:name="_Toc175541333"/>
      <w:r w:rsidRPr="00732CB8">
        <w:rPr>
          <w:noProof/>
        </w:rPr>
        <w:t>8.10.2.7</w:t>
      </w:r>
      <w:r w:rsidRPr="00732CB8">
        <w:rPr>
          <w:noProof/>
        </w:rPr>
        <w:tab/>
      </w:r>
      <w:r w:rsidR="00007D82" w:rsidRPr="00732CB8">
        <w:rPr>
          <w:noProof/>
        </w:rPr>
        <w:t>CDM-7   Procedure Code</w:t>
      </w:r>
      <w:r w:rsidR="004168E5" w:rsidRPr="00732CB8">
        <w:rPr>
          <w:noProof/>
        </w:rPr>
        <w:fldChar w:fldCharType="begin"/>
      </w:r>
      <w:r w:rsidR="00007D82" w:rsidRPr="00732CB8">
        <w:rPr>
          <w:noProof/>
        </w:rPr>
        <w:instrText>xe "Procedure code"</w:instrText>
      </w:r>
      <w:r w:rsidR="004168E5" w:rsidRPr="00732CB8">
        <w:rPr>
          <w:noProof/>
        </w:rPr>
        <w:fldChar w:fldCharType="end"/>
      </w:r>
      <w:r w:rsidR="00007D82" w:rsidRPr="00732CB8">
        <w:rPr>
          <w:noProof/>
        </w:rPr>
        <w:t xml:space="preserve">   (CNE)   00393</w:t>
      </w:r>
      <w:bookmarkEnd w:id="1530"/>
      <w:bookmarkEnd w:id="1531"/>
      <w:bookmarkEnd w:id="1532"/>
    </w:p>
    <w:p w14:paraId="14D63AD7" w14:textId="77777777" w:rsidR="00007D82" w:rsidRDefault="00007D82" w:rsidP="00477F56">
      <w:pPr>
        <w:pStyle w:val="Components"/>
        <w:rPr>
          <w:noProof/>
        </w:rPr>
      </w:pPr>
      <w:bookmarkStart w:id="153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3"/>
    </w:p>
    <w:p w14:paraId="799BF736" w14:textId="3C3C8BBE" w:rsidR="00007D82" w:rsidRPr="00732CB8" w:rsidRDefault="00007D82">
      <w:pPr>
        <w:pStyle w:val="NormalIndented"/>
        <w:rPr>
          <w:noProof/>
        </w:rPr>
      </w:pPr>
      <w:r w:rsidRPr="00732CB8">
        <w:rPr>
          <w:noProof/>
        </w:rPr>
        <w:t xml:space="preserve">Definition:  This field contains the procedure code for procedure, if any, associated with this charge description.  Repeating field allows for different procedure coding systems such as CPT4, ICD9.  Coded entry made up of code plus coding schema.  Refer to </w:t>
      </w:r>
      <w:hyperlink r:id="rId161" w:anchor="HL70088" w:history="1">
        <w:r w:rsidRPr="00732CB8">
          <w:t>Externally-defined Table 0088 - Procedure Code</w:t>
        </w:r>
      </w:hyperlink>
      <w:r w:rsidRPr="00732CB8">
        <w:rPr>
          <w:noProof/>
        </w:rPr>
        <w:t xml:space="preserve"> </w:t>
      </w:r>
      <w:r>
        <w:rPr>
          <w:noProof/>
        </w:rPr>
        <w:t xml:space="preserve">in Chapter 2C, Code Tables, </w:t>
      </w:r>
      <w:r w:rsidRPr="00732CB8">
        <w:rPr>
          <w:noProof/>
        </w:rPr>
        <w:t>for suggested values.</w:t>
      </w:r>
    </w:p>
    <w:p w14:paraId="6F67B9CA" w14:textId="32D4ABBC" w:rsidR="00007D82" w:rsidRPr="00732CB8" w:rsidRDefault="002439A2" w:rsidP="002439A2">
      <w:pPr>
        <w:pStyle w:val="Heading4"/>
        <w:numPr>
          <w:ilvl w:val="0"/>
          <w:numId w:val="0"/>
        </w:numPr>
        <w:tabs>
          <w:tab w:val="left" w:pos="2160"/>
        </w:tabs>
        <w:rPr>
          <w:noProof/>
        </w:rPr>
      </w:pPr>
      <w:bookmarkStart w:id="1534" w:name="_Toc495682151"/>
      <w:bookmarkStart w:id="1535" w:name="_Toc2163563"/>
      <w:bookmarkStart w:id="1536" w:name="_Toc175541334"/>
      <w:r w:rsidRPr="00732CB8">
        <w:rPr>
          <w:noProof/>
        </w:rPr>
        <w:t>8.10.2.8</w:t>
      </w:r>
      <w:r w:rsidRPr="00732CB8">
        <w:rPr>
          <w:noProof/>
        </w:rPr>
        <w:tab/>
      </w:r>
      <w:r w:rsidR="00007D82" w:rsidRPr="00732CB8">
        <w:rPr>
          <w:noProof/>
        </w:rPr>
        <w:t>CDM-8   Active/inactive Flag</w:t>
      </w:r>
      <w:r w:rsidR="004168E5" w:rsidRPr="00732CB8">
        <w:rPr>
          <w:noProof/>
        </w:rPr>
        <w:fldChar w:fldCharType="begin"/>
      </w:r>
      <w:r w:rsidR="00007D82" w:rsidRPr="00732CB8">
        <w:rPr>
          <w:noProof/>
        </w:rPr>
        <w:instrText>xe "Active/inactive flag"</w:instrText>
      </w:r>
      <w:r w:rsidR="004168E5" w:rsidRPr="00732CB8">
        <w:rPr>
          <w:noProof/>
        </w:rPr>
        <w:fldChar w:fldCharType="end"/>
      </w:r>
      <w:r w:rsidR="00007D82" w:rsidRPr="00732CB8">
        <w:rPr>
          <w:noProof/>
        </w:rPr>
        <w:t xml:space="preserve">   (ID)   00675</w:t>
      </w:r>
      <w:bookmarkEnd w:id="1534"/>
      <w:bookmarkEnd w:id="1535"/>
      <w:bookmarkEnd w:id="1536"/>
    </w:p>
    <w:p w14:paraId="794F7F3A" w14:textId="18264168" w:rsidR="00007D82" w:rsidRPr="00732CB8" w:rsidRDefault="00007D82">
      <w:pPr>
        <w:pStyle w:val="NormalIndented"/>
        <w:rPr>
          <w:noProof/>
        </w:rPr>
      </w:pPr>
      <w:r w:rsidRPr="00732CB8">
        <w:rPr>
          <w:noProof/>
        </w:rPr>
        <w:t xml:space="preserve">Definition:  This field indicates whether this is a usable CDM entry.  Refer to </w:t>
      </w:r>
      <w:hyperlink r:id="rId162"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79D0D638" w14:textId="585AEA20" w:rsidR="00007D82" w:rsidRPr="00732CB8" w:rsidRDefault="002439A2" w:rsidP="002439A2">
      <w:pPr>
        <w:pStyle w:val="Heading4"/>
        <w:numPr>
          <w:ilvl w:val="0"/>
          <w:numId w:val="0"/>
        </w:numPr>
        <w:tabs>
          <w:tab w:val="left" w:pos="2160"/>
        </w:tabs>
        <w:rPr>
          <w:noProof/>
        </w:rPr>
      </w:pPr>
      <w:bookmarkStart w:id="1537" w:name="_Toc495682152"/>
      <w:bookmarkStart w:id="1538" w:name="_Toc2163564"/>
      <w:bookmarkStart w:id="1539" w:name="_Toc175541335"/>
      <w:r w:rsidRPr="00732CB8">
        <w:rPr>
          <w:noProof/>
        </w:rPr>
        <w:t>8.10.2.9</w:t>
      </w:r>
      <w:r w:rsidRPr="00732CB8">
        <w:rPr>
          <w:noProof/>
        </w:rPr>
        <w:tab/>
      </w:r>
      <w:r w:rsidR="00007D82" w:rsidRPr="00732CB8">
        <w:rPr>
          <w:noProof/>
        </w:rPr>
        <w:t>CDM-9   Inventory Number</w:t>
      </w:r>
      <w:r w:rsidR="004168E5" w:rsidRPr="00732CB8">
        <w:rPr>
          <w:noProof/>
        </w:rPr>
        <w:fldChar w:fldCharType="begin"/>
      </w:r>
      <w:r w:rsidR="00007D82" w:rsidRPr="00732CB8">
        <w:rPr>
          <w:noProof/>
        </w:rPr>
        <w:instrText>xe "Inventory number"</w:instrText>
      </w:r>
      <w:r w:rsidR="004168E5" w:rsidRPr="00732CB8">
        <w:rPr>
          <w:noProof/>
        </w:rPr>
        <w:fldChar w:fldCharType="end"/>
      </w:r>
      <w:r w:rsidR="00007D82" w:rsidRPr="00732CB8">
        <w:rPr>
          <w:noProof/>
        </w:rPr>
        <w:t xml:space="preserve">   (CWE)   00990</w:t>
      </w:r>
      <w:bookmarkEnd w:id="1537"/>
      <w:bookmarkEnd w:id="1538"/>
      <w:bookmarkEnd w:id="1539"/>
    </w:p>
    <w:p w14:paraId="5BB70F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86F1" w14:textId="6A9E608C" w:rsidR="00007D82" w:rsidRPr="00732CB8" w:rsidRDefault="00007D82">
      <w:pPr>
        <w:pStyle w:val="NormalIndented"/>
        <w:rPr>
          <w:noProof/>
        </w:rPr>
      </w:pPr>
      <w:r w:rsidRPr="00732CB8">
        <w:rPr>
          <w:noProof/>
        </w:rPr>
        <w:t xml:space="preserve">Definition:  This optional field contains an identifying stock number, if any, which might be used, for example, as a cross reference for materials management. Refer to </w:t>
      </w:r>
      <w:hyperlink r:id="rId163" w:anchor="HL70463" w:history="1">
        <w:r w:rsidRPr="00732CB8">
          <w:rPr>
            <w:noProof/>
          </w:rPr>
          <w:t>User-defined Tabl</w:t>
        </w:r>
        <w:bookmarkStart w:id="1540" w:name="_Hlt490387970"/>
        <w:r w:rsidRPr="00732CB8">
          <w:rPr>
            <w:noProof/>
          </w:rPr>
          <w:t>e</w:t>
        </w:r>
        <w:bookmarkEnd w:id="1540"/>
        <w:r w:rsidRPr="00732CB8">
          <w:rPr>
            <w:noProof/>
          </w:rPr>
          <w:t xml:space="preserve"> 0463 - Inventory number</w:t>
        </w:r>
      </w:hyperlink>
      <w:r w:rsidRPr="00732CB8">
        <w:rPr>
          <w:noProof/>
        </w:rPr>
        <w:t xml:space="preserve"> </w:t>
      </w:r>
      <w:r>
        <w:rPr>
          <w:noProof/>
        </w:rPr>
        <w:t xml:space="preserve">in Chapter 2C, Code Tables, </w:t>
      </w:r>
      <w:r w:rsidRPr="00732CB8">
        <w:rPr>
          <w:noProof/>
        </w:rPr>
        <w:t>for suggested values.</w:t>
      </w:r>
    </w:p>
    <w:p w14:paraId="5ED38000" w14:textId="581FD5D3" w:rsidR="00007D82" w:rsidRPr="00732CB8" w:rsidRDefault="002439A2" w:rsidP="002439A2">
      <w:pPr>
        <w:pStyle w:val="Heading4"/>
        <w:numPr>
          <w:ilvl w:val="0"/>
          <w:numId w:val="0"/>
        </w:numPr>
        <w:tabs>
          <w:tab w:val="left" w:pos="2160"/>
        </w:tabs>
        <w:rPr>
          <w:noProof/>
        </w:rPr>
      </w:pPr>
      <w:bookmarkStart w:id="1541" w:name="HL70463"/>
      <w:bookmarkStart w:id="1542" w:name="_Toc495682153"/>
      <w:bookmarkStart w:id="1543" w:name="_Toc2163565"/>
      <w:bookmarkStart w:id="1544" w:name="_Toc175541336"/>
      <w:bookmarkEnd w:id="1541"/>
      <w:r w:rsidRPr="00732CB8">
        <w:rPr>
          <w:noProof/>
        </w:rPr>
        <w:t>8.10.2.10</w:t>
      </w:r>
      <w:r w:rsidRPr="00732CB8">
        <w:rPr>
          <w:noProof/>
        </w:rPr>
        <w:tab/>
      </w:r>
      <w:r w:rsidR="00007D82" w:rsidRPr="00732CB8">
        <w:rPr>
          <w:noProof/>
        </w:rPr>
        <w:t>CDM-10   Resource Load</w:t>
      </w:r>
      <w:r w:rsidR="004168E5" w:rsidRPr="00732CB8">
        <w:rPr>
          <w:noProof/>
        </w:rPr>
        <w:fldChar w:fldCharType="begin"/>
      </w:r>
      <w:r w:rsidR="00007D82" w:rsidRPr="00732CB8">
        <w:rPr>
          <w:noProof/>
        </w:rPr>
        <w:instrText>xe "Resource load"</w:instrText>
      </w:r>
      <w:r w:rsidR="004168E5" w:rsidRPr="00732CB8">
        <w:rPr>
          <w:noProof/>
        </w:rPr>
        <w:fldChar w:fldCharType="end"/>
      </w:r>
      <w:r w:rsidR="00007D82" w:rsidRPr="00732CB8">
        <w:rPr>
          <w:noProof/>
        </w:rPr>
        <w:t xml:space="preserve">   (NM)   00991</w:t>
      </w:r>
      <w:bookmarkEnd w:id="1542"/>
      <w:bookmarkEnd w:id="1543"/>
      <w:bookmarkEnd w:id="1544"/>
    </w:p>
    <w:p w14:paraId="72E25F88" w14:textId="77777777" w:rsidR="00007D82" w:rsidRPr="00732CB8" w:rsidRDefault="00007D82">
      <w:pPr>
        <w:pStyle w:val="NormalIndented"/>
        <w:rPr>
          <w:noProof/>
        </w:rPr>
      </w:pPr>
      <w:r w:rsidRPr="00732CB8">
        <w:rPr>
          <w:noProof/>
        </w:rPr>
        <w:t>Definition:  This field contains the Relative Value Unit (RVU) minutes and ATS, a factor related to CPT4 coding and to pricing structure for physical billing.</w:t>
      </w:r>
    </w:p>
    <w:p w14:paraId="7177D4F2" w14:textId="7A6A3929" w:rsidR="00007D82" w:rsidRPr="00732CB8" w:rsidRDefault="002439A2" w:rsidP="002439A2">
      <w:pPr>
        <w:pStyle w:val="Heading4"/>
        <w:numPr>
          <w:ilvl w:val="0"/>
          <w:numId w:val="0"/>
        </w:numPr>
        <w:tabs>
          <w:tab w:val="left" w:pos="2160"/>
        </w:tabs>
        <w:rPr>
          <w:noProof/>
        </w:rPr>
      </w:pPr>
      <w:bookmarkStart w:id="1545" w:name="_Toc495682154"/>
      <w:bookmarkStart w:id="1546" w:name="_Toc2163566"/>
      <w:bookmarkStart w:id="1547" w:name="_Toc175541337"/>
      <w:r w:rsidRPr="00732CB8">
        <w:rPr>
          <w:noProof/>
        </w:rPr>
        <w:t>8.10.2.11</w:t>
      </w:r>
      <w:r w:rsidRPr="00732CB8">
        <w:rPr>
          <w:noProof/>
        </w:rPr>
        <w:tab/>
      </w:r>
      <w:r w:rsidR="00007D82" w:rsidRPr="00732CB8">
        <w:rPr>
          <w:noProof/>
        </w:rPr>
        <w:t>CDM-11   Contract Number</w:t>
      </w:r>
      <w:r w:rsidR="004168E5" w:rsidRPr="00732CB8">
        <w:rPr>
          <w:noProof/>
        </w:rPr>
        <w:fldChar w:fldCharType="begin"/>
      </w:r>
      <w:r w:rsidR="00007D82" w:rsidRPr="00732CB8">
        <w:rPr>
          <w:noProof/>
        </w:rPr>
        <w:instrText>xe "Contract number"</w:instrText>
      </w:r>
      <w:r w:rsidR="004168E5" w:rsidRPr="00732CB8">
        <w:rPr>
          <w:noProof/>
        </w:rPr>
        <w:fldChar w:fldCharType="end"/>
      </w:r>
      <w:r w:rsidR="00007D82" w:rsidRPr="00732CB8">
        <w:rPr>
          <w:noProof/>
        </w:rPr>
        <w:t xml:space="preserve">   (CX)   00992</w:t>
      </w:r>
      <w:bookmarkEnd w:id="1545"/>
      <w:bookmarkEnd w:id="1546"/>
      <w:bookmarkEnd w:id="1547"/>
    </w:p>
    <w:p w14:paraId="1D314186" w14:textId="77777777" w:rsidR="00007D82" w:rsidRDefault="00007D82" w:rsidP="00477F56">
      <w:pPr>
        <w:pStyle w:val="Components"/>
      </w:pPr>
      <w:bookmarkStart w:id="1548"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5AB8408" w14:textId="77777777" w:rsidR="00007D82" w:rsidRDefault="00007D82" w:rsidP="00477F56">
      <w:pPr>
        <w:pStyle w:val="Components"/>
      </w:pPr>
      <w:r>
        <w:t>Subcomponents for Assigning Authority (HD):  &lt;Namespace ID (IS)&gt; &amp; &lt;Universal ID (ST)&gt; &amp; &lt;Universal ID Type (ID)&gt;</w:t>
      </w:r>
    </w:p>
    <w:p w14:paraId="1FF4CBEC" w14:textId="77777777" w:rsidR="00007D82" w:rsidRDefault="00007D82" w:rsidP="00477F56">
      <w:pPr>
        <w:pStyle w:val="Components"/>
      </w:pPr>
      <w:r>
        <w:t>Subcomponents for Assigning Facility (HD):  &lt;Namespace ID (IS)&gt; &amp; &lt;Universal ID (ST)&gt; &amp; &lt;Universal ID Type (ID)&gt;</w:t>
      </w:r>
    </w:p>
    <w:p w14:paraId="0D3FEC3D"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688EB"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48"/>
    </w:p>
    <w:p w14:paraId="5ACF9861" w14:textId="77777777" w:rsidR="00007D82" w:rsidRPr="00732CB8" w:rsidRDefault="00007D82">
      <w:pPr>
        <w:pStyle w:val="NormalIndented"/>
        <w:rPr>
          <w:noProof/>
        </w:rPr>
      </w:pPr>
      <w:r w:rsidRPr="00732CB8">
        <w:rPr>
          <w:noProof/>
        </w:rPr>
        <w:t>Definition:  This field contains any contract number pertaining to this chargeable item; for example, supplier contract or service contract.</w:t>
      </w:r>
    </w:p>
    <w:p w14:paraId="6915A87D" w14:textId="351ED1FA" w:rsidR="00007D82" w:rsidRPr="00732CB8" w:rsidRDefault="002439A2" w:rsidP="002439A2">
      <w:pPr>
        <w:pStyle w:val="Heading4"/>
        <w:numPr>
          <w:ilvl w:val="0"/>
          <w:numId w:val="0"/>
        </w:numPr>
        <w:tabs>
          <w:tab w:val="left" w:pos="2160"/>
        </w:tabs>
        <w:rPr>
          <w:noProof/>
        </w:rPr>
      </w:pPr>
      <w:bookmarkStart w:id="1549" w:name="_Toc495682155"/>
      <w:bookmarkStart w:id="1550" w:name="_Toc2163567"/>
      <w:bookmarkStart w:id="1551" w:name="_Toc175541338"/>
      <w:r w:rsidRPr="00732CB8">
        <w:rPr>
          <w:noProof/>
        </w:rPr>
        <w:t>8.10.2.12</w:t>
      </w:r>
      <w:r w:rsidRPr="00732CB8">
        <w:rPr>
          <w:noProof/>
        </w:rPr>
        <w:tab/>
      </w:r>
      <w:r w:rsidR="00007D82" w:rsidRPr="00732CB8">
        <w:rPr>
          <w:noProof/>
        </w:rPr>
        <w:t>CDM-12   Contract Organization</w:t>
      </w:r>
      <w:r w:rsidR="004168E5" w:rsidRPr="00732CB8">
        <w:rPr>
          <w:noProof/>
        </w:rPr>
        <w:fldChar w:fldCharType="begin"/>
      </w:r>
      <w:r w:rsidR="00007D82" w:rsidRPr="00732CB8">
        <w:rPr>
          <w:noProof/>
        </w:rPr>
        <w:instrText>xe "Contract organization"</w:instrText>
      </w:r>
      <w:r w:rsidR="004168E5" w:rsidRPr="00732CB8">
        <w:rPr>
          <w:noProof/>
        </w:rPr>
        <w:fldChar w:fldCharType="end"/>
      </w:r>
      <w:r w:rsidR="00007D82" w:rsidRPr="00732CB8">
        <w:rPr>
          <w:noProof/>
        </w:rPr>
        <w:t xml:space="preserve">   (XON)   00993</w:t>
      </w:r>
      <w:bookmarkEnd w:id="1549"/>
      <w:bookmarkEnd w:id="1550"/>
      <w:bookmarkEnd w:id="1551"/>
    </w:p>
    <w:p w14:paraId="7EEDA8C9" w14:textId="77777777" w:rsidR="00007D82" w:rsidRDefault="00007D82" w:rsidP="00477F56">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7E711E01" w14:textId="77777777" w:rsidR="00007D82" w:rsidRDefault="00007D82" w:rsidP="00477F5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98F749" w14:textId="77777777" w:rsidR="00007D82" w:rsidRDefault="00007D82" w:rsidP="00477F56">
      <w:pPr>
        <w:pStyle w:val="Components"/>
      </w:pPr>
      <w:r>
        <w:t>Subcomponents for Assigning Authority (HD):  &lt;Namespace ID (IS)&gt; &amp; &lt;Universal ID (ST)&gt; &amp; &lt;Universal ID Type (ID)&gt;</w:t>
      </w:r>
    </w:p>
    <w:p w14:paraId="0B538D28" w14:textId="77777777" w:rsidR="00007D82" w:rsidRDefault="00007D82" w:rsidP="00477F56">
      <w:pPr>
        <w:pStyle w:val="Components"/>
      </w:pPr>
      <w:r>
        <w:t>Subcomponents for Assigning Facility (HD):  &lt;Namespace ID (IS)&gt; &amp; &lt;Universal ID (ST)&gt; &amp; &lt;Universal ID Type (ID)&gt;</w:t>
      </w:r>
    </w:p>
    <w:p w14:paraId="1F5ADEA5" w14:textId="77777777" w:rsidR="00007D82" w:rsidRPr="00732CB8" w:rsidRDefault="00007D82">
      <w:pPr>
        <w:pStyle w:val="NormalIndented"/>
        <w:rPr>
          <w:noProof/>
        </w:rPr>
      </w:pPr>
      <w:r w:rsidRPr="00732CB8">
        <w:rPr>
          <w:noProof/>
        </w:rPr>
        <w:t xml:space="preserve">Definition:  This field contains the organization with which there is a contractual arrangement for providing the service or material used for this chargeable item.  </w:t>
      </w:r>
    </w:p>
    <w:p w14:paraId="7C1C32BC" w14:textId="2132CE3E" w:rsidR="00007D82" w:rsidRPr="00732CB8" w:rsidRDefault="002439A2" w:rsidP="002439A2">
      <w:pPr>
        <w:pStyle w:val="Heading4"/>
        <w:numPr>
          <w:ilvl w:val="0"/>
          <w:numId w:val="0"/>
        </w:numPr>
        <w:tabs>
          <w:tab w:val="left" w:pos="2160"/>
        </w:tabs>
        <w:rPr>
          <w:noProof/>
        </w:rPr>
      </w:pPr>
      <w:bookmarkStart w:id="1552" w:name="_Toc495682156"/>
      <w:bookmarkStart w:id="1553" w:name="_Toc2163568"/>
      <w:bookmarkStart w:id="1554" w:name="_Toc175541339"/>
      <w:r w:rsidRPr="00732CB8">
        <w:rPr>
          <w:noProof/>
        </w:rPr>
        <w:t>8.10.2.13</w:t>
      </w:r>
      <w:r w:rsidRPr="00732CB8">
        <w:rPr>
          <w:noProof/>
        </w:rPr>
        <w:tab/>
      </w:r>
      <w:r w:rsidR="00007D82" w:rsidRPr="00732CB8">
        <w:rPr>
          <w:noProof/>
        </w:rPr>
        <w:t>CDM-13   Room Fee Indicator</w:t>
      </w:r>
      <w:r w:rsidR="004168E5" w:rsidRPr="00732CB8">
        <w:rPr>
          <w:noProof/>
        </w:rPr>
        <w:fldChar w:fldCharType="begin"/>
      </w:r>
      <w:r w:rsidR="00007D82" w:rsidRPr="00732CB8">
        <w:rPr>
          <w:noProof/>
        </w:rPr>
        <w:instrText>xe "Room fee indicator"</w:instrText>
      </w:r>
      <w:r w:rsidR="004168E5" w:rsidRPr="00732CB8">
        <w:rPr>
          <w:noProof/>
        </w:rPr>
        <w:fldChar w:fldCharType="end"/>
      </w:r>
      <w:r w:rsidR="00007D82" w:rsidRPr="00732CB8">
        <w:rPr>
          <w:noProof/>
        </w:rPr>
        <w:t xml:space="preserve">   (ID)   00994</w:t>
      </w:r>
      <w:bookmarkEnd w:id="1552"/>
      <w:bookmarkEnd w:id="1553"/>
      <w:bookmarkEnd w:id="1554"/>
    </w:p>
    <w:p w14:paraId="60D34B7C" w14:textId="31652536" w:rsidR="00007D82" w:rsidRPr="00732CB8" w:rsidRDefault="00007D82">
      <w:pPr>
        <w:pStyle w:val="NormalIndented"/>
        <w:rPr>
          <w:noProof/>
        </w:rPr>
      </w:pPr>
      <w:r w:rsidRPr="00732CB8">
        <w:rPr>
          <w:noProof/>
        </w:rPr>
        <w:t xml:space="preserve">Definition:  This field contains a room fee indicator.  Refer to </w:t>
      </w:r>
      <w:hyperlink r:id="rId164" w:anchor="HL70136" w:history="1">
        <w:r w:rsidRPr="00732CB8">
          <w:t>HL7 Table 0136 - Yes/no Indicator</w:t>
        </w:r>
      </w:hyperlink>
      <w:r w:rsidRPr="00732CB8">
        <w:rPr>
          <w:noProof/>
        </w:rPr>
        <w:t xml:space="preserve"> </w:t>
      </w:r>
      <w:r>
        <w:rPr>
          <w:noProof/>
        </w:rPr>
        <w:t xml:space="preserve">in Chapter 2C, Code Tables, </w:t>
      </w:r>
      <w:r w:rsidRPr="00732CB8">
        <w:rPr>
          <w:noProof/>
        </w:rPr>
        <w:t>for valid values.</w:t>
      </w:r>
    </w:p>
    <w:p w14:paraId="2503B12F" w14:textId="77777777" w:rsidR="00007D82" w:rsidRPr="00732CB8" w:rsidRDefault="00007D82">
      <w:pPr>
        <w:pStyle w:val="NormalList"/>
        <w:rPr>
          <w:noProof/>
        </w:rPr>
      </w:pPr>
      <w:r w:rsidRPr="00732CB8">
        <w:rPr>
          <w:noProof/>
        </w:rPr>
        <w:t>Y</w:t>
      </w:r>
      <w:r w:rsidRPr="00732CB8">
        <w:rPr>
          <w:noProof/>
        </w:rPr>
        <w:tab/>
        <w:t>this is a component of the room fees</w:t>
      </w:r>
    </w:p>
    <w:p w14:paraId="19B12973" w14:textId="77777777" w:rsidR="00007D82" w:rsidRPr="00732CB8" w:rsidRDefault="00007D82">
      <w:pPr>
        <w:pStyle w:val="NormalList"/>
        <w:rPr>
          <w:noProof/>
        </w:rPr>
      </w:pPr>
      <w:r w:rsidRPr="00732CB8">
        <w:rPr>
          <w:noProof/>
        </w:rPr>
        <w:t>N</w:t>
      </w:r>
      <w:r w:rsidRPr="00732CB8">
        <w:rPr>
          <w:noProof/>
        </w:rPr>
        <w:tab/>
        <w:t>this is any other chargeable item other than room fees</w:t>
      </w:r>
    </w:p>
    <w:p w14:paraId="3C8FDE4B" w14:textId="4964202A" w:rsidR="00007D82" w:rsidRPr="00732CB8" w:rsidRDefault="002439A2" w:rsidP="002439A2">
      <w:pPr>
        <w:pStyle w:val="Heading3"/>
        <w:numPr>
          <w:ilvl w:val="0"/>
          <w:numId w:val="0"/>
        </w:numPr>
        <w:tabs>
          <w:tab w:val="left" w:pos="2070"/>
        </w:tabs>
        <w:rPr>
          <w:noProof/>
        </w:rPr>
      </w:pPr>
      <w:bookmarkStart w:id="1555" w:name="_PRC___"/>
      <w:bookmarkStart w:id="1556" w:name="_Toc348247344"/>
      <w:bookmarkStart w:id="1557" w:name="_Toc348260223"/>
      <w:bookmarkStart w:id="1558" w:name="_Toc348345695"/>
      <w:bookmarkStart w:id="1559" w:name="_Toc359236392"/>
      <w:bookmarkStart w:id="1560" w:name="_Toc495682157"/>
      <w:bookmarkStart w:id="1561" w:name="_Toc2163569"/>
      <w:bookmarkStart w:id="1562" w:name="_Toc175541340"/>
      <w:bookmarkStart w:id="1563" w:name="_Toc191976093"/>
      <w:bookmarkStart w:id="1564" w:name="_Toc34319707"/>
      <w:bookmarkEnd w:id="1555"/>
      <w:r w:rsidRPr="00732CB8">
        <w:rPr>
          <w:noProof/>
        </w:rPr>
        <w:t>8.10.3</w:t>
      </w:r>
      <w:r w:rsidRPr="00732CB8">
        <w:rPr>
          <w:noProof/>
        </w:rPr>
        <w:tab/>
      </w:r>
      <w:r w:rsidR="00007D82" w:rsidRPr="00732CB8">
        <w:rPr>
          <w:noProof/>
        </w:rPr>
        <w:t>PRC</w:t>
      </w:r>
      <w:r w:rsidR="004168E5" w:rsidRPr="00732CB8">
        <w:rPr>
          <w:noProof/>
        </w:rPr>
        <w:fldChar w:fldCharType="begin"/>
      </w:r>
      <w:r w:rsidR="00007D82" w:rsidRPr="00732CB8">
        <w:rPr>
          <w:noProof/>
        </w:rPr>
        <w:instrText>xe "PRC"</w:instrText>
      </w:r>
      <w:r w:rsidR="004168E5" w:rsidRPr="00732CB8">
        <w:rPr>
          <w:noProof/>
        </w:rPr>
        <w:fldChar w:fldCharType="end"/>
      </w:r>
      <w:r w:rsidR="00007D82" w:rsidRPr="00732CB8">
        <w:rPr>
          <w:noProof/>
        </w:rPr>
        <w:t xml:space="preserve"> - </w:t>
      </w:r>
      <w:r w:rsidR="004168E5" w:rsidRPr="00732CB8">
        <w:rPr>
          <w:noProof/>
        </w:rPr>
        <w:fldChar w:fldCharType="begin"/>
      </w:r>
      <w:r w:rsidR="00007D82" w:rsidRPr="00732CB8">
        <w:rPr>
          <w:noProof/>
        </w:rPr>
        <w:instrText>xe "Segments:PRC"</w:instrText>
      </w:r>
      <w:r w:rsidR="004168E5" w:rsidRPr="00732CB8">
        <w:rPr>
          <w:noProof/>
        </w:rPr>
        <w:fldChar w:fldCharType="end"/>
      </w:r>
      <w:r w:rsidR="00007D82" w:rsidRPr="00732CB8">
        <w:rPr>
          <w:noProof/>
        </w:rPr>
        <w:t>Pricing Segment</w:t>
      </w:r>
      <w:bookmarkEnd w:id="1556"/>
      <w:bookmarkEnd w:id="1557"/>
      <w:bookmarkEnd w:id="1558"/>
      <w:bookmarkEnd w:id="1559"/>
      <w:bookmarkEnd w:id="1560"/>
      <w:bookmarkEnd w:id="1561"/>
      <w:bookmarkEnd w:id="1562"/>
      <w:bookmarkEnd w:id="1563"/>
      <w:bookmarkEnd w:id="1564"/>
      <w:r w:rsidR="004168E5" w:rsidRPr="00732CB8">
        <w:rPr>
          <w:noProof/>
        </w:rPr>
        <w:fldChar w:fldCharType="begin"/>
      </w:r>
      <w:r w:rsidR="00007D82" w:rsidRPr="00732CB8">
        <w:rPr>
          <w:noProof/>
        </w:rPr>
        <w:instrText>xe "pricing segment"</w:instrText>
      </w:r>
      <w:r w:rsidR="004168E5" w:rsidRPr="00732CB8">
        <w:rPr>
          <w:noProof/>
        </w:rPr>
        <w:fldChar w:fldCharType="end"/>
      </w:r>
    </w:p>
    <w:p w14:paraId="764FC1F4" w14:textId="77777777" w:rsidR="00007D82" w:rsidRPr="00732CB8" w:rsidRDefault="00007D82">
      <w:pPr>
        <w:pStyle w:val="NormalIndented"/>
        <w:rPr>
          <w:noProof/>
        </w:rPr>
      </w:pPr>
      <w:r w:rsidRPr="00732CB8">
        <w:rPr>
          <w:noProof/>
        </w:rPr>
        <w:t>The Technical Steward for the PRC segment is Financial Management.</w:t>
      </w:r>
    </w:p>
    <w:p w14:paraId="6CD09E41" w14:textId="77777777" w:rsidR="00007D82" w:rsidRPr="00732CB8" w:rsidRDefault="00007D82">
      <w:pPr>
        <w:pStyle w:val="NormalIndented"/>
        <w:rPr>
          <w:noProof/>
        </w:rPr>
      </w:pPr>
      <w:r w:rsidRPr="00732CB8">
        <w:rPr>
          <w:noProof/>
        </w:rPr>
        <w:t xml:space="preserve">The PRC segment contains the pricing information for the preceding CDM segment's chargeable item.  It contains the fields which, for the same chargeable item, might vary depending upon facility or department or patient type.  The preceding CDM segment contains the fields which, for one chargeable item, remain the same across facilities, departments, and patient types.  </w:t>
      </w:r>
    </w:p>
    <w:p w14:paraId="1A54241E" w14:textId="77777777" w:rsidR="00007D82" w:rsidRPr="00732CB8" w:rsidRDefault="00007D82">
      <w:pPr>
        <w:pStyle w:val="AttributeTableCaption"/>
        <w:rPr>
          <w:noProof/>
        </w:rPr>
      </w:pPr>
      <w:bookmarkStart w:id="1565" w:name="PRC"/>
      <w:r w:rsidRPr="00732CB8">
        <w:rPr>
          <w:noProof/>
        </w:rPr>
        <w:t xml:space="preserve">HL7 Attribute Table - PRC - Pricing </w:t>
      </w:r>
      <w:r w:rsidR="004168E5" w:rsidRPr="00732CB8">
        <w:rPr>
          <w:noProof/>
        </w:rPr>
        <w:fldChar w:fldCharType="begin"/>
      </w:r>
      <w:r w:rsidRPr="00732CB8">
        <w:rPr>
          <w:noProof/>
        </w:rPr>
        <w:instrText>xe "HL7 Attribute Table - PRC - Pricing"</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612D0FF3"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565"/>
          <w:p w14:paraId="28FA5A28"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27618068"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287E162"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11DE5102"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18D67C7E"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77729B2D"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2B8106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A59E70E"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601E14D" w14:textId="77777777" w:rsidR="00007D82" w:rsidRPr="00732CB8" w:rsidRDefault="00007D82">
            <w:pPr>
              <w:pStyle w:val="AttributeTableHeader"/>
              <w:jc w:val="left"/>
              <w:rPr>
                <w:noProof/>
              </w:rPr>
            </w:pPr>
            <w:r w:rsidRPr="00732CB8">
              <w:rPr>
                <w:noProof/>
              </w:rPr>
              <w:t>ELEMENT NAME</w:t>
            </w:r>
          </w:p>
        </w:tc>
      </w:tr>
      <w:tr w:rsidR="006D0760" w:rsidRPr="00DE775D" w14:paraId="33F33F88"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18C9DA56"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12C9CEC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30EE20A"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D027E7C" w14:textId="77777777" w:rsidR="00007D82" w:rsidRPr="00732CB8" w:rsidRDefault="00007D82">
            <w:pPr>
              <w:pStyle w:val="AttributeTableBody"/>
              <w:rPr>
                <w:noProof/>
              </w:rPr>
            </w:pPr>
            <w:r w:rsidRPr="00732CB8">
              <w:rPr>
                <w:noProof/>
              </w:rPr>
              <w:t>CWE</w:t>
            </w:r>
          </w:p>
        </w:tc>
        <w:tc>
          <w:tcPr>
            <w:tcW w:w="648" w:type="dxa"/>
            <w:tcBorders>
              <w:top w:val="single" w:sz="4" w:space="0" w:color="auto"/>
              <w:left w:val="nil"/>
              <w:bottom w:val="dotted" w:sz="4" w:space="0" w:color="auto"/>
              <w:right w:val="nil"/>
            </w:tcBorders>
            <w:shd w:val="clear" w:color="auto" w:fill="FFFFFF"/>
          </w:tcPr>
          <w:p w14:paraId="73BB479D"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72B759CD"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EFD12C4" w14:textId="72D17716" w:rsidR="00007D82" w:rsidRPr="00732CB8" w:rsidRDefault="00000000">
            <w:pPr>
              <w:pStyle w:val="AttributeTableBody"/>
              <w:rPr>
                <w:rFonts w:cs="Times New Roman"/>
                <w:noProof/>
              </w:rPr>
            </w:pPr>
            <w:hyperlink r:id="rId165" w:anchor="HL70132" w:history="1">
              <w:r w:rsidR="00007D82" w:rsidRPr="00732CB8">
                <w:rPr>
                  <w:rStyle w:val="Hyperlink"/>
                  <w:rFonts w:ascii="Arial" w:hAnsi="Arial" w:cs="Arial"/>
                  <w:noProof/>
                  <w:kern w:val="16"/>
                </w:rPr>
                <w:t>0132</w:t>
              </w:r>
            </w:hyperlink>
          </w:p>
        </w:tc>
        <w:tc>
          <w:tcPr>
            <w:tcW w:w="720" w:type="dxa"/>
            <w:tcBorders>
              <w:top w:val="single" w:sz="4" w:space="0" w:color="auto"/>
              <w:left w:val="nil"/>
              <w:bottom w:val="dotted" w:sz="4" w:space="0" w:color="auto"/>
              <w:right w:val="nil"/>
            </w:tcBorders>
            <w:shd w:val="clear" w:color="auto" w:fill="FFFFFF"/>
          </w:tcPr>
          <w:p w14:paraId="4DC5EECD" w14:textId="77777777" w:rsidR="00007D82" w:rsidRPr="00732CB8" w:rsidRDefault="00007D82">
            <w:pPr>
              <w:pStyle w:val="AttributeTableBody"/>
              <w:rPr>
                <w:noProof/>
              </w:rPr>
            </w:pPr>
            <w:r w:rsidRPr="00732CB8">
              <w:rPr>
                <w:noProof/>
              </w:rPr>
              <w:t>00982</w:t>
            </w:r>
          </w:p>
        </w:tc>
        <w:tc>
          <w:tcPr>
            <w:tcW w:w="3888" w:type="dxa"/>
            <w:tcBorders>
              <w:top w:val="single" w:sz="4" w:space="0" w:color="auto"/>
              <w:left w:val="nil"/>
              <w:bottom w:val="dotted" w:sz="4" w:space="0" w:color="auto"/>
              <w:right w:val="nil"/>
            </w:tcBorders>
            <w:shd w:val="clear" w:color="auto" w:fill="FFFFFF"/>
          </w:tcPr>
          <w:p w14:paraId="3D670338" w14:textId="77777777" w:rsidR="00007D82" w:rsidRPr="00732CB8" w:rsidRDefault="00007D82">
            <w:pPr>
              <w:pStyle w:val="AttributeTableBody"/>
              <w:jc w:val="left"/>
              <w:rPr>
                <w:noProof/>
              </w:rPr>
            </w:pPr>
            <w:r w:rsidRPr="00732CB8">
              <w:rPr>
                <w:noProof/>
              </w:rPr>
              <w:t>Primary Key Value - PRC</w:t>
            </w:r>
          </w:p>
        </w:tc>
      </w:tr>
      <w:tr w:rsidR="006D0760" w:rsidRPr="00DE775D" w14:paraId="113D5D5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5D90320"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159976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112E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0FA16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41B0CD8E"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6CA9D3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5FD747D" w14:textId="5768D32D" w:rsidR="00007D82" w:rsidRPr="00732CB8" w:rsidRDefault="00000000">
            <w:pPr>
              <w:pStyle w:val="AttributeTableBody"/>
              <w:rPr>
                <w:rStyle w:val="HyperlinkTable"/>
                <w:rFonts w:cs="Times New Roman"/>
                <w:noProof/>
              </w:rPr>
            </w:pPr>
            <w:hyperlink r:id="rId166" w:anchor="HL70464" w:history="1">
              <w:r w:rsidR="00007D82" w:rsidRPr="00732CB8">
                <w:rPr>
                  <w:rStyle w:val="HyperlinkTable"/>
                  <w:noProof/>
                </w:rPr>
                <w:t>0464</w:t>
              </w:r>
            </w:hyperlink>
          </w:p>
        </w:tc>
        <w:tc>
          <w:tcPr>
            <w:tcW w:w="720" w:type="dxa"/>
            <w:tcBorders>
              <w:top w:val="dotted" w:sz="4" w:space="0" w:color="auto"/>
              <w:left w:val="nil"/>
              <w:bottom w:val="dotted" w:sz="4" w:space="0" w:color="auto"/>
              <w:right w:val="nil"/>
            </w:tcBorders>
            <w:shd w:val="clear" w:color="auto" w:fill="FFFFFF"/>
          </w:tcPr>
          <w:p w14:paraId="376A9369" w14:textId="77777777" w:rsidR="00007D82" w:rsidRPr="00732CB8" w:rsidRDefault="00007D82">
            <w:pPr>
              <w:pStyle w:val="AttributeTableBody"/>
              <w:rPr>
                <w:noProof/>
              </w:rPr>
            </w:pPr>
            <w:r w:rsidRPr="00732CB8">
              <w:rPr>
                <w:noProof/>
              </w:rPr>
              <w:t>00995</w:t>
            </w:r>
          </w:p>
        </w:tc>
        <w:tc>
          <w:tcPr>
            <w:tcW w:w="3888" w:type="dxa"/>
            <w:tcBorders>
              <w:top w:val="dotted" w:sz="4" w:space="0" w:color="auto"/>
              <w:left w:val="nil"/>
              <w:bottom w:val="dotted" w:sz="4" w:space="0" w:color="auto"/>
              <w:right w:val="nil"/>
            </w:tcBorders>
            <w:shd w:val="clear" w:color="auto" w:fill="FFFFFF"/>
          </w:tcPr>
          <w:p w14:paraId="0EA5FF3C" w14:textId="77777777" w:rsidR="00007D82" w:rsidRPr="00732CB8" w:rsidRDefault="00007D82">
            <w:pPr>
              <w:pStyle w:val="AttributeTableBody"/>
              <w:jc w:val="left"/>
              <w:rPr>
                <w:noProof/>
              </w:rPr>
            </w:pPr>
            <w:r w:rsidRPr="00732CB8">
              <w:rPr>
                <w:noProof/>
              </w:rPr>
              <w:t>Facility ID - PRC</w:t>
            </w:r>
          </w:p>
        </w:tc>
      </w:tr>
      <w:tr w:rsidR="006D0760" w:rsidRPr="00DE775D" w14:paraId="4504230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A32A37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03B5729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FA79A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19D13D"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F7CD54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30E962C"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11A41B96" w14:textId="00CB4BF5" w:rsidR="00007D82" w:rsidRPr="00732CB8" w:rsidRDefault="00000000">
            <w:pPr>
              <w:pStyle w:val="AttributeTableBody"/>
              <w:rPr>
                <w:rFonts w:cs="Times New Roman"/>
                <w:noProof/>
              </w:rPr>
            </w:pPr>
            <w:hyperlink r:id="rId167" w:anchor="HL70184" w:history="1">
              <w:r w:rsidR="00007D82" w:rsidRPr="00732CB8">
                <w:rPr>
                  <w:rStyle w:val="Hyperlink"/>
                  <w:rFonts w:ascii="Arial" w:hAnsi="Arial" w:cs="Arial"/>
                  <w:noProof/>
                  <w:kern w:val="16"/>
                </w:rPr>
                <w:t>0184</w:t>
              </w:r>
            </w:hyperlink>
          </w:p>
        </w:tc>
        <w:tc>
          <w:tcPr>
            <w:tcW w:w="720" w:type="dxa"/>
            <w:tcBorders>
              <w:top w:val="dotted" w:sz="4" w:space="0" w:color="auto"/>
              <w:left w:val="nil"/>
              <w:bottom w:val="dotted" w:sz="4" w:space="0" w:color="auto"/>
              <w:right w:val="nil"/>
            </w:tcBorders>
            <w:shd w:val="clear" w:color="auto" w:fill="FFFFFF"/>
          </w:tcPr>
          <w:p w14:paraId="5FC2F7DF" w14:textId="77777777" w:rsidR="00007D82" w:rsidRPr="00732CB8" w:rsidRDefault="00007D82">
            <w:pPr>
              <w:pStyle w:val="AttributeTableBody"/>
              <w:rPr>
                <w:noProof/>
              </w:rPr>
            </w:pPr>
            <w:r w:rsidRPr="00732CB8">
              <w:rPr>
                <w:noProof/>
              </w:rPr>
              <w:t>00676</w:t>
            </w:r>
          </w:p>
        </w:tc>
        <w:tc>
          <w:tcPr>
            <w:tcW w:w="3888" w:type="dxa"/>
            <w:tcBorders>
              <w:top w:val="dotted" w:sz="4" w:space="0" w:color="auto"/>
              <w:left w:val="nil"/>
              <w:bottom w:val="dotted" w:sz="4" w:space="0" w:color="auto"/>
              <w:right w:val="nil"/>
            </w:tcBorders>
            <w:shd w:val="clear" w:color="auto" w:fill="FFFFFF"/>
          </w:tcPr>
          <w:p w14:paraId="55AC108F" w14:textId="77777777" w:rsidR="00007D82" w:rsidRPr="00732CB8" w:rsidRDefault="00007D82">
            <w:pPr>
              <w:pStyle w:val="AttributeTableBody"/>
              <w:jc w:val="left"/>
              <w:rPr>
                <w:noProof/>
              </w:rPr>
            </w:pPr>
            <w:r w:rsidRPr="00732CB8">
              <w:rPr>
                <w:noProof/>
              </w:rPr>
              <w:t>Department</w:t>
            </w:r>
          </w:p>
        </w:tc>
      </w:tr>
      <w:tr w:rsidR="006D0760" w:rsidRPr="00DE775D" w14:paraId="0BEBFD1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AC09EA8"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5A93681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C80F5"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4EBC31F6"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24D586F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A8122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00CCC972" w14:textId="43F6E663" w:rsidR="00007D82" w:rsidRPr="00732CB8" w:rsidRDefault="00000000">
            <w:pPr>
              <w:pStyle w:val="AttributeTableBody"/>
              <w:rPr>
                <w:rFonts w:cs="Times New Roman"/>
                <w:noProof/>
              </w:rPr>
            </w:pPr>
            <w:hyperlink r:id="rId168" w:anchor="HL70004" w:history="1">
              <w:r w:rsidR="00007D82" w:rsidRPr="00732CB8">
                <w:rPr>
                  <w:rStyle w:val="Hyperlink"/>
                  <w:rFonts w:ascii="Arial" w:hAnsi="Arial" w:cs="Arial"/>
                  <w:noProof/>
                  <w:kern w:val="16"/>
                </w:rPr>
                <w:t>0004</w:t>
              </w:r>
            </w:hyperlink>
          </w:p>
        </w:tc>
        <w:tc>
          <w:tcPr>
            <w:tcW w:w="720" w:type="dxa"/>
            <w:tcBorders>
              <w:top w:val="dotted" w:sz="4" w:space="0" w:color="auto"/>
              <w:left w:val="nil"/>
              <w:bottom w:val="dotted" w:sz="4" w:space="0" w:color="auto"/>
              <w:right w:val="nil"/>
            </w:tcBorders>
            <w:shd w:val="clear" w:color="auto" w:fill="FFFFFF"/>
          </w:tcPr>
          <w:p w14:paraId="4B58D023" w14:textId="77777777" w:rsidR="00007D82" w:rsidRPr="00732CB8" w:rsidRDefault="00007D82">
            <w:pPr>
              <w:pStyle w:val="AttributeTableBody"/>
              <w:rPr>
                <w:noProof/>
              </w:rPr>
            </w:pPr>
            <w:r w:rsidRPr="00732CB8">
              <w:rPr>
                <w:noProof/>
              </w:rPr>
              <w:t>00967</w:t>
            </w:r>
          </w:p>
        </w:tc>
        <w:tc>
          <w:tcPr>
            <w:tcW w:w="3888" w:type="dxa"/>
            <w:tcBorders>
              <w:top w:val="dotted" w:sz="4" w:space="0" w:color="auto"/>
              <w:left w:val="nil"/>
              <w:bottom w:val="dotted" w:sz="4" w:space="0" w:color="auto"/>
              <w:right w:val="nil"/>
            </w:tcBorders>
            <w:shd w:val="clear" w:color="auto" w:fill="FFFFFF"/>
          </w:tcPr>
          <w:p w14:paraId="2935B1A0" w14:textId="77777777" w:rsidR="00007D82" w:rsidRPr="00732CB8" w:rsidRDefault="00007D82">
            <w:pPr>
              <w:pStyle w:val="AttributeTableBody"/>
              <w:jc w:val="left"/>
              <w:rPr>
                <w:noProof/>
              </w:rPr>
            </w:pPr>
            <w:r w:rsidRPr="00732CB8">
              <w:rPr>
                <w:noProof/>
              </w:rPr>
              <w:t>Valid Patient Classes</w:t>
            </w:r>
          </w:p>
        </w:tc>
      </w:tr>
      <w:tr w:rsidR="006D0760" w:rsidRPr="00DE775D" w14:paraId="447B150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7589359"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1C19A82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55C774"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D15F58" w14:textId="77777777" w:rsidR="00007D82" w:rsidRPr="00732CB8" w:rsidRDefault="00007D82">
            <w:pPr>
              <w:pStyle w:val="AttributeTableBody"/>
              <w:rPr>
                <w:noProof/>
              </w:rPr>
            </w:pPr>
            <w:r w:rsidRPr="00732CB8">
              <w:rPr>
                <w:noProof/>
              </w:rPr>
              <w:t>CP</w:t>
            </w:r>
          </w:p>
        </w:tc>
        <w:tc>
          <w:tcPr>
            <w:tcW w:w="648" w:type="dxa"/>
            <w:tcBorders>
              <w:top w:val="dotted" w:sz="4" w:space="0" w:color="auto"/>
              <w:left w:val="nil"/>
              <w:bottom w:val="dotted" w:sz="4" w:space="0" w:color="auto"/>
              <w:right w:val="nil"/>
            </w:tcBorders>
            <w:shd w:val="clear" w:color="auto" w:fill="FFFFFF"/>
          </w:tcPr>
          <w:p w14:paraId="53438145"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5FC306C9"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7E83B3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5746C" w14:textId="77777777" w:rsidR="00007D82" w:rsidRPr="00732CB8" w:rsidRDefault="00007D82">
            <w:pPr>
              <w:pStyle w:val="AttributeTableBody"/>
              <w:rPr>
                <w:noProof/>
              </w:rPr>
            </w:pPr>
            <w:r w:rsidRPr="00732CB8">
              <w:rPr>
                <w:noProof/>
              </w:rPr>
              <w:t>00998</w:t>
            </w:r>
          </w:p>
        </w:tc>
        <w:tc>
          <w:tcPr>
            <w:tcW w:w="3888" w:type="dxa"/>
            <w:tcBorders>
              <w:top w:val="dotted" w:sz="4" w:space="0" w:color="auto"/>
              <w:left w:val="nil"/>
              <w:bottom w:val="dotted" w:sz="4" w:space="0" w:color="auto"/>
              <w:right w:val="nil"/>
            </w:tcBorders>
            <w:shd w:val="clear" w:color="auto" w:fill="FFFFFF"/>
          </w:tcPr>
          <w:p w14:paraId="34BFFDDF" w14:textId="77777777" w:rsidR="00007D82" w:rsidRPr="00732CB8" w:rsidRDefault="00007D82">
            <w:pPr>
              <w:pStyle w:val="AttributeTableBody"/>
              <w:jc w:val="left"/>
              <w:rPr>
                <w:noProof/>
              </w:rPr>
            </w:pPr>
            <w:r w:rsidRPr="00732CB8">
              <w:rPr>
                <w:noProof/>
              </w:rPr>
              <w:t>Price</w:t>
            </w:r>
          </w:p>
        </w:tc>
      </w:tr>
      <w:tr w:rsidR="006D0760" w:rsidRPr="00DE775D" w14:paraId="4051282B"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0E377AD"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1730D8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ABA2D" w14:textId="77777777" w:rsidR="00007D82" w:rsidRPr="00732CB8" w:rsidRDefault="00007D82">
            <w:pPr>
              <w:pStyle w:val="AttributeTableBody"/>
              <w:rPr>
                <w:noProof/>
              </w:rPr>
            </w:pPr>
            <w:r w:rsidRPr="00732CB8">
              <w:rPr>
                <w:noProof/>
              </w:rPr>
              <w:t>200=</w:t>
            </w:r>
          </w:p>
        </w:tc>
        <w:tc>
          <w:tcPr>
            <w:tcW w:w="648" w:type="dxa"/>
            <w:tcBorders>
              <w:top w:val="dotted" w:sz="4" w:space="0" w:color="auto"/>
              <w:left w:val="nil"/>
              <w:bottom w:val="dotted" w:sz="4" w:space="0" w:color="auto"/>
              <w:right w:val="nil"/>
            </w:tcBorders>
            <w:shd w:val="clear" w:color="auto" w:fill="FFFFFF"/>
          </w:tcPr>
          <w:p w14:paraId="13252ACA"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3E7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A2B6BB0"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5ECF102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CAD6" w14:textId="77777777" w:rsidR="00007D82" w:rsidRPr="00732CB8" w:rsidRDefault="00007D82">
            <w:pPr>
              <w:pStyle w:val="AttributeTableBody"/>
              <w:rPr>
                <w:noProof/>
              </w:rPr>
            </w:pPr>
            <w:r w:rsidRPr="00732CB8">
              <w:rPr>
                <w:noProof/>
              </w:rPr>
              <w:t>00999</w:t>
            </w:r>
          </w:p>
        </w:tc>
        <w:tc>
          <w:tcPr>
            <w:tcW w:w="3888" w:type="dxa"/>
            <w:tcBorders>
              <w:top w:val="dotted" w:sz="4" w:space="0" w:color="auto"/>
              <w:left w:val="nil"/>
              <w:bottom w:val="dotted" w:sz="4" w:space="0" w:color="auto"/>
              <w:right w:val="nil"/>
            </w:tcBorders>
            <w:shd w:val="clear" w:color="auto" w:fill="FFFFFF"/>
          </w:tcPr>
          <w:p w14:paraId="01915AB3" w14:textId="77777777" w:rsidR="00007D82" w:rsidRPr="00732CB8" w:rsidRDefault="00007D82">
            <w:pPr>
              <w:pStyle w:val="AttributeTableBody"/>
              <w:jc w:val="left"/>
              <w:rPr>
                <w:noProof/>
              </w:rPr>
            </w:pPr>
            <w:r w:rsidRPr="00732CB8">
              <w:rPr>
                <w:noProof/>
              </w:rPr>
              <w:t>Formula</w:t>
            </w:r>
          </w:p>
        </w:tc>
      </w:tr>
      <w:tr w:rsidR="006D0760" w:rsidRPr="00DE775D" w14:paraId="4E9D2DC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47EDABC"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119A067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F69E2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7C1D39D7"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840F5D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F2472B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13A4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36B726" w14:textId="77777777" w:rsidR="00007D82" w:rsidRPr="00732CB8" w:rsidRDefault="00007D82">
            <w:pPr>
              <w:pStyle w:val="AttributeTableBody"/>
              <w:rPr>
                <w:noProof/>
              </w:rPr>
            </w:pPr>
            <w:r w:rsidRPr="00732CB8">
              <w:rPr>
                <w:noProof/>
              </w:rPr>
              <w:t>01000</w:t>
            </w:r>
          </w:p>
        </w:tc>
        <w:tc>
          <w:tcPr>
            <w:tcW w:w="3888" w:type="dxa"/>
            <w:tcBorders>
              <w:top w:val="dotted" w:sz="4" w:space="0" w:color="auto"/>
              <w:left w:val="nil"/>
              <w:bottom w:val="dotted" w:sz="4" w:space="0" w:color="auto"/>
              <w:right w:val="nil"/>
            </w:tcBorders>
            <w:shd w:val="clear" w:color="auto" w:fill="FFFFFF"/>
          </w:tcPr>
          <w:p w14:paraId="2D1D0D8A" w14:textId="77777777" w:rsidR="00007D82" w:rsidRPr="00732CB8" w:rsidRDefault="00007D82">
            <w:pPr>
              <w:pStyle w:val="AttributeTableBody"/>
              <w:jc w:val="left"/>
              <w:rPr>
                <w:noProof/>
              </w:rPr>
            </w:pPr>
            <w:r w:rsidRPr="00732CB8">
              <w:rPr>
                <w:noProof/>
              </w:rPr>
              <w:t>Minimum Quantity</w:t>
            </w:r>
          </w:p>
        </w:tc>
      </w:tr>
      <w:tr w:rsidR="006D0760" w:rsidRPr="00DE775D" w14:paraId="0A5DF75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EF2833C"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38A181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ECD4A2"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66A60A64"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0AE9795F"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9E1D93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5743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D42FAF" w14:textId="77777777" w:rsidR="00007D82" w:rsidRPr="00732CB8" w:rsidRDefault="00007D82">
            <w:pPr>
              <w:pStyle w:val="AttributeTableBody"/>
              <w:rPr>
                <w:noProof/>
              </w:rPr>
            </w:pPr>
            <w:r w:rsidRPr="00732CB8">
              <w:rPr>
                <w:noProof/>
              </w:rPr>
              <w:t>01001</w:t>
            </w:r>
          </w:p>
        </w:tc>
        <w:tc>
          <w:tcPr>
            <w:tcW w:w="3888" w:type="dxa"/>
            <w:tcBorders>
              <w:top w:val="dotted" w:sz="4" w:space="0" w:color="auto"/>
              <w:left w:val="nil"/>
              <w:bottom w:val="dotted" w:sz="4" w:space="0" w:color="auto"/>
              <w:right w:val="nil"/>
            </w:tcBorders>
            <w:shd w:val="clear" w:color="auto" w:fill="FFFFFF"/>
          </w:tcPr>
          <w:p w14:paraId="05362CB6" w14:textId="77777777" w:rsidR="00007D82" w:rsidRPr="00732CB8" w:rsidRDefault="00007D82">
            <w:pPr>
              <w:pStyle w:val="AttributeTableBody"/>
              <w:jc w:val="left"/>
              <w:rPr>
                <w:noProof/>
              </w:rPr>
            </w:pPr>
            <w:r w:rsidRPr="00732CB8">
              <w:rPr>
                <w:noProof/>
              </w:rPr>
              <w:t>Maximum Quantity</w:t>
            </w:r>
          </w:p>
        </w:tc>
      </w:tr>
      <w:tr w:rsidR="006D0760" w:rsidRPr="00DE775D" w14:paraId="4B8A5DA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E5B6EA"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74A71CB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04FC3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D515B"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7D36D570"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BA73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24146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2ED59C" w14:textId="77777777" w:rsidR="00007D82" w:rsidRPr="00732CB8" w:rsidRDefault="00007D82">
            <w:pPr>
              <w:pStyle w:val="AttributeTableBody"/>
              <w:rPr>
                <w:noProof/>
              </w:rPr>
            </w:pPr>
            <w:r w:rsidRPr="00732CB8">
              <w:rPr>
                <w:noProof/>
              </w:rPr>
              <w:t>01002</w:t>
            </w:r>
          </w:p>
        </w:tc>
        <w:tc>
          <w:tcPr>
            <w:tcW w:w="3888" w:type="dxa"/>
            <w:tcBorders>
              <w:top w:val="dotted" w:sz="4" w:space="0" w:color="auto"/>
              <w:left w:val="nil"/>
              <w:bottom w:val="dotted" w:sz="4" w:space="0" w:color="auto"/>
              <w:right w:val="nil"/>
            </w:tcBorders>
            <w:shd w:val="clear" w:color="auto" w:fill="FFFFFF"/>
          </w:tcPr>
          <w:p w14:paraId="0EC58BA1" w14:textId="77777777" w:rsidR="00007D82" w:rsidRPr="00732CB8" w:rsidRDefault="00007D82">
            <w:pPr>
              <w:pStyle w:val="AttributeTableBody"/>
              <w:jc w:val="left"/>
              <w:rPr>
                <w:noProof/>
              </w:rPr>
            </w:pPr>
            <w:r w:rsidRPr="00732CB8">
              <w:rPr>
                <w:noProof/>
              </w:rPr>
              <w:t>Minimum Price</w:t>
            </w:r>
          </w:p>
        </w:tc>
      </w:tr>
      <w:tr w:rsidR="006D0760" w:rsidRPr="00DE775D" w14:paraId="5E767F06"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638ACE9"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74E322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9F6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DBB91E"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6D59874B"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EA8287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24CCA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CCB6DC" w14:textId="77777777" w:rsidR="00007D82" w:rsidRPr="00732CB8" w:rsidRDefault="00007D82">
            <w:pPr>
              <w:pStyle w:val="AttributeTableBody"/>
              <w:rPr>
                <w:noProof/>
              </w:rPr>
            </w:pPr>
            <w:r w:rsidRPr="00732CB8">
              <w:rPr>
                <w:noProof/>
              </w:rPr>
              <w:t>01003</w:t>
            </w:r>
          </w:p>
        </w:tc>
        <w:tc>
          <w:tcPr>
            <w:tcW w:w="3888" w:type="dxa"/>
            <w:tcBorders>
              <w:top w:val="dotted" w:sz="4" w:space="0" w:color="auto"/>
              <w:left w:val="nil"/>
              <w:bottom w:val="dotted" w:sz="4" w:space="0" w:color="auto"/>
              <w:right w:val="nil"/>
            </w:tcBorders>
            <w:shd w:val="clear" w:color="auto" w:fill="FFFFFF"/>
          </w:tcPr>
          <w:p w14:paraId="028FB745" w14:textId="77777777" w:rsidR="00007D82" w:rsidRPr="00732CB8" w:rsidRDefault="00007D82">
            <w:pPr>
              <w:pStyle w:val="AttributeTableBody"/>
              <w:jc w:val="left"/>
              <w:rPr>
                <w:noProof/>
              </w:rPr>
            </w:pPr>
            <w:r w:rsidRPr="00732CB8">
              <w:rPr>
                <w:noProof/>
              </w:rPr>
              <w:t>Maximum Price</w:t>
            </w:r>
          </w:p>
        </w:tc>
      </w:tr>
      <w:tr w:rsidR="006D0760" w:rsidRPr="00DE775D" w14:paraId="1CC13FD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2F3F96C"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dotted" w:sz="4" w:space="0" w:color="auto"/>
              <w:right w:val="nil"/>
            </w:tcBorders>
            <w:shd w:val="clear" w:color="auto" w:fill="FFFFFF"/>
          </w:tcPr>
          <w:p w14:paraId="64B453D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00398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B5D76"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D2D4FE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2E5F61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D679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ECB746" w14:textId="77777777" w:rsidR="00007D82" w:rsidRPr="00732CB8" w:rsidRDefault="00007D82">
            <w:pPr>
              <w:pStyle w:val="AttributeTableBody"/>
              <w:rPr>
                <w:noProof/>
              </w:rPr>
            </w:pPr>
            <w:r w:rsidRPr="00732CB8">
              <w:rPr>
                <w:noProof/>
              </w:rPr>
              <w:t>01004</w:t>
            </w:r>
          </w:p>
        </w:tc>
        <w:tc>
          <w:tcPr>
            <w:tcW w:w="3888" w:type="dxa"/>
            <w:tcBorders>
              <w:top w:val="dotted" w:sz="4" w:space="0" w:color="auto"/>
              <w:left w:val="nil"/>
              <w:bottom w:val="dotted" w:sz="4" w:space="0" w:color="auto"/>
              <w:right w:val="nil"/>
            </w:tcBorders>
            <w:shd w:val="clear" w:color="auto" w:fill="FFFFFF"/>
          </w:tcPr>
          <w:p w14:paraId="583FA59C" w14:textId="77777777" w:rsidR="00007D82" w:rsidRPr="00732CB8" w:rsidRDefault="00007D82">
            <w:pPr>
              <w:pStyle w:val="AttributeTableBody"/>
              <w:jc w:val="left"/>
              <w:rPr>
                <w:noProof/>
              </w:rPr>
            </w:pPr>
            <w:r w:rsidRPr="00732CB8">
              <w:rPr>
                <w:noProof/>
              </w:rPr>
              <w:t>Effective Start Date</w:t>
            </w:r>
          </w:p>
        </w:tc>
      </w:tr>
      <w:tr w:rsidR="006D0760" w:rsidRPr="00DE775D" w14:paraId="7E4EB53A"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CBA0F37" w14:textId="77777777" w:rsidR="00007D82" w:rsidRPr="00732CB8" w:rsidRDefault="00007D82">
            <w:pPr>
              <w:pStyle w:val="AttributeTableBody"/>
              <w:rPr>
                <w:noProof/>
              </w:rPr>
            </w:pPr>
            <w:r w:rsidRPr="00732CB8">
              <w:rPr>
                <w:noProof/>
              </w:rPr>
              <w:t>12</w:t>
            </w:r>
          </w:p>
        </w:tc>
        <w:tc>
          <w:tcPr>
            <w:tcW w:w="648" w:type="dxa"/>
            <w:tcBorders>
              <w:top w:val="dotted" w:sz="4" w:space="0" w:color="auto"/>
              <w:left w:val="nil"/>
              <w:bottom w:val="dotted" w:sz="4" w:space="0" w:color="auto"/>
              <w:right w:val="nil"/>
            </w:tcBorders>
            <w:shd w:val="clear" w:color="auto" w:fill="FFFFFF"/>
          </w:tcPr>
          <w:p w14:paraId="48E6861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B3541C"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AE86A5" w14:textId="77777777" w:rsidR="00007D82" w:rsidRPr="00732CB8" w:rsidRDefault="00007D82">
            <w:pPr>
              <w:pStyle w:val="AttributeTableBody"/>
              <w:rPr>
                <w:noProof/>
              </w:rPr>
            </w:pPr>
            <w:r w:rsidRPr="00732CB8">
              <w:rPr>
                <w:noProof/>
              </w:rPr>
              <w:t>DTM</w:t>
            </w:r>
          </w:p>
        </w:tc>
        <w:tc>
          <w:tcPr>
            <w:tcW w:w="648" w:type="dxa"/>
            <w:tcBorders>
              <w:top w:val="dotted" w:sz="4" w:space="0" w:color="auto"/>
              <w:left w:val="nil"/>
              <w:bottom w:val="dotted" w:sz="4" w:space="0" w:color="auto"/>
              <w:right w:val="nil"/>
            </w:tcBorders>
            <w:shd w:val="clear" w:color="auto" w:fill="FFFFFF"/>
          </w:tcPr>
          <w:p w14:paraId="527044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81121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4E3A5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ED06" w14:textId="77777777" w:rsidR="00007D82" w:rsidRPr="00732CB8" w:rsidRDefault="00007D82">
            <w:pPr>
              <w:pStyle w:val="AttributeTableBody"/>
              <w:rPr>
                <w:noProof/>
              </w:rPr>
            </w:pPr>
            <w:r w:rsidRPr="00732CB8">
              <w:rPr>
                <w:noProof/>
              </w:rPr>
              <w:t>01005</w:t>
            </w:r>
          </w:p>
        </w:tc>
        <w:tc>
          <w:tcPr>
            <w:tcW w:w="3888" w:type="dxa"/>
            <w:tcBorders>
              <w:top w:val="dotted" w:sz="4" w:space="0" w:color="auto"/>
              <w:left w:val="nil"/>
              <w:bottom w:val="dotted" w:sz="4" w:space="0" w:color="auto"/>
              <w:right w:val="nil"/>
            </w:tcBorders>
            <w:shd w:val="clear" w:color="auto" w:fill="FFFFFF"/>
          </w:tcPr>
          <w:p w14:paraId="0BD4D07B" w14:textId="77777777" w:rsidR="00007D82" w:rsidRPr="00732CB8" w:rsidRDefault="00007D82">
            <w:pPr>
              <w:pStyle w:val="AttributeTableBody"/>
              <w:jc w:val="left"/>
              <w:rPr>
                <w:noProof/>
              </w:rPr>
            </w:pPr>
            <w:r w:rsidRPr="00732CB8">
              <w:rPr>
                <w:noProof/>
              </w:rPr>
              <w:t>Effective End Date</w:t>
            </w:r>
          </w:p>
        </w:tc>
      </w:tr>
      <w:tr w:rsidR="006D0760" w:rsidRPr="00DE775D" w14:paraId="4B21CFE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C8B7B44" w14:textId="77777777" w:rsidR="00007D82" w:rsidRPr="00732CB8" w:rsidRDefault="00007D82">
            <w:pPr>
              <w:pStyle w:val="AttributeTableBody"/>
              <w:rPr>
                <w:noProof/>
              </w:rPr>
            </w:pPr>
            <w:r w:rsidRPr="00732CB8">
              <w:rPr>
                <w:noProof/>
              </w:rPr>
              <w:t>13</w:t>
            </w:r>
          </w:p>
        </w:tc>
        <w:tc>
          <w:tcPr>
            <w:tcW w:w="648" w:type="dxa"/>
            <w:tcBorders>
              <w:top w:val="dotted" w:sz="4" w:space="0" w:color="auto"/>
              <w:left w:val="nil"/>
              <w:bottom w:val="dotted" w:sz="4" w:space="0" w:color="auto"/>
              <w:right w:val="nil"/>
            </w:tcBorders>
            <w:shd w:val="clear" w:color="auto" w:fill="FFFFFF"/>
          </w:tcPr>
          <w:p w14:paraId="7E04A9A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D7697"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dotted" w:sz="4" w:space="0" w:color="auto"/>
              <w:right w:val="nil"/>
            </w:tcBorders>
            <w:shd w:val="clear" w:color="auto" w:fill="FFFFFF"/>
          </w:tcPr>
          <w:p w14:paraId="17EB2958"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339DC812"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7112FB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106ED" w14:textId="0A93D69D" w:rsidR="00007D82" w:rsidRPr="00732CB8" w:rsidRDefault="00000000">
            <w:pPr>
              <w:pStyle w:val="AttributeTableBody"/>
              <w:rPr>
                <w:rStyle w:val="HyperlinkTable"/>
                <w:rFonts w:cs="Times New Roman"/>
                <w:noProof/>
              </w:rPr>
            </w:pPr>
            <w:hyperlink r:id="rId169" w:anchor="HL70268" w:history="1">
              <w:r w:rsidR="00007D82" w:rsidRPr="00732CB8">
                <w:rPr>
                  <w:rStyle w:val="HyperlinkTable"/>
                  <w:noProof/>
                </w:rPr>
                <w:t>0268</w:t>
              </w:r>
            </w:hyperlink>
          </w:p>
        </w:tc>
        <w:tc>
          <w:tcPr>
            <w:tcW w:w="720" w:type="dxa"/>
            <w:tcBorders>
              <w:top w:val="dotted" w:sz="4" w:space="0" w:color="auto"/>
              <w:left w:val="nil"/>
              <w:bottom w:val="dotted" w:sz="4" w:space="0" w:color="auto"/>
              <w:right w:val="nil"/>
            </w:tcBorders>
            <w:shd w:val="clear" w:color="auto" w:fill="FFFFFF"/>
          </w:tcPr>
          <w:p w14:paraId="1A53A4D1" w14:textId="77777777" w:rsidR="00007D82" w:rsidRPr="00732CB8" w:rsidRDefault="00007D82">
            <w:pPr>
              <w:pStyle w:val="AttributeTableBody"/>
              <w:rPr>
                <w:noProof/>
              </w:rPr>
            </w:pPr>
            <w:r w:rsidRPr="00732CB8">
              <w:rPr>
                <w:noProof/>
              </w:rPr>
              <w:t>01006</w:t>
            </w:r>
          </w:p>
        </w:tc>
        <w:tc>
          <w:tcPr>
            <w:tcW w:w="3888" w:type="dxa"/>
            <w:tcBorders>
              <w:top w:val="dotted" w:sz="4" w:space="0" w:color="auto"/>
              <w:left w:val="nil"/>
              <w:bottom w:val="dotted" w:sz="4" w:space="0" w:color="auto"/>
              <w:right w:val="nil"/>
            </w:tcBorders>
            <w:shd w:val="clear" w:color="auto" w:fill="FFFFFF"/>
          </w:tcPr>
          <w:p w14:paraId="15E69D00" w14:textId="77777777" w:rsidR="00007D82" w:rsidRPr="00732CB8" w:rsidRDefault="00007D82">
            <w:pPr>
              <w:pStyle w:val="AttributeTableBody"/>
              <w:jc w:val="left"/>
              <w:rPr>
                <w:noProof/>
              </w:rPr>
            </w:pPr>
            <w:r w:rsidRPr="00732CB8">
              <w:rPr>
                <w:noProof/>
              </w:rPr>
              <w:t>Price Override Flag</w:t>
            </w:r>
          </w:p>
        </w:tc>
      </w:tr>
      <w:tr w:rsidR="006D0760" w:rsidRPr="00DE775D" w14:paraId="01654AD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B30E47F" w14:textId="77777777" w:rsidR="00007D82" w:rsidRPr="00732CB8" w:rsidRDefault="00007D82">
            <w:pPr>
              <w:pStyle w:val="AttributeTableBody"/>
              <w:rPr>
                <w:noProof/>
              </w:rPr>
            </w:pPr>
            <w:r w:rsidRPr="00732CB8">
              <w:rPr>
                <w:noProof/>
              </w:rPr>
              <w:t>14</w:t>
            </w:r>
          </w:p>
        </w:tc>
        <w:tc>
          <w:tcPr>
            <w:tcW w:w="648" w:type="dxa"/>
            <w:tcBorders>
              <w:top w:val="dotted" w:sz="4" w:space="0" w:color="auto"/>
              <w:left w:val="nil"/>
              <w:bottom w:val="dotted" w:sz="4" w:space="0" w:color="auto"/>
              <w:right w:val="nil"/>
            </w:tcBorders>
            <w:shd w:val="clear" w:color="auto" w:fill="FFFFFF"/>
          </w:tcPr>
          <w:p w14:paraId="4DBABC5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85E8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AE28DE"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0662BAB9"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4A1F83E"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4BD1C5F" w14:textId="7168E83A" w:rsidR="00007D82" w:rsidRPr="00732CB8" w:rsidRDefault="00000000">
            <w:pPr>
              <w:pStyle w:val="AttributeTableBody"/>
              <w:rPr>
                <w:rStyle w:val="HyperlinkTable"/>
                <w:rFonts w:cs="Times New Roman"/>
                <w:noProof/>
              </w:rPr>
            </w:pPr>
            <w:hyperlink r:id="rId170" w:anchor="HL70293" w:history="1">
              <w:r w:rsidR="00007D82" w:rsidRPr="00732CB8">
                <w:rPr>
                  <w:rStyle w:val="HyperlinkTable"/>
                  <w:noProof/>
                </w:rPr>
                <w:t>0293</w:t>
              </w:r>
            </w:hyperlink>
          </w:p>
        </w:tc>
        <w:tc>
          <w:tcPr>
            <w:tcW w:w="720" w:type="dxa"/>
            <w:tcBorders>
              <w:top w:val="dotted" w:sz="4" w:space="0" w:color="auto"/>
              <w:left w:val="nil"/>
              <w:bottom w:val="dotted" w:sz="4" w:space="0" w:color="auto"/>
              <w:right w:val="nil"/>
            </w:tcBorders>
            <w:shd w:val="clear" w:color="auto" w:fill="FFFFFF"/>
          </w:tcPr>
          <w:p w14:paraId="05F624AF" w14:textId="77777777" w:rsidR="00007D82" w:rsidRPr="00732CB8" w:rsidRDefault="00007D82">
            <w:pPr>
              <w:pStyle w:val="AttributeTableBody"/>
              <w:rPr>
                <w:noProof/>
              </w:rPr>
            </w:pPr>
            <w:r w:rsidRPr="00732CB8">
              <w:rPr>
                <w:noProof/>
              </w:rPr>
              <w:t>01007</w:t>
            </w:r>
          </w:p>
        </w:tc>
        <w:tc>
          <w:tcPr>
            <w:tcW w:w="3888" w:type="dxa"/>
            <w:tcBorders>
              <w:top w:val="dotted" w:sz="4" w:space="0" w:color="auto"/>
              <w:left w:val="nil"/>
              <w:bottom w:val="dotted" w:sz="4" w:space="0" w:color="auto"/>
              <w:right w:val="nil"/>
            </w:tcBorders>
            <w:shd w:val="clear" w:color="auto" w:fill="FFFFFF"/>
          </w:tcPr>
          <w:p w14:paraId="4EE9FB94" w14:textId="77777777" w:rsidR="00007D82" w:rsidRPr="00732CB8" w:rsidRDefault="00007D82">
            <w:pPr>
              <w:pStyle w:val="AttributeTableBody"/>
              <w:jc w:val="left"/>
              <w:rPr>
                <w:noProof/>
              </w:rPr>
            </w:pPr>
            <w:r w:rsidRPr="00732CB8">
              <w:rPr>
                <w:noProof/>
              </w:rPr>
              <w:t>Billing Category</w:t>
            </w:r>
          </w:p>
        </w:tc>
      </w:tr>
      <w:tr w:rsidR="006D0760" w:rsidRPr="00DE775D" w14:paraId="1E20211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5F4C710" w14:textId="77777777" w:rsidR="00007D82" w:rsidRPr="00732CB8" w:rsidRDefault="00007D82">
            <w:pPr>
              <w:pStyle w:val="AttributeTableBody"/>
              <w:rPr>
                <w:noProof/>
              </w:rPr>
            </w:pPr>
            <w:r w:rsidRPr="00732CB8">
              <w:rPr>
                <w:noProof/>
              </w:rPr>
              <w:t>15</w:t>
            </w:r>
          </w:p>
        </w:tc>
        <w:tc>
          <w:tcPr>
            <w:tcW w:w="648" w:type="dxa"/>
            <w:tcBorders>
              <w:top w:val="dotted" w:sz="4" w:space="0" w:color="auto"/>
              <w:left w:val="nil"/>
              <w:bottom w:val="dotted" w:sz="4" w:space="0" w:color="auto"/>
              <w:right w:val="nil"/>
            </w:tcBorders>
            <w:shd w:val="clear" w:color="auto" w:fill="FFFFFF"/>
          </w:tcPr>
          <w:p w14:paraId="3A858A0E"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00E06E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2AA1FC"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6F94F58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BD9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AD98C" w14:textId="3616D0EC" w:rsidR="00007D82" w:rsidRPr="00732CB8" w:rsidRDefault="00000000">
            <w:pPr>
              <w:pStyle w:val="AttributeTableBody"/>
              <w:rPr>
                <w:rStyle w:val="HyperlinkTable"/>
                <w:rFonts w:cs="Times New Roman"/>
                <w:noProof/>
              </w:rPr>
            </w:pPr>
            <w:hyperlink r:id="rId171" w:anchor="HL70136" w:history="1">
              <w:r w:rsidR="00007D82" w:rsidRPr="00732CB8">
                <w:rPr>
                  <w:rStyle w:val="HyperlinkTable"/>
                  <w:noProof/>
                </w:rPr>
                <w:t>0136</w:t>
              </w:r>
            </w:hyperlink>
          </w:p>
        </w:tc>
        <w:tc>
          <w:tcPr>
            <w:tcW w:w="720" w:type="dxa"/>
            <w:tcBorders>
              <w:top w:val="dotted" w:sz="4" w:space="0" w:color="auto"/>
              <w:left w:val="nil"/>
              <w:bottom w:val="dotted" w:sz="4" w:space="0" w:color="auto"/>
              <w:right w:val="nil"/>
            </w:tcBorders>
            <w:shd w:val="clear" w:color="auto" w:fill="FFFFFF"/>
          </w:tcPr>
          <w:p w14:paraId="0DA8B384" w14:textId="77777777" w:rsidR="00007D82" w:rsidRPr="00732CB8" w:rsidRDefault="00007D82">
            <w:pPr>
              <w:pStyle w:val="AttributeTableBody"/>
              <w:rPr>
                <w:noProof/>
              </w:rPr>
            </w:pPr>
            <w:r w:rsidRPr="00732CB8">
              <w:rPr>
                <w:noProof/>
              </w:rPr>
              <w:t>01008</w:t>
            </w:r>
          </w:p>
        </w:tc>
        <w:tc>
          <w:tcPr>
            <w:tcW w:w="3888" w:type="dxa"/>
            <w:tcBorders>
              <w:top w:val="dotted" w:sz="4" w:space="0" w:color="auto"/>
              <w:left w:val="nil"/>
              <w:bottom w:val="dotted" w:sz="4" w:space="0" w:color="auto"/>
              <w:right w:val="nil"/>
            </w:tcBorders>
            <w:shd w:val="clear" w:color="auto" w:fill="FFFFFF"/>
          </w:tcPr>
          <w:p w14:paraId="1BFB98C3" w14:textId="77777777" w:rsidR="00007D82" w:rsidRPr="00732CB8" w:rsidRDefault="00007D82">
            <w:pPr>
              <w:pStyle w:val="AttributeTableBody"/>
              <w:jc w:val="left"/>
              <w:rPr>
                <w:noProof/>
              </w:rPr>
            </w:pPr>
            <w:r w:rsidRPr="00732CB8">
              <w:rPr>
                <w:noProof/>
              </w:rPr>
              <w:t>Chargeable Flag</w:t>
            </w:r>
          </w:p>
        </w:tc>
      </w:tr>
      <w:tr w:rsidR="006D0760" w:rsidRPr="00DE775D" w14:paraId="10A22A1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1A26EA8" w14:textId="77777777" w:rsidR="00007D82" w:rsidRPr="00732CB8" w:rsidRDefault="00007D82">
            <w:pPr>
              <w:pStyle w:val="AttributeTableBody"/>
              <w:rPr>
                <w:noProof/>
              </w:rPr>
            </w:pPr>
            <w:r w:rsidRPr="00732CB8">
              <w:rPr>
                <w:noProof/>
              </w:rPr>
              <w:t>16</w:t>
            </w:r>
          </w:p>
        </w:tc>
        <w:tc>
          <w:tcPr>
            <w:tcW w:w="648" w:type="dxa"/>
            <w:tcBorders>
              <w:top w:val="dotted" w:sz="4" w:space="0" w:color="auto"/>
              <w:left w:val="nil"/>
              <w:bottom w:val="dotted" w:sz="4" w:space="0" w:color="auto"/>
              <w:right w:val="nil"/>
            </w:tcBorders>
            <w:shd w:val="clear" w:color="auto" w:fill="FFFFFF"/>
          </w:tcPr>
          <w:p w14:paraId="5F7C142C" w14:textId="77777777" w:rsidR="00007D82" w:rsidRPr="00732CB8" w:rsidRDefault="00007D82">
            <w:pPr>
              <w:pStyle w:val="AttributeTableBody"/>
              <w:rPr>
                <w:noProof/>
              </w:rPr>
            </w:pPr>
            <w:r w:rsidRPr="00732CB8">
              <w:rPr>
                <w:noProof/>
              </w:rPr>
              <w:t>1..1</w:t>
            </w:r>
          </w:p>
        </w:tc>
        <w:tc>
          <w:tcPr>
            <w:tcW w:w="720" w:type="dxa"/>
            <w:tcBorders>
              <w:top w:val="dotted" w:sz="4" w:space="0" w:color="auto"/>
              <w:left w:val="nil"/>
              <w:bottom w:val="dotted" w:sz="4" w:space="0" w:color="auto"/>
              <w:right w:val="nil"/>
            </w:tcBorders>
            <w:shd w:val="clear" w:color="auto" w:fill="FFFFFF"/>
          </w:tcPr>
          <w:p w14:paraId="361EC0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A5EF5" w14:textId="77777777" w:rsidR="00007D82" w:rsidRPr="00732CB8" w:rsidRDefault="00007D82">
            <w:pPr>
              <w:pStyle w:val="AttributeTableBody"/>
              <w:rPr>
                <w:noProof/>
              </w:rPr>
            </w:pPr>
            <w:r w:rsidRPr="00732CB8">
              <w:rPr>
                <w:noProof/>
              </w:rPr>
              <w:t>ID</w:t>
            </w:r>
          </w:p>
        </w:tc>
        <w:tc>
          <w:tcPr>
            <w:tcW w:w="648" w:type="dxa"/>
            <w:tcBorders>
              <w:top w:val="dotted" w:sz="4" w:space="0" w:color="auto"/>
              <w:left w:val="nil"/>
              <w:bottom w:val="dotted" w:sz="4" w:space="0" w:color="auto"/>
              <w:right w:val="nil"/>
            </w:tcBorders>
            <w:shd w:val="clear" w:color="auto" w:fill="FFFFFF"/>
          </w:tcPr>
          <w:p w14:paraId="72A9D303"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8111D8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A61B82" w14:textId="2FBC7BF7" w:rsidR="00007D82" w:rsidRPr="00732CB8" w:rsidRDefault="00000000">
            <w:pPr>
              <w:pStyle w:val="AttributeTableBody"/>
              <w:rPr>
                <w:rFonts w:cs="Times New Roman"/>
                <w:noProof/>
              </w:rPr>
            </w:pPr>
            <w:hyperlink r:id="rId172" w:anchor="HL70183" w:history="1">
              <w:r w:rsidR="00007D82" w:rsidRPr="00732CB8">
                <w:rPr>
                  <w:rStyle w:val="Hyperlink"/>
                  <w:rFonts w:ascii="Arial" w:hAnsi="Arial" w:cs="Arial"/>
                  <w:noProof/>
                  <w:kern w:val="16"/>
                </w:rPr>
                <w:t>0183</w:t>
              </w:r>
            </w:hyperlink>
          </w:p>
        </w:tc>
        <w:tc>
          <w:tcPr>
            <w:tcW w:w="720" w:type="dxa"/>
            <w:tcBorders>
              <w:top w:val="dotted" w:sz="4" w:space="0" w:color="auto"/>
              <w:left w:val="nil"/>
              <w:bottom w:val="dotted" w:sz="4" w:space="0" w:color="auto"/>
              <w:right w:val="nil"/>
            </w:tcBorders>
            <w:shd w:val="clear" w:color="auto" w:fill="FFFFFF"/>
          </w:tcPr>
          <w:p w14:paraId="567A19E0" w14:textId="77777777" w:rsidR="00007D82" w:rsidRPr="00732CB8" w:rsidRDefault="00007D82">
            <w:pPr>
              <w:pStyle w:val="AttributeTableBody"/>
              <w:rPr>
                <w:noProof/>
              </w:rPr>
            </w:pPr>
            <w:r w:rsidRPr="00732CB8">
              <w:rPr>
                <w:noProof/>
              </w:rPr>
              <w:t>00675</w:t>
            </w:r>
          </w:p>
        </w:tc>
        <w:tc>
          <w:tcPr>
            <w:tcW w:w="3888" w:type="dxa"/>
            <w:tcBorders>
              <w:top w:val="dotted" w:sz="4" w:space="0" w:color="auto"/>
              <w:left w:val="nil"/>
              <w:bottom w:val="dotted" w:sz="4" w:space="0" w:color="auto"/>
              <w:right w:val="nil"/>
            </w:tcBorders>
            <w:shd w:val="clear" w:color="auto" w:fill="FFFFFF"/>
          </w:tcPr>
          <w:p w14:paraId="253F8370" w14:textId="77777777" w:rsidR="00007D82" w:rsidRPr="00732CB8" w:rsidRDefault="00007D82">
            <w:pPr>
              <w:pStyle w:val="AttributeTableBody"/>
              <w:jc w:val="left"/>
              <w:rPr>
                <w:noProof/>
              </w:rPr>
            </w:pPr>
            <w:r w:rsidRPr="00732CB8">
              <w:rPr>
                <w:noProof/>
              </w:rPr>
              <w:t>Active/Inactive Flag</w:t>
            </w:r>
          </w:p>
        </w:tc>
      </w:tr>
      <w:tr w:rsidR="006D0760" w:rsidRPr="00DE775D" w14:paraId="082E2C2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38359C5B" w14:textId="77777777" w:rsidR="00007D82" w:rsidRPr="00732CB8" w:rsidRDefault="00007D82">
            <w:pPr>
              <w:pStyle w:val="AttributeTableBody"/>
              <w:rPr>
                <w:noProof/>
              </w:rPr>
            </w:pPr>
            <w:r w:rsidRPr="00732CB8">
              <w:rPr>
                <w:noProof/>
              </w:rPr>
              <w:t>17</w:t>
            </w:r>
          </w:p>
        </w:tc>
        <w:tc>
          <w:tcPr>
            <w:tcW w:w="648" w:type="dxa"/>
            <w:tcBorders>
              <w:top w:val="dotted" w:sz="4" w:space="0" w:color="auto"/>
              <w:left w:val="nil"/>
              <w:bottom w:val="dotted" w:sz="4" w:space="0" w:color="auto"/>
              <w:right w:val="nil"/>
            </w:tcBorders>
            <w:shd w:val="clear" w:color="auto" w:fill="FFFFFF"/>
          </w:tcPr>
          <w:p w14:paraId="7BBC2D6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64977"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DD490D" w14:textId="77777777" w:rsidR="00007D82" w:rsidRPr="00732CB8" w:rsidRDefault="00007D82">
            <w:pPr>
              <w:pStyle w:val="AttributeTableBody"/>
              <w:rPr>
                <w:noProof/>
              </w:rPr>
            </w:pPr>
            <w:r w:rsidRPr="00732CB8">
              <w:rPr>
                <w:noProof/>
              </w:rPr>
              <w:t>MO</w:t>
            </w:r>
          </w:p>
        </w:tc>
        <w:tc>
          <w:tcPr>
            <w:tcW w:w="648" w:type="dxa"/>
            <w:tcBorders>
              <w:top w:val="dotted" w:sz="4" w:space="0" w:color="auto"/>
              <w:left w:val="nil"/>
              <w:bottom w:val="dotted" w:sz="4" w:space="0" w:color="auto"/>
              <w:right w:val="nil"/>
            </w:tcBorders>
            <w:shd w:val="clear" w:color="auto" w:fill="FFFFFF"/>
          </w:tcPr>
          <w:p w14:paraId="0448441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3686A4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C1729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6EEEB" w14:textId="77777777" w:rsidR="00007D82" w:rsidRPr="00732CB8" w:rsidRDefault="00007D82">
            <w:pPr>
              <w:pStyle w:val="AttributeTableBody"/>
              <w:rPr>
                <w:noProof/>
              </w:rPr>
            </w:pPr>
            <w:r w:rsidRPr="00732CB8">
              <w:rPr>
                <w:noProof/>
              </w:rPr>
              <w:t>00989</w:t>
            </w:r>
          </w:p>
        </w:tc>
        <w:tc>
          <w:tcPr>
            <w:tcW w:w="3888" w:type="dxa"/>
            <w:tcBorders>
              <w:top w:val="dotted" w:sz="4" w:space="0" w:color="auto"/>
              <w:left w:val="nil"/>
              <w:bottom w:val="dotted" w:sz="4" w:space="0" w:color="auto"/>
              <w:right w:val="nil"/>
            </w:tcBorders>
            <w:shd w:val="clear" w:color="auto" w:fill="FFFFFF"/>
          </w:tcPr>
          <w:p w14:paraId="091866D8" w14:textId="77777777" w:rsidR="00007D82" w:rsidRPr="00732CB8" w:rsidRDefault="00007D82">
            <w:pPr>
              <w:pStyle w:val="AttributeTableBody"/>
              <w:jc w:val="left"/>
              <w:rPr>
                <w:noProof/>
              </w:rPr>
            </w:pPr>
            <w:r w:rsidRPr="00732CB8">
              <w:rPr>
                <w:noProof/>
              </w:rPr>
              <w:t>Cost</w:t>
            </w:r>
          </w:p>
        </w:tc>
      </w:tr>
      <w:tr w:rsidR="006D0760" w:rsidRPr="00DE775D" w14:paraId="6B42C718"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6E60E381" w14:textId="77777777" w:rsidR="00007D82" w:rsidRPr="00732CB8" w:rsidRDefault="00007D82">
            <w:pPr>
              <w:pStyle w:val="AttributeTableBody"/>
              <w:rPr>
                <w:noProof/>
              </w:rPr>
            </w:pPr>
            <w:r w:rsidRPr="00732CB8">
              <w:rPr>
                <w:noProof/>
              </w:rPr>
              <w:t>18</w:t>
            </w:r>
          </w:p>
        </w:tc>
        <w:tc>
          <w:tcPr>
            <w:tcW w:w="648" w:type="dxa"/>
            <w:tcBorders>
              <w:top w:val="dotted" w:sz="4" w:space="0" w:color="auto"/>
              <w:left w:val="nil"/>
              <w:bottom w:val="single" w:sz="4" w:space="0" w:color="auto"/>
              <w:right w:val="nil"/>
            </w:tcBorders>
            <w:shd w:val="clear" w:color="auto" w:fill="FFFFFF"/>
          </w:tcPr>
          <w:p w14:paraId="1604B81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E15FC61" w14:textId="77777777" w:rsidR="00007D82" w:rsidRPr="00732CB8" w:rsidRDefault="00007D82">
            <w:pPr>
              <w:pStyle w:val="AttributeTableBody"/>
              <w:rPr>
                <w:noProof/>
              </w:rPr>
            </w:pPr>
            <w:r w:rsidRPr="00732CB8">
              <w:rPr>
                <w:noProof/>
              </w:rPr>
              <w:t>1=</w:t>
            </w:r>
          </w:p>
        </w:tc>
        <w:tc>
          <w:tcPr>
            <w:tcW w:w="648" w:type="dxa"/>
            <w:tcBorders>
              <w:top w:val="dotted" w:sz="4" w:space="0" w:color="auto"/>
              <w:left w:val="nil"/>
              <w:bottom w:val="single" w:sz="4" w:space="0" w:color="auto"/>
              <w:right w:val="nil"/>
            </w:tcBorders>
            <w:shd w:val="clear" w:color="auto" w:fill="FFFFFF"/>
          </w:tcPr>
          <w:p w14:paraId="3C7FE26A"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11DD9C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4139200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F94B9" w14:textId="1F70CEB6" w:rsidR="00007D82" w:rsidRPr="00732CB8" w:rsidRDefault="00000000">
            <w:pPr>
              <w:pStyle w:val="AttributeTableBody"/>
              <w:rPr>
                <w:rStyle w:val="HyperlinkTable"/>
                <w:rFonts w:cs="Times New Roman"/>
                <w:noProof/>
              </w:rPr>
            </w:pPr>
            <w:hyperlink r:id="rId173" w:anchor="HL70269" w:history="1">
              <w:r w:rsidR="00007D82" w:rsidRPr="00732CB8">
                <w:rPr>
                  <w:rStyle w:val="HyperlinkTable"/>
                  <w:noProof/>
                </w:rPr>
                <w:t>0269</w:t>
              </w:r>
            </w:hyperlink>
          </w:p>
        </w:tc>
        <w:tc>
          <w:tcPr>
            <w:tcW w:w="720" w:type="dxa"/>
            <w:tcBorders>
              <w:top w:val="dotted" w:sz="4" w:space="0" w:color="auto"/>
              <w:left w:val="nil"/>
              <w:bottom w:val="single" w:sz="4" w:space="0" w:color="auto"/>
              <w:right w:val="nil"/>
            </w:tcBorders>
            <w:shd w:val="clear" w:color="auto" w:fill="FFFFFF"/>
          </w:tcPr>
          <w:p w14:paraId="6A495CAA" w14:textId="77777777" w:rsidR="00007D82" w:rsidRPr="00732CB8" w:rsidRDefault="00007D82">
            <w:pPr>
              <w:pStyle w:val="AttributeTableBody"/>
              <w:rPr>
                <w:noProof/>
              </w:rPr>
            </w:pPr>
            <w:r w:rsidRPr="00732CB8">
              <w:rPr>
                <w:noProof/>
              </w:rPr>
              <w:t>01009</w:t>
            </w:r>
          </w:p>
        </w:tc>
        <w:tc>
          <w:tcPr>
            <w:tcW w:w="3888" w:type="dxa"/>
            <w:tcBorders>
              <w:top w:val="dotted" w:sz="4" w:space="0" w:color="auto"/>
              <w:left w:val="nil"/>
              <w:bottom w:val="single" w:sz="4" w:space="0" w:color="auto"/>
              <w:right w:val="nil"/>
            </w:tcBorders>
            <w:shd w:val="clear" w:color="auto" w:fill="FFFFFF"/>
          </w:tcPr>
          <w:p w14:paraId="1B74CF56" w14:textId="77777777" w:rsidR="00007D82" w:rsidRPr="00732CB8" w:rsidRDefault="00007D82">
            <w:pPr>
              <w:pStyle w:val="AttributeTableBody"/>
              <w:jc w:val="left"/>
              <w:rPr>
                <w:noProof/>
              </w:rPr>
            </w:pPr>
            <w:r w:rsidRPr="00732CB8">
              <w:rPr>
                <w:noProof/>
              </w:rPr>
              <w:t>Charge on Indicator</w:t>
            </w:r>
          </w:p>
        </w:tc>
      </w:tr>
    </w:tbl>
    <w:p w14:paraId="7BDCCE0A" w14:textId="24075C14" w:rsidR="00007D82" w:rsidRPr="00732CB8" w:rsidRDefault="002439A2" w:rsidP="002439A2">
      <w:pPr>
        <w:pStyle w:val="Heading4"/>
        <w:numPr>
          <w:ilvl w:val="0"/>
          <w:numId w:val="0"/>
        </w:numPr>
        <w:tabs>
          <w:tab w:val="left" w:pos="2160"/>
        </w:tabs>
        <w:rPr>
          <w:noProof/>
          <w:vanish/>
        </w:rPr>
      </w:pPr>
      <w:bookmarkStart w:id="1566" w:name="_Toc495682158"/>
      <w:bookmarkStart w:id="1567" w:name="_Toc2163570"/>
      <w:bookmarkStart w:id="1568" w:name="_Toc175541341"/>
      <w:r w:rsidRPr="00732CB8">
        <w:rPr>
          <w:noProof/>
          <w:vanish/>
        </w:rPr>
        <w:t>8.10.3.0</w:t>
      </w:r>
      <w:r w:rsidRPr="00732CB8">
        <w:rPr>
          <w:noProof/>
          <w:vanish/>
        </w:rPr>
        <w:tab/>
      </w:r>
      <w:r w:rsidR="00007D82" w:rsidRPr="00732CB8">
        <w:rPr>
          <w:noProof/>
          <w:vanish/>
        </w:rPr>
        <w:t>PRC fields definitions</w:t>
      </w:r>
      <w:bookmarkEnd w:id="1566"/>
      <w:bookmarkEnd w:id="1567"/>
      <w:bookmarkEnd w:id="1568"/>
      <w:r w:rsidR="004168E5" w:rsidRPr="00732CB8">
        <w:rPr>
          <w:noProof/>
        </w:rPr>
        <w:fldChar w:fldCharType="begin"/>
      </w:r>
      <w:r w:rsidR="00007D82" w:rsidRPr="00732CB8">
        <w:rPr>
          <w:noProof/>
        </w:rPr>
        <w:instrText>xe "PRC - data element definitions"</w:instrText>
      </w:r>
      <w:r w:rsidR="004168E5" w:rsidRPr="00732CB8">
        <w:rPr>
          <w:noProof/>
        </w:rPr>
        <w:fldChar w:fldCharType="end"/>
      </w:r>
      <w:bookmarkStart w:id="1569" w:name="_Toc27826300"/>
      <w:bookmarkEnd w:id="1569"/>
    </w:p>
    <w:p w14:paraId="60D94C3E" w14:textId="59E0E6E9" w:rsidR="00007D82" w:rsidRPr="00732CB8" w:rsidRDefault="002439A2" w:rsidP="002439A2">
      <w:pPr>
        <w:pStyle w:val="Heading4"/>
        <w:numPr>
          <w:ilvl w:val="0"/>
          <w:numId w:val="0"/>
        </w:numPr>
        <w:tabs>
          <w:tab w:val="left" w:pos="2160"/>
        </w:tabs>
        <w:rPr>
          <w:noProof/>
        </w:rPr>
      </w:pPr>
      <w:bookmarkStart w:id="1570" w:name="_Toc495682159"/>
      <w:bookmarkStart w:id="1571" w:name="_Toc2163571"/>
      <w:bookmarkStart w:id="1572" w:name="_Toc175541342"/>
      <w:r w:rsidRPr="00732CB8">
        <w:rPr>
          <w:noProof/>
        </w:rPr>
        <w:t>8.10.3.1</w:t>
      </w:r>
      <w:r w:rsidRPr="00732CB8">
        <w:rPr>
          <w:noProof/>
        </w:rPr>
        <w:tab/>
      </w:r>
      <w:r w:rsidR="00007D82" w:rsidRPr="00732CB8">
        <w:rPr>
          <w:noProof/>
        </w:rPr>
        <w:t>PRC-1   Primary Key Value - PRC</w:t>
      </w:r>
      <w:r w:rsidR="004168E5" w:rsidRPr="00732CB8">
        <w:rPr>
          <w:noProof/>
        </w:rPr>
        <w:fldChar w:fldCharType="begin"/>
      </w:r>
      <w:r w:rsidR="00007D82" w:rsidRPr="00732CB8">
        <w:rPr>
          <w:noProof/>
        </w:rPr>
        <w:instrText>xe "Primary key value - PRC"</w:instrText>
      </w:r>
      <w:r w:rsidR="004168E5" w:rsidRPr="00732CB8">
        <w:rPr>
          <w:noProof/>
        </w:rPr>
        <w:fldChar w:fldCharType="end"/>
      </w:r>
      <w:r w:rsidR="00007D82" w:rsidRPr="00732CB8">
        <w:rPr>
          <w:noProof/>
        </w:rPr>
        <w:t xml:space="preserve">   (CWE)   00982</w:t>
      </w:r>
      <w:bookmarkEnd w:id="1570"/>
      <w:bookmarkEnd w:id="1571"/>
      <w:bookmarkEnd w:id="1572"/>
    </w:p>
    <w:p w14:paraId="0B4ED50C"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4FDDC3" w14:textId="460CCAF8" w:rsidR="00007D82" w:rsidRPr="00732CB8" w:rsidRDefault="00007D82">
      <w:pPr>
        <w:pStyle w:val="NormalIndented"/>
        <w:rPr>
          <w:noProof/>
        </w:rPr>
      </w:pPr>
      <w:r w:rsidRPr="00732CB8">
        <w:rPr>
          <w:noProof/>
        </w:rPr>
        <w:t xml:space="preserve">Definition:  This field contains the code assigned by the institution for the purpose of uniquely identifying the thing that can be charged.  The key field of the entry.  For example, this field would be used to uniquely identify a procedure, item, or test for charging purposes.  Probably the same set of values as used in </w:t>
      </w:r>
      <w:r w:rsidRPr="00732CB8">
        <w:rPr>
          <w:rStyle w:val="ReferenceAttribute"/>
          <w:noProof/>
        </w:rPr>
        <w:t>FT1-7 - Transaction Code</w:t>
      </w:r>
      <w:r w:rsidRPr="00732CB8">
        <w:rPr>
          <w:noProof/>
        </w:rPr>
        <w:t xml:space="preserve"> in financial messages.  Must match </w:t>
      </w:r>
      <w:r w:rsidRPr="00732CB8">
        <w:rPr>
          <w:rStyle w:val="ReferenceAttribute"/>
          <w:noProof/>
        </w:rPr>
        <w:t>MFE-4 - Primary Key - MFE</w:t>
      </w:r>
      <w:r w:rsidRPr="00732CB8">
        <w:rPr>
          <w:noProof/>
        </w:rPr>
        <w:t xml:space="preserve"> and </w:t>
      </w:r>
      <w:r w:rsidRPr="00732CB8">
        <w:rPr>
          <w:rStyle w:val="ReferenceAttribute"/>
          <w:noProof/>
        </w:rPr>
        <w:t>CDM-1 - Primary Key - CDM</w:t>
      </w:r>
      <w:r w:rsidRPr="00732CB8">
        <w:rPr>
          <w:noProof/>
        </w:rPr>
        <w:t xml:space="preserve">.  Refer to </w:t>
      </w:r>
      <w:hyperlink r:id="rId174" w:anchor="HL70132" w:history="1">
        <w:r w:rsidRPr="00732CB8">
          <w:t>User-defined Table 0132 - Transaction code</w:t>
        </w:r>
      </w:hyperlink>
      <w:r w:rsidRPr="00732CB8">
        <w:rPr>
          <w:noProof/>
        </w:rPr>
        <w:t xml:space="preserve"> in Chapter </w:t>
      </w:r>
      <w:r>
        <w:rPr>
          <w:noProof/>
        </w:rPr>
        <w:t>2C, Code Tables</w:t>
      </w:r>
      <w:r w:rsidRPr="00732CB8">
        <w:rPr>
          <w:noProof/>
        </w:rPr>
        <w:t xml:space="preserve">, for suggested values.  See Chapter 7 for discussion of the universal service ID.  </w:t>
      </w:r>
    </w:p>
    <w:p w14:paraId="14FB68B8" w14:textId="10DF1979" w:rsidR="00007D82" w:rsidRPr="00732CB8" w:rsidRDefault="002439A2" w:rsidP="002439A2">
      <w:pPr>
        <w:pStyle w:val="Heading4"/>
        <w:numPr>
          <w:ilvl w:val="0"/>
          <w:numId w:val="0"/>
        </w:numPr>
        <w:tabs>
          <w:tab w:val="left" w:pos="2160"/>
        </w:tabs>
        <w:rPr>
          <w:noProof/>
        </w:rPr>
      </w:pPr>
      <w:bookmarkStart w:id="1573" w:name="_Toc495682160"/>
      <w:bookmarkStart w:id="1574" w:name="_Toc2163572"/>
      <w:bookmarkStart w:id="1575" w:name="_Toc175541343"/>
      <w:r w:rsidRPr="00732CB8">
        <w:rPr>
          <w:noProof/>
        </w:rPr>
        <w:t>8.10.3.2</w:t>
      </w:r>
      <w:r w:rsidRPr="00732CB8">
        <w:rPr>
          <w:noProof/>
        </w:rPr>
        <w:tab/>
      </w:r>
      <w:r w:rsidR="00007D82" w:rsidRPr="00732CB8">
        <w:rPr>
          <w:noProof/>
        </w:rPr>
        <w:t>PRC-2   Facility ID - PRC</w:t>
      </w:r>
      <w:r w:rsidR="004168E5" w:rsidRPr="00732CB8">
        <w:rPr>
          <w:noProof/>
        </w:rPr>
        <w:fldChar w:fldCharType="begin"/>
      </w:r>
      <w:r w:rsidR="00007D82" w:rsidRPr="00732CB8">
        <w:rPr>
          <w:noProof/>
        </w:rPr>
        <w:instrText>xe "Facility ID - PRC"</w:instrText>
      </w:r>
      <w:r w:rsidR="004168E5" w:rsidRPr="00732CB8">
        <w:rPr>
          <w:noProof/>
        </w:rPr>
        <w:fldChar w:fldCharType="end"/>
      </w:r>
      <w:r w:rsidR="00007D82" w:rsidRPr="00732CB8">
        <w:rPr>
          <w:noProof/>
        </w:rPr>
        <w:t xml:space="preserve">   (CWE)   00995</w:t>
      </w:r>
      <w:bookmarkEnd w:id="1573"/>
      <w:bookmarkEnd w:id="1574"/>
      <w:bookmarkEnd w:id="1575"/>
    </w:p>
    <w:p w14:paraId="0BED1D62"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8CF778" w14:textId="77777777" w:rsidR="00007D82" w:rsidRPr="00732CB8" w:rsidRDefault="00007D82">
      <w:pPr>
        <w:pStyle w:val="NormalIndented"/>
        <w:rPr>
          <w:noProof/>
        </w:rPr>
      </w:pPr>
      <w:r w:rsidRPr="00732CB8">
        <w:rPr>
          <w:noProof/>
        </w:rPr>
        <w:t>Definition:  This field contains the facility of the institution for which this price (for the preceding CDM entry) is valid.  For use when needing multi-facility pricing.  If null, assume all facilities.  In a multi-facility environment, the facility associated with this chargeable item may not be the same as the sending or receiving facility identified in the MSH segment.  Use only when the price is not the same for all facilities, that is, a null value indicates that this pricing is valid for all facilities.</w:t>
      </w:r>
    </w:p>
    <w:p w14:paraId="14FE7948" w14:textId="5FC5CB12" w:rsidR="00007D82" w:rsidRPr="00732CB8" w:rsidRDefault="00007D82">
      <w:pPr>
        <w:pStyle w:val="NormalIndented"/>
        <w:rPr>
          <w:noProof/>
        </w:rPr>
      </w:pPr>
      <w:r w:rsidRPr="00732CB8">
        <w:rPr>
          <w:noProof/>
        </w:rPr>
        <w:t>When two PRC segments are sent with the same key values but different facility identifiers, the second is sent in addition to the first, not to replace the first.  The effective unique identifier is the charge code (</w:t>
      </w:r>
      <w:r w:rsidRPr="00732CB8">
        <w:rPr>
          <w:rStyle w:val="ReferenceAttribute"/>
          <w:noProof/>
        </w:rPr>
        <w:t>PRC-1 - Primary Key Value - PRC</w:t>
      </w:r>
      <w:r w:rsidRPr="00732CB8">
        <w:rPr>
          <w:noProof/>
        </w:rPr>
        <w:t>) plus the facility ID (</w:t>
      </w:r>
      <w:r w:rsidRPr="00732CB8">
        <w:rPr>
          <w:rStyle w:val="ReferenceAttribute"/>
          <w:noProof/>
        </w:rPr>
        <w:t>PRC-2 - Facility ID</w:t>
      </w:r>
      <w:r w:rsidRPr="00732CB8">
        <w:rPr>
          <w:noProof/>
        </w:rPr>
        <w:t xml:space="preserve">).  Multiple facility identifiers can be sent in the same segment to indicate that those facilities use the same pricing. Refer to </w:t>
      </w:r>
      <w:hyperlink r:id="rId175" w:anchor="HL70464" w:history="1">
        <w:r w:rsidRPr="00732CB8">
          <w:rPr>
            <w:noProof/>
          </w:rPr>
          <w:t>User-defined Table 0464 - Facility ID</w:t>
        </w:r>
      </w:hyperlink>
      <w:r w:rsidRPr="00732CB8">
        <w:rPr>
          <w:noProof/>
        </w:rPr>
        <w:t xml:space="preserve"> </w:t>
      </w:r>
      <w:r>
        <w:rPr>
          <w:noProof/>
        </w:rPr>
        <w:t xml:space="preserve">in Chapter 2C, Code Tables, </w:t>
      </w:r>
      <w:r w:rsidRPr="00732CB8">
        <w:rPr>
          <w:noProof/>
        </w:rPr>
        <w:t>for suggested values.</w:t>
      </w:r>
    </w:p>
    <w:p w14:paraId="017F8BF6" w14:textId="66CE3BF5" w:rsidR="00007D82" w:rsidRPr="00732CB8" w:rsidRDefault="002439A2" w:rsidP="002439A2">
      <w:pPr>
        <w:pStyle w:val="Heading4"/>
        <w:numPr>
          <w:ilvl w:val="0"/>
          <w:numId w:val="0"/>
        </w:numPr>
        <w:tabs>
          <w:tab w:val="left" w:pos="2160"/>
        </w:tabs>
        <w:rPr>
          <w:noProof/>
        </w:rPr>
      </w:pPr>
      <w:bookmarkStart w:id="1576" w:name="HL70464"/>
      <w:bookmarkStart w:id="1577" w:name="_Toc495682161"/>
      <w:bookmarkStart w:id="1578" w:name="_Toc2163573"/>
      <w:bookmarkStart w:id="1579" w:name="_Toc175541344"/>
      <w:bookmarkEnd w:id="1576"/>
      <w:r w:rsidRPr="00732CB8">
        <w:rPr>
          <w:noProof/>
        </w:rPr>
        <w:t>8.10.3.3</w:t>
      </w:r>
      <w:r w:rsidRPr="00732CB8">
        <w:rPr>
          <w:noProof/>
        </w:rPr>
        <w:tab/>
      </w:r>
      <w:r w:rsidR="00007D82" w:rsidRPr="00732CB8">
        <w:rPr>
          <w:noProof/>
        </w:rPr>
        <w:t>PRC-3   Department</w:t>
      </w:r>
      <w:r w:rsidR="004168E5" w:rsidRPr="00732CB8">
        <w:rPr>
          <w:noProof/>
        </w:rPr>
        <w:fldChar w:fldCharType="begin"/>
      </w:r>
      <w:r w:rsidR="00007D82" w:rsidRPr="00732CB8">
        <w:rPr>
          <w:noProof/>
        </w:rPr>
        <w:instrText>xe "Department"</w:instrText>
      </w:r>
      <w:r w:rsidR="004168E5" w:rsidRPr="00732CB8">
        <w:rPr>
          <w:noProof/>
        </w:rPr>
        <w:fldChar w:fldCharType="end"/>
      </w:r>
      <w:r w:rsidR="00007D82" w:rsidRPr="00732CB8">
        <w:rPr>
          <w:noProof/>
        </w:rPr>
        <w:t xml:space="preserve">   (CWE)   00676</w:t>
      </w:r>
      <w:bookmarkEnd w:id="1577"/>
      <w:bookmarkEnd w:id="1578"/>
      <w:bookmarkEnd w:id="1579"/>
    </w:p>
    <w:p w14:paraId="152916D0"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5CF71D" w14:textId="77777777" w:rsidR="00007D82" w:rsidRPr="00732CB8" w:rsidRDefault="00007D82">
      <w:pPr>
        <w:pStyle w:val="NormalIndented"/>
        <w:rPr>
          <w:noProof/>
        </w:rPr>
      </w:pPr>
      <w:r w:rsidRPr="00732CB8">
        <w:rPr>
          <w:noProof/>
        </w:rPr>
        <w:t>Definition:  This field contains the department of the facility which accrues revenue/cost for this type of charge.  When pricing is different for different departments within the same facility, this will indicate for which department the following pricing information is valid.  Use only when the price is not the same for all departments, that is, a null value indicates that this pricing is valid for all departments.</w:t>
      </w:r>
    </w:p>
    <w:p w14:paraId="5D80F8CD" w14:textId="707FB5F2" w:rsidR="00007D82" w:rsidRPr="00732CB8" w:rsidRDefault="00007D82">
      <w:pPr>
        <w:pStyle w:val="NormalIndented"/>
        <w:rPr>
          <w:noProof/>
        </w:rPr>
      </w:pPr>
      <w:r w:rsidRPr="00732CB8">
        <w:rPr>
          <w:noProof/>
        </w:rPr>
        <w:t xml:space="preserve">When two PRC segments are sent the same key values but with different departments, the second is sent in addition to the first, not to replace the first.  The effective unique identifier is the charge code </w:t>
      </w:r>
      <w:r w:rsidRPr="00732CB8">
        <w:rPr>
          <w:rStyle w:val="ReferenceAttribute"/>
          <w:noProof/>
        </w:rPr>
        <w:t>(PRC-1 - Primary Key - PRC</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xml:space="preserve">).  Multiple departments can be sent in the same segment to indicate that those departments use the same pricing. Refer to </w:t>
      </w:r>
      <w:hyperlink r:id="rId176" w:anchor="HL70184" w:history="1">
        <w:r w:rsidRPr="00732CB8">
          <w:t>User-defined Table 0184 - Department</w:t>
        </w:r>
      </w:hyperlink>
      <w:r w:rsidRPr="00732CB8">
        <w:rPr>
          <w:noProof/>
        </w:rPr>
        <w:t xml:space="preserve"> in Chapter </w:t>
      </w:r>
      <w:r>
        <w:rPr>
          <w:noProof/>
        </w:rPr>
        <w:t>2C, Code Tables</w:t>
      </w:r>
      <w:r w:rsidRPr="00732CB8">
        <w:rPr>
          <w:noProof/>
        </w:rPr>
        <w:t>, for suggested values.</w:t>
      </w:r>
    </w:p>
    <w:p w14:paraId="37D5A9CA" w14:textId="5B0841B9" w:rsidR="00007D82" w:rsidRPr="008116E1" w:rsidRDefault="002439A2" w:rsidP="002439A2">
      <w:pPr>
        <w:pStyle w:val="Heading4"/>
        <w:numPr>
          <w:ilvl w:val="0"/>
          <w:numId w:val="0"/>
        </w:numPr>
        <w:tabs>
          <w:tab w:val="left" w:pos="2160"/>
        </w:tabs>
        <w:rPr>
          <w:noProof/>
        </w:rPr>
      </w:pPr>
      <w:bookmarkStart w:id="1580" w:name="_Toc495682162"/>
      <w:bookmarkStart w:id="1581" w:name="_Toc2163574"/>
      <w:bookmarkStart w:id="1582" w:name="_Toc175541345"/>
      <w:r w:rsidRPr="008116E1">
        <w:rPr>
          <w:noProof/>
        </w:rPr>
        <w:t>8.10.3.4</w:t>
      </w:r>
      <w:r w:rsidRPr="008116E1">
        <w:rPr>
          <w:noProof/>
        </w:rPr>
        <w:tab/>
      </w:r>
      <w:r w:rsidR="00007D82" w:rsidRPr="008116E1">
        <w:rPr>
          <w:noProof/>
        </w:rPr>
        <w:t>PRC-4   Valid Patient Classes</w:t>
      </w:r>
      <w:r w:rsidR="004168E5" w:rsidRPr="008116E1">
        <w:rPr>
          <w:noProof/>
        </w:rPr>
        <w:fldChar w:fldCharType="begin"/>
      </w:r>
      <w:r w:rsidR="00007D82" w:rsidRPr="008116E1">
        <w:rPr>
          <w:noProof/>
        </w:rPr>
        <w:instrText>xe "Valid patient classes"</w:instrText>
      </w:r>
      <w:r w:rsidR="004168E5" w:rsidRPr="008116E1">
        <w:rPr>
          <w:noProof/>
        </w:rPr>
        <w:fldChar w:fldCharType="end"/>
      </w:r>
      <w:r w:rsidR="00007D82" w:rsidRPr="008116E1">
        <w:rPr>
          <w:noProof/>
        </w:rPr>
        <w:t xml:space="preserve">   (CWE)   00967</w:t>
      </w:r>
      <w:bookmarkEnd w:id="1580"/>
      <w:bookmarkEnd w:id="1581"/>
      <w:bookmarkEnd w:id="1582"/>
    </w:p>
    <w:p w14:paraId="1ADF71A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177075" w14:textId="7591813D" w:rsidR="00007D82" w:rsidRPr="00732CB8" w:rsidRDefault="00007D82">
      <w:pPr>
        <w:pStyle w:val="NormalIndented"/>
        <w:rPr>
          <w:noProof/>
        </w:rPr>
      </w:pPr>
      <w:r w:rsidRPr="00732CB8">
        <w:rPr>
          <w:noProof/>
        </w:rPr>
        <w:t xml:space="preserve">Definition:  This field contains the patient types for which this charge description is valid.  For example, Inpatient, Outpatient, Series, Clinic, ER, Ambulatory, Observation, etc.  These values should be the same set of values as those used for </w:t>
      </w:r>
      <w:r w:rsidRPr="00732CB8">
        <w:rPr>
          <w:rStyle w:val="ReferenceAttribute"/>
          <w:noProof/>
        </w:rPr>
        <w:t>PV1-3 - Patient Class</w:t>
      </w:r>
      <w:r w:rsidRPr="00732CB8">
        <w:rPr>
          <w:noProof/>
        </w:rPr>
        <w:t xml:space="preserve">, which is site defined.  Use only when the price is not valid for all patient types, that is, a null value indicates that this pricing is valid for all patient classes.  Refer to </w:t>
      </w:r>
      <w:hyperlink r:id="rId177" w:anchor="HL70004" w:history="1">
        <w:r w:rsidRPr="00732CB8">
          <w:t>User-defined Table 0004 - Patient Class</w:t>
        </w:r>
      </w:hyperlink>
      <w:r w:rsidRPr="00732CB8">
        <w:rPr>
          <w:noProof/>
        </w:rPr>
        <w:t xml:space="preserve"> in Chapter </w:t>
      </w:r>
      <w:r>
        <w:rPr>
          <w:noProof/>
        </w:rPr>
        <w:t>2C, Code Tables</w:t>
      </w:r>
      <w:r w:rsidRPr="00732CB8">
        <w:rPr>
          <w:noProof/>
        </w:rPr>
        <w:t>, for suggested values.</w:t>
      </w:r>
    </w:p>
    <w:p w14:paraId="6341DDBE" w14:textId="77777777" w:rsidR="00007D82" w:rsidRPr="00732CB8" w:rsidRDefault="00007D82">
      <w:pPr>
        <w:pStyle w:val="NormalIndented"/>
        <w:rPr>
          <w:noProof/>
        </w:rPr>
      </w:pPr>
      <w:r w:rsidRPr="00732CB8">
        <w:rPr>
          <w:noProof/>
        </w:rPr>
        <w:t>When two PRC segments are sent the same key values but with different valid patient classes, the second is sent in addition to the first, not to replace the first.  The effective unique identifier is the charge code (</w:t>
      </w:r>
      <w:r w:rsidRPr="00732CB8">
        <w:rPr>
          <w:rStyle w:val="ReferenceAttribute"/>
          <w:noProof/>
        </w:rPr>
        <w:t>PRC-1 - PRC Primary Key</w:t>
      </w:r>
      <w:r w:rsidRPr="00732CB8">
        <w:rPr>
          <w:noProof/>
        </w:rPr>
        <w:t>) plus the facility ID (</w:t>
      </w:r>
      <w:r w:rsidRPr="00732CB8">
        <w:rPr>
          <w:rStyle w:val="ReferenceAttribute"/>
          <w:noProof/>
        </w:rPr>
        <w:t>PRC-2 - Facility ID</w:t>
      </w:r>
      <w:r w:rsidRPr="00732CB8">
        <w:rPr>
          <w:noProof/>
        </w:rPr>
        <w:t>) plus the department (</w:t>
      </w:r>
      <w:r w:rsidRPr="00732CB8">
        <w:rPr>
          <w:rStyle w:val="ReferenceAttribute"/>
          <w:noProof/>
        </w:rPr>
        <w:t>PRC-3 - Department</w:t>
      </w:r>
      <w:r w:rsidRPr="00732CB8">
        <w:rPr>
          <w:noProof/>
        </w:rPr>
        <w:t>) plus the patient class (</w:t>
      </w:r>
      <w:r w:rsidRPr="00732CB8">
        <w:rPr>
          <w:rStyle w:val="ReferenceAttribute"/>
          <w:noProof/>
        </w:rPr>
        <w:t>PRC-4 - Valid Patient Classes</w:t>
      </w:r>
      <w:r w:rsidRPr="00732CB8">
        <w:rPr>
          <w:noProof/>
        </w:rPr>
        <w:t>).  Multiple patient classes can be sent in the same segment to indicate that those patient classes use the same pricing.</w:t>
      </w:r>
    </w:p>
    <w:p w14:paraId="70E4A66D" w14:textId="27D2BF79" w:rsidR="00007D82" w:rsidRPr="00732CB8" w:rsidRDefault="002439A2" w:rsidP="002439A2">
      <w:pPr>
        <w:pStyle w:val="Heading4"/>
        <w:numPr>
          <w:ilvl w:val="0"/>
          <w:numId w:val="0"/>
        </w:numPr>
        <w:tabs>
          <w:tab w:val="left" w:pos="2160"/>
        </w:tabs>
        <w:rPr>
          <w:noProof/>
        </w:rPr>
      </w:pPr>
      <w:bookmarkStart w:id="1583" w:name="_Toc495682163"/>
      <w:bookmarkStart w:id="1584" w:name="_Toc2163575"/>
      <w:bookmarkStart w:id="1585" w:name="_Toc175541346"/>
      <w:r w:rsidRPr="00732CB8">
        <w:rPr>
          <w:noProof/>
        </w:rPr>
        <w:t>8.10.3.5</w:t>
      </w:r>
      <w:r w:rsidRPr="00732CB8">
        <w:rPr>
          <w:noProof/>
        </w:rPr>
        <w:tab/>
      </w:r>
      <w:r w:rsidR="00007D82" w:rsidRPr="00732CB8">
        <w:rPr>
          <w:noProof/>
        </w:rPr>
        <w:t>PRC-5   Price</w:t>
      </w:r>
      <w:r w:rsidR="004168E5" w:rsidRPr="00732CB8">
        <w:rPr>
          <w:noProof/>
        </w:rPr>
        <w:fldChar w:fldCharType="begin"/>
      </w:r>
      <w:r w:rsidR="00007D82" w:rsidRPr="00732CB8">
        <w:rPr>
          <w:noProof/>
        </w:rPr>
        <w:instrText>xe "Price"</w:instrText>
      </w:r>
      <w:r w:rsidR="004168E5" w:rsidRPr="00732CB8">
        <w:rPr>
          <w:noProof/>
        </w:rPr>
        <w:fldChar w:fldCharType="end"/>
      </w:r>
      <w:r w:rsidR="00007D82" w:rsidRPr="00732CB8">
        <w:rPr>
          <w:noProof/>
        </w:rPr>
        <w:t xml:space="preserve">   (CP)   00998</w:t>
      </w:r>
      <w:bookmarkEnd w:id="1583"/>
      <w:bookmarkEnd w:id="1584"/>
      <w:bookmarkEnd w:id="1585"/>
    </w:p>
    <w:p w14:paraId="0ED18CBA" w14:textId="77777777" w:rsidR="00007D82" w:rsidRDefault="00007D82" w:rsidP="00477F56">
      <w:pPr>
        <w:pStyle w:val="Components"/>
      </w:pPr>
      <w:bookmarkStart w:id="1586" w:name="CPComponent"/>
      <w:r>
        <w:t>Components:  &lt;Price (MO)&gt; ^ &lt;Price Type (ID)&gt; ^ &lt;From Value (NM)&gt; ^ &lt;To Value (NM)&gt; ^ &lt;Range Units (CWE)&gt; ^ &lt;Range Type (ID)&gt;</w:t>
      </w:r>
    </w:p>
    <w:p w14:paraId="1810690E" w14:textId="77777777" w:rsidR="00007D82" w:rsidRDefault="00007D82" w:rsidP="00477F56">
      <w:pPr>
        <w:pStyle w:val="Components"/>
      </w:pPr>
      <w:r>
        <w:t>Subcomponents for Price (MO):  &lt;Quantity (NM)&gt; &amp; &lt;Denomination (ID)&gt;</w:t>
      </w:r>
    </w:p>
    <w:p w14:paraId="489AFB61" w14:textId="77777777" w:rsidR="00007D82" w:rsidRDefault="00007D82" w:rsidP="00477F56">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86"/>
    </w:p>
    <w:p w14:paraId="7CAA820A" w14:textId="77777777" w:rsidR="00007D82" w:rsidRPr="00732CB8" w:rsidRDefault="00007D82">
      <w:pPr>
        <w:pStyle w:val="NormalIndented"/>
        <w:rPr>
          <w:noProof/>
        </w:rPr>
      </w:pPr>
      <w:r w:rsidRPr="00732CB8">
        <w:rPr>
          <w:noProof/>
        </w:rPr>
        <w:t>Definition:  This field contains the price to be charged for service, item, or procedure.  If CDM price will always be overridden when charges are posted, then this field is optional.  Otherwise, price would be a required field.  The formula or calculation that is to be used to get total price from these price components is left to implementation negotiations agreed upon by the participating institutions.  See Chapter 2, section 2.8.8, "CP - composite price," for a description of the use of the composite price (CP) data type.</w:t>
      </w:r>
    </w:p>
    <w:p w14:paraId="344BB69D" w14:textId="742418A7" w:rsidR="00007D82" w:rsidRPr="00732CB8" w:rsidRDefault="002439A2" w:rsidP="002439A2">
      <w:pPr>
        <w:pStyle w:val="Heading4"/>
        <w:numPr>
          <w:ilvl w:val="0"/>
          <w:numId w:val="0"/>
        </w:numPr>
        <w:tabs>
          <w:tab w:val="left" w:pos="2160"/>
        </w:tabs>
        <w:rPr>
          <w:noProof/>
        </w:rPr>
      </w:pPr>
      <w:bookmarkStart w:id="1587" w:name="_Toc495682164"/>
      <w:bookmarkStart w:id="1588" w:name="_Toc2163576"/>
      <w:bookmarkStart w:id="1589" w:name="_Toc175541347"/>
      <w:r w:rsidRPr="00732CB8">
        <w:rPr>
          <w:noProof/>
        </w:rPr>
        <w:t>8.10.3.6</w:t>
      </w:r>
      <w:r w:rsidRPr="00732CB8">
        <w:rPr>
          <w:noProof/>
        </w:rPr>
        <w:tab/>
      </w:r>
      <w:r w:rsidR="00007D82" w:rsidRPr="00732CB8">
        <w:rPr>
          <w:noProof/>
        </w:rPr>
        <w:t>PRC-6   Formula</w:t>
      </w:r>
      <w:r w:rsidR="004168E5" w:rsidRPr="00732CB8">
        <w:rPr>
          <w:noProof/>
        </w:rPr>
        <w:fldChar w:fldCharType="begin"/>
      </w:r>
      <w:r w:rsidR="00007D82" w:rsidRPr="00732CB8">
        <w:rPr>
          <w:noProof/>
        </w:rPr>
        <w:instrText>xe "Formula"</w:instrText>
      </w:r>
      <w:r w:rsidR="004168E5" w:rsidRPr="00732CB8">
        <w:rPr>
          <w:noProof/>
        </w:rPr>
        <w:fldChar w:fldCharType="end"/>
      </w:r>
      <w:r w:rsidR="00007D82" w:rsidRPr="00732CB8">
        <w:rPr>
          <w:noProof/>
        </w:rPr>
        <w:t xml:space="preserve">   (ST)   00999</w:t>
      </w:r>
      <w:bookmarkEnd w:id="1587"/>
      <w:bookmarkEnd w:id="1588"/>
      <w:bookmarkEnd w:id="1589"/>
    </w:p>
    <w:p w14:paraId="57A97DF9" w14:textId="77777777" w:rsidR="00007D82" w:rsidRPr="00732CB8" w:rsidRDefault="00007D82">
      <w:pPr>
        <w:pStyle w:val="NormalIndented"/>
        <w:rPr>
          <w:noProof/>
        </w:rPr>
      </w:pPr>
      <w:r w:rsidRPr="00732CB8">
        <w:rPr>
          <w:noProof/>
        </w:rPr>
        <w:t xml:space="preserve">Definition:  This field contains the mathematical formula to apply to </w:t>
      </w:r>
      <w:r w:rsidRPr="00732CB8">
        <w:rPr>
          <w:rStyle w:val="ReferenceAttribute"/>
          <w:noProof/>
        </w:rPr>
        <w:t>PRC-5 - Price</w:t>
      </w:r>
      <w:r w:rsidRPr="00732CB8">
        <w:rPr>
          <w:noProof/>
        </w:rPr>
        <w:t xml:space="preserve"> in order to compute total price.  The syntax of this formula must conform to Arden Syntax rules.</w:t>
      </w:r>
    </w:p>
    <w:p w14:paraId="1C52AA9A" w14:textId="5F55A83D" w:rsidR="00007D82" w:rsidRPr="00732CB8" w:rsidRDefault="002439A2" w:rsidP="002439A2">
      <w:pPr>
        <w:pStyle w:val="Heading4"/>
        <w:numPr>
          <w:ilvl w:val="0"/>
          <w:numId w:val="0"/>
        </w:numPr>
        <w:tabs>
          <w:tab w:val="left" w:pos="2160"/>
        </w:tabs>
        <w:rPr>
          <w:noProof/>
        </w:rPr>
      </w:pPr>
      <w:bookmarkStart w:id="1590" w:name="_Toc495682165"/>
      <w:bookmarkStart w:id="1591" w:name="_Toc2163577"/>
      <w:bookmarkStart w:id="1592" w:name="_Toc175541348"/>
      <w:r w:rsidRPr="00732CB8">
        <w:rPr>
          <w:noProof/>
        </w:rPr>
        <w:t>8.10.3.7</w:t>
      </w:r>
      <w:r w:rsidRPr="00732CB8">
        <w:rPr>
          <w:noProof/>
        </w:rPr>
        <w:tab/>
      </w:r>
      <w:r w:rsidR="00007D82" w:rsidRPr="00732CB8">
        <w:rPr>
          <w:noProof/>
        </w:rPr>
        <w:t>PRC-7   Minimum Quantity</w:t>
      </w:r>
      <w:r w:rsidR="004168E5" w:rsidRPr="00732CB8">
        <w:rPr>
          <w:noProof/>
        </w:rPr>
        <w:fldChar w:fldCharType="begin"/>
      </w:r>
      <w:r w:rsidR="00007D82" w:rsidRPr="00732CB8">
        <w:rPr>
          <w:noProof/>
        </w:rPr>
        <w:instrText>xe "Minimum quantity"</w:instrText>
      </w:r>
      <w:r w:rsidR="004168E5" w:rsidRPr="00732CB8">
        <w:rPr>
          <w:noProof/>
        </w:rPr>
        <w:fldChar w:fldCharType="end"/>
      </w:r>
      <w:r w:rsidR="00007D82" w:rsidRPr="00732CB8">
        <w:rPr>
          <w:noProof/>
        </w:rPr>
        <w:t xml:space="preserve">   (NM)   01000</w:t>
      </w:r>
      <w:bookmarkEnd w:id="1590"/>
      <w:bookmarkEnd w:id="1591"/>
      <w:bookmarkEnd w:id="1592"/>
    </w:p>
    <w:p w14:paraId="2A679410" w14:textId="77777777" w:rsidR="00007D82" w:rsidRPr="00732CB8" w:rsidRDefault="00007D82">
      <w:pPr>
        <w:pStyle w:val="NormalIndented"/>
        <w:rPr>
          <w:noProof/>
        </w:rPr>
      </w:pPr>
      <w:r w:rsidRPr="00732CB8">
        <w:rPr>
          <w:noProof/>
        </w:rPr>
        <w:t>Definition:  This field contains the minimum number of identical charges allowed on one patient account for this CDM entry.</w:t>
      </w:r>
    </w:p>
    <w:p w14:paraId="62A7F38A" w14:textId="5A2883D0" w:rsidR="00007D82" w:rsidRPr="00732CB8" w:rsidRDefault="002439A2" w:rsidP="002439A2">
      <w:pPr>
        <w:pStyle w:val="Heading4"/>
        <w:numPr>
          <w:ilvl w:val="0"/>
          <w:numId w:val="0"/>
        </w:numPr>
        <w:tabs>
          <w:tab w:val="left" w:pos="2160"/>
        </w:tabs>
        <w:rPr>
          <w:noProof/>
        </w:rPr>
      </w:pPr>
      <w:bookmarkStart w:id="1593" w:name="_Toc495682166"/>
      <w:bookmarkStart w:id="1594" w:name="_Toc2163578"/>
      <w:bookmarkStart w:id="1595" w:name="_Toc175541349"/>
      <w:r w:rsidRPr="00732CB8">
        <w:rPr>
          <w:noProof/>
        </w:rPr>
        <w:t>8.10.3.8</w:t>
      </w:r>
      <w:r w:rsidRPr="00732CB8">
        <w:rPr>
          <w:noProof/>
        </w:rPr>
        <w:tab/>
      </w:r>
      <w:r w:rsidR="00007D82" w:rsidRPr="00732CB8">
        <w:rPr>
          <w:noProof/>
        </w:rPr>
        <w:t>PRC-8   Maximum Quantity</w:t>
      </w:r>
      <w:r w:rsidR="004168E5" w:rsidRPr="00732CB8">
        <w:rPr>
          <w:noProof/>
        </w:rPr>
        <w:fldChar w:fldCharType="begin"/>
      </w:r>
      <w:r w:rsidR="00007D82" w:rsidRPr="00732CB8">
        <w:rPr>
          <w:noProof/>
        </w:rPr>
        <w:instrText>xe "Maximum quantity"</w:instrText>
      </w:r>
      <w:r w:rsidR="004168E5" w:rsidRPr="00732CB8">
        <w:rPr>
          <w:noProof/>
        </w:rPr>
        <w:fldChar w:fldCharType="end"/>
      </w:r>
      <w:r w:rsidR="00007D82" w:rsidRPr="00732CB8">
        <w:rPr>
          <w:noProof/>
        </w:rPr>
        <w:t xml:space="preserve">   (NM)   01001</w:t>
      </w:r>
      <w:bookmarkEnd w:id="1593"/>
      <w:bookmarkEnd w:id="1594"/>
      <w:bookmarkEnd w:id="1595"/>
    </w:p>
    <w:p w14:paraId="6036EB25" w14:textId="77777777" w:rsidR="00007D82" w:rsidRPr="00732CB8" w:rsidRDefault="00007D82">
      <w:pPr>
        <w:pStyle w:val="NormalIndented"/>
        <w:rPr>
          <w:noProof/>
        </w:rPr>
      </w:pPr>
      <w:r w:rsidRPr="00732CB8">
        <w:rPr>
          <w:noProof/>
        </w:rPr>
        <w:t>Definition:  This field contains the maximum number of identical charges allowed on one patient account for this CDM entry.</w:t>
      </w:r>
    </w:p>
    <w:p w14:paraId="35E7C781" w14:textId="6FA2F89D" w:rsidR="00007D82" w:rsidRPr="00732CB8" w:rsidRDefault="002439A2" w:rsidP="002439A2">
      <w:pPr>
        <w:pStyle w:val="Heading4"/>
        <w:numPr>
          <w:ilvl w:val="0"/>
          <w:numId w:val="0"/>
        </w:numPr>
        <w:tabs>
          <w:tab w:val="left" w:pos="2160"/>
        </w:tabs>
        <w:rPr>
          <w:noProof/>
        </w:rPr>
      </w:pPr>
      <w:bookmarkStart w:id="1596" w:name="_Toc495682167"/>
      <w:bookmarkStart w:id="1597" w:name="_Toc2163579"/>
      <w:bookmarkStart w:id="1598" w:name="_Toc175541350"/>
      <w:r w:rsidRPr="00732CB8">
        <w:rPr>
          <w:noProof/>
        </w:rPr>
        <w:t>8.10.3.9</w:t>
      </w:r>
      <w:r w:rsidRPr="00732CB8">
        <w:rPr>
          <w:noProof/>
        </w:rPr>
        <w:tab/>
      </w:r>
      <w:r w:rsidR="00007D82" w:rsidRPr="00732CB8">
        <w:rPr>
          <w:noProof/>
        </w:rPr>
        <w:t>PRC-9   Minimum Price</w:t>
      </w:r>
      <w:r w:rsidR="004168E5" w:rsidRPr="00732CB8">
        <w:rPr>
          <w:noProof/>
        </w:rPr>
        <w:fldChar w:fldCharType="begin"/>
      </w:r>
      <w:r w:rsidR="00007D82" w:rsidRPr="00732CB8">
        <w:rPr>
          <w:noProof/>
        </w:rPr>
        <w:instrText>xe "Minimum price"</w:instrText>
      </w:r>
      <w:r w:rsidR="004168E5" w:rsidRPr="00732CB8">
        <w:rPr>
          <w:noProof/>
        </w:rPr>
        <w:fldChar w:fldCharType="end"/>
      </w:r>
      <w:r w:rsidR="00007D82" w:rsidRPr="00732CB8">
        <w:rPr>
          <w:noProof/>
        </w:rPr>
        <w:t xml:space="preserve">   (MO)   01002</w:t>
      </w:r>
      <w:bookmarkEnd w:id="1596"/>
      <w:bookmarkEnd w:id="1597"/>
      <w:bookmarkEnd w:id="1598"/>
    </w:p>
    <w:p w14:paraId="17DD6A45" w14:textId="77777777" w:rsidR="00007D82" w:rsidRDefault="00007D82" w:rsidP="00477F56">
      <w:pPr>
        <w:pStyle w:val="Components"/>
      </w:pPr>
      <w:bookmarkStart w:id="1599" w:name="MOComponent"/>
      <w:r>
        <w:t>Components:  &lt;Quantity (NM)&gt; ^ &lt;Denomination (ID)&gt;</w:t>
      </w:r>
      <w:bookmarkEnd w:id="1599"/>
    </w:p>
    <w:p w14:paraId="24429AB5" w14:textId="77777777" w:rsidR="00007D82" w:rsidRPr="00732CB8" w:rsidRDefault="00007D82">
      <w:pPr>
        <w:pStyle w:val="NormalIndented"/>
        <w:rPr>
          <w:noProof/>
        </w:rPr>
      </w:pPr>
      <w:r w:rsidRPr="00732CB8">
        <w:rPr>
          <w:noProof/>
        </w:rPr>
        <w:t>Definition:  This field contains the minimum total price (after computation of components of price) that can be charged for this item.</w:t>
      </w:r>
    </w:p>
    <w:p w14:paraId="2A35C9BA" w14:textId="51095F89" w:rsidR="00007D82" w:rsidRPr="00732CB8" w:rsidRDefault="002439A2" w:rsidP="002439A2">
      <w:pPr>
        <w:pStyle w:val="Heading4"/>
        <w:numPr>
          <w:ilvl w:val="0"/>
          <w:numId w:val="0"/>
        </w:numPr>
        <w:tabs>
          <w:tab w:val="left" w:pos="2160"/>
        </w:tabs>
        <w:rPr>
          <w:noProof/>
        </w:rPr>
      </w:pPr>
      <w:bookmarkStart w:id="1600" w:name="_Toc495682168"/>
      <w:bookmarkStart w:id="1601" w:name="_Toc2163580"/>
      <w:bookmarkStart w:id="1602" w:name="_Toc175541351"/>
      <w:r w:rsidRPr="00732CB8">
        <w:rPr>
          <w:noProof/>
        </w:rPr>
        <w:t>8.10.3.10</w:t>
      </w:r>
      <w:r w:rsidRPr="00732CB8">
        <w:rPr>
          <w:noProof/>
        </w:rPr>
        <w:tab/>
      </w:r>
      <w:r w:rsidR="00007D82" w:rsidRPr="00732CB8">
        <w:rPr>
          <w:noProof/>
        </w:rPr>
        <w:t>PRC-10   Maximum Price</w:t>
      </w:r>
      <w:r w:rsidR="004168E5" w:rsidRPr="00732CB8">
        <w:rPr>
          <w:noProof/>
        </w:rPr>
        <w:fldChar w:fldCharType="begin"/>
      </w:r>
      <w:r w:rsidR="00007D82" w:rsidRPr="00732CB8">
        <w:rPr>
          <w:noProof/>
        </w:rPr>
        <w:instrText>xe "Maximum price"</w:instrText>
      </w:r>
      <w:r w:rsidR="004168E5" w:rsidRPr="00732CB8">
        <w:rPr>
          <w:noProof/>
        </w:rPr>
        <w:fldChar w:fldCharType="end"/>
      </w:r>
      <w:r w:rsidR="00007D82" w:rsidRPr="00732CB8">
        <w:rPr>
          <w:noProof/>
        </w:rPr>
        <w:t xml:space="preserve">   (MO)   01003</w:t>
      </w:r>
      <w:bookmarkEnd w:id="1600"/>
      <w:bookmarkEnd w:id="1601"/>
      <w:bookmarkEnd w:id="1602"/>
    </w:p>
    <w:p w14:paraId="6C88B258" w14:textId="77777777" w:rsidR="00007D82" w:rsidRDefault="00007D82" w:rsidP="00477F56">
      <w:pPr>
        <w:pStyle w:val="Components"/>
      </w:pPr>
      <w:r>
        <w:t>Components:  &lt;Quantity (NM)&gt; ^ &lt;Denomination (ID)&gt;</w:t>
      </w:r>
    </w:p>
    <w:p w14:paraId="532EC8A3" w14:textId="77777777" w:rsidR="00007D82" w:rsidRPr="00732CB8" w:rsidRDefault="00007D82">
      <w:pPr>
        <w:pStyle w:val="NormalIndented"/>
        <w:rPr>
          <w:noProof/>
        </w:rPr>
      </w:pPr>
      <w:r w:rsidRPr="00732CB8">
        <w:rPr>
          <w:noProof/>
        </w:rPr>
        <w:t>Definition:  This field contains the maximum total price (after computation of components of price) that can be charged for this item.</w:t>
      </w:r>
    </w:p>
    <w:p w14:paraId="44D3F9FE" w14:textId="07227C5B" w:rsidR="00007D82" w:rsidRPr="00732CB8" w:rsidRDefault="002439A2" w:rsidP="002439A2">
      <w:pPr>
        <w:pStyle w:val="Heading4"/>
        <w:numPr>
          <w:ilvl w:val="0"/>
          <w:numId w:val="0"/>
        </w:numPr>
        <w:tabs>
          <w:tab w:val="left" w:pos="2160"/>
        </w:tabs>
        <w:rPr>
          <w:noProof/>
        </w:rPr>
      </w:pPr>
      <w:bookmarkStart w:id="1603" w:name="_Toc495682169"/>
      <w:bookmarkStart w:id="1604" w:name="_Toc2163581"/>
      <w:bookmarkStart w:id="1605" w:name="_Toc175541352"/>
      <w:r w:rsidRPr="00732CB8">
        <w:rPr>
          <w:noProof/>
        </w:rPr>
        <w:t>8.10.3.11</w:t>
      </w:r>
      <w:r w:rsidRPr="00732CB8">
        <w:rPr>
          <w:noProof/>
        </w:rPr>
        <w:tab/>
      </w:r>
      <w:r w:rsidR="00007D82" w:rsidRPr="00732CB8">
        <w:rPr>
          <w:noProof/>
        </w:rPr>
        <w:t>PRC-11   Effective Start Date</w:t>
      </w:r>
      <w:r w:rsidR="004168E5" w:rsidRPr="00732CB8">
        <w:rPr>
          <w:noProof/>
        </w:rPr>
        <w:fldChar w:fldCharType="begin"/>
      </w:r>
      <w:r w:rsidR="00007D82" w:rsidRPr="00732CB8">
        <w:rPr>
          <w:noProof/>
        </w:rPr>
        <w:instrText>xe "Effective start date"</w:instrText>
      </w:r>
      <w:r w:rsidR="004168E5" w:rsidRPr="00732CB8">
        <w:rPr>
          <w:noProof/>
        </w:rPr>
        <w:fldChar w:fldCharType="end"/>
      </w:r>
      <w:r w:rsidR="00007D82" w:rsidRPr="00732CB8">
        <w:rPr>
          <w:noProof/>
        </w:rPr>
        <w:t xml:space="preserve">   (DTM)   01004</w:t>
      </w:r>
      <w:bookmarkEnd w:id="1603"/>
      <w:bookmarkEnd w:id="1604"/>
      <w:bookmarkEnd w:id="1605"/>
    </w:p>
    <w:p w14:paraId="132A6AE1" w14:textId="77777777" w:rsidR="00007D82" w:rsidRPr="00732CB8" w:rsidRDefault="00007D82">
      <w:pPr>
        <w:pStyle w:val="NormalIndented"/>
        <w:rPr>
          <w:noProof/>
        </w:rPr>
      </w:pPr>
      <w:r w:rsidRPr="00732CB8">
        <w:rPr>
          <w:noProof/>
        </w:rPr>
        <w:t>Definition:  This field contains the date/time when this CDM entry becomes effective.</w:t>
      </w:r>
    </w:p>
    <w:p w14:paraId="5D52F8E7" w14:textId="66708EC8" w:rsidR="00007D82" w:rsidRPr="00732CB8" w:rsidRDefault="002439A2" w:rsidP="002439A2">
      <w:pPr>
        <w:pStyle w:val="Heading4"/>
        <w:numPr>
          <w:ilvl w:val="0"/>
          <w:numId w:val="0"/>
        </w:numPr>
        <w:tabs>
          <w:tab w:val="left" w:pos="2160"/>
        </w:tabs>
        <w:rPr>
          <w:noProof/>
        </w:rPr>
      </w:pPr>
      <w:bookmarkStart w:id="1606" w:name="_Toc495682170"/>
      <w:bookmarkStart w:id="1607" w:name="_Toc2163582"/>
      <w:bookmarkStart w:id="1608" w:name="_Toc175541353"/>
      <w:r w:rsidRPr="00732CB8">
        <w:rPr>
          <w:noProof/>
        </w:rPr>
        <w:t>8.10.3.12</w:t>
      </w:r>
      <w:r w:rsidRPr="00732CB8">
        <w:rPr>
          <w:noProof/>
        </w:rPr>
        <w:tab/>
      </w:r>
      <w:r w:rsidR="00007D82" w:rsidRPr="00732CB8">
        <w:rPr>
          <w:noProof/>
        </w:rPr>
        <w:t>PRC-12   Effective End Date</w:t>
      </w:r>
      <w:r w:rsidR="004168E5" w:rsidRPr="00732CB8">
        <w:rPr>
          <w:noProof/>
        </w:rPr>
        <w:fldChar w:fldCharType="begin"/>
      </w:r>
      <w:r w:rsidR="00007D82" w:rsidRPr="00732CB8">
        <w:rPr>
          <w:noProof/>
        </w:rPr>
        <w:instrText>xe "Effective end date"</w:instrText>
      </w:r>
      <w:r w:rsidR="004168E5" w:rsidRPr="00732CB8">
        <w:rPr>
          <w:noProof/>
        </w:rPr>
        <w:fldChar w:fldCharType="end"/>
      </w:r>
      <w:r w:rsidR="00007D82" w:rsidRPr="00732CB8">
        <w:rPr>
          <w:noProof/>
        </w:rPr>
        <w:t xml:space="preserve">   (DTM)   01005</w:t>
      </w:r>
      <w:bookmarkEnd w:id="1606"/>
      <w:bookmarkEnd w:id="1607"/>
      <w:bookmarkEnd w:id="1608"/>
    </w:p>
    <w:p w14:paraId="5323947A" w14:textId="77777777" w:rsidR="00007D82" w:rsidRPr="00732CB8" w:rsidRDefault="00007D82">
      <w:pPr>
        <w:pStyle w:val="NormalIndented"/>
        <w:rPr>
          <w:noProof/>
        </w:rPr>
      </w:pPr>
      <w:r w:rsidRPr="00732CB8">
        <w:rPr>
          <w:noProof/>
        </w:rPr>
        <w:t>Definition:  This field contains the date/time when this CDM entry is no longer effective.</w:t>
      </w:r>
    </w:p>
    <w:p w14:paraId="1703EF01" w14:textId="43B734C7" w:rsidR="00007D82" w:rsidRPr="00732CB8" w:rsidRDefault="002439A2" w:rsidP="002439A2">
      <w:pPr>
        <w:pStyle w:val="Heading4"/>
        <w:numPr>
          <w:ilvl w:val="0"/>
          <w:numId w:val="0"/>
        </w:numPr>
        <w:tabs>
          <w:tab w:val="left" w:pos="2160"/>
        </w:tabs>
        <w:rPr>
          <w:noProof/>
        </w:rPr>
      </w:pPr>
      <w:bookmarkStart w:id="1609" w:name="_Toc495682171"/>
      <w:bookmarkStart w:id="1610" w:name="_Toc2163583"/>
      <w:bookmarkStart w:id="1611" w:name="_Toc175541354"/>
      <w:r w:rsidRPr="00732CB8">
        <w:rPr>
          <w:noProof/>
        </w:rPr>
        <w:t>8.10.3.13</w:t>
      </w:r>
      <w:r w:rsidRPr="00732CB8">
        <w:rPr>
          <w:noProof/>
        </w:rPr>
        <w:tab/>
      </w:r>
      <w:r w:rsidR="00007D82" w:rsidRPr="00732CB8">
        <w:rPr>
          <w:noProof/>
        </w:rPr>
        <w:t>PRC-13   Price Override Flag</w:t>
      </w:r>
      <w:r w:rsidR="004168E5" w:rsidRPr="00732CB8">
        <w:rPr>
          <w:noProof/>
        </w:rPr>
        <w:fldChar w:fldCharType="begin"/>
      </w:r>
      <w:r w:rsidR="00007D82" w:rsidRPr="00732CB8">
        <w:rPr>
          <w:noProof/>
        </w:rPr>
        <w:instrText>xe "Price override flag"</w:instrText>
      </w:r>
      <w:r w:rsidR="004168E5" w:rsidRPr="00732CB8">
        <w:rPr>
          <w:noProof/>
        </w:rPr>
        <w:fldChar w:fldCharType="end"/>
      </w:r>
      <w:r w:rsidR="00007D82" w:rsidRPr="00732CB8">
        <w:rPr>
          <w:noProof/>
        </w:rPr>
        <w:t xml:space="preserve">   (CWE)   01006</w:t>
      </w:r>
      <w:bookmarkEnd w:id="1609"/>
      <w:bookmarkEnd w:id="1610"/>
      <w:bookmarkEnd w:id="1611"/>
    </w:p>
    <w:p w14:paraId="0CF4B54F"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DC572A" w14:textId="3FB99F9D" w:rsidR="00007D82" w:rsidRPr="00732CB8" w:rsidRDefault="00007D82">
      <w:pPr>
        <w:pStyle w:val="NormalIndented"/>
        <w:rPr>
          <w:noProof/>
        </w:rPr>
      </w:pPr>
      <w:r w:rsidRPr="00732CB8">
        <w:rPr>
          <w:noProof/>
        </w:rPr>
        <w:t xml:space="preserve">Definition:  This field indicates whether this CDM entry's price can be overridden.  Refer to </w:t>
      </w:r>
      <w:hyperlink r:id="rId178" w:anchor="HL70268" w:history="1">
        <w:r w:rsidRPr="00732CB8">
          <w:rPr>
            <w:noProof/>
          </w:rPr>
          <w:t>User-defined Table 0268 - Override</w:t>
        </w:r>
      </w:hyperlink>
      <w:r w:rsidRPr="00732CB8">
        <w:rPr>
          <w:noProof/>
        </w:rPr>
        <w:t xml:space="preserve"> </w:t>
      </w:r>
      <w:r>
        <w:rPr>
          <w:noProof/>
        </w:rPr>
        <w:t xml:space="preserve">in Chapter 2C, Code Tables, </w:t>
      </w:r>
      <w:r w:rsidRPr="00732CB8">
        <w:rPr>
          <w:noProof/>
        </w:rPr>
        <w:t>for suggested values.</w:t>
      </w:r>
    </w:p>
    <w:p w14:paraId="7A08BA53" w14:textId="3862DCA3" w:rsidR="00007D82" w:rsidRPr="00732CB8" w:rsidRDefault="002439A2" w:rsidP="002439A2">
      <w:pPr>
        <w:pStyle w:val="Heading4"/>
        <w:numPr>
          <w:ilvl w:val="0"/>
          <w:numId w:val="0"/>
        </w:numPr>
        <w:tabs>
          <w:tab w:val="left" w:pos="2160"/>
        </w:tabs>
        <w:rPr>
          <w:noProof/>
        </w:rPr>
      </w:pPr>
      <w:bookmarkStart w:id="1612" w:name="_Toc495682172"/>
      <w:bookmarkStart w:id="1613" w:name="_Toc2163584"/>
      <w:bookmarkStart w:id="1614" w:name="_Toc175541355"/>
      <w:r w:rsidRPr="00732CB8">
        <w:rPr>
          <w:noProof/>
        </w:rPr>
        <w:t>8.10.3.14</w:t>
      </w:r>
      <w:r w:rsidRPr="00732CB8">
        <w:rPr>
          <w:noProof/>
        </w:rPr>
        <w:tab/>
      </w:r>
      <w:r w:rsidR="00007D82" w:rsidRPr="00732CB8">
        <w:rPr>
          <w:noProof/>
        </w:rPr>
        <w:t>PRC-14   Billing Category</w:t>
      </w:r>
      <w:r w:rsidR="004168E5" w:rsidRPr="00732CB8">
        <w:rPr>
          <w:noProof/>
        </w:rPr>
        <w:fldChar w:fldCharType="begin"/>
      </w:r>
      <w:r w:rsidR="00007D82" w:rsidRPr="00732CB8">
        <w:rPr>
          <w:noProof/>
        </w:rPr>
        <w:instrText>xe "Billing category"</w:instrText>
      </w:r>
      <w:r w:rsidR="004168E5" w:rsidRPr="00732CB8">
        <w:rPr>
          <w:noProof/>
        </w:rPr>
        <w:fldChar w:fldCharType="end"/>
      </w:r>
      <w:r w:rsidR="00007D82" w:rsidRPr="00732CB8">
        <w:rPr>
          <w:noProof/>
        </w:rPr>
        <w:t xml:space="preserve">   (CWE)   01007</w:t>
      </w:r>
      <w:bookmarkEnd w:id="1612"/>
      <w:bookmarkEnd w:id="1613"/>
      <w:bookmarkEnd w:id="1614"/>
    </w:p>
    <w:p w14:paraId="3BE0FAB6"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FEFBFF" w14:textId="281EDF62" w:rsidR="00007D82" w:rsidRPr="00732CB8" w:rsidRDefault="00007D82">
      <w:pPr>
        <w:pStyle w:val="NormalIndented"/>
        <w:rPr>
          <w:noProof/>
        </w:rPr>
      </w:pPr>
      <w:r w:rsidRPr="00732CB8">
        <w:rPr>
          <w:noProof/>
        </w:rPr>
        <w:t xml:space="preserve">Definition:  This field contains the billing category codes for any classification systems needed, for example, general ledger codes and UB92 categories.  Repeating field with coded entry made up of category code plus category system.  Refer to </w:t>
      </w:r>
      <w:hyperlink r:id="rId179" w:anchor="HL70293" w:history="1">
        <w:r w:rsidRPr="00732CB8">
          <w:rPr>
            <w:noProof/>
          </w:rPr>
          <w:t>User-defined Table 0293 - Billing category</w:t>
        </w:r>
      </w:hyperlink>
      <w:r w:rsidRPr="00732CB8">
        <w:rPr>
          <w:noProof/>
        </w:rPr>
        <w:t xml:space="preserve"> </w:t>
      </w:r>
      <w:r>
        <w:rPr>
          <w:noProof/>
        </w:rPr>
        <w:t xml:space="preserve">in Chapter 2C, Code Tables, </w:t>
      </w:r>
      <w:r w:rsidRPr="00732CB8">
        <w:rPr>
          <w:noProof/>
        </w:rPr>
        <w:t>for suggested values.</w:t>
      </w:r>
    </w:p>
    <w:p w14:paraId="11164459" w14:textId="0EA70476" w:rsidR="00007D82" w:rsidRPr="00732CB8" w:rsidRDefault="002439A2" w:rsidP="002439A2">
      <w:pPr>
        <w:pStyle w:val="Heading4"/>
        <w:numPr>
          <w:ilvl w:val="0"/>
          <w:numId w:val="0"/>
        </w:numPr>
        <w:tabs>
          <w:tab w:val="left" w:pos="2160"/>
        </w:tabs>
        <w:rPr>
          <w:noProof/>
        </w:rPr>
      </w:pPr>
      <w:bookmarkStart w:id="1615" w:name="HL70293"/>
      <w:bookmarkStart w:id="1616" w:name="_Toc495682173"/>
      <w:bookmarkStart w:id="1617" w:name="_Toc2163585"/>
      <w:bookmarkStart w:id="1618" w:name="_Toc175541356"/>
      <w:bookmarkEnd w:id="1615"/>
      <w:r w:rsidRPr="00732CB8">
        <w:rPr>
          <w:noProof/>
        </w:rPr>
        <w:t>8.10.3.15</w:t>
      </w:r>
      <w:r w:rsidRPr="00732CB8">
        <w:rPr>
          <w:noProof/>
        </w:rPr>
        <w:tab/>
      </w:r>
      <w:r w:rsidR="00007D82" w:rsidRPr="00732CB8">
        <w:rPr>
          <w:noProof/>
        </w:rPr>
        <w:t>PRC-15   Chargeable Flag</w:t>
      </w:r>
      <w:r w:rsidR="004168E5" w:rsidRPr="00732CB8">
        <w:rPr>
          <w:noProof/>
        </w:rPr>
        <w:fldChar w:fldCharType="begin"/>
      </w:r>
      <w:r w:rsidR="00007D82" w:rsidRPr="00732CB8">
        <w:rPr>
          <w:noProof/>
        </w:rPr>
        <w:instrText>xe "Chargeable flag"</w:instrText>
      </w:r>
      <w:r w:rsidR="004168E5" w:rsidRPr="00732CB8">
        <w:rPr>
          <w:noProof/>
        </w:rPr>
        <w:fldChar w:fldCharType="end"/>
      </w:r>
      <w:r w:rsidR="00007D82" w:rsidRPr="00732CB8">
        <w:rPr>
          <w:noProof/>
        </w:rPr>
        <w:t xml:space="preserve">   (ID)   01008</w:t>
      </w:r>
      <w:bookmarkEnd w:id="1616"/>
      <w:bookmarkEnd w:id="1617"/>
      <w:bookmarkEnd w:id="1618"/>
    </w:p>
    <w:p w14:paraId="1E48D497" w14:textId="12622191" w:rsidR="00007D82" w:rsidRPr="00732CB8" w:rsidRDefault="00007D82">
      <w:pPr>
        <w:pStyle w:val="NormalIndented"/>
        <w:rPr>
          <w:noProof/>
        </w:rPr>
      </w:pPr>
      <w:r w:rsidRPr="00732CB8">
        <w:rPr>
          <w:noProof/>
        </w:rPr>
        <w:t xml:space="preserve">Definition:  This field contains a chargeable indicator. Refer to </w:t>
      </w:r>
      <w:hyperlink r:id="rId180" w:anchor="HL70136" w:history="1">
        <w:r w:rsidRPr="00732CB8">
          <w:t>HL7 Table 0136 - Yes/no Indicator</w:t>
        </w:r>
      </w:hyperlink>
      <w:r w:rsidRPr="00732CB8">
        <w:rPr>
          <w:noProof/>
        </w:rPr>
        <w:t xml:space="preserve"> </w:t>
      </w:r>
      <w:r>
        <w:rPr>
          <w:noProof/>
        </w:rPr>
        <w:t xml:space="preserve">in Chapter 2C, Code Tables, </w:t>
      </w:r>
      <w:r w:rsidRPr="00732CB8">
        <w:rPr>
          <w:noProof/>
        </w:rPr>
        <w:t xml:space="preserve">for valid values. </w:t>
      </w:r>
    </w:p>
    <w:p w14:paraId="6B10588E" w14:textId="77777777" w:rsidR="00007D82" w:rsidRPr="00732CB8" w:rsidRDefault="00007D82">
      <w:pPr>
        <w:pStyle w:val="NormalList"/>
        <w:rPr>
          <w:noProof/>
        </w:rPr>
      </w:pPr>
      <w:r w:rsidRPr="00732CB8">
        <w:rPr>
          <w:noProof/>
        </w:rPr>
        <w:t>N</w:t>
      </w:r>
      <w:r w:rsidRPr="00732CB8">
        <w:rPr>
          <w:noProof/>
        </w:rPr>
        <w:tab/>
        <w:t>charge is not billable, that is, do not create charges for this CDM entry; this is zero price item</w:t>
      </w:r>
    </w:p>
    <w:p w14:paraId="6D222629" w14:textId="77777777" w:rsidR="00007D82" w:rsidRPr="00732CB8" w:rsidRDefault="00007D82">
      <w:pPr>
        <w:pStyle w:val="NormalList"/>
        <w:rPr>
          <w:noProof/>
        </w:rPr>
      </w:pPr>
      <w:r w:rsidRPr="00732CB8">
        <w:rPr>
          <w:noProof/>
        </w:rPr>
        <w:t>Y</w:t>
      </w:r>
      <w:r w:rsidRPr="00732CB8">
        <w:rPr>
          <w:noProof/>
        </w:rPr>
        <w:tab/>
        <w:t>item is billable (this is also the default when NULL)</w:t>
      </w:r>
    </w:p>
    <w:p w14:paraId="521EE65C" w14:textId="6AD1D360" w:rsidR="00007D82" w:rsidRPr="008116E1" w:rsidRDefault="002439A2" w:rsidP="002439A2">
      <w:pPr>
        <w:pStyle w:val="Heading4"/>
        <w:numPr>
          <w:ilvl w:val="0"/>
          <w:numId w:val="0"/>
        </w:numPr>
        <w:tabs>
          <w:tab w:val="left" w:pos="2160"/>
        </w:tabs>
        <w:rPr>
          <w:noProof/>
        </w:rPr>
      </w:pPr>
      <w:bookmarkStart w:id="1619" w:name="_Toc495682174"/>
      <w:bookmarkStart w:id="1620" w:name="_Toc2163586"/>
      <w:bookmarkStart w:id="1621" w:name="_Toc175541357"/>
      <w:r w:rsidRPr="008116E1">
        <w:rPr>
          <w:noProof/>
        </w:rPr>
        <w:t>8.10.3.16</w:t>
      </w:r>
      <w:r w:rsidRPr="008116E1">
        <w:rPr>
          <w:noProof/>
        </w:rPr>
        <w:tab/>
      </w:r>
      <w:r w:rsidR="00007D82" w:rsidRPr="008116E1">
        <w:rPr>
          <w:noProof/>
        </w:rPr>
        <w:t>PRC-16   Active/Inactive Flag</w:t>
      </w:r>
      <w:r w:rsidR="004168E5" w:rsidRPr="008116E1">
        <w:rPr>
          <w:noProof/>
        </w:rPr>
        <w:fldChar w:fldCharType="begin"/>
      </w:r>
      <w:r w:rsidR="00007D82" w:rsidRPr="008116E1">
        <w:rPr>
          <w:noProof/>
        </w:rPr>
        <w:instrText>xe "Active/inactive flag"</w:instrText>
      </w:r>
      <w:r w:rsidR="004168E5" w:rsidRPr="008116E1">
        <w:rPr>
          <w:noProof/>
        </w:rPr>
        <w:fldChar w:fldCharType="end"/>
      </w:r>
      <w:r w:rsidR="00007D82" w:rsidRPr="008116E1">
        <w:rPr>
          <w:noProof/>
        </w:rPr>
        <w:t xml:space="preserve">   (ID)   00675</w:t>
      </w:r>
      <w:bookmarkEnd w:id="1619"/>
      <w:bookmarkEnd w:id="1620"/>
      <w:bookmarkEnd w:id="1621"/>
    </w:p>
    <w:p w14:paraId="06782DD1" w14:textId="180114BC" w:rsidR="00007D82" w:rsidRPr="00732CB8" w:rsidRDefault="00007D82">
      <w:pPr>
        <w:pStyle w:val="NormalIndented"/>
        <w:rPr>
          <w:noProof/>
        </w:rPr>
      </w:pPr>
      <w:r w:rsidRPr="00732CB8">
        <w:rPr>
          <w:noProof/>
        </w:rPr>
        <w:t xml:space="preserve">Definition:  This indicates whether this is a usable CDM entry.  Refer to </w:t>
      </w:r>
      <w:hyperlink r:id="rId181" w:anchor="HL70183" w:history="1">
        <w:r w:rsidRPr="00732CB8">
          <w:t>HL7 Table 0183 - Active/Inactive</w:t>
        </w:r>
      </w:hyperlink>
      <w:r w:rsidRPr="00732CB8">
        <w:rPr>
          <w:noProof/>
        </w:rPr>
        <w:t xml:space="preserve"> in Chapter </w:t>
      </w:r>
      <w:r>
        <w:rPr>
          <w:noProof/>
        </w:rPr>
        <w:t>2C, Code Tables</w:t>
      </w:r>
      <w:r w:rsidRPr="00732CB8">
        <w:rPr>
          <w:noProof/>
        </w:rPr>
        <w:t>, for valid values.</w:t>
      </w:r>
    </w:p>
    <w:p w14:paraId="4B826EF6" w14:textId="1ECAF2D0" w:rsidR="00007D82" w:rsidRPr="00732CB8" w:rsidRDefault="002439A2" w:rsidP="002439A2">
      <w:pPr>
        <w:pStyle w:val="Heading4"/>
        <w:numPr>
          <w:ilvl w:val="0"/>
          <w:numId w:val="0"/>
        </w:numPr>
        <w:tabs>
          <w:tab w:val="left" w:pos="2160"/>
        </w:tabs>
        <w:rPr>
          <w:noProof/>
        </w:rPr>
      </w:pPr>
      <w:bookmarkStart w:id="1622" w:name="_Toc495682175"/>
      <w:bookmarkStart w:id="1623" w:name="_Toc2163587"/>
      <w:bookmarkStart w:id="1624" w:name="_Toc175541358"/>
      <w:r w:rsidRPr="00732CB8">
        <w:rPr>
          <w:noProof/>
        </w:rPr>
        <w:t>8.10.3.17</w:t>
      </w:r>
      <w:r w:rsidRPr="00732CB8">
        <w:rPr>
          <w:noProof/>
        </w:rPr>
        <w:tab/>
      </w:r>
      <w:r w:rsidR="00007D82" w:rsidRPr="00732CB8">
        <w:rPr>
          <w:noProof/>
        </w:rPr>
        <w:t>PRC-17   Cost</w:t>
      </w:r>
      <w:r w:rsidR="004168E5" w:rsidRPr="00732CB8">
        <w:rPr>
          <w:noProof/>
        </w:rPr>
        <w:fldChar w:fldCharType="begin"/>
      </w:r>
      <w:r w:rsidR="00007D82" w:rsidRPr="00732CB8">
        <w:rPr>
          <w:noProof/>
        </w:rPr>
        <w:instrText>xe "Cost"</w:instrText>
      </w:r>
      <w:r w:rsidR="004168E5" w:rsidRPr="00732CB8">
        <w:rPr>
          <w:noProof/>
        </w:rPr>
        <w:fldChar w:fldCharType="end"/>
      </w:r>
      <w:r w:rsidR="00007D82" w:rsidRPr="00732CB8">
        <w:rPr>
          <w:noProof/>
        </w:rPr>
        <w:t xml:space="preserve">   (MO)   00989</w:t>
      </w:r>
      <w:bookmarkEnd w:id="1622"/>
      <w:bookmarkEnd w:id="1623"/>
      <w:bookmarkEnd w:id="1624"/>
    </w:p>
    <w:p w14:paraId="65E7AA82" w14:textId="77777777" w:rsidR="00007D82" w:rsidRDefault="00007D82" w:rsidP="00477F56">
      <w:pPr>
        <w:pStyle w:val="Components"/>
      </w:pPr>
      <w:r>
        <w:t>Components:  &lt;Quantity (NM)&gt; ^ &lt;Denomination (ID)&gt;</w:t>
      </w:r>
    </w:p>
    <w:p w14:paraId="03852096" w14:textId="77777777" w:rsidR="00007D82" w:rsidRPr="00732CB8" w:rsidRDefault="00007D82">
      <w:pPr>
        <w:pStyle w:val="NormalIndented"/>
        <w:rPr>
          <w:noProof/>
        </w:rPr>
      </w:pPr>
      <w:r w:rsidRPr="00732CB8">
        <w:rPr>
          <w:noProof/>
        </w:rPr>
        <w:t>Definition:  This field contains the institution's calculation of how much it costs to provide this item, that is, what the institution had to pay for the material plus any specified payment expenditure, effort or loss due to performing or providing the chargeable item.</w:t>
      </w:r>
    </w:p>
    <w:p w14:paraId="253FC86D" w14:textId="77EB73EB" w:rsidR="00007D82" w:rsidRPr="00732CB8" w:rsidRDefault="002439A2" w:rsidP="002439A2">
      <w:pPr>
        <w:pStyle w:val="Heading4"/>
        <w:numPr>
          <w:ilvl w:val="0"/>
          <w:numId w:val="0"/>
        </w:numPr>
        <w:tabs>
          <w:tab w:val="left" w:pos="2160"/>
        </w:tabs>
        <w:rPr>
          <w:noProof/>
        </w:rPr>
      </w:pPr>
      <w:bookmarkStart w:id="1625" w:name="_Toc495682176"/>
      <w:bookmarkStart w:id="1626" w:name="_Toc2163588"/>
      <w:bookmarkStart w:id="1627" w:name="_Toc175541359"/>
      <w:r w:rsidRPr="00732CB8">
        <w:rPr>
          <w:noProof/>
        </w:rPr>
        <w:t>8.10.3.18</w:t>
      </w:r>
      <w:r w:rsidRPr="00732CB8">
        <w:rPr>
          <w:noProof/>
        </w:rPr>
        <w:tab/>
      </w:r>
      <w:r w:rsidR="00007D82" w:rsidRPr="00732CB8">
        <w:rPr>
          <w:noProof/>
        </w:rPr>
        <w:t>PRC-18   Charge on Indicator</w:t>
      </w:r>
      <w:r w:rsidR="004168E5" w:rsidRPr="00732CB8">
        <w:rPr>
          <w:noProof/>
        </w:rPr>
        <w:fldChar w:fldCharType="begin"/>
      </w:r>
      <w:r w:rsidR="00007D82" w:rsidRPr="00732CB8">
        <w:rPr>
          <w:noProof/>
        </w:rPr>
        <w:instrText>xe "Charge on indicator"</w:instrText>
      </w:r>
      <w:r w:rsidR="004168E5" w:rsidRPr="00732CB8">
        <w:rPr>
          <w:noProof/>
        </w:rPr>
        <w:fldChar w:fldCharType="end"/>
      </w:r>
      <w:r w:rsidR="00007D82" w:rsidRPr="00732CB8">
        <w:rPr>
          <w:noProof/>
        </w:rPr>
        <w:t xml:space="preserve">   (CWE)   01009</w:t>
      </w:r>
      <w:bookmarkEnd w:id="1625"/>
      <w:bookmarkEnd w:id="1626"/>
      <w:bookmarkEnd w:id="1627"/>
    </w:p>
    <w:p w14:paraId="1AF8BE5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AC0AF" w14:textId="0CD4C063" w:rsidR="00007D82" w:rsidRPr="00732CB8" w:rsidRDefault="00007D82">
      <w:pPr>
        <w:pStyle w:val="NormalIndented"/>
        <w:rPr>
          <w:noProof/>
        </w:rPr>
      </w:pPr>
      <w:r w:rsidRPr="00732CB8">
        <w:rPr>
          <w:noProof/>
        </w:rPr>
        <w:t xml:space="preserve">Definition:  This field contains the user-defined table of values which indicates when a charge for services or procedures should be accrued.  Refer to </w:t>
      </w:r>
      <w:hyperlink r:id="rId182" w:anchor="HL70269" w:history="1">
        <w:r w:rsidRPr="00732CB8">
          <w:rPr>
            <w:noProof/>
          </w:rPr>
          <w:t>User-defined Table 0269 - Charge On Indicator</w:t>
        </w:r>
      </w:hyperlink>
      <w:r w:rsidRPr="00732CB8">
        <w:rPr>
          <w:noProof/>
        </w:rPr>
        <w:t xml:space="preserve"> </w:t>
      </w:r>
      <w:r>
        <w:rPr>
          <w:noProof/>
        </w:rPr>
        <w:t xml:space="preserve">in Chapter 2C, Code Tables, </w:t>
      </w:r>
      <w:r w:rsidRPr="00732CB8">
        <w:rPr>
          <w:noProof/>
        </w:rPr>
        <w:t>for suggested values.</w:t>
      </w:r>
    </w:p>
    <w:p w14:paraId="58AED270" w14:textId="2FA56A4A" w:rsidR="00007D82" w:rsidRPr="00732CB8" w:rsidRDefault="002439A2" w:rsidP="002439A2">
      <w:pPr>
        <w:pStyle w:val="Heading3"/>
        <w:numPr>
          <w:ilvl w:val="0"/>
          <w:numId w:val="0"/>
        </w:numPr>
        <w:tabs>
          <w:tab w:val="left" w:pos="2070"/>
        </w:tabs>
        <w:rPr>
          <w:noProof/>
        </w:rPr>
      </w:pPr>
      <w:bookmarkStart w:id="1628" w:name="HL70269"/>
      <w:bookmarkStart w:id="1629" w:name="_Toc191367205"/>
      <w:bookmarkStart w:id="1630" w:name="_Toc191367441"/>
      <w:bookmarkStart w:id="1631" w:name="_Toc191976094"/>
      <w:bookmarkStart w:id="1632" w:name="_Toc348247345"/>
      <w:bookmarkStart w:id="1633" w:name="_Toc348260224"/>
      <w:bookmarkStart w:id="1634" w:name="_Toc348345696"/>
      <w:bookmarkStart w:id="1635" w:name="_Toc359236393"/>
      <w:bookmarkStart w:id="1636" w:name="_Toc495682177"/>
      <w:bookmarkStart w:id="1637" w:name="_Toc2163589"/>
      <w:bookmarkStart w:id="1638" w:name="_Toc175541360"/>
      <w:bookmarkStart w:id="1639" w:name="_Toc191976107"/>
      <w:bookmarkStart w:id="1640" w:name="_Toc34319708"/>
      <w:bookmarkEnd w:id="1628"/>
      <w:bookmarkEnd w:id="1629"/>
      <w:bookmarkEnd w:id="1630"/>
      <w:bookmarkEnd w:id="1631"/>
      <w:r w:rsidRPr="00732CB8">
        <w:rPr>
          <w:noProof/>
        </w:rPr>
        <w:t>8.10.4</w:t>
      </w:r>
      <w:r w:rsidRPr="00732CB8">
        <w:rPr>
          <w:noProof/>
        </w:rPr>
        <w:tab/>
      </w:r>
      <w:r w:rsidR="00007D82" w:rsidRPr="00732CB8">
        <w:rPr>
          <w:noProof/>
        </w:rPr>
        <w:t>Example:  MFN Message Charge Description Master File</w:t>
      </w:r>
      <w:bookmarkEnd w:id="1632"/>
      <w:bookmarkEnd w:id="1633"/>
      <w:bookmarkEnd w:id="1634"/>
      <w:bookmarkEnd w:id="1635"/>
      <w:bookmarkEnd w:id="1636"/>
      <w:bookmarkEnd w:id="1637"/>
      <w:bookmarkEnd w:id="1638"/>
      <w:bookmarkEnd w:id="1639"/>
      <w:bookmarkEnd w:id="1640"/>
    </w:p>
    <w:p w14:paraId="45CBFCDC" w14:textId="02343BCA" w:rsidR="00007D82" w:rsidRPr="00732CB8" w:rsidRDefault="00007D82">
      <w:pPr>
        <w:pStyle w:val="Example"/>
      </w:pPr>
      <w:r w:rsidRPr="00732CB8">
        <w:t>MSH|^~\&amp;|HL7REG|UH|HL7LAB|CH|19910918060544||MFN^M04^MFN_M04|MSGID002|P</w:t>
      </w:r>
      <w:r w:rsidR="0056527D">
        <w:t>|2.9</w:t>
      </w:r>
      <w:r w:rsidRPr="00732CB8">
        <w:t>||AL|NE&lt;cr&gt;</w:t>
      </w:r>
    </w:p>
    <w:p w14:paraId="3DB06C86" w14:textId="77777777" w:rsidR="00007D82" w:rsidRPr="00732CB8" w:rsidRDefault="00007D82">
      <w:pPr>
        <w:pStyle w:val="Example"/>
      </w:pPr>
      <w:r w:rsidRPr="00732CB8">
        <w:t>MFI|CDM||UPD|||AL&lt;cr&gt;</w:t>
      </w:r>
    </w:p>
    <w:p w14:paraId="34401A09" w14:textId="77777777" w:rsidR="00007D82" w:rsidRPr="00732CB8" w:rsidRDefault="00007D82">
      <w:pPr>
        <w:pStyle w:val="Example"/>
      </w:pPr>
      <w:r w:rsidRPr="00732CB8">
        <w:t>MFE|MAD|CDM98123789182|199110011230|P2246^^PLW|CWE&lt;cr&gt;</w:t>
      </w:r>
    </w:p>
    <w:p w14:paraId="1A339E71" w14:textId="77777777" w:rsidR="00007D82" w:rsidRPr="00732CB8" w:rsidRDefault="00007D82">
      <w:pPr>
        <w:pStyle w:val="Example"/>
      </w:pPr>
      <w:r w:rsidRPr="00732CB8">
        <w:t>CDM|P2246^^PLW |2445|APPENDECTOMY|APPENDECTOMY|X||244.34|A|2321||||N&lt;cr&gt;</w:t>
      </w:r>
    </w:p>
    <w:p w14:paraId="4952205A" w14:textId="77777777" w:rsidR="00007D82" w:rsidRPr="00732CB8" w:rsidRDefault="00007D82">
      <w:pPr>
        <w:pStyle w:val="Example"/>
      </w:pPr>
      <w:r w:rsidRPr="00732CB8">
        <w:t>PRC|P2246^^PLW |FAC3|SURG|O~A|100.00^UP |formula |1|1 |100.00^USD|1000.00^USD|19941031||Y|GL545|Y|A|&lt;cr&gt;</w:t>
      </w:r>
    </w:p>
    <w:p w14:paraId="6EB00B96" w14:textId="544329BF" w:rsidR="00007D82" w:rsidRPr="00732CB8" w:rsidRDefault="002439A2" w:rsidP="002439A2">
      <w:pPr>
        <w:pStyle w:val="Heading2"/>
        <w:numPr>
          <w:ilvl w:val="0"/>
          <w:numId w:val="0"/>
        </w:numPr>
        <w:tabs>
          <w:tab w:val="left" w:pos="1437"/>
        </w:tabs>
        <w:rPr>
          <w:noProof/>
        </w:rPr>
      </w:pPr>
      <w:bookmarkStart w:id="1641" w:name="_Ref358427710"/>
      <w:bookmarkStart w:id="1642" w:name="_Toc359236394"/>
      <w:bookmarkStart w:id="1643" w:name="_Ref373551545"/>
      <w:bookmarkStart w:id="1644" w:name="_Toc495682178"/>
      <w:bookmarkStart w:id="1645" w:name="_Ref536779910"/>
      <w:bookmarkStart w:id="1646" w:name="_Toc2163590"/>
      <w:bookmarkStart w:id="1647" w:name="_Toc175541361"/>
      <w:bookmarkStart w:id="1648" w:name="_Toc191976108"/>
      <w:bookmarkStart w:id="1649" w:name="_Toc34319709"/>
      <w:r w:rsidRPr="00732CB8">
        <w:rPr>
          <w:noProof/>
        </w:rPr>
        <w:t>8.11</w:t>
      </w:r>
      <w:r w:rsidRPr="00732CB8">
        <w:rPr>
          <w:noProof/>
        </w:rPr>
        <w:tab/>
      </w:r>
      <w:r w:rsidR="00007D82" w:rsidRPr="00732CB8">
        <w:rPr>
          <w:noProof/>
        </w:rPr>
        <w:t>CLINICAL TRIALS</w:t>
      </w:r>
      <w:bookmarkEnd w:id="1641"/>
      <w:r w:rsidR="00007D82" w:rsidRPr="00732CB8">
        <w:rPr>
          <w:noProof/>
        </w:rPr>
        <w:t xml:space="preserve"> MASTER FILES</w:t>
      </w:r>
      <w:bookmarkEnd w:id="1642"/>
      <w:bookmarkEnd w:id="1643"/>
      <w:bookmarkEnd w:id="1644"/>
      <w:bookmarkEnd w:id="1645"/>
      <w:bookmarkEnd w:id="1646"/>
      <w:bookmarkEnd w:id="1647"/>
      <w:bookmarkEnd w:id="1648"/>
      <w:bookmarkEnd w:id="1649"/>
      <w:r w:rsidR="004168E5" w:rsidRPr="00732CB8">
        <w:rPr>
          <w:noProof/>
        </w:rPr>
        <w:fldChar w:fldCharType="begin"/>
      </w:r>
      <w:r w:rsidR="00007D82" w:rsidRPr="00732CB8">
        <w:rPr>
          <w:noProof/>
        </w:rPr>
        <w:instrText>xe "CLINICAL TRIALS MASTER FILES"</w:instrText>
      </w:r>
      <w:r w:rsidR="004168E5" w:rsidRPr="00732CB8">
        <w:rPr>
          <w:noProof/>
        </w:rPr>
        <w:fldChar w:fldCharType="end"/>
      </w:r>
    </w:p>
    <w:p w14:paraId="72B97319" w14:textId="2D19DD15" w:rsidR="00007D82" w:rsidRPr="00732CB8" w:rsidRDefault="002439A2" w:rsidP="002439A2">
      <w:pPr>
        <w:pStyle w:val="Heading3"/>
        <w:numPr>
          <w:ilvl w:val="0"/>
          <w:numId w:val="0"/>
        </w:numPr>
        <w:tabs>
          <w:tab w:val="left" w:pos="2070"/>
        </w:tabs>
        <w:rPr>
          <w:noProof/>
        </w:rPr>
      </w:pPr>
      <w:bookmarkStart w:id="1650" w:name="_Toc359236395"/>
      <w:bookmarkStart w:id="1651" w:name="_Toc495682179"/>
      <w:bookmarkStart w:id="1652" w:name="_Toc2163591"/>
      <w:bookmarkStart w:id="1653" w:name="_Toc175541362"/>
      <w:bookmarkStart w:id="1654" w:name="_Toc191976109"/>
      <w:bookmarkStart w:id="1655" w:name="_Toc34319710"/>
      <w:r w:rsidRPr="00732CB8">
        <w:rPr>
          <w:noProof/>
        </w:rPr>
        <w:t>8.11.1</w:t>
      </w:r>
      <w:r w:rsidRPr="00732CB8">
        <w:rPr>
          <w:noProof/>
        </w:rPr>
        <w:tab/>
      </w:r>
      <w:r w:rsidR="00007D82" w:rsidRPr="00732CB8">
        <w:rPr>
          <w:noProof/>
        </w:rPr>
        <w:t>MFN/MFK - Clinical Trials Master File Message (Event M06-M07)</w:t>
      </w:r>
      <w:bookmarkEnd w:id="1650"/>
      <w:bookmarkEnd w:id="1651"/>
      <w:bookmarkEnd w:id="1652"/>
      <w:bookmarkEnd w:id="1653"/>
      <w:bookmarkEnd w:id="1654"/>
      <w:bookmarkEnd w:id="1655"/>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"Event M06"</w:instrText>
      </w:r>
      <w:r w:rsidR="004168E5" w:rsidRPr="00732CB8">
        <w:rPr>
          <w:noProof/>
        </w:rPr>
        <w:fldChar w:fldCharType="end"/>
      </w:r>
      <w:r w:rsidR="004168E5" w:rsidRPr="00732CB8">
        <w:rPr>
          <w:noProof/>
        </w:rPr>
        <w:fldChar w:fldCharType="begin"/>
      </w:r>
      <w:r w:rsidR="00007D82" w:rsidRPr="00732CB8">
        <w:rPr>
          <w:noProof/>
        </w:rPr>
        <w:instrText>xe "Event M07"</w:instrText>
      </w:r>
      <w:r w:rsidR="004168E5" w:rsidRPr="00732CB8">
        <w:rPr>
          <w:noProof/>
        </w:rPr>
        <w:fldChar w:fldCharType="end"/>
      </w:r>
    </w:p>
    <w:p w14:paraId="4F817ECA" w14:textId="77777777" w:rsidR="00007D82" w:rsidRPr="00732CB8" w:rsidRDefault="00007D82">
      <w:pPr>
        <w:pStyle w:val="NormalIndented"/>
        <w:rPr>
          <w:noProof/>
        </w:rPr>
      </w:pPr>
      <w:r w:rsidRPr="00732CB8">
        <w:rPr>
          <w:noProof/>
        </w:rPr>
        <w:t>The CM0 (Clinical Study Master), CM1 (Clinical Study Phase), and CM2 (Clinical Study Schedule) segments can be used to transmit master files information between systems. The CM0 segment contains the information about the study itself; the CM1 contains the information about one phase of the study identified in the preceding CM0; and the CM2 contains the information about the scheduled time points for the preceding study or phase-related treatment or evaluation events.  When these segments are used in an MFN message, the abstract definition is described below.</w:t>
      </w:r>
    </w:p>
    <w:p w14:paraId="35E9FD33" w14:textId="77777777" w:rsidR="00007D82" w:rsidRPr="00732CB8" w:rsidRDefault="00007D82">
      <w:pPr>
        <w:pStyle w:val="NormalIndented"/>
        <w:keepNext/>
        <w:ind w:left="346"/>
        <w:rPr>
          <w:rStyle w:val="Strong"/>
          <w:bCs/>
          <w:noProof/>
        </w:rPr>
      </w:pPr>
      <w:r w:rsidRPr="00732CB8">
        <w:rPr>
          <w:rStyle w:val="Strong"/>
          <w:bCs/>
          <w:noProof/>
        </w:rPr>
        <w:t>Case 1: MFN message for Clinical Study with phases and schedules</w:t>
      </w:r>
    </w:p>
    <w:p w14:paraId="6CA363FE" w14:textId="77777777" w:rsidR="00007D82" w:rsidRPr="004A116B" w:rsidRDefault="00007D82">
      <w:pPr>
        <w:pStyle w:val="NormalIndented"/>
        <w:rPr>
          <w:noProof/>
          <w:lang w:val="fr-FR"/>
        </w:rPr>
      </w:pPr>
      <w:r w:rsidRPr="004A116B">
        <w:rPr>
          <w:rStyle w:val="ReferenceAttribute"/>
          <w:noProof/>
          <w:lang w:val="fr-FR"/>
        </w:rPr>
        <w:t>MFI-1 - Master File Identifier Code</w:t>
      </w:r>
      <w:r w:rsidRPr="004A116B">
        <w:rPr>
          <w:noProof/>
          <w:lang w:val="fr-FR"/>
        </w:rPr>
        <w:t xml:space="preserve"> = CMA</w:t>
      </w:r>
    </w:p>
    <w:p w14:paraId="533FF8A4" w14:textId="77777777" w:rsidR="00007D82" w:rsidRPr="00732CB8" w:rsidRDefault="00007D82">
      <w:pPr>
        <w:pStyle w:val="MsgTableCaption"/>
        <w:rPr>
          <w:noProof/>
        </w:rPr>
      </w:pPr>
      <w:r w:rsidRPr="00732CB8">
        <w:rPr>
          <w:noProof/>
        </w:rPr>
        <w:t>MFN^M06^MFN_M06: Master File Notification – Clinical Study with Phases and Schedules</w:t>
      </w:r>
      <w:r w:rsidR="004168E5" w:rsidRPr="00732CB8">
        <w:rPr>
          <w:noProof/>
        </w:rPr>
        <w:fldChar w:fldCharType="begin"/>
      </w:r>
      <w:r w:rsidRPr="00732CB8">
        <w:rPr>
          <w:noProof/>
        </w:rPr>
        <w:instrText>xe "Master File Notification – Clinical Study with Phases and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0B9590D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8327EA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432772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3F1312BA"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9C23C71" w14:textId="77777777" w:rsidR="00007D82" w:rsidRPr="00732CB8" w:rsidRDefault="00007D82">
            <w:pPr>
              <w:pStyle w:val="MsgTableHeader"/>
              <w:jc w:val="center"/>
              <w:rPr>
                <w:noProof/>
              </w:rPr>
            </w:pPr>
            <w:r w:rsidRPr="00732CB8">
              <w:rPr>
                <w:noProof/>
              </w:rPr>
              <w:t>Chapter</w:t>
            </w:r>
          </w:p>
        </w:tc>
      </w:tr>
      <w:tr w:rsidR="006D0760" w:rsidRPr="00DE775D" w14:paraId="41941F23"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03E2877D"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7471C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23E591B"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CED2AEA" w14:textId="77777777" w:rsidR="00007D82" w:rsidRPr="00732CB8" w:rsidRDefault="00007D82">
            <w:pPr>
              <w:pStyle w:val="MsgTableBody"/>
              <w:jc w:val="center"/>
              <w:rPr>
                <w:noProof/>
              </w:rPr>
            </w:pPr>
            <w:r w:rsidRPr="00732CB8">
              <w:rPr>
                <w:noProof/>
              </w:rPr>
              <w:t>2</w:t>
            </w:r>
          </w:p>
        </w:tc>
      </w:tr>
      <w:tr w:rsidR="006D0760" w:rsidRPr="00DE775D" w14:paraId="37DD020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7B4A2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6D9464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28694EB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AFE4654" w14:textId="77777777" w:rsidR="00007D82" w:rsidRPr="00732CB8" w:rsidRDefault="00007D82">
            <w:pPr>
              <w:pStyle w:val="MsgTableBody"/>
              <w:jc w:val="center"/>
              <w:rPr>
                <w:noProof/>
              </w:rPr>
            </w:pPr>
            <w:r w:rsidRPr="00732CB8">
              <w:rPr>
                <w:noProof/>
              </w:rPr>
              <w:t>2</w:t>
            </w:r>
          </w:p>
        </w:tc>
      </w:tr>
      <w:tr w:rsidR="006D0760" w:rsidRPr="00DE775D" w14:paraId="29C2C1F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A35D3F"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A3D152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6135C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05937E8" w14:textId="77777777" w:rsidR="00007D82" w:rsidRPr="00732CB8" w:rsidRDefault="00007D82">
            <w:pPr>
              <w:pStyle w:val="MsgTableBody"/>
              <w:jc w:val="center"/>
              <w:rPr>
                <w:noProof/>
              </w:rPr>
            </w:pPr>
            <w:r w:rsidRPr="00732CB8">
              <w:rPr>
                <w:noProof/>
              </w:rPr>
              <w:t>2</w:t>
            </w:r>
          </w:p>
        </w:tc>
      </w:tr>
      <w:tr w:rsidR="006D0760" w:rsidRPr="00DE775D" w14:paraId="02BCEAB8"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97A574"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7B3179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5C9E2FB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B994A1C" w14:textId="77777777" w:rsidR="00007D82" w:rsidRPr="00732CB8" w:rsidRDefault="00007D82">
            <w:pPr>
              <w:pStyle w:val="MsgTableBody"/>
              <w:jc w:val="center"/>
              <w:rPr>
                <w:noProof/>
              </w:rPr>
            </w:pPr>
            <w:r w:rsidRPr="00732CB8">
              <w:rPr>
                <w:noProof/>
              </w:rPr>
              <w:t>8</w:t>
            </w:r>
          </w:p>
        </w:tc>
      </w:tr>
      <w:tr w:rsidR="006D0760" w:rsidRPr="00DE775D" w14:paraId="7AF5FE5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4854074"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2706710B" w14:textId="77777777" w:rsidR="00007D82" w:rsidRPr="00732CB8" w:rsidRDefault="00007D82">
            <w:pPr>
              <w:pStyle w:val="MsgTableBody"/>
              <w:rPr>
                <w:noProof/>
              </w:rPr>
            </w:pPr>
            <w:r w:rsidRPr="00732CB8">
              <w:rPr>
                <w:noProof/>
              </w:rPr>
              <w:t>--- MF_CLIN_STUDY begin</w:t>
            </w:r>
          </w:p>
        </w:tc>
        <w:tc>
          <w:tcPr>
            <w:tcW w:w="864" w:type="dxa"/>
            <w:tcBorders>
              <w:top w:val="dotted" w:sz="4" w:space="0" w:color="auto"/>
              <w:left w:val="nil"/>
              <w:bottom w:val="dotted" w:sz="4" w:space="0" w:color="auto"/>
              <w:right w:val="nil"/>
            </w:tcBorders>
            <w:shd w:val="clear" w:color="auto" w:fill="FFFFFF"/>
          </w:tcPr>
          <w:p w14:paraId="3D2B87B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A034835" w14:textId="77777777" w:rsidR="00007D82" w:rsidRPr="00732CB8" w:rsidRDefault="00007D82">
            <w:pPr>
              <w:pStyle w:val="MsgTableBody"/>
              <w:jc w:val="center"/>
              <w:rPr>
                <w:rFonts w:cs="Times New Roman"/>
                <w:noProof/>
              </w:rPr>
            </w:pPr>
          </w:p>
        </w:tc>
      </w:tr>
      <w:tr w:rsidR="006D0760" w:rsidRPr="00DE775D" w14:paraId="0FCED63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2ADDF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69932E5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4E64B97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2C9EA5" w14:textId="77777777" w:rsidR="00007D82" w:rsidRPr="00732CB8" w:rsidRDefault="00007D82">
            <w:pPr>
              <w:pStyle w:val="MsgTableBody"/>
              <w:jc w:val="center"/>
              <w:rPr>
                <w:noProof/>
              </w:rPr>
            </w:pPr>
            <w:r w:rsidRPr="00732CB8">
              <w:rPr>
                <w:noProof/>
              </w:rPr>
              <w:t>8</w:t>
            </w:r>
          </w:p>
        </w:tc>
      </w:tr>
      <w:tr w:rsidR="006D0760" w:rsidRPr="00DE775D" w14:paraId="3799EE9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CFBDCC3"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3550D8D7"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799B8C3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E16B4" w14:textId="77777777" w:rsidR="00007D82" w:rsidRPr="00732CB8" w:rsidRDefault="00007D82">
            <w:pPr>
              <w:pStyle w:val="MsgTableBody"/>
              <w:jc w:val="center"/>
              <w:rPr>
                <w:noProof/>
              </w:rPr>
            </w:pPr>
            <w:r w:rsidRPr="00732CB8">
              <w:rPr>
                <w:noProof/>
              </w:rPr>
              <w:t>8</w:t>
            </w:r>
          </w:p>
        </w:tc>
      </w:tr>
      <w:tr w:rsidR="006D0760" w:rsidRPr="00DE775D" w14:paraId="5A1A6FF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63636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AE98857" w14:textId="77777777" w:rsidR="00007D82" w:rsidRPr="00732CB8" w:rsidRDefault="00007D82">
            <w:pPr>
              <w:pStyle w:val="MsgTableBody"/>
              <w:rPr>
                <w:noProof/>
              </w:rPr>
            </w:pPr>
            <w:r w:rsidRPr="00732CB8">
              <w:rPr>
                <w:noProof/>
              </w:rPr>
              <w:t>--- MF_PHASE_SCHED_DETAIL begin</w:t>
            </w:r>
          </w:p>
        </w:tc>
        <w:tc>
          <w:tcPr>
            <w:tcW w:w="864" w:type="dxa"/>
            <w:tcBorders>
              <w:top w:val="dotted" w:sz="4" w:space="0" w:color="auto"/>
              <w:left w:val="nil"/>
              <w:bottom w:val="dotted" w:sz="4" w:space="0" w:color="auto"/>
              <w:right w:val="nil"/>
            </w:tcBorders>
            <w:shd w:val="clear" w:color="auto" w:fill="FFFFFF"/>
          </w:tcPr>
          <w:p w14:paraId="5C20393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B40A583" w14:textId="77777777" w:rsidR="00007D82" w:rsidRPr="00732CB8" w:rsidRDefault="00007D82">
            <w:pPr>
              <w:pStyle w:val="MsgTableBody"/>
              <w:jc w:val="center"/>
              <w:rPr>
                <w:rFonts w:cs="Times New Roman"/>
                <w:noProof/>
              </w:rPr>
            </w:pPr>
          </w:p>
        </w:tc>
      </w:tr>
      <w:tr w:rsidR="006D0760" w:rsidRPr="00DE775D" w14:paraId="1AFD677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45A38E" w14:textId="77777777" w:rsidR="00007D82" w:rsidRPr="00732CB8" w:rsidRDefault="00007D82">
            <w:pPr>
              <w:pStyle w:val="MsgTableBody"/>
              <w:rPr>
                <w:rFonts w:cs="Times New Roman"/>
                <w:noProof/>
              </w:rPr>
            </w:pPr>
            <w:r w:rsidRPr="00732CB8">
              <w:rPr>
                <w:noProof/>
              </w:rPr>
              <w:t xml:space="preserve">     </w:t>
            </w:r>
            <w:hyperlink w:anchor="CM1" w:history="1">
              <w:r w:rsidRPr="00732CB8">
                <w:rPr>
                  <w:rStyle w:val="Hyperlink"/>
                  <w:rFonts w:cs="Courier New"/>
                  <w:noProof/>
                </w:rPr>
                <w:t>CM1</w:t>
              </w:r>
            </w:hyperlink>
          </w:p>
        </w:tc>
        <w:tc>
          <w:tcPr>
            <w:tcW w:w="4320" w:type="dxa"/>
            <w:tcBorders>
              <w:top w:val="dotted" w:sz="4" w:space="0" w:color="auto"/>
              <w:left w:val="nil"/>
              <w:bottom w:val="dotted" w:sz="4" w:space="0" w:color="auto"/>
              <w:right w:val="nil"/>
            </w:tcBorders>
            <w:shd w:val="clear" w:color="auto" w:fill="FFFFFF"/>
          </w:tcPr>
          <w:p w14:paraId="61A0561A" w14:textId="77777777" w:rsidR="00007D82" w:rsidRPr="00732CB8" w:rsidRDefault="00007D82">
            <w:pPr>
              <w:pStyle w:val="MsgTableBody"/>
              <w:rPr>
                <w:noProof/>
              </w:rPr>
            </w:pPr>
            <w:r w:rsidRPr="00732CB8">
              <w:rPr>
                <w:noProof/>
              </w:rPr>
              <w:t>Clinical Study Phase</w:t>
            </w:r>
          </w:p>
        </w:tc>
        <w:tc>
          <w:tcPr>
            <w:tcW w:w="864" w:type="dxa"/>
            <w:tcBorders>
              <w:top w:val="dotted" w:sz="4" w:space="0" w:color="auto"/>
              <w:left w:val="nil"/>
              <w:bottom w:val="dotted" w:sz="4" w:space="0" w:color="auto"/>
              <w:right w:val="nil"/>
            </w:tcBorders>
            <w:shd w:val="clear" w:color="auto" w:fill="FFFFFF"/>
          </w:tcPr>
          <w:p w14:paraId="5F1403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DCEA0D9" w14:textId="77777777" w:rsidR="00007D82" w:rsidRPr="00732CB8" w:rsidRDefault="00007D82">
            <w:pPr>
              <w:pStyle w:val="MsgTableBody"/>
              <w:jc w:val="center"/>
              <w:rPr>
                <w:noProof/>
              </w:rPr>
            </w:pPr>
            <w:r w:rsidRPr="00732CB8">
              <w:rPr>
                <w:noProof/>
              </w:rPr>
              <w:t>8</w:t>
            </w:r>
          </w:p>
        </w:tc>
      </w:tr>
      <w:tr w:rsidR="006D0760" w:rsidRPr="00DE775D" w14:paraId="1C239C3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6764640"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71C3D2"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6171F61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BFB20BB" w14:textId="77777777" w:rsidR="00007D82" w:rsidRPr="00732CB8" w:rsidRDefault="00007D82">
            <w:pPr>
              <w:pStyle w:val="MsgTableBody"/>
              <w:jc w:val="center"/>
              <w:rPr>
                <w:noProof/>
              </w:rPr>
            </w:pPr>
            <w:r w:rsidRPr="00732CB8">
              <w:rPr>
                <w:noProof/>
              </w:rPr>
              <w:t>8</w:t>
            </w:r>
          </w:p>
        </w:tc>
      </w:tr>
      <w:tr w:rsidR="006D0760" w:rsidRPr="00DE775D" w14:paraId="190ECF2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D2DEF8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64B1BA9" w14:textId="77777777" w:rsidR="00007D82" w:rsidRPr="00732CB8" w:rsidRDefault="00007D82">
            <w:pPr>
              <w:pStyle w:val="MsgTableBody"/>
              <w:rPr>
                <w:noProof/>
              </w:rPr>
            </w:pPr>
            <w:r w:rsidRPr="00732CB8">
              <w:rPr>
                <w:noProof/>
              </w:rPr>
              <w:t>--- MF_PHASE_SCHED_DETAIL end</w:t>
            </w:r>
          </w:p>
        </w:tc>
        <w:tc>
          <w:tcPr>
            <w:tcW w:w="864" w:type="dxa"/>
            <w:tcBorders>
              <w:top w:val="dotted" w:sz="4" w:space="0" w:color="auto"/>
              <w:left w:val="nil"/>
              <w:bottom w:val="dotted" w:sz="4" w:space="0" w:color="auto"/>
              <w:right w:val="nil"/>
            </w:tcBorders>
            <w:shd w:val="clear" w:color="auto" w:fill="FFFFFF"/>
          </w:tcPr>
          <w:p w14:paraId="0A70E16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8449C5" w14:textId="77777777" w:rsidR="00007D82" w:rsidRPr="00732CB8" w:rsidRDefault="00007D82">
            <w:pPr>
              <w:pStyle w:val="MsgTableBody"/>
              <w:jc w:val="center"/>
              <w:rPr>
                <w:rFonts w:cs="Times New Roman"/>
                <w:noProof/>
              </w:rPr>
            </w:pPr>
          </w:p>
        </w:tc>
      </w:tr>
      <w:tr w:rsidR="006D0760" w:rsidRPr="00DE775D" w14:paraId="551F8FE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82CE02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1CA13196" w14:textId="77777777" w:rsidR="00007D82" w:rsidRPr="00732CB8" w:rsidRDefault="00007D82">
            <w:pPr>
              <w:pStyle w:val="MsgTableBody"/>
              <w:rPr>
                <w:noProof/>
              </w:rPr>
            </w:pPr>
            <w:r w:rsidRPr="00732CB8">
              <w:rPr>
                <w:noProof/>
              </w:rPr>
              <w:t>--- MF_CLIN_STUDY end</w:t>
            </w:r>
          </w:p>
        </w:tc>
        <w:tc>
          <w:tcPr>
            <w:tcW w:w="864" w:type="dxa"/>
            <w:tcBorders>
              <w:top w:val="dotted" w:sz="4" w:space="0" w:color="auto"/>
              <w:left w:val="nil"/>
              <w:bottom w:val="single" w:sz="2" w:space="0" w:color="auto"/>
              <w:right w:val="nil"/>
            </w:tcBorders>
            <w:shd w:val="clear" w:color="auto" w:fill="FFFFFF"/>
          </w:tcPr>
          <w:p w14:paraId="6EF7F80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9F3B2CF" w14:textId="77777777" w:rsidR="00007D82" w:rsidRPr="00732CB8" w:rsidRDefault="00007D82">
            <w:pPr>
              <w:pStyle w:val="MsgTableBody"/>
              <w:jc w:val="center"/>
              <w:rPr>
                <w:rFonts w:cs="Times New Roman"/>
                <w:noProof/>
              </w:rPr>
            </w:pPr>
          </w:p>
        </w:tc>
      </w:tr>
    </w:tbl>
    <w:p w14:paraId="36E18A68" w14:textId="77777777" w:rsidR="00007D82" w:rsidRDefault="00007D82" w:rsidP="00E222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18CE3213" w14:textId="77777777" w:rsidTr="00566180">
        <w:tc>
          <w:tcPr>
            <w:tcW w:w="9576" w:type="dxa"/>
            <w:gridSpan w:val="6"/>
          </w:tcPr>
          <w:p w14:paraId="754CA7CC" w14:textId="60671B78" w:rsidR="0047416A" w:rsidRPr="007C4366" w:rsidRDefault="0047416A" w:rsidP="0047416A">
            <w:pPr>
              <w:pStyle w:val="ACK-ChoreographyHeader"/>
            </w:pPr>
            <w:r>
              <w:t>Acknowledgement Choreography</w:t>
            </w:r>
          </w:p>
        </w:tc>
      </w:tr>
      <w:tr w:rsidR="0047416A" w:rsidRPr="009928E9" w14:paraId="10EBDB10" w14:textId="77777777" w:rsidTr="00566180">
        <w:tc>
          <w:tcPr>
            <w:tcW w:w="9576" w:type="dxa"/>
            <w:gridSpan w:val="6"/>
          </w:tcPr>
          <w:p w14:paraId="7FAC52A7" w14:textId="71F3399A" w:rsidR="0047416A" w:rsidRDefault="00A2084A" w:rsidP="0047416A">
            <w:pPr>
              <w:pStyle w:val="ACK-ChoreographyHeader"/>
            </w:pPr>
            <w:r w:rsidRPr="00732CB8">
              <w:rPr>
                <w:noProof/>
              </w:rPr>
              <w:t>MFN^M06^MFN_M06</w:t>
            </w:r>
          </w:p>
        </w:tc>
      </w:tr>
      <w:tr w:rsidR="00E551FD" w:rsidRPr="009928E9" w14:paraId="00E69870" w14:textId="77777777" w:rsidTr="00265CC8">
        <w:tc>
          <w:tcPr>
            <w:tcW w:w="1384" w:type="dxa"/>
          </w:tcPr>
          <w:p w14:paraId="3D858B73" w14:textId="77777777" w:rsidR="00E23A37" w:rsidRDefault="00E551FD" w:rsidP="00A918BF">
            <w:pPr>
              <w:pStyle w:val="ACK-ChoreographyBody"/>
            </w:pPr>
            <w:r w:rsidRPr="007C4366">
              <w:t>Field name</w:t>
            </w:r>
          </w:p>
        </w:tc>
        <w:tc>
          <w:tcPr>
            <w:tcW w:w="2268" w:type="dxa"/>
          </w:tcPr>
          <w:p w14:paraId="47439BCF" w14:textId="77777777" w:rsidR="00E23A37" w:rsidRDefault="00E551FD" w:rsidP="00A918BF">
            <w:pPr>
              <w:pStyle w:val="ACK-ChoreographyBody"/>
            </w:pPr>
            <w:r w:rsidRPr="007C4366">
              <w:t>Field Value: Original mode</w:t>
            </w:r>
          </w:p>
        </w:tc>
        <w:tc>
          <w:tcPr>
            <w:tcW w:w="5924" w:type="dxa"/>
            <w:gridSpan w:val="4"/>
          </w:tcPr>
          <w:p w14:paraId="07BD36A9" w14:textId="77777777" w:rsidR="00E23A37" w:rsidRDefault="00E551FD" w:rsidP="00A918BF">
            <w:pPr>
              <w:pStyle w:val="ACK-ChoreographyBody"/>
            </w:pPr>
            <w:r w:rsidRPr="007C4366">
              <w:t>Field value: Enhanced mode</w:t>
            </w:r>
          </w:p>
        </w:tc>
      </w:tr>
      <w:tr w:rsidR="00E551FD" w:rsidRPr="009928E9" w14:paraId="44A6BBA0" w14:textId="77777777" w:rsidTr="00265CC8">
        <w:tc>
          <w:tcPr>
            <w:tcW w:w="1384" w:type="dxa"/>
          </w:tcPr>
          <w:p w14:paraId="2972A627" w14:textId="77777777" w:rsidR="00E23A37" w:rsidRDefault="007322EC" w:rsidP="00A918BF">
            <w:pPr>
              <w:pStyle w:val="ACK-ChoreographyBody"/>
            </w:pPr>
            <w:r>
              <w:t>MSH-</w:t>
            </w:r>
            <w:r w:rsidR="00E551FD" w:rsidRPr="007C4366">
              <w:t>15</w:t>
            </w:r>
          </w:p>
        </w:tc>
        <w:tc>
          <w:tcPr>
            <w:tcW w:w="2268" w:type="dxa"/>
          </w:tcPr>
          <w:p w14:paraId="2E5CF91E" w14:textId="77777777" w:rsidR="00E23A37" w:rsidRDefault="00E551FD" w:rsidP="00A918BF">
            <w:pPr>
              <w:pStyle w:val="ACK-ChoreographyBody"/>
            </w:pPr>
            <w:r w:rsidRPr="007C4366">
              <w:t>Blank</w:t>
            </w:r>
          </w:p>
        </w:tc>
        <w:tc>
          <w:tcPr>
            <w:tcW w:w="523" w:type="dxa"/>
          </w:tcPr>
          <w:p w14:paraId="3FCDB5CC" w14:textId="77777777" w:rsidR="00E23A37" w:rsidRDefault="00E551FD" w:rsidP="00A918BF">
            <w:pPr>
              <w:pStyle w:val="ACK-ChoreographyBody"/>
            </w:pPr>
            <w:r w:rsidRPr="007C4366">
              <w:t>NE</w:t>
            </w:r>
          </w:p>
        </w:tc>
        <w:tc>
          <w:tcPr>
            <w:tcW w:w="1745" w:type="dxa"/>
          </w:tcPr>
          <w:p w14:paraId="51C436A7" w14:textId="77777777" w:rsidR="00E23A37" w:rsidRDefault="00E551FD" w:rsidP="00A918BF">
            <w:pPr>
              <w:pStyle w:val="ACK-ChoreographyBody"/>
            </w:pPr>
            <w:r w:rsidRPr="007C4366">
              <w:t>AL, SU, ER</w:t>
            </w:r>
          </w:p>
        </w:tc>
        <w:tc>
          <w:tcPr>
            <w:tcW w:w="1843" w:type="dxa"/>
          </w:tcPr>
          <w:p w14:paraId="6F71773D" w14:textId="77777777" w:rsidR="00E23A37" w:rsidRDefault="00E551FD" w:rsidP="00A918BF">
            <w:pPr>
              <w:pStyle w:val="ACK-ChoreographyBody"/>
            </w:pPr>
            <w:r w:rsidRPr="007C4366">
              <w:t>NE</w:t>
            </w:r>
          </w:p>
        </w:tc>
        <w:tc>
          <w:tcPr>
            <w:tcW w:w="1813" w:type="dxa"/>
          </w:tcPr>
          <w:p w14:paraId="6EF83F71" w14:textId="77777777" w:rsidR="00E23A37" w:rsidRDefault="00E551FD" w:rsidP="00A918BF">
            <w:pPr>
              <w:pStyle w:val="ACK-ChoreographyBody"/>
            </w:pPr>
            <w:r w:rsidRPr="007C4366">
              <w:t>AL, SU, ER</w:t>
            </w:r>
          </w:p>
        </w:tc>
      </w:tr>
      <w:tr w:rsidR="00E551FD" w:rsidRPr="009928E9" w14:paraId="71EA4D22" w14:textId="77777777" w:rsidTr="00265CC8">
        <w:tc>
          <w:tcPr>
            <w:tcW w:w="1384" w:type="dxa"/>
          </w:tcPr>
          <w:p w14:paraId="4B78C06B" w14:textId="77777777" w:rsidR="00E23A37" w:rsidRDefault="007322EC" w:rsidP="00A918BF">
            <w:pPr>
              <w:pStyle w:val="ACK-ChoreographyBody"/>
            </w:pPr>
            <w:r>
              <w:t>MSH-</w:t>
            </w:r>
            <w:r w:rsidR="00E551FD" w:rsidRPr="007C4366">
              <w:t>16</w:t>
            </w:r>
          </w:p>
        </w:tc>
        <w:tc>
          <w:tcPr>
            <w:tcW w:w="2268" w:type="dxa"/>
          </w:tcPr>
          <w:p w14:paraId="727A93CC" w14:textId="77777777" w:rsidR="00E23A37" w:rsidRDefault="00E551FD" w:rsidP="00A918BF">
            <w:pPr>
              <w:pStyle w:val="ACK-ChoreographyBody"/>
            </w:pPr>
            <w:r w:rsidRPr="007C4366">
              <w:t>Blank</w:t>
            </w:r>
          </w:p>
        </w:tc>
        <w:tc>
          <w:tcPr>
            <w:tcW w:w="523" w:type="dxa"/>
          </w:tcPr>
          <w:p w14:paraId="6384EB86" w14:textId="77777777" w:rsidR="00E23A37" w:rsidRDefault="00E551FD" w:rsidP="00A918BF">
            <w:pPr>
              <w:pStyle w:val="ACK-ChoreographyBody"/>
            </w:pPr>
            <w:r w:rsidRPr="007C4366">
              <w:t>NE</w:t>
            </w:r>
          </w:p>
        </w:tc>
        <w:tc>
          <w:tcPr>
            <w:tcW w:w="1745" w:type="dxa"/>
          </w:tcPr>
          <w:p w14:paraId="7D4C5B9A" w14:textId="77777777" w:rsidR="00E23A37" w:rsidRDefault="00E551FD" w:rsidP="00A918BF">
            <w:pPr>
              <w:pStyle w:val="ACK-ChoreographyBody"/>
            </w:pPr>
            <w:r w:rsidRPr="007C4366">
              <w:t>NE</w:t>
            </w:r>
          </w:p>
        </w:tc>
        <w:tc>
          <w:tcPr>
            <w:tcW w:w="1843" w:type="dxa"/>
          </w:tcPr>
          <w:p w14:paraId="756320AC" w14:textId="77777777" w:rsidR="00E23A37" w:rsidRDefault="00E551FD" w:rsidP="00A918BF">
            <w:pPr>
              <w:pStyle w:val="ACK-ChoreographyBody"/>
            </w:pPr>
            <w:r w:rsidRPr="007C4366">
              <w:t>AL, SU, ER</w:t>
            </w:r>
          </w:p>
        </w:tc>
        <w:tc>
          <w:tcPr>
            <w:tcW w:w="1813" w:type="dxa"/>
          </w:tcPr>
          <w:p w14:paraId="76E95EE4" w14:textId="77777777" w:rsidR="00E23A37" w:rsidRDefault="00E551FD" w:rsidP="00A918BF">
            <w:pPr>
              <w:pStyle w:val="ACK-ChoreographyBody"/>
            </w:pPr>
            <w:r w:rsidRPr="007C4366">
              <w:t>AL, SU, ER</w:t>
            </w:r>
          </w:p>
        </w:tc>
      </w:tr>
      <w:tr w:rsidR="00E551FD" w:rsidRPr="009928E9" w14:paraId="580ECE87" w14:textId="77777777" w:rsidTr="00265CC8">
        <w:tc>
          <w:tcPr>
            <w:tcW w:w="1384" w:type="dxa"/>
          </w:tcPr>
          <w:p w14:paraId="449DF861" w14:textId="77777777" w:rsidR="00E23A37" w:rsidRDefault="00E551FD" w:rsidP="00A918BF">
            <w:pPr>
              <w:pStyle w:val="ACK-ChoreographyBody"/>
            </w:pPr>
            <w:r w:rsidRPr="007C4366">
              <w:t>Immediate Ack</w:t>
            </w:r>
          </w:p>
        </w:tc>
        <w:tc>
          <w:tcPr>
            <w:tcW w:w="2268" w:type="dxa"/>
          </w:tcPr>
          <w:p w14:paraId="7B4E71C8" w14:textId="77777777" w:rsidR="00E23A37" w:rsidRDefault="00E551FD" w:rsidP="00A918BF">
            <w:pPr>
              <w:pStyle w:val="ACK-ChoreographyBody"/>
            </w:pPr>
            <w:r w:rsidRPr="007C4366">
              <w:t>-</w:t>
            </w:r>
          </w:p>
        </w:tc>
        <w:tc>
          <w:tcPr>
            <w:tcW w:w="523" w:type="dxa"/>
          </w:tcPr>
          <w:p w14:paraId="0B700FFA" w14:textId="77777777" w:rsidR="00E23A37" w:rsidRDefault="00E551FD" w:rsidP="00A918BF">
            <w:pPr>
              <w:pStyle w:val="ACK-ChoreographyBody"/>
            </w:pPr>
            <w:r w:rsidRPr="007C4366">
              <w:t>-</w:t>
            </w:r>
          </w:p>
        </w:tc>
        <w:tc>
          <w:tcPr>
            <w:tcW w:w="1745" w:type="dxa"/>
          </w:tcPr>
          <w:p w14:paraId="6521A948" w14:textId="77777777" w:rsidR="00E23A37" w:rsidRDefault="00F76D74" w:rsidP="00A918BF">
            <w:pPr>
              <w:pStyle w:val="ACK-ChoreographyBody"/>
            </w:pPr>
            <w:r>
              <w:t>AC</w:t>
            </w:r>
            <w:r w:rsidR="00E551FD" w:rsidRPr="00C66D31">
              <w:t>K^M</w:t>
            </w:r>
            <w:r w:rsidR="00E551FD">
              <w:t>06</w:t>
            </w:r>
            <w:r>
              <w:t>^ACK</w:t>
            </w:r>
          </w:p>
        </w:tc>
        <w:tc>
          <w:tcPr>
            <w:tcW w:w="1843" w:type="dxa"/>
          </w:tcPr>
          <w:p w14:paraId="57682997" w14:textId="77777777" w:rsidR="00E23A37" w:rsidRDefault="00E551FD" w:rsidP="00A918BF">
            <w:pPr>
              <w:pStyle w:val="ACK-ChoreographyBody"/>
            </w:pPr>
            <w:r w:rsidRPr="007C4366">
              <w:t>-</w:t>
            </w:r>
          </w:p>
        </w:tc>
        <w:tc>
          <w:tcPr>
            <w:tcW w:w="1813" w:type="dxa"/>
          </w:tcPr>
          <w:p w14:paraId="5210580D" w14:textId="77777777" w:rsidR="00E23A37" w:rsidRDefault="00F76D74" w:rsidP="00A918BF">
            <w:pPr>
              <w:pStyle w:val="ACK-ChoreographyBody"/>
            </w:pPr>
            <w:r>
              <w:t>AC</w:t>
            </w:r>
            <w:r w:rsidR="00E551FD" w:rsidRPr="00C66D31">
              <w:t>K^M</w:t>
            </w:r>
            <w:r w:rsidR="00E551FD">
              <w:t>06</w:t>
            </w:r>
            <w:r w:rsidR="00E551FD" w:rsidRPr="00C66D31">
              <w:t>^</w:t>
            </w:r>
            <w:r>
              <w:t>ACK</w:t>
            </w:r>
          </w:p>
        </w:tc>
      </w:tr>
      <w:tr w:rsidR="00E551FD" w:rsidRPr="009928E9" w14:paraId="78F393FE" w14:textId="77777777" w:rsidTr="00265CC8">
        <w:tc>
          <w:tcPr>
            <w:tcW w:w="1384" w:type="dxa"/>
          </w:tcPr>
          <w:p w14:paraId="4B15E8C9" w14:textId="77777777" w:rsidR="00E23A37" w:rsidRDefault="00E551FD" w:rsidP="00A918BF">
            <w:pPr>
              <w:pStyle w:val="ACK-ChoreographyBody"/>
            </w:pPr>
            <w:r w:rsidRPr="007C4366">
              <w:t>Application Ack</w:t>
            </w:r>
          </w:p>
        </w:tc>
        <w:tc>
          <w:tcPr>
            <w:tcW w:w="2268" w:type="dxa"/>
          </w:tcPr>
          <w:p w14:paraId="22903566" w14:textId="77777777" w:rsidR="00E23A37" w:rsidRDefault="00E551FD" w:rsidP="00A918BF">
            <w:pPr>
              <w:pStyle w:val="ACK-ChoreographyBody"/>
            </w:pPr>
            <w:r w:rsidRPr="00C66D31">
              <w:t>MFK^M</w:t>
            </w:r>
            <w:r>
              <w:t>06</w:t>
            </w:r>
            <w:r w:rsidRPr="00C66D31">
              <w:t>^MFK_M01</w:t>
            </w:r>
          </w:p>
        </w:tc>
        <w:tc>
          <w:tcPr>
            <w:tcW w:w="523" w:type="dxa"/>
          </w:tcPr>
          <w:p w14:paraId="115D3D62" w14:textId="77777777" w:rsidR="00E23A37" w:rsidRDefault="00E551FD" w:rsidP="00A918BF">
            <w:pPr>
              <w:pStyle w:val="ACK-ChoreographyBody"/>
            </w:pPr>
            <w:r w:rsidRPr="007C4366">
              <w:t>-</w:t>
            </w:r>
          </w:p>
        </w:tc>
        <w:tc>
          <w:tcPr>
            <w:tcW w:w="1745" w:type="dxa"/>
          </w:tcPr>
          <w:p w14:paraId="41089C56" w14:textId="77777777" w:rsidR="00E23A37" w:rsidRDefault="00E551FD" w:rsidP="00A918BF">
            <w:pPr>
              <w:pStyle w:val="ACK-ChoreographyBody"/>
            </w:pPr>
            <w:r w:rsidRPr="007C4366">
              <w:t>-</w:t>
            </w:r>
          </w:p>
        </w:tc>
        <w:tc>
          <w:tcPr>
            <w:tcW w:w="1843" w:type="dxa"/>
          </w:tcPr>
          <w:p w14:paraId="026270E1" w14:textId="77777777" w:rsidR="00E23A37" w:rsidRDefault="00E551FD" w:rsidP="00A918BF">
            <w:pPr>
              <w:pStyle w:val="ACK-ChoreographyBody"/>
            </w:pPr>
            <w:r w:rsidRPr="00C66D31">
              <w:t>MFK^M</w:t>
            </w:r>
            <w:r>
              <w:t>06</w:t>
            </w:r>
            <w:r w:rsidRPr="00C66D31">
              <w:t>^MFK_M01</w:t>
            </w:r>
          </w:p>
        </w:tc>
        <w:tc>
          <w:tcPr>
            <w:tcW w:w="1813" w:type="dxa"/>
          </w:tcPr>
          <w:p w14:paraId="15910EDB" w14:textId="77777777" w:rsidR="00E23A37" w:rsidRDefault="00E551FD" w:rsidP="00A918BF">
            <w:pPr>
              <w:pStyle w:val="ACK-ChoreographyBody"/>
            </w:pPr>
            <w:r w:rsidRPr="00C66D31">
              <w:t>MFK^M</w:t>
            </w:r>
            <w:r>
              <w:t>06</w:t>
            </w:r>
            <w:r w:rsidRPr="00C66D31">
              <w:t>^MFK_M01</w:t>
            </w:r>
          </w:p>
        </w:tc>
      </w:tr>
    </w:tbl>
    <w:p w14:paraId="33815D1A" w14:textId="77777777" w:rsidR="00E551FD" w:rsidRPr="0081405A" w:rsidRDefault="00E551FD" w:rsidP="00E2223B"/>
    <w:p w14:paraId="04DD8298" w14:textId="77777777" w:rsidR="00007D82" w:rsidRPr="00732CB8" w:rsidRDefault="00007D82">
      <w:pPr>
        <w:pStyle w:val="MsgTableCaption"/>
        <w:rPr>
          <w:noProof/>
        </w:rPr>
      </w:pPr>
      <w:r w:rsidRPr="00732CB8">
        <w:rPr>
          <w:noProof/>
        </w:rPr>
        <w:t>MFK^M06^MFK_M01: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ACADFB3"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E7B40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3F20381"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7D1D9E"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48E60140" w14:textId="77777777" w:rsidR="00007D82" w:rsidRPr="00732CB8" w:rsidRDefault="00007D82">
            <w:pPr>
              <w:pStyle w:val="MsgTableHeader"/>
              <w:jc w:val="center"/>
              <w:rPr>
                <w:noProof/>
              </w:rPr>
            </w:pPr>
            <w:r w:rsidRPr="00732CB8">
              <w:rPr>
                <w:noProof/>
              </w:rPr>
              <w:t>Chapter</w:t>
            </w:r>
          </w:p>
        </w:tc>
      </w:tr>
      <w:tr w:rsidR="006D0760" w:rsidRPr="00DE775D" w14:paraId="1AF70F50"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3F49BA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A038C3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6527D9B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44D78430" w14:textId="77777777" w:rsidR="00007D82" w:rsidRPr="00732CB8" w:rsidRDefault="00007D82">
            <w:pPr>
              <w:pStyle w:val="MsgTableBody"/>
              <w:jc w:val="center"/>
              <w:rPr>
                <w:noProof/>
              </w:rPr>
            </w:pPr>
            <w:r w:rsidRPr="00732CB8">
              <w:rPr>
                <w:noProof/>
              </w:rPr>
              <w:t>2</w:t>
            </w:r>
          </w:p>
        </w:tc>
      </w:tr>
      <w:tr w:rsidR="006D0760" w:rsidRPr="00DE775D" w14:paraId="463C5B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3133CCB"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40FEB38"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51BFBB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8451A1" w14:textId="77777777" w:rsidR="00007D82" w:rsidRPr="00732CB8" w:rsidRDefault="00007D82">
            <w:pPr>
              <w:pStyle w:val="MsgTableBody"/>
              <w:jc w:val="center"/>
              <w:rPr>
                <w:noProof/>
              </w:rPr>
            </w:pPr>
            <w:r w:rsidRPr="00732CB8">
              <w:rPr>
                <w:noProof/>
              </w:rPr>
              <w:t>2</w:t>
            </w:r>
          </w:p>
        </w:tc>
      </w:tr>
      <w:tr w:rsidR="006D0760" w:rsidRPr="00DE775D" w14:paraId="7856CB4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97473C"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A9494C7"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11C50D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551015" w14:textId="77777777" w:rsidR="00007D82" w:rsidRPr="00732CB8" w:rsidRDefault="00007D82">
            <w:pPr>
              <w:pStyle w:val="MsgTableBody"/>
              <w:jc w:val="center"/>
              <w:rPr>
                <w:noProof/>
              </w:rPr>
            </w:pPr>
            <w:r w:rsidRPr="00732CB8">
              <w:rPr>
                <w:noProof/>
              </w:rPr>
              <w:t>2</w:t>
            </w:r>
          </w:p>
        </w:tc>
      </w:tr>
      <w:tr w:rsidR="006D0760" w:rsidRPr="00DE775D" w14:paraId="24BA4BB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112F9"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E01AC80"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143A6B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603411" w14:textId="77777777" w:rsidR="00007D82" w:rsidRPr="00732CB8" w:rsidRDefault="00007D82">
            <w:pPr>
              <w:pStyle w:val="MsgTableBody"/>
              <w:jc w:val="center"/>
              <w:rPr>
                <w:noProof/>
              </w:rPr>
            </w:pPr>
            <w:r w:rsidRPr="00732CB8">
              <w:rPr>
                <w:noProof/>
              </w:rPr>
              <w:t>2</w:t>
            </w:r>
          </w:p>
        </w:tc>
      </w:tr>
      <w:tr w:rsidR="006D0760" w:rsidRPr="00DE775D" w14:paraId="00156D8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F86A27"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6A0D217F"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14CB025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B25B173" w14:textId="77777777" w:rsidR="00007D82" w:rsidRPr="00732CB8" w:rsidRDefault="00007D82">
            <w:pPr>
              <w:pStyle w:val="MsgTableBody"/>
              <w:jc w:val="center"/>
              <w:rPr>
                <w:noProof/>
              </w:rPr>
            </w:pPr>
            <w:r w:rsidRPr="00732CB8">
              <w:rPr>
                <w:noProof/>
              </w:rPr>
              <w:t>2</w:t>
            </w:r>
          </w:p>
        </w:tc>
      </w:tr>
      <w:tr w:rsidR="006D0760" w:rsidRPr="00DE775D" w14:paraId="7B59B9B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18C630"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E7804F8"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D6363E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8FD6008" w14:textId="77777777" w:rsidR="00007D82" w:rsidRPr="00732CB8" w:rsidRDefault="00007D82">
            <w:pPr>
              <w:pStyle w:val="MsgTableBody"/>
              <w:jc w:val="center"/>
              <w:rPr>
                <w:noProof/>
              </w:rPr>
            </w:pPr>
            <w:r w:rsidRPr="00732CB8">
              <w:rPr>
                <w:noProof/>
              </w:rPr>
              <w:t>8</w:t>
            </w:r>
          </w:p>
        </w:tc>
      </w:tr>
      <w:tr w:rsidR="006D0760" w:rsidRPr="00DE775D" w14:paraId="6D8EBABE"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C36A52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1769C260"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4F5299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EC8EF3D" w14:textId="77777777" w:rsidR="00007D82" w:rsidRPr="00732CB8" w:rsidRDefault="00007D82">
            <w:pPr>
              <w:pStyle w:val="MsgTableBody"/>
              <w:jc w:val="center"/>
              <w:rPr>
                <w:noProof/>
              </w:rPr>
            </w:pPr>
            <w:r w:rsidRPr="00732CB8">
              <w:rPr>
                <w:noProof/>
              </w:rPr>
              <w:t>8</w:t>
            </w:r>
          </w:p>
        </w:tc>
      </w:tr>
    </w:tbl>
    <w:p w14:paraId="179F0516" w14:textId="77777777" w:rsidR="00E551FD" w:rsidRDefault="00E551FD">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2AA482ED" w14:textId="77777777" w:rsidTr="0047416A">
        <w:trPr>
          <w:jc w:val="center"/>
        </w:trPr>
        <w:tc>
          <w:tcPr>
            <w:tcW w:w="6652" w:type="dxa"/>
            <w:gridSpan w:val="4"/>
          </w:tcPr>
          <w:p w14:paraId="6C26E177" w14:textId="5F02F022" w:rsidR="0047416A" w:rsidRPr="006D6BB6" w:rsidRDefault="0047416A" w:rsidP="0047416A">
            <w:pPr>
              <w:pStyle w:val="ACK-ChoreographyHeader"/>
            </w:pPr>
            <w:r>
              <w:t>Acknowledgement Choreography</w:t>
            </w:r>
          </w:p>
        </w:tc>
      </w:tr>
      <w:tr w:rsidR="0047416A" w:rsidRPr="006D6BB6" w14:paraId="4191B415" w14:textId="77777777" w:rsidTr="0047416A">
        <w:trPr>
          <w:jc w:val="center"/>
        </w:trPr>
        <w:tc>
          <w:tcPr>
            <w:tcW w:w="6652" w:type="dxa"/>
            <w:gridSpan w:val="4"/>
          </w:tcPr>
          <w:p w14:paraId="6F739E6D" w14:textId="70F17F39" w:rsidR="0047416A" w:rsidRDefault="00A2084A" w:rsidP="0047416A">
            <w:pPr>
              <w:pStyle w:val="ACK-ChoreographyHeader"/>
            </w:pPr>
            <w:r w:rsidRPr="00732CB8">
              <w:rPr>
                <w:noProof/>
              </w:rPr>
              <w:t>MFK^M06^MFK_M01</w:t>
            </w:r>
          </w:p>
        </w:tc>
      </w:tr>
      <w:tr w:rsidR="00E551FD" w:rsidRPr="006D6BB6" w14:paraId="39263A9D" w14:textId="77777777" w:rsidTr="0047416A">
        <w:trPr>
          <w:jc w:val="center"/>
        </w:trPr>
        <w:tc>
          <w:tcPr>
            <w:tcW w:w="1458" w:type="dxa"/>
          </w:tcPr>
          <w:p w14:paraId="7CB9243F" w14:textId="77777777" w:rsidR="00E551FD" w:rsidRPr="006D6BB6" w:rsidRDefault="00E551FD" w:rsidP="00265CC8">
            <w:pPr>
              <w:pStyle w:val="ACK-ChoreographyBody"/>
            </w:pPr>
            <w:r w:rsidRPr="006D6BB6">
              <w:t>Field name</w:t>
            </w:r>
          </w:p>
        </w:tc>
        <w:tc>
          <w:tcPr>
            <w:tcW w:w="2478" w:type="dxa"/>
          </w:tcPr>
          <w:p w14:paraId="65B07CFF" w14:textId="77777777" w:rsidR="00E551FD" w:rsidRPr="006D6BB6" w:rsidRDefault="00E551FD" w:rsidP="00265CC8">
            <w:pPr>
              <w:pStyle w:val="ACK-ChoreographyBody"/>
            </w:pPr>
            <w:r w:rsidRPr="006D6BB6">
              <w:t>Field Value: Original mode</w:t>
            </w:r>
          </w:p>
        </w:tc>
        <w:tc>
          <w:tcPr>
            <w:tcW w:w="2716" w:type="dxa"/>
            <w:gridSpan w:val="2"/>
          </w:tcPr>
          <w:p w14:paraId="3EB82312" w14:textId="77777777" w:rsidR="00E551FD" w:rsidRPr="006D6BB6" w:rsidRDefault="00E551FD" w:rsidP="00265CC8">
            <w:pPr>
              <w:pStyle w:val="ACK-ChoreographyBody"/>
            </w:pPr>
            <w:r w:rsidRPr="006D6BB6">
              <w:t>Field value: Enhanced mode</w:t>
            </w:r>
          </w:p>
        </w:tc>
      </w:tr>
      <w:tr w:rsidR="00E551FD" w:rsidRPr="006D6BB6" w14:paraId="3574FDE7" w14:textId="77777777" w:rsidTr="0047416A">
        <w:trPr>
          <w:jc w:val="center"/>
        </w:trPr>
        <w:tc>
          <w:tcPr>
            <w:tcW w:w="1458" w:type="dxa"/>
          </w:tcPr>
          <w:p w14:paraId="0AA3610B" w14:textId="77777777" w:rsidR="00E551FD" w:rsidRPr="006D6BB6" w:rsidRDefault="00E551FD" w:rsidP="00265CC8">
            <w:pPr>
              <w:pStyle w:val="ACK-ChoreographyBody"/>
            </w:pPr>
            <w:r>
              <w:t>MSH-</w:t>
            </w:r>
            <w:r w:rsidRPr="006D6BB6">
              <w:t>15</w:t>
            </w:r>
          </w:p>
        </w:tc>
        <w:tc>
          <w:tcPr>
            <w:tcW w:w="2478" w:type="dxa"/>
          </w:tcPr>
          <w:p w14:paraId="38CEABD4" w14:textId="77777777" w:rsidR="00E551FD" w:rsidRPr="006D6BB6" w:rsidRDefault="00E551FD" w:rsidP="00265CC8">
            <w:pPr>
              <w:pStyle w:val="ACK-ChoreographyBody"/>
            </w:pPr>
            <w:r w:rsidRPr="006D6BB6">
              <w:t>Blank</w:t>
            </w:r>
          </w:p>
        </w:tc>
        <w:tc>
          <w:tcPr>
            <w:tcW w:w="708" w:type="dxa"/>
          </w:tcPr>
          <w:p w14:paraId="6BA2ACC5" w14:textId="77777777" w:rsidR="00E551FD" w:rsidRPr="006D6BB6" w:rsidRDefault="00E551FD" w:rsidP="00265CC8">
            <w:pPr>
              <w:pStyle w:val="ACK-ChoreographyBody"/>
            </w:pPr>
            <w:r w:rsidRPr="006D6BB6">
              <w:t>NE</w:t>
            </w:r>
          </w:p>
        </w:tc>
        <w:tc>
          <w:tcPr>
            <w:tcW w:w="2008" w:type="dxa"/>
          </w:tcPr>
          <w:p w14:paraId="5ACAE9B7" w14:textId="77777777" w:rsidR="00E551FD" w:rsidRPr="006D6BB6" w:rsidRDefault="00E551FD" w:rsidP="00265CC8">
            <w:pPr>
              <w:pStyle w:val="ACK-ChoreographyBody"/>
            </w:pPr>
            <w:r w:rsidRPr="006D6BB6">
              <w:t>AL, SU, ER</w:t>
            </w:r>
          </w:p>
        </w:tc>
      </w:tr>
      <w:tr w:rsidR="00E551FD" w:rsidRPr="006D6BB6" w14:paraId="1E36D8B8" w14:textId="77777777" w:rsidTr="0047416A">
        <w:trPr>
          <w:jc w:val="center"/>
        </w:trPr>
        <w:tc>
          <w:tcPr>
            <w:tcW w:w="1458" w:type="dxa"/>
          </w:tcPr>
          <w:p w14:paraId="643D5A63" w14:textId="77777777" w:rsidR="00E551FD" w:rsidRPr="006D6BB6" w:rsidRDefault="00E551FD" w:rsidP="00265CC8">
            <w:pPr>
              <w:pStyle w:val="ACK-ChoreographyBody"/>
            </w:pPr>
            <w:r>
              <w:t>MSH-</w:t>
            </w:r>
            <w:r w:rsidRPr="006D6BB6">
              <w:t>16</w:t>
            </w:r>
          </w:p>
        </w:tc>
        <w:tc>
          <w:tcPr>
            <w:tcW w:w="2478" w:type="dxa"/>
          </w:tcPr>
          <w:p w14:paraId="20C16F25" w14:textId="77777777" w:rsidR="00E551FD" w:rsidRPr="006D6BB6" w:rsidRDefault="00E551FD" w:rsidP="00265CC8">
            <w:pPr>
              <w:pStyle w:val="ACK-ChoreographyBody"/>
            </w:pPr>
            <w:r w:rsidRPr="006D6BB6">
              <w:t>Blank</w:t>
            </w:r>
          </w:p>
        </w:tc>
        <w:tc>
          <w:tcPr>
            <w:tcW w:w="708" w:type="dxa"/>
          </w:tcPr>
          <w:p w14:paraId="37D1967D" w14:textId="77777777" w:rsidR="00E551FD" w:rsidRPr="006D6BB6" w:rsidRDefault="00E551FD" w:rsidP="00265CC8">
            <w:pPr>
              <w:pStyle w:val="ACK-ChoreographyBody"/>
            </w:pPr>
            <w:r w:rsidRPr="006D6BB6">
              <w:t>NE</w:t>
            </w:r>
          </w:p>
        </w:tc>
        <w:tc>
          <w:tcPr>
            <w:tcW w:w="2008" w:type="dxa"/>
          </w:tcPr>
          <w:p w14:paraId="7E870E27" w14:textId="77777777" w:rsidR="00E551FD" w:rsidRPr="006D6BB6" w:rsidRDefault="00E551FD" w:rsidP="00265CC8">
            <w:pPr>
              <w:pStyle w:val="ACK-ChoreographyBody"/>
            </w:pPr>
            <w:r w:rsidRPr="006D6BB6">
              <w:t>NE</w:t>
            </w:r>
          </w:p>
        </w:tc>
      </w:tr>
      <w:tr w:rsidR="00E551FD" w:rsidRPr="006D6BB6" w14:paraId="22A68DBC" w14:textId="77777777" w:rsidTr="0047416A">
        <w:trPr>
          <w:jc w:val="center"/>
        </w:trPr>
        <w:tc>
          <w:tcPr>
            <w:tcW w:w="1458" w:type="dxa"/>
          </w:tcPr>
          <w:p w14:paraId="3924C9B6" w14:textId="77777777" w:rsidR="00E551FD" w:rsidRPr="006D6BB6" w:rsidRDefault="00E551FD" w:rsidP="00265CC8">
            <w:pPr>
              <w:pStyle w:val="ACK-ChoreographyBody"/>
            </w:pPr>
            <w:r w:rsidRPr="006D6BB6">
              <w:t>Immediate Ack</w:t>
            </w:r>
          </w:p>
        </w:tc>
        <w:tc>
          <w:tcPr>
            <w:tcW w:w="2478" w:type="dxa"/>
          </w:tcPr>
          <w:p w14:paraId="535B0DCD"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c>
          <w:tcPr>
            <w:tcW w:w="708" w:type="dxa"/>
          </w:tcPr>
          <w:p w14:paraId="672D64A3" w14:textId="77777777" w:rsidR="00E551FD" w:rsidRPr="006D6BB6" w:rsidRDefault="00E551FD" w:rsidP="00265CC8">
            <w:pPr>
              <w:pStyle w:val="ACK-ChoreographyBody"/>
            </w:pPr>
            <w:r w:rsidRPr="006D6BB6">
              <w:t>-</w:t>
            </w:r>
          </w:p>
        </w:tc>
        <w:tc>
          <w:tcPr>
            <w:tcW w:w="2008" w:type="dxa"/>
          </w:tcPr>
          <w:p w14:paraId="537AA205" w14:textId="77777777" w:rsidR="00E551FD" w:rsidRPr="006D6BB6" w:rsidRDefault="00E551FD" w:rsidP="00265CC8">
            <w:pPr>
              <w:pStyle w:val="ACK-ChoreographyBody"/>
            </w:pPr>
            <w:r w:rsidRPr="006D6BB6">
              <w:rPr>
                <w:szCs w:val="16"/>
              </w:rPr>
              <w:t>ACK^</w:t>
            </w:r>
            <w:r>
              <w:rPr>
                <w:szCs w:val="16"/>
              </w:rPr>
              <w:t>M06</w:t>
            </w:r>
            <w:r w:rsidRPr="006D6BB6">
              <w:rPr>
                <w:szCs w:val="16"/>
              </w:rPr>
              <w:t>^ACK</w:t>
            </w:r>
          </w:p>
        </w:tc>
      </w:tr>
      <w:tr w:rsidR="00E551FD" w:rsidRPr="006D6BB6" w14:paraId="5D975AFA" w14:textId="77777777" w:rsidTr="0047416A">
        <w:trPr>
          <w:jc w:val="center"/>
        </w:trPr>
        <w:tc>
          <w:tcPr>
            <w:tcW w:w="1458" w:type="dxa"/>
          </w:tcPr>
          <w:p w14:paraId="6A9818B2" w14:textId="77777777" w:rsidR="00E551FD" w:rsidRPr="006D6BB6" w:rsidRDefault="00E551FD" w:rsidP="00265CC8">
            <w:pPr>
              <w:pStyle w:val="ACK-ChoreographyBody"/>
            </w:pPr>
            <w:r w:rsidRPr="006D6BB6">
              <w:t>Application Ack</w:t>
            </w:r>
          </w:p>
        </w:tc>
        <w:tc>
          <w:tcPr>
            <w:tcW w:w="2478" w:type="dxa"/>
          </w:tcPr>
          <w:p w14:paraId="67F855BB" w14:textId="77777777" w:rsidR="00E551FD" w:rsidRPr="006D6BB6" w:rsidRDefault="00E551FD" w:rsidP="00265CC8">
            <w:pPr>
              <w:pStyle w:val="ACK-ChoreographyBody"/>
            </w:pPr>
            <w:r>
              <w:rPr>
                <w:szCs w:val="16"/>
              </w:rPr>
              <w:t>-</w:t>
            </w:r>
          </w:p>
        </w:tc>
        <w:tc>
          <w:tcPr>
            <w:tcW w:w="708" w:type="dxa"/>
          </w:tcPr>
          <w:p w14:paraId="3CFDC472" w14:textId="77777777" w:rsidR="00E551FD" w:rsidRPr="006D6BB6" w:rsidRDefault="00E551FD" w:rsidP="00265CC8">
            <w:pPr>
              <w:pStyle w:val="ACK-ChoreographyBody"/>
            </w:pPr>
            <w:r w:rsidRPr="006D6BB6">
              <w:t>-</w:t>
            </w:r>
          </w:p>
        </w:tc>
        <w:tc>
          <w:tcPr>
            <w:tcW w:w="2008" w:type="dxa"/>
          </w:tcPr>
          <w:p w14:paraId="6E661743" w14:textId="77777777" w:rsidR="00E551FD" w:rsidRPr="006D6BB6" w:rsidRDefault="00E551FD" w:rsidP="00265CC8">
            <w:pPr>
              <w:pStyle w:val="ACK-ChoreographyBody"/>
            </w:pPr>
            <w:r w:rsidRPr="006D6BB6">
              <w:t>-</w:t>
            </w:r>
          </w:p>
        </w:tc>
      </w:tr>
    </w:tbl>
    <w:p w14:paraId="128A098E" w14:textId="77777777" w:rsidR="00E551FD" w:rsidRDefault="00E551FD">
      <w:pPr>
        <w:pStyle w:val="NormalIndented"/>
      </w:pPr>
    </w:p>
    <w:p w14:paraId="549D532B" w14:textId="77777777" w:rsidR="00007D82" w:rsidRPr="00732CB8" w:rsidRDefault="00007D82">
      <w:pPr>
        <w:pStyle w:val="NormalIndented"/>
        <w:rPr>
          <w:rStyle w:val="Strong"/>
          <w:bCs/>
          <w:noProof/>
        </w:rPr>
      </w:pPr>
      <w:r w:rsidRPr="00732CB8">
        <w:rPr>
          <w:rStyle w:val="Strong"/>
          <w:bCs/>
          <w:noProof/>
        </w:rPr>
        <w:t>Case 2: MFN message for Clinical Study without phases but with schedules</w:t>
      </w:r>
    </w:p>
    <w:p w14:paraId="328C7682" w14:textId="77777777" w:rsidR="00007D82" w:rsidRPr="004A116B" w:rsidRDefault="00007D82">
      <w:pPr>
        <w:pStyle w:val="NormalIndented"/>
        <w:rPr>
          <w:noProof/>
          <w:lang w:val="fr-FR"/>
        </w:rPr>
      </w:pPr>
      <w:r w:rsidRPr="004A116B">
        <w:rPr>
          <w:rStyle w:val="ReferenceAttribute"/>
          <w:noProof/>
          <w:lang w:val="fr-FR"/>
        </w:rPr>
        <w:t>MFI-1 - Master File Identifier Code</w:t>
      </w:r>
      <w:r w:rsidRPr="004A116B">
        <w:rPr>
          <w:noProof/>
          <w:lang w:val="fr-FR"/>
        </w:rPr>
        <w:t xml:space="preserve"> = CMB</w:t>
      </w:r>
    </w:p>
    <w:p w14:paraId="51AB238E" w14:textId="77777777" w:rsidR="00007D82" w:rsidRPr="00732CB8" w:rsidRDefault="00007D82">
      <w:pPr>
        <w:pStyle w:val="MsgTableCaption"/>
        <w:rPr>
          <w:noProof/>
        </w:rPr>
      </w:pPr>
      <w:r w:rsidRPr="00732CB8">
        <w:rPr>
          <w:noProof/>
        </w:rPr>
        <w:t>MFN^M07^MFN_M07: Master File Notification – Clinical Study without Phases but with Schedules</w:t>
      </w:r>
      <w:r w:rsidR="004168E5" w:rsidRPr="00732CB8">
        <w:rPr>
          <w:noProof/>
        </w:rPr>
        <w:fldChar w:fldCharType="begin"/>
      </w:r>
      <w:r w:rsidRPr="00732CB8">
        <w:rPr>
          <w:noProof/>
        </w:rPr>
        <w:instrText>xe "Master File Notification – Clinical Study without Phases but with Schedules"</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E389E1C"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2D7FDF9F"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1DB292DB"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66B8A8F5"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5536B132" w14:textId="77777777" w:rsidR="00007D82" w:rsidRPr="00732CB8" w:rsidRDefault="00007D82">
            <w:pPr>
              <w:pStyle w:val="MsgTableHeader"/>
              <w:jc w:val="center"/>
              <w:rPr>
                <w:noProof/>
              </w:rPr>
            </w:pPr>
            <w:r w:rsidRPr="00732CB8">
              <w:rPr>
                <w:noProof/>
              </w:rPr>
              <w:t>Chapter</w:t>
            </w:r>
          </w:p>
        </w:tc>
      </w:tr>
      <w:tr w:rsidR="006D0760" w:rsidRPr="00DE775D" w14:paraId="23E7678A"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D1674E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190C9B7"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A9769F7"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DC90590" w14:textId="77777777" w:rsidR="00007D82" w:rsidRPr="00732CB8" w:rsidRDefault="00007D82">
            <w:pPr>
              <w:pStyle w:val="MsgTableBody"/>
              <w:jc w:val="center"/>
              <w:rPr>
                <w:noProof/>
              </w:rPr>
            </w:pPr>
            <w:r w:rsidRPr="00732CB8">
              <w:rPr>
                <w:noProof/>
              </w:rPr>
              <w:t>2</w:t>
            </w:r>
          </w:p>
        </w:tc>
      </w:tr>
      <w:tr w:rsidR="006D0760" w:rsidRPr="00DE775D" w14:paraId="1971713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7BE748"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F64A04E"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266A09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62B6293" w14:textId="77777777" w:rsidR="00007D82" w:rsidRPr="00732CB8" w:rsidRDefault="00007D82">
            <w:pPr>
              <w:pStyle w:val="MsgTableBody"/>
              <w:jc w:val="center"/>
              <w:rPr>
                <w:noProof/>
              </w:rPr>
            </w:pPr>
            <w:r w:rsidRPr="00732CB8">
              <w:rPr>
                <w:noProof/>
              </w:rPr>
              <w:t>2</w:t>
            </w:r>
          </w:p>
        </w:tc>
      </w:tr>
      <w:tr w:rsidR="006D0760" w:rsidRPr="00DE775D" w14:paraId="5E898FF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0109C87"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0851A935"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FD518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D1F22DE" w14:textId="77777777" w:rsidR="00007D82" w:rsidRPr="00732CB8" w:rsidRDefault="00007D82">
            <w:pPr>
              <w:pStyle w:val="MsgTableBody"/>
              <w:jc w:val="center"/>
              <w:rPr>
                <w:noProof/>
              </w:rPr>
            </w:pPr>
            <w:r w:rsidRPr="00732CB8">
              <w:rPr>
                <w:noProof/>
              </w:rPr>
              <w:t>2</w:t>
            </w:r>
          </w:p>
        </w:tc>
      </w:tr>
      <w:tr w:rsidR="006D0760" w:rsidRPr="00DE775D" w14:paraId="7E1A1A7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E63DC9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812E7CC"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48534D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ED14A3F" w14:textId="77777777" w:rsidR="00007D82" w:rsidRPr="00732CB8" w:rsidRDefault="00007D82">
            <w:pPr>
              <w:pStyle w:val="MsgTableBody"/>
              <w:jc w:val="center"/>
              <w:rPr>
                <w:noProof/>
              </w:rPr>
            </w:pPr>
            <w:r w:rsidRPr="00732CB8">
              <w:rPr>
                <w:noProof/>
              </w:rPr>
              <w:t>8</w:t>
            </w:r>
          </w:p>
        </w:tc>
      </w:tr>
      <w:tr w:rsidR="006D0760" w:rsidRPr="00DE775D" w14:paraId="79FCD0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754CCC"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11100FBE" w14:textId="77777777" w:rsidR="00007D82" w:rsidRPr="00732CB8" w:rsidRDefault="00007D82">
            <w:pPr>
              <w:pStyle w:val="MsgTableBody"/>
              <w:rPr>
                <w:noProof/>
              </w:rPr>
            </w:pPr>
            <w:r w:rsidRPr="00732CB8">
              <w:rPr>
                <w:noProof/>
              </w:rPr>
              <w:t>--- MF_CLIN_STUDY_SCHED begin</w:t>
            </w:r>
          </w:p>
        </w:tc>
        <w:tc>
          <w:tcPr>
            <w:tcW w:w="864" w:type="dxa"/>
            <w:tcBorders>
              <w:top w:val="dotted" w:sz="4" w:space="0" w:color="auto"/>
              <w:left w:val="nil"/>
              <w:bottom w:val="dotted" w:sz="4" w:space="0" w:color="auto"/>
              <w:right w:val="nil"/>
            </w:tcBorders>
            <w:shd w:val="clear" w:color="auto" w:fill="FFFFFF"/>
          </w:tcPr>
          <w:p w14:paraId="3038B98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B31364D" w14:textId="77777777" w:rsidR="00007D82" w:rsidRPr="00732CB8" w:rsidRDefault="00007D82">
            <w:pPr>
              <w:pStyle w:val="MsgTableBody"/>
              <w:jc w:val="center"/>
              <w:rPr>
                <w:rFonts w:cs="Times New Roman"/>
                <w:noProof/>
              </w:rPr>
            </w:pPr>
          </w:p>
        </w:tc>
      </w:tr>
      <w:tr w:rsidR="006D0760" w:rsidRPr="00DE775D" w14:paraId="37A2C13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2D50F75"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72BEF350"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22892EF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3DC5B2F" w14:textId="77777777" w:rsidR="00007D82" w:rsidRPr="00732CB8" w:rsidRDefault="00007D82">
            <w:pPr>
              <w:pStyle w:val="MsgTableBody"/>
              <w:jc w:val="center"/>
              <w:rPr>
                <w:noProof/>
              </w:rPr>
            </w:pPr>
            <w:r w:rsidRPr="00732CB8">
              <w:rPr>
                <w:noProof/>
              </w:rPr>
              <w:t>8</w:t>
            </w:r>
          </w:p>
        </w:tc>
      </w:tr>
      <w:tr w:rsidR="006D0760" w:rsidRPr="00DE775D" w14:paraId="46F4ACF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9DA213B" w14:textId="77777777" w:rsidR="00007D82" w:rsidRPr="00732CB8" w:rsidRDefault="00007D82">
            <w:pPr>
              <w:pStyle w:val="MsgTableBody"/>
              <w:rPr>
                <w:rFonts w:cs="Times New Roman"/>
                <w:noProof/>
              </w:rPr>
            </w:pPr>
            <w:r w:rsidRPr="00732CB8">
              <w:rPr>
                <w:noProof/>
              </w:rPr>
              <w:t xml:space="preserve">  </w:t>
            </w:r>
            <w:hyperlink w:anchor="CM0" w:history="1">
              <w:r w:rsidRPr="00732CB8">
                <w:rPr>
                  <w:rStyle w:val="Hyperlink"/>
                  <w:rFonts w:cs="Courier New"/>
                  <w:noProof/>
                </w:rPr>
                <w:t>CM0</w:t>
              </w:r>
            </w:hyperlink>
          </w:p>
        </w:tc>
        <w:tc>
          <w:tcPr>
            <w:tcW w:w="4320" w:type="dxa"/>
            <w:tcBorders>
              <w:top w:val="dotted" w:sz="4" w:space="0" w:color="auto"/>
              <w:left w:val="nil"/>
              <w:bottom w:val="dotted" w:sz="4" w:space="0" w:color="auto"/>
              <w:right w:val="nil"/>
            </w:tcBorders>
            <w:shd w:val="clear" w:color="auto" w:fill="FFFFFF"/>
          </w:tcPr>
          <w:p w14:paraId="4039C99F" w14:textId="77777777" w:rsidR="00007D82" w:rsidRPr="00732CB8" w:rsidRDefault="00007D82">
            <w:pPr>
              <w:pStyle w:val="MsgTableBody"/>
              <w:rPr>
                <w:noProof/>
              </w:rPr>
            </w:pPr>
            <w:r w:rsidRPr="00732CB8">
              <w:rPr>
                <w:noProof/>
              </w:rPr>
              <w:t>Clinical Study Master</w:t>
            </w:r>
          </w:p>
        </w:tc>
        <w:tc>
          <w:tcPr>
            <w:tcW w:w="864" w:type="dxa"/>
            <w:tcBorders>
              <w:top w:val="dotted" w:sz="4" w:space="0" w:color="auto"/>
              <w:left w:val="nil"/>
              <w:bottom w:val="dotted" w:sz="4" w:space="0" w:color="auto"/>
              <w:right w:val="nil"/>
            </w:tcBorders>
            <w:shd w:val="clear" w:color="auto" w:fill="FFFFFF"/>
          </w:tcPr>
          <w:p w14:paraId="03F8B5E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6709EC" w14:textId="77777777" w:rsidR="00007D82" w:rsidRPr="00732CB8" w:rsidRDefault="00007D82">
            <w:pPr>
              <w:pStyle w:val="MsgTableBody"/>
              <w:jc w:val="center"/>
              <w:rPr>
                <w:noProof/>
              </w:rPr>
            </w:pPr>
            <w:r w:rsidRPr="00732CB8">
              <w:rPr>
                <w:noProof/>
              </w:rPr>
              <w:t>8</w:t>
            </w:r>
          </w:p>
        </w:tc>
      </w:tr>
      <w:tr w:rsidR="006D0760" w:rsidRPr="00DE775D" w14:paraId="50C6EA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39CD19B" w14:textId="77777777" w:rsidR="00007D82" w:rsidRPr="00732CB8" w:rsidRDefault="00007D82">
            <w:pPr>
              <w:pStyle w:val="MsgTableBody"/>
              <w:rPr>
                <w:noProof/>
              </w:rPr>
            </w:pPr>
            <w:r w:rsidRPr="00732CB8">
              <w:rPr>
                <w:noProof/>
              </w:rPr>
              <w:t xml:space="preserve">  [{ </w:t>
            </w:r>
            <w:hyperlink w:anchor="CM2" w:history="1">
              <w:r w:rsidRPr="00732CB8">
                <w:rPr>
                  <w:rStyle w:val="Hyperlink"/>
                  <w:rFonts w:cs="Courier New"/>
                  <w:noProof/>
                </w:rPr>
                <w:t>CM2</w:t>
              </w:r>
            </w:hyperlink>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221F888" w14:textId="77777777" w:rsidR="00007D82" w:rsidRPr="00732CB8" w:rsidRDefault="00007D82">
            <w:pPr>
              <w:pStyle w:val="MsgTableBody"/>
              <w:rPr>
                <w:noProof/>
              </w:rPr>
            </w:pPr>
            <w:r w:rsidRPr="00732CB8">
              <w:rPr>
                <w:noProof/>
              </w:rPr>
              <w:t>Clinical Study Schedule</w:t>
            </w:r>
          </w:p>
        </w:tc>
        <w:tc>
          <w:tcPr>
            <w:tcW w:w="864" w:type="dxa"/>
            <w:tcBorders>
              <w:top w:val="dotted" w:sz="4" w:space="0" w:color="auto"/>
              <w:left w:val="nil"/>
              <w:bottom w:val="dotted" w:sz="4" w:space="0" w:color="auto"/>
              <w:right w:val="nil"/>
            </w:tcBorders>
            <w:shd w:val="clear" w:color="auto" w:fill="FFFFFF"/>
          </w:tcPr>
          <w:p w14:paraId="0C484F5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18F048" w14:textId="77777777" w:rsidR="00007D82" w:rsidRPr="00732CB8" w:rsidRDefault="00007D82">
            <w:pPr>
              <w:pStyle w:val="MsgTableBody"/>
              <w:jc w:val="center"/>
              <w:rPr>
                <w:noProof/>
              </w:rPr>
            </w:pPr>
            <w:r w:rsidRPr="00732CB8">
              <w:rPr>
                <w:noProof/>
              </w:rPr>
              <w:t>8</w:t>
            </w:r>
          </w:p>
        </w:tc>
      </w:tr>
      <w:tr w:rsidR="006D0760" w:rsidRPr="00DE775D" w14:paraId="1326BC77"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0CC94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5792DEF1" w14:textId="77777777" w:rsidR="00007D82" w:rsidRPr="00732CB8" w:rsidRDefault="00007D82">
            <w:pPr>
              <w:pStyle w:val="MsgTableBody"/>
              <w:rPr>
                <w:noProof/>
              </w:rPr>
            </w:pPr>
            <w:r w:rsidRPr="00732CB8">
              <w:rPr>
                <w:noProof/>
              </w:rPr>
              <w:t>--- MF_CLIN_STUDY_SCHED end</w:t>
            </w:r>
          </w:p>
        </w:tc>
        <w:tc>
          <w:tcPr>
            <w:tcW w:w="864" w:type="dxa"/>
            <w:tcBorders>
              <w:top w:val="dotted" w:sz="4" w:space="0" w:color="auto"/>
              <w:left w:val="nil"/>
              <w:bottom w:val="single" w:sz="2" w:space="0" w:color="auto"/>
              <w:right w:val="nil"/>
            </w:tcBorders>
            <w:shd w:val="clear" w:color="auto" w:fill="FFFFFF"/>
          </w:tcPr>
          <w:p w14:paraId="387FB34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60D313D" w14:textId="77777777" w:rsidR="00007D82" w:rsidRPr="00732CB8" w:rsidRDefault="00007D82">
            <w:pPr>
              <w:pStyle w:val="MsgTableBody"/>
              <w:jc w:val="center"/>
              <w:rPr>
                <w:rFonts w:cs="Times New Roman"/>
                <w:noProof/>
              </w:rPr>
            </w:pPr>
          </w:p>
        </w:tc>
      </w:tr>
    </w:tbl>
    <w:p w14:paraId="5018E9C3"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5CE87ACE" w14:textId="77777777" w:rsidTr="00566180">
        <w:tc>
          <w:tcPr>
            <w:tcW w:w="9576" w:type="dxa"/>
            <w:gridSpan w:val="6"/>
          </w:tcPr>
          <w:p w14:paraId="710B632C" w14:textId="46698542" w:rsidR="0047416A" w:rsidRPr="007C4366" w:rsidRDefault="0047416A" w:rsidP="0047416A">
            <w:pPr>
              <w:pStyle w:val="ACK-ChoreographyHeader"/>
            </w:pPr>
            <w:r>
              <w:t>Acknowledgement Choreography</w:t>
            </w:r>
          </w:p>
        </w:tc>
      </w:tr>
      <w:tr w:rsidR="0047416A" w:rsidRPr="009928E9" w14:paraId="189B4DD3" w14:textId="77777777" w:rsidTr="00566180">
        <w:tc>
          <w:tcPr>
            <w:tcW w:w="9576" w:type="dxa"/>
            <w:gridSpan w:val="6"/>
          </w:tcPr>
          <w:p w14:paraId="3FA0D86B" w14:textId="48D6AC4B" w:rsidR="0047416A" w:rsidRDefault="00A2084A" w:rsidP="0047416A">
            <w:pPr>
              <w:pStyle w:val="ACK-ChoreographyHeader"/>
            </w:pPr>
            <w:r w:rsidRPr="00732CB8">
              <w:rPr>
                <w:noProof/>
              </w:rPr>
              <w:t>MFN^M07^MFN_M07</w:t>
            </w:r>
          </w:p>
        </w:tc>
      </w:tr>
      <w:tr w:rsidR="00E551FD" w:rsidRPr="009928E9" w14:paraId="40D33D48" w14:textId="77777777" w:rsidTr="00265CC8">
        <w:tc>
          <w:tcPr>
            <w:tcW w:w="1384" w:type="dxa"/>
          </w:tcPr>
          <w:p w14:paraId="55B26B43" w14:textId="77777777" w:rsidR="00E23A37" w:rsidRDefault="00E551FD" w:rsidP="00A918BF">
            <w:pPr>
              <w:pStyle w:val="ACK-ChoreographyBody"/>
            </w:pPr>
            <w:r w:rsidRPr="007C4366">
              <w:t>Field name</w:t>
            </w:r>
          </w:p>
        </w:tc>
        <w:tc>
          <w:tcPr>
            <w:tcW w:w="2268" w:type="dxa"/>
          </w:tcPr>
          <w:p w14:paraId="38C9D41D" w14:textId="77777777" w:rsidR="00E23A37" w:rsidRDefault="00E551FD" w:rsidP="00A918BF">
            <w:pPr>
              <w:pStyle w:val="ACK-ChoreographyBody"/>
            </w:pPr>
            <w:r w:rsidRPr="007C4366">
              <w:t>Field Value: Original mode</w:t>
            </w:r>
          </w:p>
        </w:tc>
        <w:tc>
          <w:tcPr>
            <w:tcW w:w="5924" w:type="dxa"/>
            <w:gridSpan w:val="4"/>
          </w:tcPr>
          <w:p w14:paraId="31DB3028" w14:textId="77777777" w:rsidR="00E23A37" w:rsidRDefault="00E551FD" w:rsidP="00A918BF">
            <w:pPr>
              <w:pStyle w:val="ACK-ChoreographyBody"/>
            </w:pPr>
            <w:r w:rsidRPr="007C4366">
              <w:t>Field value: Enhanced mode</w:t>
            </w:r>
          </w:p>
        </w:tc>
      </w:tr>
      <w:tr w:rsidR="00E551FD" w:rsidRPr="009928E9" w14:paraId="548EA3D5" w14:textId="77777777" w:rsidTr="00265CC8">
        <w:tc>
          <w:tcPr>
            <w:tcW w:w="1384" w:type="dxa"/>
          </w:tcPr>
          <w:p w14:paraId="02E2C954" w14:textId="77777777" w:rsidR="00E23A37" w:rsidRDefault="007322EC" w:rsidP="00A918BF">
            <w:pPr>
              <w:pStyle w:val="ACK-ChoreographyBody"/>
            </w:pPr>
            <w:r>
              <w:t>MSH-</w:t>
            </w:r>
            <w:r w:rsidR="00E551FD" w:rsidRPr="007C4366">
              <w:t>15</w:t>
            </w:r>
          </w:p>
        </w:tc>
        <w:tc>
          <w:tcPr>
            <w:tcW w:w="2268" w:type="dxa"/>
          </w:tcPr>
          <w:p w14:paraId="51524AA5" w14:textId="77777777" w:rsidR="00E23A37" w:rsidRDefault="00E551FD" w:rsidP="00A918BF">
            <w:pPr>
              <w:pStyle w:val="ACK-ChoreographyBody"/>
            </w:pPr>
            <w:r w:rsidRPr="007C4366">
              <w:t>Blank</w:t>
            </w:r>
          </w:p>
        </w:tc>
        <w:tc>
          <w:tcPr>
            <w:tcW w:w="523" w:type="dxa"/>
          </w:tcPr>
          <w:p w14:paraId="5D067F72" w14:textId="77777777" w:rsidR="00E23A37" w:rsidRDefault="00E551FD" w:rsidP="00A918BF">
            <w:pPr>
              <w:pStyle w:val="ACK-ChoreographyBody"/>
            </w:pPr>
            <w:r w:rsidRPr="007C4366">
              <w:t>NE</w:t>
            </w:r>
          </w:p>
        </w:tc>
        <w:tc>
          <w:tcPr>
            <w:tcW w:w="1745" w:type="dxa"/>
          </w:tcPr>
          <w:p w14:paraId="5D5431A6" w14:textId="77777777" w:rsidR="00E23A37" w:rsidRDefault="00E551FD" w:rsidP="00A918BF">
            <w:pPr>
              <w:pStyle w:val="ACK-ChoreographyBody"/>
            </w:pPr>
            <w:r w:rsidRPr="007C4366">
              <w:t>AL, SU, ER</w:t>
            </w:r>
          </w:p>
        </w:tc>
        <w:tc>
          <w:tcPr>
            <w:tcW w:w="1843" w:type="dxa"/>
          </w:tcPr>
          <w:p w14:paraId="0201831A" w14:textId="77777777" w:rsidR="00E23A37" w:rsidRDefault="00E551FD" w:rsidP="00A918BF">
            <w:pPr>
              <w:pStyle w:val="ACK-ChoreographyBody"/>
            </w:pPr>
            <w:r w:rsidRPr="007C4366">
              <w:t>NE</w:t>
            </w:r>
          </w:p>
        </w:tc>
        <w:tc>
          <w:tcPr>
            <w:tcW w:w="1813" w:type="dxa"/>
          </w:tcPr>
          <w:p w14:paraId="0F0F2F1A" w14:textId="77777777" w:rsidR="00E23A37" w:rsidRDefault="00E551FD" w:rsidP="00A918BF">
            <w:pPr>
              <w:pStyle w:val="ACK-ChoreographyBody"/>
            </w:pPr>
            <w:r w:rsidRPr="007C4366">
              <w:t>AL, SU, ER</w:t>
            </w:r>
          </w:p>
        </w:tc>
      </w:tr>
      <w:tr w:rsidR="00E551FD" w:rsidRPr="009928E9" w14:paraId="0543E7B2" w14:textId="77777777" w:rsidTr="00265CC8">
        <w:tc>
          <w:tcPr>
            <w:tcW w:w="1384" w:type="dxa"/>
          </w:tcPr>
          <w:p w14:paraId="7F2FF35F" w14:textId="77777777" w:rsidR="00E23A37" w:rsidRDefault="007322EC" w:rsidP="00A918BF">
            <w:pPr>
              <w:pStyle w:val="ACK-ChoreographyBody"/>
            </w:pPr>
            <w:r>
              <w:t>MSH-</w:t>
            </w:r>
            <w:r w:rsidR="00E551FD" w:rsidRPr="007C4366">
              <w:t>16</w:t>
            </w:r>
          </w:p>
        </w:tc>
        <w:tc>
          <w:tcPr>
            <w:tcW w:w="2268" w:type="dxa"/>
          </w:tcPr>
          <w:p w14:paraId="6D989146" w14:textId="77777777" w:rsidR="00E23A37" w:rsidRDefault="00E551FD" w:rsidP="00A918BF">
            <w:pPr>
              <w:pStyle w:val="ACK-ChoreographyBody"/>
            </w:pPr>
            <w:r w:rsidRPr="007C4366">
              <w:t>Blank</w:t>
            </w:r>
          </w:p>
        </w:tc>
        <w:tc>
          <w:tcPr>
            <w:tcW w:w="523" w:type="dxa"/>
          </w:tcPr>
          <w:p w14:paraId="110A1DBF" w14:textId="77777777" w:rsidR="00E23A37" w:rsidRDefault="00E551FD" w:rsidP="00A918BF">
            <w:pPr>
              <w:pStyle w:val="ACK-ChoreographyBody"/>
            </w:pPr>
            <w:r w:rsidRPr="007C4366">
              <w:t>NE</w:t>
            </w:r>
          </w:p>
        </w:tc>
        <w:tc>
          <w:tcPr>
            <w:tcW w:w="1745" w:type="dxa"/>
          </w:tcPr>
          <w:p w14:paraId="4C23F0D8" w14:textId="77777777" w:rsidR="00E23A37" w:rsidRDefault="00E551FD" w:rsidP="00A918BF">
            <w:pPr>
              <w:pStyle w:val="ACK-ChoreographyBody"/>
            </w:pPr>
            <w:r w:rsidRPr="007C4366">
              <w:t>NE</w:t>
            </w:r>
          </w:p>
        </w:tc>
        <w:tc>
          <w:tcPr>
            <w:tcW w:w="1843" w:type="dxa"/>
          </w:tcPr>
          <w:p w14:paraId="19DB5AC0" w14:textId="77777777" w:rsidR="00E23A37" w:rsidRDefault="00E551FD" w:rsidP="00A918BF">
            <w:pPr>
              <w:pStyle w:val="ACK-ChoreographyBody"/>
            </w:pPr>
            <w:r w:rsidRPr="007C4366">
              <w:t>AL, SU, ER</w:t>
            </w:r>
          </w:p>
        </w:tc>
        <w:tc>
          <w:tcPr>
            <w:tcW w:w="1813" w:type="dxa"/>
          </w:tcPr>
          <w:p w14:paraId="0F3527C8" w14:textId="77777777" w:rsidR="00E23A37" w:rsidRDefault="00E551FD" w:rsidP="00A918BF">
            <w:pPr>
              <w:pStyle w:val="ACK-ChoreographyBody"/>
            </w:pPr>
            <w:r w:rsidRPr="007C4366">
              <w:t>AL, SU, ER</w:t>
            </w:r>
          </w:p>
        </w:tc>
      </w:tr>
      <w:tr w:rsidR="00E551FD" w:rsidRPr="009928E9" w14:paraId="0AB8E968" w14:textId="77777777" w:rsidTr="00265CC8">
        <w:tc>
          <w:tcPr>
            <w:tcW w:w="1384" w:type="dxa"/>
          </w:tcPr>
          <w:p w14:paraId="191C4872" w14:textId="77777777" w:rsidR="00E23A37" w:rsidRDefault="00E551FD" w:rsidP="00A918BF">
            <w:pPr>
              <w:pStyle w:val="ACK-ChoreographyBody"/>
            </w:pPr>
            <w:r w:rsidRPr="007C4366">
              <w:t>Immediate Ack</w:t>
            </w:r>
          </w:p>
        </w:tc>
        <w:tc>
          <w:tcPr>
            <w:tcW w:w="2268" w:type="dxa"/>
          </w:tcPr>
          <w:p w14:paraId="6D13FA67" w14:textId="77777777" w:rsidR="00E23A37" w:rsidRDefault="00E551FD" w:rsidP="00A918BF">
            <w:pPr>
              <w:pStyle w:val="ACK-ChoreographyBody"/>
            </w:pPr>
            <w:r w:rsidRPr="007C4366">
              <w:t>-</w:t>
            </w:r>
          </w:p>
        </w:tc>
        <w:tc>
          <w:tcPr>
            <w:tcW w:w="523" w:type="dxa"/>
          </w:tcPr>
          <w:p w14:paraId="327A3C14" w14:textId="77777777" w:rsidR="00E23A37" w:rsidRDefault="00E551FD" w:rsidP="00A918BF">
            <w:pPr>
              <w:pStyle w:val="ACK-ChoreographyBody"/>
            </w:pPr>
            <w:r w:rsidRPr="007C4366">
              <w:t>-</w:t>
            </w:r>
          </w:p>
        </w:tc>
        <w:tc>
          <w:tcPr>
            <w:tcW w:w="1745" w:type="dxa"/>
          </w:tcPr>
          <w:p w14:paraId="165F8C15" w14:textId="77777777" w:rsidR="00E23A37" w:rsidRDefault="00F76D74" w:rsidP="00A918BF">
            <w:pPr>
              <w:pStyle w:val="ACK-ChoreographyBody"/>
            </w:pPr>
            <w:r>
              <w:t>AC</w:t>
            </w:r>
            <w:r w:rsidR="00E551FD" w:rsidRPr="00C66D31">
              <w:t>K^M</w:t>
            </w:r>
            <w:r w:rsidR="00E551FD">
              <w:t>07</w:t>
            </w:r>
            <w:r w:rsidR="00E551FD" w:rsidRPr="00C66D31">
              <w:t>^</w:t>
            </w:r>
            <w:r>
              <w:t>ACK</w:t>
            </w:r>
          </w:p>
        </w:tc>
        <w:tc>
          <w:tcPr>
            <w:tcW w:w="1843" w:type="dxa"/>
          </w:tcPr>
          <w:p w14:paraId="6A8DB9AC" w14:textId="77777777" w:rsidR="00E23A37" w:rsidRDefault="00E551FD" w:rsidP="00A918BF">
            <w:pPr>
              <w:pStyle w:val="ACK-ChoreographyBody"/>
            </w:pPr>
            <w:r w:rsidRPr="007C4366">
              <w:t>-</w:t>
            </w:r>
          </w:p>
        </w:tc>
        <w:tc>
          <w:tcPr>
            <w:tcW w:w="1813" w:type="dxa"/>
          </w:tcPr>
          <w:p w14:paraId="5A18F697" w14:textId="77777777" w:rsidR="00E23A37" w:rsidRDefault="00F76D74" w:rsidP="00A918BF">
            <w:pPr>
              <w:pStyle w:val="ACK-ChoreographyBody"/>
            </w:pPr>
            <w:r>
              <w:t>ACK</w:t>
            </w:r>
            <w:r w:rsidR="00E551FD" w:rsidRPr="00C66D31">
              <w:t>^M</w:t>
            </w:r>
            <w:r w:rsidR="00E551FD">
              <w:t>07</w:t>
            </w:r>
            <w:r w:rsidR="00E551FD" w:rsidRPr="00C66D31">
              <w:t>^</w:t>
            </w:r>
            <w:r>
              <w:t>ACK</w:t>
            </w:r>
          </w:p>
        </w:tc>
      </w:tr>
      <w:tr w:rsidR="00E551FD" w:rsidRPr="009928E9" w14:paraId="06ECD411" w14:textId="77777777" w:rsidTr="00265CC8">
        <w:tc>
          <w:tcPr>
            <w:tcW w:w="1384" w:type="dxa"/>
          </w:tcPr>
          <w:p w14:paraId="72DEF97E" w14:textId="77777777" w:rsidR="00E23A37" w:rsidRDefault="00E551FD" w:rsidP="00A918BF">
            <w:pPr>
              <w:pStyle w:val="ACK-ChoreographyBody"/>
            </w:pPr>
            <w:r w:rsidRPr="007C4366">
              <w:t>Application Ack</w:t>
            </w:r>
          </w:p>
        </w:tc>
        <w:tc>
          <w:tcPr>
            <w:tcW w:w="2268" w:type="dxa"/>
          </w:tcPr>
          <w:p w14:paraId="6F16583F" w14:textId="77777777" w:rsidR="00E23A37" w:rsidRDefault="00E551FD" w:rsidP="00A918BF">
            <w:pPr>
              <w:pStyle w:val="ACK-ChoreographyBody"/>
            </w:pPr>
            <w:r w:rsidRPr="00C66D31">
              <w:t>MFK^M</w:t>
            </w:r>
            <w:r>
              <w:t>07</w:t>
            </w:r>
            <w:r w:rsidRPr="00C66D31">
              <w:t>^MFK_M01</w:t>
            </w:r>
          </w:p>
        </w:tc>
        <w:tc>
          <w:tcPr>
            <w:tcW w:w="523" w:type="dxa"/>
          </w:tcPr>
          <w:p w14:paraId="4744644B" w14:textId="77777777" w:rsidR="00E23A37" w:rsidRDefault="00E551FD" w:rsidP="00A918BF">
            <w:pPr>
              <w:pStyle w:val="ACK-ChoreographyBody"/>
            </w:pPr>
            <w:r w:rsidRPr="007C4366">
              <w:t>-</w:t>
            </w:r>
          </w:p>
        </w:tc>
        <w:tc>
          <w:tcPr>
            <w:tcW w:w="1745" w:type="dxa"/>
          </w:tcPr>
          <w:p w14:paraId="25C87162" w14:textId="77777777" w:rsidR="00E23A37" w:rsidRDefault="00E551FD" w:rsidP="00A918BF">
            <w:pPr>
              <w:pStyle w:val="ACK-ChoreographyBody"/>
            </w:pPr>
            <w:r w:rsidRPr="007C4366">
              <w:t>-</w:t>
            </w:r>
          </w:p>
        </w:tc>
        <w:tc>
          <w:tcPr>
            <w:tcW w:w="1843" w:type="dxa"/>
          </w:tcPr>
          <w:p w14:paraId="15B271CE" w14:textId="77777777" w:rsidR="00E23A37" w:rsidRDefault="00F76D74" w:rsidP="00A918BF">
            <w:pPr>
              <w:pStyle w:val="ACK-ChoreographyBody"/>
            </w:pPr>
            <w:r>
              <w:t>MFK</w:t>
            </w:r>
            <w:r w:rsidR="00E551FD" w:rsidRPr="00C66D31">
              <w:t>^M</w:t>
            </w:r>
            <w:r w:rsidR="00E551FD">
              <w:t>07</w:t>
            </w:r>
            <w:r w:rsidR="00E551FD" w:rsidRPr="00C66D31">
              <w:t>^MFK_M01</w:t>
            </w:r>
          </w:p>
        </w:tc>
        <w:tc>
          <w:tcPr>
            <w:tcW w:w="1813" w:type="dxa"/>
          </w:tcPr>
          <w:p w14:paraId="79C49DF6" w14:textId="77777777" w:rsidR="00E23A37" w:rsidRDefault="00E551FD" w:rsidP="00A918BF">
            <w:pPr>
              <w:pStyle w:val="ACK-ChoreographyBody"/>
            </w:pPr>
            <w:r w:rsidRPr="00C66D31">
              <w:t>MFK^M</w:t>
            </w:r>
            <w:r>
              <w:t>07</w:t>
            </w:r>
            <w:r w:rsidRPr="00C66D31">
              <w:t>^MFK_M01</w:t>
            </w:r>
          </w:p>
        </w:tc>
      </w:tr>
    </w:tbl>
    <w:p w14:paraId="469040A8" w14:textId="77777777" w:rsidR="00E551FD" w:rsidRPr="00732CB8" w:rsidRDefault="00E551FD">
      <w:pPr>
        <w:rPr>
          <w:noProof/>
        </w:rPr>
      </w:pPr>
    </w:p>
    <w:p w14:paraId="270D3484" w14:textId="77777777" w:rsidR="00007D82" w:rsidRPr="00732CB8" w:rsidRDefault="00007D82">
      <w:pPr>
        <w:pStyle w:val="MsgTableCaption"/>
        <w:rPr>
          <w:noProof/>
        </w:rPr>
      </w:pPr>
      <w:r w:rsidRPr="00732CB8">
        <w:rPr>
          <w:noProof/>
        </w:rPr>
        <w:t>MFK^M07^MFK_M01: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5692D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0A46A5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E917DB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2E921447"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520C66E" w14:textId="77777777" w:rsidR="00007D82" w:rsidRPr="00732CB8" w:rsidRDefault="00007D82">
            <w:pPr>
              <w:pStyle w:val="MsgTableHeader"/>
              <w:jc w:val="center"/>
              <w:rPr>
                <w:noProof/>
              </w:rPr>
            </w:pPr>
            <w:r w:rsidRPr="00732CB8">
              <w:rPr>
                <w:noProof/>
              </w:rPr>
              <w:t>Chapter</w:t>
            </w:r>
          </w:p>
        </w:tc>
      </w:tr>
      <w:tr w:rsidR="006D0760" w:rsidRPr="00DE775D" w14:paraId="6FB67AD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EF9A812"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7AB1A0BD"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0B70699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728EEA11" w14:textId="77777777" w:rsidR="00007D82" w:rsidRPr="00732CB8" w:rsidRDefault="00007D82">
            <w:pPr>
              <w:pStyle w:val="MsgTableBody"/>
              <w:jc w:val="center"/>
              <w:rPr>
                <w:noProof/>
              </w:rPr>
            </w:pPr>
            <w:r w:rsidRPr="00732CB8">
              <w:rPr>
                <w:noProof/>
              </w:rPr>
              <w:t>2</w:t>
            </w:r>
          </w:p>
        </w:tc>
      </w:tr>
      <w:tr w:rsidR="006D0760" w:rsidRPr="00DE775D" w14:paraId="0126C92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692B2D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04E2BE64"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09AEBA3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F2B09E1" w14:textId="77777777" w:rsidR="00007D82" w:rsidRPr="00732CB8" w:rsidRDefault="00007D82">
            <w:pPr>
              <w:pStyle w:val="MsgTableBody"/>
              <w:jc w:val="center"/>
              <w:rPr>
                <w:noProof/>
              </w:rPr>
            </w:pPr>
            <w:r w:rsidRPr="00732CB8">
              <w:rPr>
                <w:noProof/>
              </w:rPr>
              <w:t>2</w:t>
            </w:r>
          </w:p>
        </w:tc>
      </w:tr>
      <w:tr w:rsidR="006D0760" w:rsidRPr="00DE775D" w14:paraId="2911CD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00349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AEE40A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13303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D203EB1" w14:textId="77777777" w:rsidR="00007D82" w:rsidRPr="00732CB8" w:rsidRDefault="00007D82">
            <w:pPr>
              <w:pStyle w:val="MsgTableBody"/>
              <w:jc w:val="center"/>
              <w:rPr>
                <w:noProof/>
              </w:rPr>
            </w:pPr>
            <w:r w:rsidRPr="00732CB8">
              <w:rPr>
                <w:noProof/>
              </w:rPr>
              <w:t>2</w:t>
            </w:r>
          </w:p>
        </w:tc>
      </w:tr>
      <w:tr w:rsidR="006D0760" w:rsidRPr="00DE775D" w14:paraId="5A96E6A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AF3D013"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668241C4"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E21E6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58FD979" w14:textId="77777777" w:rsidR="00007D82" w:rsidRPr="00732CB8" w:rsidRDefault="00007D82">
            <w:pPr>
              <w:pStyle w:val="MsgTableBody"/>
              <w:jc w:val="center"/>
              <w:rPr>
                <w:noProof/>
              </w:rPr>
            </w:pPr>
            <w:r w:rsidRPr="00732CB8">
              <w:rPr>
                <w:noProof/>
              </w:rPr>
              <w:t>2</w:t>
            </w:r>
          </w:p>
        </w:tc>
      </w:tr>
      <w:tr w:rsidR="006D0760" w:rsidRPr="00DE775D" w14:paraId="479D628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1C4E0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5AE9E11E"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96E2AC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6C80FD" w14:textId="77777777" w:rsidR="00007D82" w:rsidRPr="00732CB8" w:rsidRDefault="00007D82">
            <w:pPr>
              <w:pStyle w:val="MsgTableBody"/>
              <w:jc w:val="center"/>
              <w:rPr>
                <w:noProof/>
              </w:rPr>
            </w:pPr>
            <w:r w:rsidRPr="00732CB8">
              <w:rPr>
                <w:noProof/>
              </w:rPr>
              <w:t>2</w:t>
            </w:r>
          </w:p>
        </w:tc>
      </w:tr>
      <w:tr w:rsidR="006D0760" w:rsidRPr="00DE775D" w14:paraId="1A30B1D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BDA596A"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02A53F6F"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87F259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D30341" w14:textId="77777777" w:rsidR="00007D82" w:rsidRPr="00732CB8" w:rsidRDefault="00007D82">
            <w:pPr>
              <w:pStyle w:val="MsgTableBody"/>
              <w:jc w:val="center"/>
              <w:rPr>
                <w:noProof/>
              </w:rPr>
            </w:pPr>
            <w:r w:rsidRPr="00732CB8">
              <w:rPr>
                <w:noProof/>
              </w:rPr>
              <w:t>8</w:t>
            </w:r>
          </w:p>
        </w:tc>
      </w:tr>
      <w:tr w:rsidR="006D0760" w:rsidRPr="00DE775D" w14:paraId="1D5C6930"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5922C3FE"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25C5C709" w14:textId="77777777" w:rsidR="00007D82" w:rsidRPr="00732CB8" w:rsidRDefault="00007D82">
            <w:pPr>
              <w:pStyle w:val="MsgTableBody"/>
              <w:rPr>
                <w:noProof/>
              </w:rPr>
            </w:pPr>
            <w:r w:rsidRPr="00732CB8">
              <w:rPr>
                <w:noProof/>
              </w:rPr>
              <w:t>Master File ACK</w:t>
            </w:r>
          </w:p>
        </w:tc>
        <w:tc>
          <w:tcPr>
            <w:tcW w:w="864" w:type="dxa"/>
            <w:tcBorders>
              <w:top w:val="dotted" w:sz="4" w:space="0" w:color="auto"/>
              <w:left w:val="nil"/>
              <w:bottom w:val="single" w:sz="2" w:space="0" w:color="auto"/>
              <w:right w:val="nil"/>
            </w:tcBorders>
            <w:shd w:val="clear" w:color="auto" w:fill="FFFFFF"/>
          </w:tcPr>
          <w:p w14:paraId="2F715CF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B094302" w14:textId="77777777" w:rsidR="00007D82" w:rsidRPr="00732CB8" w:rsidRDefault="00007D82">
            <w:pPr>
              <w:pStyle w:val="MsgTableBody"/>
              <w:jc w:val="center"/>
              <w:rPr>
                <w:noProof/>
              </w:rPr>
            </w:pPr>
            <w:r w:rsidRPr="00732CB8">
              <w:rPr>
                <w:noProof/>
              </w:rPr>
              <w:t>8</w:t>
            </w:r>
          </w:p>
        </w:tc>
      </w:tr>
    </w:tbl>
    <w:p w14:paraId="0657E3D2" w14:textId="77777777" w:rsidR="0047416A" w:rsidRDefault="0047416A" w:rsidP="00E551FD">
      <w:pPr>
        <w:pStyle w:val="ACK-ChoreographyHeader"/>
      </w:pPr>
      <w:bookmarkStart w:id="1656" w:name="_CM0___clinical"/>
      <w:bookmarkStart w:id="1657" w:name="_Toc348247406"/>
      <w:bookmarkStart w:id="1658" w:name="_Toc348260320"/>
      <w:bookmarkStart w:id="1659" w:name="_Toc348345799"/>
      <w:bookmarkStart w:id="1660" w:name="_Toc359236396"/>
      <w:bookmarkStart w:id="1661" w:name="_Toc495682180"/>
      <w:bookmarkStart w:id="1662" w:name="_Toc2163592"/>
      <w:bookmarkStart w:id="1663" w:name="_Toc175541363"/>
      <w:bookmarkStart w:id="1664" w:name="_Toc191976186"/>
      <w:bookmarkEnd w:id="16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184E4675" w14:textId="77777777" w:rsidTr="0047416A">
        <w:trPr>
          <w:jc w:val="center"/>
        </w:trPr>
        <w:tc>
          <w:tcPr>
            <w:tcW w:w="6652" w:type="dxa"/>
            <w:gridSpan w:val="4"/>
          </w:tcPr>
          <w:p w14:paraId="0E52C4A2" w14:textId="297AB0A5" w:rsidR="0047416A" w:rsidRPr="006D6BB6" w:rsidRDefault="0047416A" w:rsidP="0047416A">
            <w:pPr>
              <w:pStyle w:val="ACK-ChoreographyHeader"/>
            </w:pPr>
            <w:r>
              <w:t>Acknowledgement Choreography</w:t>
            </w:r>
          </w:p>
        </w:tc>
      </w:tr>
      <w:tr w:rsidR="0047416A" w:rsidRPr="006D6BB6" w14:paraId="1A59D228" w14:textId="77777777" w:rsidTr="0047416A">
        <w:trPr>
          <w:jc w:val="center"/>
        </w:trPr>
        <w:tc>
          <w:tcPr>
            <w:tcW w:w="6652" w:type="dxa"/>
            <w:gridSpan w:val="4"/>
          </w:tcPr>
          <w:p w14:paraId="005D678A" w14:textId="3D5A4AAE" w:rsidR="0047416A" w:rsidRDefault="00A2084A" w:rsidP="0047416A">
            <w:pPr>
              <w:pStyle w:val="ACK-ChoreographyHeader"/>
            </w:pPr>
            <w:r w:rsidRPr="00732CB8">
              <w:rPr>
                <w:noProof/>
              </w:rPr>
              <w:t>MFK^M07^MFK_M01</w:t>
            </w:r>
          </w:p>
        </w:tc>
      </w:tr>
      <w:tr w:rsidR="00E551FD" w:rsidRPr="006D6BB6" w14:paraId="23600395" w14:textId="77777777" w:rsidTr="0047416A">
        <w:trPr>
          <w:jc w:val="center"/>
        </w:trPr>
        <w:tc>
          <w:tcPr>
            <w:tcW w:w="1458" w:type="dxa"/>
          </w:tcPr>
          <w:p w14:paraId="0585AE77" w14:textId="77777777" w:rsidR="00E551FD" w:rsidRPr="006D6BB6" w:rsidRDefault="00E551FD" w:rsidP="00265CC8">
            <w:pPr>
              <w:pStyle w:val="ACK-ChoreographyBody"/>
            </w:pPr>
            <w:r w:rsidRPr="006D6BB6">
              <w:t>Field name</w:t>
            </w:r>
          </w:p>
        </w:tc>
        <w:tc>
          <w:tcPr>
            <w:tcW w:w="2478" w:type="dxa"/>
          </w:tcPr>
          <w:p w14:paraId="7482C05A" w14:textId="77777777" w:rsidR="00E551FD" w:rsidRPr="006D6BB6" w:rsidRDefault="00E551FD" w:rsidP="00265CC8">
            <w:pPr>
              <w:pStyle w:val="ACK-ChoreographyBody"/>
            </w:pPr>
            <w:r w:rsidRPr="006D6BB6">
              <w:t>Field Value: Original mode</w:t>
            </w:r>
          </w:p>
        </w:tc>
        <w:tc>
          <w:tcPr>
            <w:tcW w:w="2716" w:type="dxa"/>
            <w:gridSpan w:val="2"/>
          </w:tcPr>
          <w:p w14:paraId="571A3494" w14:textId="77777777" w:rsidR="00E551FD" w:rsidRPr="006D6BB6" w:rsidRDefault="00E551FD" w:rsidP="00265CC8">
            <w:pPr>
              <w:pStyle w:val="ACK-ChoreographyBody"/>
            </w:pPr>
            <w:r w:rsidRPr="006D6BB6">
              <w:t>Field value: Enhanced mode</w:t>
            </w:r>
          </w:p>
        </w:tc>
      </w:tr>
      <w:tr w:rsidR="00E551FD" w:rsidRPr="006D6BB6" w14:paraId="0C5C8991" w14:textId="77777777" w:rsidTr="0047416A">
        <w:trPr>
          <w:jc w:val="center"/>
        </w:trPr>
        <w:tc>
          <w:tcPr>
            <w:tcW w:w="1458" w:type="dxa"/>
          </w:tcPr>
          <w:p w14:paraId="35764199" w14:textId="77777777" w:rsidR="00E551FD" w:rsidRPr="006D6BB6" w:rsidRDefault="00E551FD" w:rsidP="00265CC8">
            <w:pPr>
              <w:pStyle w:val="ACK-ChoreographyBody"/>
            </w:pPr>
            <w:r>
              <w:t>MSH-</w:t>
            </w:r>
            <w:r w:rsidRPr="006D6BB6">
              <w:t>15</w:t>
            </w:r>
          </w:p>
        </w:tc>
        <w:tc>
          <w:tcPr>
            <w:tcW w:w="2478" w:type="dxa"/>
          </w:tcPr>
          <w:p w14:paraId="14BF5597" w14:textId="77777777" w:rsidR="00E551FD" w:rsidRPr="006D6BB6" w:rsidRDefault="00E551FD" w:rsidP="00265CC8">
            <w:pPr>
              <w:pStyle w:val="ACK-ChoreographyBody"/>
            </w:pPr>
            <w:r w:rsidRPr="006D6BB6">
              <w:t>Blank</w:t>
            </w:r>
          </w:p>
        </w:tc>
        <w:tc>
          <w:tcPr>
            <w:tcW w:w="708" w:type="dxa"/>
          </w:tcPr>
          <w:p w14:paraId="0B432E84" w14:textId="77777777" w:rsidR="00E551FD" w:rsidRPr="006D6BB6" w:rsidRDefault="00E551FD" w:rsidP="00265CC8">
            <w:pPr>
              <w:pStyle w:val="ACK-ChoreographyBody"/>
            </w:pPr>
            <w:r w:rsidRPr="006D6BB6">
              <w:t>NE</w:t>
            </w:r>
          </w:p>
        </w:tc>
        <w:tc>
          <w:tcPr>
            <w:tcW w:w="2008" w:type="dxa"/>
          </w:tcPr>
          <w:p w14:paraId="2B5C3B52" w14:textId="77777777" w:rsidR="00E551FD" w:rsidRPr="006D6BB6" w:rsidRDefault="00E551FD" w:rsidP="00265CC8">
            <w:pPr>
              <w:pStyle w:val="ACK-ChoreographyBody"/>
            </w:pPr>
            <w:r w:rsidRPr="006D6BB6">
              <w:t>AL, SU, ER</w:t>
            </w:r>
          </w:p>
        </w:tc>
      </w:tr>
      <w:tr w:rsidR="00E551FD" w:rsidRPr="006D6BB6" w14:paraId="1CD65061" w14:textId="77777777" w:rsidTr="0047416A">
        <w:trPr>
          <w:jc w:val="center"/>
        </w:trPr>
        <w:tc>
          <w:tcPr>
            <w:tcW w:w="1458" w:type="dxa"/>
          </w:tcPr>
          <w:p w14:paraId="55162BCF" w14:textId="77777777" w:rsidR="00E551FD" w:rsidRPr="006D6BB6" w:rsidRDefault="00E551FD" w:rsidP="00265CC8">
            <w:pPr>
              <w:pStyle w:val="ACK-ChoreographyBody"/>
            </w:pPr>
            <w:r>
              <w:t>MSH-</w:t>
            </w:r>
            <w:r w:rsidRPr="006D6BB6">
              <w:t>16</w:t>
            </w:r>
          </w:p>
        </w:tc>
        <w:tc>
          <w:tcPr>
            <w:tcW w:w="2478" w:type="dxa"/>
          </w:tcPr>
          <w:p w14:paraId="4E9B7D83" w14:textId="77777777" w:rsidR="00E551FD" w:rsidRPr="006D6BB6" w:rsidRDefault="00E551FD" w:rsidP="00265CC8">
            <w:pPr>
              <w:pStyle w:val="ACK-ChoreographyBody"/>
            </w:pPr>
            <w:r w:rsidRPr="006D6BB6">
              <w:t>Blank</w:t>
            </w:r>
          </w:p>
        </w:tc>
        <w:tc>
          <w:tcPr>
            <w:tcW w:w="708" w:type="dxa"/>
          </w:tcPr>
          <w:p w14:paraId="3E2AF836" w14:textId="77777777" w:rsidR="00E551FD" w:rsidRPr="006D6BB6" w:rsidRDefault="00E551FD" w:rsidP="00265CC8">
            <w:pPr>
              <w:pStyle w:val="ACK-ChoreographyBody"/>
            </w:pPr>
            <w:r w:rsidRPr="006D6BB6">
              <w:t>NE</w:t>
            </w:r>
          </w:p>
        </w:tc>
        <w:tc>
          <w:tcPr>
            <w:tcW w:w="2008" w:type="dxa"/>
          </w:tcPr>
          <w:p w14:paraId="1180FF7E" w14:textId="77777777" w:rsidR="00E551FD" w:rsidRPr="006D6BB6" w:rsidRDefault="00E551FD" w:rsidP="00265CC8">
            <w:pPr>
              <w:pStyle w:val="ACK-ChoreographyBody"/>
            </w:pPr>
            <w:r w:rsidRPr="006D6BB6">
              <w:t>NE</w:t>
            </w:r>
          </w:p>
        </w:tc>
      </w:tr>
      <w:tr w:rsidR="00E551FD" w:rsidRPr="006D6BB6" w14:paraId="6D1D3020" w14:textId="77777777" w:rsidTr="0047416A">
        <w:trPr>
          <w:jc w:val="center"/>
        </w:trPr>
        <w:tc>
          <w:tcPr>
            <w:tcW w:w="1458" w:type="dxa"/>
          </w:tcPr>
          <w:p w14:paraId="64D65747" w14:textId="77777777" w:rsidR="00E551FD" w:rsidRPr="006D6BB6" w:rsidRDefault="00E551FD" w:rsidP="00265CC8">
            <w:pPr>
              <w:pStyle w:val="ACK-ChoreographyBody"/>
            </w:pPr>
            <w:r w:rsidRPr="006D6BB6">
              <w:t>Immediate Ack</w:t>
            </w:r>
          </w:p>
        </w:tc>
        <w:tc>
          <w:tcPr>
            <w:tcW w:w="2478" w:type="dxa"/>
          </w:tcPr>
          <w:p w14:paraId="0DDF27EC" w14:textId="77777777" w:rsidR="00E551FD" w:rsidRPr="006D6BB6" w:rsidRDefault="00E551FD" w:rsidP="00E551FD">
            <w:pPr>
              <w:pStyle w:val="ACK-ChoreographyBody"/>
            </w:pPr>
            <w:r w:rsidRPr="006D6BB6">
              <w:rPr>
                <w:szCs w:val="16"/>
              </w:rPr>
              <w:t>ACK^</w:t>
            </w:r>
            <w:r>
              <w:rPr>
                <w:szCs w:val="16"/>
              </w:rPr>
              <w:t>M07</w:t>
            </w:r>
            <w:r w:rsidRPr="006D6BB6">
              <w:rPr>
                <w:szCs w:val="16"/>
              </w:rPr>
              <w:t>^ACK</w:t>
            </w:r>
          </w:p>
        </w:tc>
        <w:tc>
          <w:tcPr>
            <w:tcW w:w="708" w:type="dxa"/>
          </w:tcPr>
          <w:p w14:paraId="450B3624" w14:textId="77777777" w:rsidR="00E551FD" w:rsidRPr="006D6BB6" w:rsidRDefault="00E551FD" w:rsidP="00265CC8">
            <w:pPr>
              <w:pStyle w:val="ACK-ChoreographyBody"/>
            </w:pPr>
            <w:r w:rsidRPr="006D6BB6">
              <w:t>-</w:t>
            </w:r>
          </w:p>
        </w:tc>
        <w:tc>
          <w:tcPr>
            <w:tcW w:w="2008" w:type="dxa"/>
          </w:tcPr>
          <w:p w14:paraId="5A28DFC3" w14:textId="77777777" w:rsidR="00E551FD" w:rsidRPr="006D6BB6" w:rsidRDefault="00E551FD" w:rsidP="00265CC8">
            <w:pPr>
              <w:pStyle w:val="ACK-ChoreographyBody"/>
            </w:pPr>
            <w:r w:rsidRPr="006D6BB6">
              <w:rPr>
                <w:szCs w:val="16"/>
              </w:rPr>
              <w:t>ACK^</w:t>
            </w:r>
            <w:r>
              <w:rPr>
                <w:szCs w:val="16"/>
              </w:rPr>
              <w:t>M07</w:t>
            </w:r>
            <w:r w:rsidRPr="006D6BB6">
              <w:rPr>
                <w:szCs w:val="16"/>
              </w:rPr>
              <w:t>^ACK</w:t>
            </w:r>
          </w:p>
        </w:tc>
      </w:tr>
      <w:tr w:rsidR="00E551FD" w:rsidRPr="006D6BB6" w14:paraId="7FC76143" w14:textId="77777777" w:rsidTr="0047416A">
        <w:trPr>
          <w:jc w:val="center"/>
        </w:trPr>
        <w:tc>
          <w:tcPr>
            <w:tcW w:w="1458" w:type="dxa"/>
          </w:tcPr>
          <w:p w14:paraId="13CC383C" w14:textId="77777777" w:rsidR="00E551FD" w:rsidRPr="006D6BB6" w:rsidRDefault="00E551FD" w:rsidP="00265CC8">
            <w:pPr>
              <w:pStyle w:val="ACK-ChoreographyBody"/>
            </w:pPr>
            <w:r w:rsidRPr="006D6BB6">
              <w:t>Application Ack</w:t>
            </w:r>
          </w:p>
        </w:tc>
        <w:tc>
          <w:tcPr>
            <w:tcW w:w="2478" w:type="dxa"/>
          </w:tcPr>
          <w:p w14:paraId="1C960BF9" w14:textId="77777777" w:rsidR="00E551FD" w:rsidRPr="006D6BB6" w:rsidRDefault="00E551FD" w:rsidP="00265CC8">
            <w:pPr>
              <w:pStyle w:val="ACK-ChoreographyBody"/>
            </w:pPr>
            <w:r>
              <w:rPr>
                <w:szCs w:val="16"/>
              </w:rPr>
              <w:t>-</w:t>
            </w:r>
          </w:p>
        </w:tc>
        <w:tc>
          <w:tcPr>
            <w:tcW w:w="708" w:type="dxa"/>
          </w:tcPr>
          <w:p w14:paraId="43560F72" w14:textId="77777777" w:rsidR="00E551FD" w:rsidRPr="006D6BB6" w:rsidRDefault="00E551FD" w:rsidP="00265CC8">
            <w:pPr>
              <w:pStyle w:val="ACK-ChoreographyBody"/>
            </w:pPr>
            <w:r w:rsidRPr="006D6BB6">
              <w:t>-</w:t>
            </w:r>
          </w:p>
        </w:tc>
        <w:tc>
          <w:tcPr>
            <w:tcW w:w="2008" w:type="dxa"/>
          </w:tcPr>
          <w:p w14:paraId="579B66E6" w14:textId="77777777" w:rsidR="00E551FD" w:rsidRPr="006D6BB6" w:rsidRDefault="00E551FD" w:rsidP="00265CC8">
            <w:pPr>
              <w:pStyle w:val="ACK-ChoreographyBody"/>
            </w:pPr>
            <w:r w:rsidRPr="006D6BB6">
              <w:t>-</w:t>
            </w:r>
          </w:p>
        </w:tc>
      </w:tr>
    </w:tbl>
    <w:p w14:paraId="1EEB5422" w14:textId="7A44666A" w:rsidR="00007D82" w:rsidRPr="00732CB8" w:rsidRDefault="002439A2" w:rsidP="002439A2">
      <w:pPr>
        <w:pStyle w:val="Heading3"/>
        <w:numPr>
          <w:ilvl w:val="0"/>
          <w:numId w:val="0"/>
        </w:numPr>
        <w:tabs>
          <w:tab w:val="left" w:pos="2070"/>
        </w:tabs>
        <w:rPr>
          <w:noProof/>
        </w:rPr>
      </w:pPr>
      <w:bookmarkStart w:id="1665" w:name="_Toc34319711"/>
      <w:r w:rsidRPr="00732CB8">
        <w:rPr>
          <w:noProof/>
        </w:rPr>
        <w:t>8.11.2</w:t>
      </w:r>
      <w:r w:rsidRPr="00732CB8">
        <w:rPr>
          <w:noProof/>
        </w:rPr>
        <w:tab/>
      </w:r>
      <w:r w:rsidR="00007D82" w:rsidRPr="00732CB8">
        <w:rPr>
          <w:noProof/>
        </w:rPr>
        <w:t>CM0</w:t>
      </w:r>
      <w:r w:rsidR="004168E5" w:rsidRPr="00732CB8">
        <w:rPr>
          <w:noProof/>
        </w:rPr>
        <w:fldChar w:fldCharType="begin"/>
      </w:r>
      <w:r w:rsidR="00007D82" w:rsidRPr="00732CB8">
        <w:rPr>
          <w:noProof/>
        </w:rPr>
        <w:instrText>xe "CM0"</w:instrText>
      </w:r>
      <w:r w:rsidR="004168E5" w:rsidRPr="00732CB8">
        <w:rPr>
          <w:noProof/>
        </w:rPr>
        <w:fldChar w:fldCharType="end"/>
      </w:r>
      <w:r w:rsidR="00007D82" w:rsidRPr="00732CB8">
        <w:rPr>
          <w:noProof/>
        </w:rPr>
        <w:t xml:space="preserve"> - </w:t>
      </w:r>
      <w:r w:rsidR="004168E5" w:rsidRPr="00732CB8">
        <w:rPr>
          <w:noProof/>
        </w:rPr>
        <w:fldChar w:fldCharType="begin"/>
      </w:r>
      <w:r w:rsidR="00007D82" w:rsidRPr="00732CB8">
        <w:rPr>
          <w:noProof/>
        </w:rPr>
        <w:instrText>xe "Segments:CM0"</w:instrText>
      </w:r>
      <w:r w:rsidR="004168E5" w:rsidRPr="00732CB8">
        <w:rPr>
          <w:noProof/>
        </w:rPr>
        <w:fldChar w:fldCharType="end"/>
      </w:r>
      <w:r w:rsidR="00007D82" w:rsidRPr="00732CB8">
        <w:rPr>
          <w:noProof/>
        </w:rPr>
        <w:t>Clinical Study Master Segment</w:t>
      </w:r>
      <w:bookmarkEnd w:id="1657"/>
      <w:bookmarkEnd w:id="1658"/>
      <w:bookmarkEnd w:id="1659"/>
      <w:bookmarkEnd w:id="1660"/>
      <w:bookmarkEnd w:id="1661"/>
      <w:bookmarkEnd w:id="1662"/>
      <w:bookmarkEnd w:id="1663"/>
      <w:bookmarkEnd w:id="1664"/>
      <w:bookmarkEnd w:id="1665"/>
      <w:r w:rsidR="004168E5" w:rsidRPr="00732CB8">
        <w:rPr>
          <w:noProof/>
        </w:rPr>
        <w:fldChar w:fldCharType="begin"/>
      </w:r>
      <w:r w:rsidR="00007D82" w:rsidRPr="00732CB8">
        <w:rPr>
          <w:noProof/>
        </w:rPr>
        <w:instrText>xe "clinical study master segment"</w:instrText>
      </w:r>
      <w:r w:rsidR="004168E5" w:rsidRPr="00732CB8">
        <w:rPr>
          <w:noProof/>
        </w:rPr>
        <w:fldChar w:fldCharType="end"/>
      </w:r>
    </w:p>
    <w:p w14:paraId="45075B84" w14:textId="77777777" w:rsidR="00007D82" w:rsidRPr="00732CB8" w:rsidRDefault="00007D82">
      <w:pPr>
        <w:pStyle w:val="NormalIndented"/>
        <w:rPr>
          <w:noProof/>
        </w:rPr>
      </w:pPr>
      <w:r w:rsidRPr="00732CB8">
        <w:rPr>
          <w:noProof/>
        </w:rPr>
        <w:t>The Technical Steward for the CM0 segment is Orders and Observations.</w:t>
      </w:r>
    </w:p>
    <w:p w14:paraId="464EB583" w14:textId="77777777" w:rsidR="00007D82" w:rsidRPr="00732CB8" w:rsidRDefault="00007D82">
      <w:pPr>
        <w:pStyle w:val="NormalIndented"/>
        <w:rPr>
          <w:noProof/>
        </w:rPr>
      </w:pPr>
      <w:r w:rsidRPr="00732CB8">
        <w:rPr>
          <w:noProof/>
        </w:rPr>
        <w:t>The Clinical Study Master (CM0) segment contains the information about the study itself.  The sending application study number for each patient is sent in the CSR segment.  The optional CM0 enables information about the study at the sending application that may be useful to the receiving systems.  All of the fields in the segment describe the study status at the sending facility unless otherwise agreed upon.</w:t>
      </w:r>
    </w:p>
    <w:p w14:paraId="54964545" w14:textId="77777777" w:rsidR="00007D82" w:rsidRPr="00732CB8" w:rsidRDefault="00007D82">
      <w:pPr>
        <w:pStyle w:val="AttributeTableCaption"/>
        <w:rPr>
          <w:noProof/>
        </w:rPr>
      </w:pPr>
      <w:bookmarkStart w:id="1666" w:name="CM0"/>
      <w:r w:rsidRPr="00732CB8">
        <w:rPr>
          <w:noProof/>
        </w:rPr>
        <w:t xml:space="preserve">HL7 Attribute Table - CM0 - Clinical Study Master </w:t>
      </w:r>
      <w:r w:rsidR="004168E5" w:rsidRPr="00732CB8">
        <w:rPr>
          <w:noProof/>
        </w:rPr>
        <w:fldChar w:fldCharType="begin"/>
      </w:r>
      <w:r w:rsidRPr="00732CB8">
        <w:rPr>
          <w:noProof/>
        </w:rPr>
        <w:instrText>xe "HL7 Attribute Table - CM0 - Clinical Study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3E9984AE"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bookmarkEnd w:id="1666"/>
          <w:p w14:paraId="23EC4A60"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AEE0457"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582951AD"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442F2C0B"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60B985CD"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84EE13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1522C95C"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29381B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FE5667D" w14:textId="77777777" w:rsidR="00007D82" w:rsidRPr="00732CB8" w:rsidRDefault="00007D82">
            <w:pPr>
              <w:pStyle w:val="AttributeTableHeader"/>
              <w:jc w:val="left"/>
              <w:rPr>
                <w:noProof/>
              </w:rPr>
            </w:pPr>
            <w:r w:rsidRPr="00732CB8">
              <w:rPr>
                <w:noProof/>
              </w:rPr>
              <w:t>ELEMENT NAME</w:t>
            </w:r>
          </w:p>
        </w:tc>
      </w:tr>
      <w:tr w:rsidR="006D0760" w:rsidRPr="00DE775D" w14:paraId="171375C9"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2283D4B0"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68336BC"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62D7991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1A1767"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800756C"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44A5BA7A"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4EFB91B"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B9D1209" w14:textId="77777777" w:rsidR="00007D82" w:rsidRPr="00732CB8" w:rsidRDefault="00007D82">
            <w:pPr>
              <w:pStyle w:val="AttributeTableBody"/>
              <w:rPr>
                <w:noProof/>
              </w:rPr>
            </w:pPr>
            <w:r w:rsidRPr="00732CB8">
              <w:rPr>
                <w:noProof/>
              </w:rPr>
              <w:t>01010</w:t>
            </w:r>
          </w:p>
        </w:tc>
        <w:tc>
          <w:tcPr>
            <w:tcW w:w="3888" w:type="dxa"/>
            <w:tcBorders>
              <w:top w:val="single" w:sz="4" w:space="0" w:color="auto"/>
              <w:left w:val="nil"/>
              <w:bottom w:val="dotted" w:sz="4" w:space="0" w:color="auto"/>
              <w:right w:val="nil"/>
            </w:tcBorders>
            <w:shd w:val="clear" w:color="auto" w:fill="FFFFFF"/>
          </w:tcPr>
          <w:p w14:paraId="73C992D9" w14:textId="77777777" w:rsidR="00007D82" w:rsidRPr="00732CB8" w:rsidRDefault="00007D82">
            <w:pPr>
              <w:pStyle w:val="AttributeTableBody"/>
              <w:jc w:val="left"/>
              <w:rPr>
                <w:noProof/>
              </w:rPr>
            </w:pPr>
            <w:r w:rsidRPr="00732CB8">
              <w:rPr>
                <w:noProof/>
              </w:rPr>
              <w:t>Set ID - CM0</w:t>
            </w:r>
          </w:p>
        </w:tc>
      </w:tr>
      <w:tr w:rsidR="006D0760" w:rsidRPr="00DE775D" w14:paraId="6DE5EE6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09A69AC"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1ED4DA8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04E3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5D119"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5743979A"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571BE1E2"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B58D5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D2910" w14:textId="77777777" w:rsidR="00007D82" w:rsidRPr="00732CB8" w:rsidRDefault="00007D82">
            <w:pPr>
              <w:pStyle w:val="AttributeTableBody"/>
              <w:rPr>
                <w:noProof/>
              </w:rPr>
            </w:pPr>
            <w:r w:rsidRPr="00732CB8">
              <w:rPr>
                <w:noProof/>
              </w:rPr>
              <w:t>01011</w:t>
            </w:r>
          </w:p>
        </w:tc>
        <w:tc>
          <w:tcPr>
            <w:tcW w:w="3888" w:type="dxa"/>
            <w:tcBorders>
              <w:top w:val="dotted" w:sz="4" w:space="0" w:color="auto"/>
              <w:left w:val="nil"/>
              <w:bottom w:val="dotted" w:sz="4" w:space="0" w:color="auto"/>
              <w:right w:val="nil"/>
            </w:tcBorders>
            <w:shd w:val="clear" w:color="auto" w:fill="FFFFFF"/>
          </w:tcPr>
          <w:p w14:paraId="791D2373" w14:textId="77777777" w:rsidR="00007D82" w:rsidRPr="00732CB8" w:rsidRDefault="00007D82">
            <w:pPr>
              <w:pStyle w:val="AttributeTableBody"/>
              <w:jc w:val="left"/>
              <w:rPr>
                <w:noProof/>
              </w:rPr>
            </w:pPr>
            <w:r w:rsidRPr="00732CB8">
              <w:rPr>
                <w:noProof/>
              </w:rPr>
              <w:t>Sponsor Study ID</w:t>
            </w:r>
          </w:p>
        </w:tc>
      </w:tr>
      <w:tr w:rsidR="006D0760" w:rsidRPr="00DE775D" w14:paraId="70787E28"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28F800E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4D47276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C0A9C9"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3E6368" w14:textId="77777777" w:rsidR="00007D82" w:rsidRPr="00732CB8" w:rsidRDefault="00007D82">
            <w:pPr>
              <w:pStyle w:val="AttributeTableBody"/>
              <w:rPr>
                <w:noProof/>
              </w:rPr>
            </w:pPr>
            <w:r w:rsidRPr="00732CB8">
              <w:rPr>
                <w:noProof/>
              </w:rPr>
              <w:t>EI</w:t>
            </w:r>
          </w:p>
        </w:tc>
        <w:tc>
          <w:tcPr>
            <w:tcW w:w="648" w:type="dxa"/>
            <w:tcBorders>
              <w:top w:val="dotted" w:sz="4" w:space="0" w:color="auto"/>
              <w:left w:val="nil"/>
              <w:bottom w:val="dotted" w:sz="4" w:space="0" w:color="auto"/>
              <w:right w:val="nil"/>
            </w:tcBorders>
            <w:shd w:val="clear" w:color="auto" w:fill="FFFFFF"/>
          </w:tcPr>
          <w:p w14:paraId="2B78490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40964684" w14:textId="77777777" w:rsidR="00007D82" w:rsidRPr="00732CB8" w:rsidRDefault="00007D82">
            <w:pPr>
              <w:pStyle w:val="AttributeTableBody"/>
              <w:rPr>
                <w:noProof/>
              </w:rPr>
            </w:pPr>
            <w:r w:rsidRPr="00732CB8">
              <w:rPr>
                <w:noProof/>
              </w:rPr>
              <w:t>Y/3</w:t>
            </w:r>
          </w:p>
        </w:tc>
        <w:tc>
          <w:tcPr>
            <w:tcW w:w="720" w:type="dxa"/>
            <w:tcBorders>
              <w:top w:val="dotted" w:sz="4" w:space="0" w:color="auto"/>
              <w:left w:val="nil"/>
              <w:bottom w:val="dotted" w:sz="4" w:space="0" w:color="auto"/>
              <w:right w:val="nil"/>
            </w:tcBorders>
            <w:shd w:val="clear" w:color="auto" w:fill="FFFFFF"/>
          </w:tcPr>
          <w:p w14:paraId="601C1FE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00B49D" w14:textId="77777777" w:rsidR="00007D82" w:rsidRPr="00732CB8" w:rsidRDefault="00007D82">
            <w:pPr>
              <w:pStyle w:val="AttributeTableBody"/>
              <w:rPr>
                <w:noProof/>
              </w:rPr>
            </w:pPr>
            <w:r w:rsidRPr="00732CB8">
              <w:rPr>
                <w:noProof/>
              </w:rPr>
              <w:t>01036</w:t>
            </w:r>
          </w:p>
        </w:tc>
        <w:tc>
          <w:tcPr>
            <w:tcW w:w="3888" w:type="dxa"/>
            <w:tcBorders>
              <w:top w:val="dotted" w:sz="4" w:space="0" w:color="auto"/>
              <w:left w:val="nil"/>
              <w:bottom w:val="dotted" w:sz="4" w:space="0" w:color="auto"/>
              <w:right w:val="nil"/>
            </w:tcBorders>
            <w:shd w:val="clear" w:color="auto" w:fill="FFFFFF"/>
          </w:tcPr>
          <w:p w14:paraId="601DC0C0" w14:textId="77777777" w:rsidR="00007D82" w:rsidRPr="00732CB8" w:rsidRDefault="00007D82">
            <w:pPr>
              <w:pStyle w:val="AttributeTableBody"/>
              <w:jc w:val="left"/>
              <w:rPr>
                <w:noProof/>
              </w:rPr>
            </w:pPr>
            <w:r w:rsidRPr="00732CB8">
              <w:rPr>
                <w:noProof/>
              </w:rPr>
              <w:t>Alternate Study ID</w:t>
            </w:r>
          </w:p>
        </w:tc>
      </w:tr>
      <w:tr w:rsidR="006D0760" w:rsidRPr="00DE775D" w14:paraId="1DF67AE0"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98CC0C3"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07CBD8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FA405"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34542C4F"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1C349A0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905FBC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7BC3B"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1D0837" w14:textId="77777777" w:rsidR="00007D82" w:rsidRPr="00732CB8" w:rsidRDefault="00007D82">
            <w:pPr>
              <w:pStyle w:val="AttributeTableBody"/>
              <w:rPr>
                <w:noProof/>
              </w:rPr>
            </w:pPr>
            <w:r w:rsidRPr="00732CB8">
              <w:rPr>
                <w:noProof/>
              </w:rPr>
              <w:t>01013</w:t>
            </w:r>
          </w:p>
        </w:tc>
        <w:tc>
          <w:tcPr>
            <w:tcW w:w="3888" w:type="dxa"/>
            <w:tcBorders>
              <w:top w:val="dotted" w:sz="4" w:space="0" w:color="auto"/>
              <w:left w:val="nil"/>
              <w:bottom w:val="dotted" w:sz="4" w:space="0" w:color="auto"/>
              <w:right w:val="nil"/>
            </w:tcBorders>
            <w:shd w:val="clear" w:color="auto" w:fill="FFFFFF"/>
          </w:tcPr>
          <w:p w14:paraId="39D0E538" w14:textId="77777777" w:rsidR="00007D82" w:rsidRPr="00732CB8" w:rsidRDefault="00007D82">
            <w:pPr>
              <w:pStyle w:val="AttributeTableBody"/>
              <w:jc w:val="left"/>
              <w:rPr>
                <w:noProof/>
              </w:rPr>
            </w:pPr>
            <w:r w:rsidRPr="00732CB8">
              <w:rPr>
                <w:noProof/>
              </w:rPr>
              <w:t>Title of Study</w:t>
            </w:r>
          </w:p>
        </w:tc>
      </w:tr>
      <w:tr w:rsidR="006D0760" w:rsidRPr="00DE775D" w14:paraId="1272BF1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3D49B93"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5E6112B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7FF26"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A43AA2"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336A2CEC"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0B4A2BEF"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37842D4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96171" w14:textId="77777777" w:rsidR="00007D82" w:rsidRPr="00732CB8" w:rsidRDefault="00007D82">
            <w:pPr>
              <w:pStyle w:val="AttributeTableBody"/>
              <w:rPr>
                <w:noProof/>
              </w:rPr>
            </w:pPr>
            <w:r w:rsidRPr="00732CB8">
              <w:rPr>
                <w:noProof/>
              </w:rPr>
              <w:t>01014</w:t>
            </w:r>
          </w:p>
        </w:tc>
        <w:tc>
          <w:tcPr>
            <w:tcW w:w="3888" w:type="dxa"/>
            <w:tcBorders>
              <w:top w:val="dotted" w:sz="4" w:space="0" w:color="auto"/>
              <w:left w:val="nil"/>
              <w:bottom w:val="dotted" w:sz="4" w:space="0" w:color="auto"/>
              <w:right w:val="nil"/>
            </w:tcBorders>
            <w:shd w:val="clear" w:color="auto" w:fill="FFFFFF"/>
          </w:tcPr>
          <w:p w14:paraId="1CAC20CB" w14:textId="77777777" w:rsidR="00007D82" w:rsidRPr="00732CB8" w:rsidRDefault="00007D82">
            <w:pPr>
              <w:pStyle w:val="AttributeTableBody"/>
              <w:jc w:val="left"/>
              <w:rPr>
                <w:noProof/>
              </w:rPr>
            </w:pPr>
            <w:r w:rsidRPr="00732CB8">
              <w:rPr>
                <w:noProof/>
              </w:rPr>
              <w:t>Chairman of Study</w:t>
            </w:r>
          </w:p>
        </w:tc>
      </w:tr>
      <w:tr w:rsidR="006D0760" w:rsidRPr="00DE775D" w14:paraId="49D48262"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5718FFA3" w14:textId="77777777" w:rsidR="00007D82" w:rsidRPr="00732CB8" w:rsidRDefault="00007D82">
            <w:pPr>
              <w:pStyle w:val="AttributeTableBody"/>
              <w:rPr>
                <w:noProof/>
              </w:rPr>
            </w:pPr>
            <w:r w:rsidRPr="00732CB8">
              <w:rPr>
                <w:noProof/>
              </w:rPr>
              <w:t>6</w:t>
            </w:r>
          </w:p>
        </w:tc>
        <w:tc>
          <w:tcPr>
            <w:tcW w:w="648" w:type="dxa"/>
            <w:tcBorders>
              <w:top w:val="dotted" w:sz="4" w:space="0" w:color="auto"/>
              <w:left w:val="nil"/>
              <w:bottom w:val="dotted" w:sz="4" w:space="0" w:color="auto"/>
              <w:right w:val="nil"/>
            </w:tcBorders>
            <w:shd w:val="clear" w:color="auto" w:fill="FFFFFF"/>
          </w:tcPr>
          <w:p w14:paraId="7513F1D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1DF5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50ACA6"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16FC12B5"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5F66584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5BAA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E6026B" w14:textId="77777777" w:rsidR="00007D82" w:rsidRPr="00732CB8" w:rsidRDefault="00007D82">
            <w:pPr>
              <w:pStyle w:val="AttributeTableBody"/>
              <w:rPr>
                <w:noProof/>
              </w:rPr>
            </w:pPr>
            <w:r w:rsidRPr="00732CB8">
              <w:rPr>
                <w:noProof/>
              </w:rPr>
              <w:t>01015</w:t>
            </w:r>
          </w:p>
        </w:tc>
        <w:tc>
          <w:tcPr>
            <w:tcW w:w="3888" w:type="dxa"/>
            <w:tcBorders>
              <w:top w:val="dotted" w:sz="4" w:space="0" w:color="auto"/>
              <w:left w:val="nil"/>
              <w:bottom w:val="dotted" w:sz="4" w:space="0" w:color="auto"/>
              <w:right w:val="nil"/>
            </w:tcBorders>
            <w:shd w:val="clear" w:color="auto" w:fill="FFFFFF"/>
          </w:tcPr>
          <w:p w14:paraId="6DF77871" w14:textId="77777777" w:rsidR="00007D82" w:rsidRPr="00732CB8" w:rsidRDefault="00007D82">
            <w:pPr>
              <w:pStyle w:val="AttributeTableBody"/>
              <w:jc w:val="left"/>
              <w:rPr>
                <w:noProof/>
              </w:rPr>
            </w:pPr>
            <w:r w:rsidRPr="00732CB8">
              <w:rPr>
                <w:noProof/>
              </w:rPr>
              <w:t>Last IRB Approval Date</w:t>
            </w:r>
          </w:p>
        </w:tc>
      </w:tr>
      <w:tr w:rsidR="006D0760" w:rsidRPr="00DE775D" w14:paraId="7EE01AA7"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89AC2D7"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dotted" w:sz="4" w:space="0" w:color="auto"/>
              <w:right w:val="nil"/>
            </w:tcBorders>
            <w:shd w:val="clear" w:color="auto" w:fill="FFFFFF"/>
          </w:tcPr>
          <w:p w14:paraId="643198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E1E9F"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61A992E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41766DC8"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75E69C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C9B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1332F" w14:textId="77777777" w:rsidR="00007D82" w:rsidRPr="00732CB8" w:rsidRDefault="00007D82">
            <w:pPr>
              <w:pStyle w:val="AttributeTableBody"/>
              <w:rPr>
                <w:noProof/>
              </w:rPr>
            </w:pPr>
            <w:r w:rsidRPr="00732CB8">
              <w:rPr>
                <w:noProof/>
              </w:rPr>
              <w:t>01016</w:t>
            </w:r>
          </w:p>
        </w:tc>
        <w:tc>
          <w:tcPr>
            <w:tcW w:w="3888" w:type="dxa"/>
            <w:tcBorders>
              <w:top w:val="dotted" w:sz="4" w:space="0" w:color="auto"/>
              <w:left w:val="nil"/>
              <w:bottom w:val="dotted" w:sz="4" w:space="0" w:color="auto"/>
              <w:right w:val="nil"/>
            </w:tcBorders>
            <w:shd w:val="clear" w:color="auto" w:fill="FFFFFF"/>
          </w:tcPr>
          <w:p w14:paraId="30D5385D" w14:textId="77777777" w:rsidR="00007D82" w:rsidRPr="00732CB8" w:rsidRDefault="00007D82">
            <w:pPr>
              <w:pStyle w:val="AttributeTableBody"/>
              <w:jc w:val="left"/>
              <w:rPr>
                <w:noProof/>
              </w:rPr>
            </w:pPr>
            <w:r w:rsidRPr="00732CB8">
              <w:rPr>
                <w:noProof/>
              </w:rPr>
              <w:t>Total Accrual to Date</w:t>
            </w:r>
          </w:p>
        </w:tc>
      </w:tr>
      <w:tr w:rsidR="006D0760" w:rsidRPr="00DE775D" w14:paraId="066EDDC4"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66B74D2" w14:textId="77777777" w:rsidR="00007D82" w:rsidRPr="00732CB8" w:rsidRDefault="00007D82">
            <w:pPr>
              <w:pStyle w:val="AttributeTableBody"/>
              <w:rPr>
                <w:noProof/>
              </w:rPr>
            </w:pPr>
            <w:r w:rsidRPr="00732CB8">
              <w:rPr>
                <w:noProof/>
              </w:rPr>
              <w:t>8</w:t>
            </w:r>
          </w:p>
        </w:tc>
        <w:tc>
          <w:tcPr>
            <w:tcW w:w="648" w:type="dxa"/>
            <w:tcBorders>
              <w:top w:val="dotted" w:sz="4" w:space="0" w:color="auto"/>
              <w:left w:val="nil"/>
              <w:bottom w:val="dotted" w:sz="4" w:space="0" w:color="auto"/>
              <w:right w:val="nil"/>
            </w:tcBorders>
            <w:shd w:val="clear" w:color="auto" w:fill="FFFFFF"/>
          </w:tcPr>
          <w:p w14:paraId="136D9BBF"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CA0D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B22EC4" w14:textId="77777777" w:rsidR="00007D82" w:rsidRPr="00732CB8" w:rsidRDefault="00007D82">
            <w:pPr>
              <w:pStyle w:val="AttributeTableBody"/>
              <w:rPr>
                <w:noProof/>
              </w:rPr>
            </w:pPr>
            <w:r w:rsidRPr="00732CB8">
              <w:rPr>
                <w:noProof/>
              </w:rPr>
              <w:t>DT</w:t>
            </w:r>
          </w:p>
        </w:tc>
        <w:tc>
          <w:tcPr>
            <w:tcW w:w="648" w:type="dxa"/>
            <w:tcBorders>
              <w:top w:val="dotted" w:sz="4" w:space="0" w:color="auto"/>
              <w:left w:val="nil"/>
              <w:bottom w:val="dotted" w:sz="4" w:space="0" w:color="auto"/>
              <w:right w:val="nil"/>
            </w:tcBorders>
            <w:shd w:val="clear" w:color="auto" w:fill="FFFFFF"/>
          </w:tcPr>
          <w:p w14:paraId="0AB901ED"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768BAA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B77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00DBF4" w14:textId="77777777" w:rsidR="00007D82" w:rsidRPr="00732CB8" w:rsidRDefault="00007D82">
            <w:pPr>
              <w:pStyle w:val="AttributeTableBody"/>
              <w:rPr>
                <w:noProof/>
              </w:rPr>
            </w:pPr>
            <w:r w:rsidRPr="00732CB8">
              <w:rPr>
                <w:noProof/>
              </w:rPr>
              <w:t>01017</w:t>
            </w:r>
          </w:p>
        </w:tc>
        <w:tc>
          <w:tcPr>
            <w:tcW w:w="3888" w:type="dxa"/>
            <w:tcBorders>
              <w:top w:val="dotted" w:sz="4" w:space="0" w:color="auto"/>
              <w:left w:val="nil"/>
              <w:bottom w:val="dotted" w:sz="4" w:space="0" w:color="auto"/>
              <w:right w:val="nil"/>
            </w:tcBorders>
            <w:shd w:val="clear" w:color="auto" w:fill="FFFFFF"/>
          </w:tcPr>
          <w:p w14:paraId="4202F49C" w14:textId="77777777" w:rsidR="00007D82" w:rsidRPr="00732CB8" w:rsidRDefault="00007D82">
            <w:pPr>
              <w:pStyle w:val="AttributeTableBody"/>
              <w:jc w:val="left"/>
              <w:rPr>
                <w:noProof/>
              </w:rPr>
            </w:pPr>
            <w:r w:rsidRPr="00732CB8">
              <w:rPr>
                <w:noProof/>
              </w:rPr>
              <w:t>Last Accrual Date</w:t>
            </w:r>
          </w:p>
        </w:tc>
      </w:tr>
      <w:tr w:rsidR="006D0760" w:rsidRPr="00DE775D" w14:paraId="4E03F001"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663E5A8E" w14:textId="77777777" w:rsidR="00007D82" w:rsidRPr="00732CB8" w:rsidRDefault="00007D82">
            <w:pPr>
              <w:pStyle w:val="AttributeTableBody"/>
              <w:rPr>
                <w:noProof/>
              </w:rPr>
            </w:pPr>
            <w:r w:rsidRPr="00732CB8">
              <w:rPr>
                <w:noProof/>
              </w:rPr>
              <w:t>9</w:t>
            </w:r>
          </w:p>
        </w:tc>
        <w:tc>
          <w:tcPr>
            <w:tcW w:w="648" w:type="dxa"/>
            <w:tcBorders>
              <w:top w:val="dotted" w:sz="4" w:space="0" w:color="auto"/>
              <w:left w:val="nil"/>
              <w:bottom w:val="dotted" w:sz="4" w:space="0" w:color="auto"/>
              <w:right w:val="nil"/>
            </w:tcBorders>
            <w:shd w:val="clear" w:color="auto" w:fill="FFFFFF"/>
          </w:tcPr>
          <w:p w14:paraId="0124D5D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2BCA21"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F642F6" w14:textId="77777777" w:rsidR="00007D82" w:rsidRPr="00732CB8" w:rsidRDefault="00007D82">
            <w:pPr>
              <w:pStyle w:val="AttributeTableBody"/>
              <w:rPr>
                <w:noProof/>
              </w:rPr>
            </w:pPr>
            <w:r w:rsidRPr="00732CB8">
              <w:rPr>
                <w:noProof/>
              </w:rPr>
              <w:t>XCN</w:t>
            </w:r>
          </w:p>
        </w:tc>
        <w:tc>
          <w:tcPr>
            <w:tcW w:w="648" w:type="dxa"/>
            <w:tcBorders>
              <w:top w:val="dotted" w:sz="4" w:space="0" w:color="auto"/>
              <w:left w:val="nil"/>
              <w:bottom w:val="dotted" w:sz="4" w:space="0" w:color="auto"/>
              <w:right w:val="nil"/>
            </w:tcBorders>
            <w:shd w:val="clear" w:color="auto" w:fill="FFFFFF"/>
          </w:tcPr>
          <w:p w14:paraId="697396D4"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126E3D74"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dotted" w:sz="4" w:space="0" w:color="auto"/>
              <w:right w:val="nil"/>
            </w:tcBorders>
            <w:shd w:val="clear" w:color="auto" w:fill="FFFFFF"/>
          </w:tcPr>
          <w:p w14:paraId="2A3836FA"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A1D243" w14:textId="77777777" w:rsidR="00007D82" w:rsidRPr="00732CB8" w:rsidRDefault="00007D82">
            <w:pPr>
              <w:pStyle w:val="AttributeTableBody"/>
              <w:rPr>
                <w:noProof/>
              </w:rPr>
            </w:pPr>
            <w:r w:rsidRPr="00732CB8">
              <w:rPr>
                <w:noProof/>
              </w:rPr>
              <w:t>01018</w:t>
            </w:r>
          </w:p>
        </w:tc>
        <w:tc>
          <w:tcPr>
            <w:tcW w:w="3888" w:type="dxa"/>
            <w:tcBorders>
              <w:top w:val="dotted" w:sz="4" w:space="0" w:color="auto"/>
              <w:left w:val="nil"/>
              <w:bottom w:val="dotted" w:sz="4" w:space="0" w:color="auto"/>
              <w:right w:val="nil"/>
            </w:tcBorders>
            <w:shd w:val="clear" w:color="auto" w:fill="FFFFFF"/>
          </w:tcPr>
          <w:p w14:paraId="600C2C14" w14:textId="77777777" w:rsidR="00007D82" w:rsidRPr="00732CB8" w:rsidRDefault="00007D82">
            <w:pPr>
              <w:pStyle w:val="AttributeTableBody"/>
              <w:jc w:val="left"/>
              <w:rPr>
                <w:noProof/>
              </w:rPr>
            </w:pPr>
            <w:r w:rsidRPr="00732CB8">
              <w:rPr>
                <w:noProof/>
              </w:rPr>
              <w:t>Contact for Study</w:t>
            </w:r>
          </w:p>
        </w:tc>
      </w:tr>
      <w:tr w:rsidR="006D0760" w:rsidRPr="00DE775D" w14:paraId="4D88251D"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081B300E" w14:textId="77777777" w:rsidR="00007D82" w:rsidRPr="00732CB8" w:rsidRDefault="00007D82">
            <w:pPr>
              <w:pStyle w:val="AttributeTableBody"/>
              <w:rPr>
                <w:noProof/>
              </w:rPr>
            </w:pPr>
            <w:r w:rsidRPr="00732CB8">
              <w:rPr>
                <w:noProof/>
              </w:rPr>
              <w:t>10</w:t>
            </w:r>
          </w:p>
        </w:tc>
        <w:tc>
          <w:tcPr>
            <w:tcW w:w="648" w:type="dxa"/>
            <w:tcBorders>
              <w:top w:val="dotted" w:sz="4" w:space="0" w:color="auto"/>
              <w:left w:val="nil"/>
              <w:bottom w:val="dotted" w:sz="4" w:space="0" w:color="auto"/>
              <w:right w:val="nil"/>
            </w:tcBorders>
            <w:shd w:val="clear" w:color="auto" w:fill="FFFFFF"/>
          </w:tcPr>
          <w:p w14:paraId="160F4CD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2F5EB"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A12C35" w14:textId="77777777" w:rsidR="00007D82" w:rsidRPr="00732CB8" w:rsidRDefault="00007D82">
            <w:pPr>
              <w:pStyle w:val="AttributeTableBody"/>
              <w:rPr>
                <w:noProof/>
              </w:rPr>
            </w:pPr>
            <w:r w:rsidRPr="00732CB8">
              <w:rPr>
                <w:noProof/>
              </w:rPr>
              <w:t>XTN</w:t>
            </w:r>
          </w:p>
        </w:tc>
        <w:tc>
          <w:tcPr>
            <w:tcW w:w="648" w:type="dxa"/>
            <w:tcBorders>
              <w:top w:val="dotted" w:sz="4" w:space="0" w:color="auto"/>
              <w:left w:val="nil"/>
              <w:bottom w:val="dotted" w:sz="4" w:space="0" w:color="auto"/>
              <w:right w:val="nil"/>
            </w:tcBorders>
            <w:shd w:val="clear" w:color="auto" w:fill="FFFFFF"/>
          </w:tcPr>
          <w:p w14:paraId="2229E66A"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3C793F5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7D05"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BD3D3" w14:textId="77777777" w:rsidR="00007D82" w:rsidRPr="00732CB8" w:rsidRDefault="00007D82">
            <w:pPr>
              <w:pStyle w:val="AttributeTableBody"/>
              <w:rPr>
                <w:noProof/>
              </w:rPr>
            </w:pPr>
            <w:r w:rsidRPr="00732CB8">
              <w:rPr>
                <w:noProof/>
              </w:rPr>
              <w:t>01019</w:t>
            </w:r>
          </w:p>
        </w:tc>
        <w:tc>
          <w:tcPr>
            <w:tcW w:w="3888" w:type="dxa"/>
            <w:tcBorders>
              <w:top w:val="dotted" w:sz="4" w:space="0" w:color="auto"/>
              <w:left w:val="nil"/>
              <w:bottom w:val="dotted" w:sz="4" w:space="0" w:color="auto"/>
              <w:right w:val="nil"/>
            </w:tcBorders>
            <w:shd w:val="clear" w:color="auto" w:fill="FFFFFF"/>
          </w:tcPr>
          <w:p w14:paraId="552A2988" w14:textId="77777777" w:rsidR="00007D82" w:rsidRPr="00732CB8" w:rsidRDefault="00007D82">
            <w:pPr>
              <w:pStyle w:val="AttributeTableBody"/>
              <w:jc w:val="left"/>
              <w:rPr>
                <w:noProof/>
              </w:rPr>
            </w:pPr>
            <w:r w:rsidRPr="00732CB8">
              <w:rPr>
                <w:noProof/>
              </w:rPr>
              <w:t>Contact's Telephone Number</w:t>
            </w:r>
          </w:p>
        </w:tc>
      </w:tr>
      <w:tr w:rsidR="006D0760" w:rsidRPr="00DE775D" w14:paraId="246E2C1D"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7B04BA26" w14:textId="77777777" w:rsidR="00007D82" w:rsidRPr="00732CB8" w:rsidRDefault="00007D82">
            <w:pPr>
              <w:pStyle w:val="AttributeTableBody"/>
              <w:rPr>
                <w:noProof/>
              </w:rPr>
            </w:pPr>
            <w:r w:rsidRPr="00732CB8">
              <w:rPr>
                <w:noProof/>
              </w:rPr>
              <w:t>11</w:t>
            </w:r>
          </w:p>
        </w:tc>
        <w:tc>
          <w:tcPr>
            <w:tcW w:w="648" w:type="dxa"/>
            <w:tcBorders>
              <w:top w:val="dotted" w:sz="4" w:space="0" w:color="auto"/>
              <w:left w:val="nil"/>
              <w:bottom w:val="single" w:sz="4" w:space="0" w:color="auto"/>
              <w:right w:val="nil"/>
            </w:tcBorders>
            <w:shd w:val="clear" w:color="auto" w:fill="FFFFFF"/>
          </w:tcPr>
          <w:p w14:paraId="7F66443A"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54722A"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AC69EE" w14:textId="77777777" w:rsidR="00007D82" w:rsidRPr="00732CB8" w:rsidRDefault="00007D82">
            <w:pPr>
              <w:pStyle w:val="AttributeTableBody"/>
              <w:rPr>
                <w:noProof/>
              </w:rPr>
            </w:pPr>
            <w:r w:rsidRPr="00732CB8">
              <w:rPr>
                <w:noProof/>
              </w:rPr>
              <w:t>XAD</w:t>
            </w:r>
          </w:p>
        </w:tc>
        <w:tc>
          <w:tcPr>
            <w:tcW w:w="648" w:type="dxa"/>
            <w:tcBorders>
              <w:top w:val="dotted" w:sz="4" w:space="0" w:color="auto"/>
              <w:left w:val="nil"/>
              <w:bottom w:val="single" w:sz="4" w:space="0" w:color="auto"/>
              <w:right w:val="nil"/>
            </w:tcBorders>
            <w:shd w:val="clear" w:color="auto" w:fill="FFFFFF"/>
          </w:tcPr>
          <w:p w14:paraId="4468C3E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single" w:sz="4" w:space="0" w:color="auto"/>
              <w:right w:val="nil"/>
            </w:tcBorders>
            <w:shd w:val="clear" w:color="auto" w:fill="FFFFFF"/>
          </w:tcPr>
          <w:p w14:paraId="023032E3" w14:textId="77777777" w:rsidR="00007D82" w:rsidRPr="00732CB8" w:rsidRDefault="00007D82">
            <w:pPr>
              <w:pStyle w:val="AttributeTableBody"/>
              <w:rPr>
                <w:noProof/>
              </w:rPr>
            </w:pPr>
            <w:r w:rsidRPr="00732CB8">
              <w:rPr>
                <w:noProof/>
              </w:rPr>
              <w:t>Y</w:t>
            </w:r>
          </w:p>
        </w:tc>
        <w:tc>
          <w:tcPr>
            <w:tcW w:w="720" w:type="dxa"/>
            <w:tcBorders>
              <w:top w:val="dotted" w:sz="4" w:space="0" w:color="auto"/>
              <w:left w:val="nil"/>
              <w:bottom w:val="single" w:sz="4" w:space="0" w:color="auto"/>
              <w:right w:val="nil"/>
            </w:tcBorders>
            <w:shd w:val="clear" w:color="auto" w:fill="FFFFFF"/>
          </w:tcPr>
          <w:p w14:paraId="0E1CEA43"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53BDE0" w14:textId="77777777" w:rsidR="00007D82" w:rsidRPr="00732CB8" w:rsidRDefault="00007D82">
            <w:pPr>
              <w:pStyle w:val="AttributeTableBody"/>
              <w:rPr>
                <w:noProof/>
              </w:rPr>
            </w:pPr>
            <w:r w:rsidRPr="00732CB8">
              <w:rPr>
                <w:noProof/>
              </w:rPr>
              <w:t>01020</w:t>
            </w:r>
          </w:p>
        </w:tc>
        <w:tc>
          <w:tcPr>
            <w:tcW w:w="3888" w:type="dxa"/>
            <w:tcBorders>
              <w:top w:val="dotted" w:sz="4" w:space="0" w:color="auto"/>
              <w:left w:val="nil"/>
              <w:bottom w:val="single" w:sz="4" w:space="0" w:color="auto"/>
              <w:right w:val="nil"/>
            </w:tcBorders>
            <w:shd w:val="clear" w:color="auto" w:fill="FFFFFF"/>
          </w:tcPr>
          <w:p w14:paraId="55A7E0F6" w14:textId="77777777" w:rsidR="00007D82" w:rsidRPr="00732CB8" w:rsidRDefault="00007D82">
            <w:pPr>
              <w:pStyle w:val="AttributeTableBody"/>
              <w:jc w:val="left"/>
              <w:rPr>
                <w:noProof/>
              </w:rPr>
            </w:pPr>
            <w:r w:rsidRPr="00732CB8">
              <w:rPr>
                <w:noProof/>
              </w:rPr>
              <w:t>Contact's Address</w:t>
            </w:r>
          </w:p>
        </w:tc>
      </w:tr>
    </w:tbl>
    <w:p w14:paraId="319F19D8" w14:textId="775E5DE1" w:rsidR="00007D82" w:rsidRPr="00732CB8" w:rsidRDefault="002439A2" w:rsidP="002439A2">
      <w:pPr>
        <w:pStyle w:val="Heading4"/>
        <w:numPr>
          <w:ilvl w:val="0"/>
          <w:numId w:val="0"/>
        </w:numPr>
        <w:tabs>
          <w:tab w:val="left" w:pos="2160"/>
        </w:tabs>
        <w:rPr>
          <w:noProof/>
          <w:vanish/>
        </w:rPr>
      </w:pPr>
      <w:bookmarkStart w:id="1667" w:name="_Toc495682181"/>
      <w:bookmarkStart w:id="1668" w:name="_Toc2163593"/>
      <w:bookmarkStart w:id="1669" w:name="_Toc175541364"/>
      <w:r w:rsidRPr="00732CB8">
        <w:rPr>
          <w:noProof/>
          <w:vanish/>
        </w:rPr>
        <w:t>8.11.2.0</w:t>
      </w:r>
      <w:r w:rsidRPr="00732CB8">
        <w:rPr>
          <w:noProof/>
          <w:vanish/>
        </w:rPr>
        <w:tab/>
      </w:r>
      <w:r w:rsidR="00007D82" w:rsidRPr="00732CB8">
        <w:rPr>
          <w:noProof/>
          <w:vanish/>
        </w:rPr>
        <w:t xml:space="preserve">CM0 </w:t>
      </w:r>
      <w:bookmarkEnd w:id="1667"/>
      <w:bookmarkEnd w:id="1668"/>
      <w:r w:rsidR="00007D82" w:rsidRPr="00732CB8">
        <w:rPr>
          <w:noProof/>
          <w:vanish/>
        </w:rPr>
        <w:t>Field Definitions</w:t>
      </w:r>
      <w:bookmarkEnd w:id="1669"/>
      <w:r w:rsidR="004168E5" w:rsidRPr="00732CB8">
        <w:rPr>
          <w:noProof/>
        </w:rPr>
        <w:fldChar w:fldCharType="begin"/>
      </w:r>
      <w:r w:rsidR="00007D82" w:rsidRPr="00732CB8">
        <w:rPr>
          <w:noProof/>
        </w:rPr>
        <w:instrText>xe "CM0 - data element definitions"</w:instrText>
      </w:r>
      <w:r w:rsidR="004168E5" w:rsidRPr="00732CB8">
        <w:rPr>
          <w:noProof/>
        </w:rPr>
        <w:fldChar w:fldCharType="end"/>
      </w:r>
      <w:bookmarkStart w:id="1670" w:name="_Toc27826323"/>
      <w:bookmarkEnd w:id="1670"/>
    </w:p>
    <w:p w14:paraId="3FAF4DFC" w14:textId="308848D2" w:rsidR="00007D82" w:rsidRPr="00732CB8" w:rsidRDefault="002439A2" w:rsidP="002439A2">
      <w:pPr>
        <w:pStyle w:val="Heading4"/>
        <w:numPr>
          <w:ilvl w:val="0"/>
          <w:numId w:val="0"/>
        </w:numPr>
        <w:tabs>
          <w:tab w:val="left" w:pos="2160"/>
        </w:tabs>
        <w:rPr>
          <w:noProof/>
        </w:rPr>
      </w:pPr>
      <w:bookmarkStart w:id="1671" w:name="_Toc495682182"/>
      <w:bookmarkStart w:id="1672" w:name="_Toc2163594"/>
      <w:bookmarkStart w:id="1673" w:name="_Toc175541365"/>
      <w:r w:rsidRPr="00732CB8">
        <w:rPr>
          <w:noProof/>
        </w:rPr>
        <w:t>8.11.2.1</w:t>
      </w:r>
      <w:r w:rsidRPr="00732CB8">
        <w:rPr>
          <w:noProof/>
        </w:rPr>
        <w:tab/>
      </w:r>
      <w:r w:rsidR="00007D82" w:rsidRPr="00732CB8">
        <w:rPr>
          <w:noProof/>
        </w:rPr>
        <w:t>CM0-1   Set ID - CM0</w:t>
      </w:r>
      <w:r w:rsidR="004168E5" w:rsidRPr="00732CB8">
        <w:rPr>
          <w:noProof/>
        </w:rPr>
        <w:fldChar w:fldCharType="begin"/>
      </w:r>
      <w:r w:rsidR="00007D82" w:rsidRPr="00732CB8">
        <w:rPr>
          <w:noProof/>
        </w:rPr>
        <w:instrText>xe "Set ID - CM0"</w:instrText>
      </w:r>
      <w:r w:rsidR="004168E5" w:rsidRPr="00732CB8">
        <w:rPr>
          <w:noProof/>
        </w:rPr>
        <w:fldChar w:fldCharType="end"/>
      </w:r>
      <w:r w:rsidR="00007D82" w:rsidRPr="00732CB8">
        <w:rPr>
          <w:noProof/>
        </w:rPr>
        <w:t xml:space="preserve">   (SI)   01010</w:t>
      </w:r>
      <w:bookmarkEnd w:id="1671"/>
      <w:bookmarkEnd w:id="1672"/>
      <w:bookmarkEnd w:id="1673"/>
    </w:p>
    <w:p w14:paraId="434F8035"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5BF64BEA" w14:textId="39A2AB09" w:rsidR="00007D82" w:rsidRPr="00732CB8" w:rsidRDefault="002439A2" w:rsidP="002439A2">
      <w:pPr>
        <w:pStyle w:val="Heading4"/>
        <w:numPr>
          <w:ilvl w:val="0"/>
          <w:numId w:val="0"/>
        </w:numPr>
        <w:tabs>
          <w:tab w:val="left" w:pos="2160"/>
        </w:tabs>
        <w:rPr>
          <w:noProof/>
        </w:rPr>
      </w:pPr>
      <w:bookmarkStart w:id="1674" w:name="_Toc495682183"/>
      <w:bookmarkStart w:id="1675" w:name="_Toc2163595"/>
      <w:bookmarkStart w:id="1676" w:name="_Toc175541366"/>
      <w:r w:rsidRPr="00732CB8">
        <w:rPr>
          <w:noProof/>
        </w:rPr>
        <w:t>8.11.2.2</w:t>
      </w:r>
      <w:r w:rsidRPr="00732CB8">
        <w:rPr>
          <w:noProof/>
        </w:rPr>
        <w:tab/>
      </w:r>
      <w:r w:rsidR="00007D82" w:rsidRPr="00732CB8">
        <w:rPr>
          <w:noProof/>
        </w:rPr>
        <w:t>CM0-2   Sponsor Study ID</w:t>
      </w:r>
      <w:r w:rsidR="004168E5" w:rsidRPr="00732CB8">
        <w:rPr>
          <w:noProof/>
        </w:rPr>
        <w:fldChar w:fldCharType="begin"/>
      </w:r>
      <w:r w:rsidR="00007D82" w:rsidRPr="00732CB8">
        <w:rPr>
          <w:noProof/>
        </w:rPr>
        <w:instrText>xe "Sponsor study ID"</w:instrText>
      </w:r>
      <w:r w:rsidR="004168E5" w:rsidRPr="00732CB8">
        <w:rPr>
          <w:noProof/>
        </w:rPr>
        <w:fldChar w:fldCharType="end"/>
      </w:r>
      <w:r w:rsidR="00007D82" w:rsidRPr="00732CB8">
        <w:rPr>
          <w:noProof/>
        </w:rPr>
        <w:t xml:space="preserve">   (EI)   01011</w:t>
      </w:r>
      <w:bookmarkEnd w:id="1674"/>
      <w:bookmarkEnd w:id="1675"/>
      <w:bookmarkEnd w:id="1676"/>
    </w:p>
    <w:p w14:paraId="12CB47F9" w14:textId="77777777" w:rsidR="00007D82" w:rsidRDefault="00007D82" w:rsidP="00477F56">
      <w:pPr>
        <w:pStyle w:val="Components"/>
      </w:pPr>
      <w:r>
        <w:t>Components:  &lt;Entity Identifier (ST)&gt; ^ &lt;Namespace ID (IS)&gt; ^ &lt;Universal ID (ST)&gt; ^ &lt;Universal ID Type (ID)&gt;</w:t>
      </w:r>
    </w:p>
    <w:p w14:paraId="1B94C784" w14:textId="77777777" w:rsidR="00007D82" w:rsidRPr="00732CB8" w:rsidRDefault="00007D82">
      <w:pPr>
        <w:pStyle w:val="NormalIndented"/>
        <w:rPr>
          <w:noProof/>
        </w:rPr>
      </w:pPr>
      <w:r w:rsidRPr="00732CB8">
        <w:rPr>
          <w:noProof/>
        </w:rPr>
        <w:t>Definition:  This field contains the study number established by the study sponsor.  Please see discussion in Chapter 7, section 7.7.1.1, "Sponsor study ID."</w:t>
      </w:r>
    </w:p>
    <w:p w14:paraId="35B6E54D" w14:textId="1E7640DA" w:rsidR="00007D82" w:rsidRPr="00732CB8" w:rsidRDefault="002439A2" w:rsidP="002439A2">
      <w:pPr>
        <w:pStyle w:val="Heading4"/>
        <w:numPr>
          <w:ilvl w:val="0"/>
          <w:numId w:val="0"/>
        </w:numPr>
        <w:tabs>
          <w:tab w:val="left" w:pos="2160"/>
        </w:tabs>
        <w:rPr>
          <w:noProof/>
        </w:rPr>
      </w:pPr>
      <w:bookmarkStart w:id="1677" w:name="_Toc495682184"/>
      <w:bookmarkStart w:id="1678" w:name="_Toc2163596"/>
      <w:bookmarkStart w:id="1679" w:name="_Toc175541367"/>
      <w:r w:rsidRPr="00732CB8">
        <w:rPr>
          <w:noProof/>
        </w:rPr>
        <w:t>8.11.2.3</w:t>
      </w:r>
      <w:r w:rsidRPr="00732CB8">
        <w:rPr>
          <w:noProof/>
        </w:rPr>
        <w:tab/>
      </w:r>
      <w:r w:rsidR="00007D82" w:rsidRPr="00732CB8">
        <w:rPr>
          <w:noProof/>
        </w:rPr>
        <w:t>CM0-3   Alternate Study ID   (EI)   01036</w:t>
      </w:r>
      <w:bookmarkEnd w:id="1677"/>
      <w:bookmarkEnd w:id="1678"/>
      <w:bookmarkEnd w:id="1679"/>
    </w:p>
    <w:p w14:paraId="4487865A" w14:textId="77777777" w:rsidR="00007D82" w:rsidRDefault="00007D82" w:rsidP="00477F56">
      <w:pPr>
        <w:pStyle w:val="Components"/>
      </w:pPr>
      <w:r>
        <w:t>Components:  &lt;Entity Identifier (ST)&gt; ^ &lt;Namespace ID (IS)&gt; ^ &lt;Universal ID (ST)&gt; ^ &lt;Universal ID Type (ID)&gt;</w:t>
      </w:r>
    </w:p>
    <w:p w14:paraId="1E39FA32" w14:textId="77777777" w:rsidR="00007D82" w:rsidRPr="00732CB8" w:rsidRDefault="00007D82">
      <w:pPr>
        <w:pStyle w:val="NormalIndented"/>
        <w:rPr>
          <w:noProof/>
        </w:rPr>
      </w:pPr>
      <w:r w:rsidRPr="00732CB8">
        <w:rPr>
          <w:noProof/>
        </w:rPr>
        <w:t>Definition:  This field contains the local or collaborators' cross-referenced study numbers.</w:t>
      </w:r>
    </w:p>
    <w:p w14:paraId="31401F4A" w14:textId="13722EB3" w:rsidR="00007D82" w:rsidRPr="00732CB8" w:rsidRDefault="002439A2" w:rsidP="002439A2">
      <w:pPr>
        <w:pStyle w:val="Heading4"/>
        <w:numPr>
          <w:ilvl w:val="0"/>
          <w:numId w:val="0"/>
        </w:numPr>
        <w:tabs>
          <w:tab w:val="left" w:pos="2160"/>
        </w:tabs>
        <w:rPr>
          <w:noProof/>
        </w:rPr>
      </w:pPr>
      <w:bookmarkStart w:id="1680" w:name="_Toc495682185"/>
      <w:bookmarkStart w:id="1681" w:name="_Toc2163597"/>
      <w:bookmarkStart w:id="1682" w:name="_Toc175541368"/>
      <w:r w:rsidRPr="00732CB8">
        <w:rPr>
          <w:noProof/>
        </w:rPr>
        <w:t>8.11.2.4</w:t>
      </w:r>
      <w:r w:rsidRPr="00732CB8">
        <w:rPr>
          <w:noProof/>
        </w:rPr>
        <w:tab/>
      </w:r>
      <w:r w:rsidR="00007D82" w:rsidRPr="00732CB8">
        <w:rPr>
          <w:noProof/>
        </w:rPr>
        <w:t>CM0-4   Title of Study</w:t>
      </w:r>
      <w:r w:rsidR="004168E5" w:rsidRPr="00732CB8">
        <w:rPr>
          <w:noProof/>
        </w:rPr>
        <w:fldChar w:fldCharType="begin"/>
      </w:r>
      <w:r w:rsidR="00007D82" w:rsidRPr="00732CB8">
        <w:rPr>
          <w:noProof/>
        </w:rPr>
        <w:instrText>xe "Title of study"</w:instrText>
      </w:r>
      <w:r w:rsidR="004168E5" w:rsidRPr="00732CB8">
        <w:rPr>
          <w:noProof/>
        </w:rPr>
        <w:fldChar w:fldCharType="end"/>
      </w:r>
      <w:r w:rsidR="00007D82" w:rsidRPr="00732CB8">
        <w:rPr>
          <w:noProof/>
        </w:rPr>
        <w:t xml:space="preserve">   (ST)   01013</w:t>
      </w:r>
      <w:bookmarkEnd w:id="1680"/>
      <w:bookmarkEnd w:id="1681"/>
      <w:bookmarkEnd w:id="1682"/>
    </w:p>
    <w:p w14:paraId="03FD2C88" w14:textId="77777777" w:rsidR="00007D82" w:rsidRPr="00732CB8" w:rsidRDefault="00007D82">
      <w:pPr>
        <w:pStyle w:val="NormalIndented"/>
        <w:rPr>
          <w:noProof/>
        </w:rPr>
      </w:pPr>
      <w:r w:rsidRPr="00732CB8">
        <w:rPr>
          <w:noProof/>
        </w:rPr>
        <w:t>Definition:  This field contains the sending institution's title for the clinical trial.  It gives recipients further identification of the study.</w:t>
      </w:r>
    </w:p>
    <w:p w14:paraId="22A21E4C" w14:textId="3912707D" w:rsidR="00007D82" w:rsidRPr="00732CB8" w:rsidRDefault="002439A2" w:rsidP="002439A2">
      <w:pPr>
        <w:pStyle w:val="Heading4"/>
        <w:numPr>
          <w:ilvl w:val="0"/>
          <w:numId w:val="0"/>
        </w:numPr>
        <w:tabs>
          <w:tab w:val="left" w:pos="2160"/>
        </w:tabs>
        <w:rPr>
          <w:noProof/>
        </w:rPr>
      </w:pPr>
      <w:bookmarkStart w:id="1683" w:name="_Toc495682186"/>
      <w:bookmarkStart w:id="1684" w:name="_Toc2163598"/>
      <w:bookmarkStart w:id="1685" w:name="_Toc175541369"/>
      <w:r w:rsidRPr="00732CB8">
        <w:rPr>
          <w:noProof/>
        </w:rPr>
        <w:t>8.11.2.5</w:t>
      </w:r>
      <w:r w:rsidRPr="00732CB8">
        <w:rPr>
          <w:noProof/>
        </w:rPr>
        <w:tab/>
      </w:r>
      <w:r w:rsidR="00007D82" w:rsidRPr="00732CB8">
        <w:rPr>
          <w:noProof/>
        </w:rPr>
        <w:t>CM0-5   Chairman of Study</w:t>
      </w:r>
      <w:r w:rsidR="004168E5" w:rsidRPr="00732CB8">
        <w:rPr>
          <w:noProof/>
        </w:rPr>
        <w:fldChar w:fldCharType="begin"/>
      </w:r>
      <w:r w:rsidR="00007D82" w:rsidRPr="00732CB8">
        <w:rPr>
          <w:noProof/>
        </w:rPr>
        <w:instrText>xe "Chairman of study"</w:instrText>
      </w:r>
      <w:r w:rsidR="004168E5" w:rsidRPr="00732CB8">
        <w:rPr>
          <w:noProof/>
        </w:rPr>
        <w:fldChar w:fldCharType="end"/>
      </w:r>
      <w:r w:rsidR="00007D82" w:rsidRPr="00732CB8">
        <w:rPr>
          <w:noProof/>
        </w:rPr>
        <w:t xml:space="preserve">   (XCN)   01014</w:t>
      </w:r>
      <w:bookmarkEnd w:id="1683"/>
      <w:bookmarkEnd w:id="1684"/>
      <w:bookmarkEnd w:id="1685"/>
    </w:p>
    <w:p w14:paraId="407108A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B64B2B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712A344F"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259C41" w14:textId="77777777" w:rsidR="00007D82" w:rsidRDefault="00007D82" w:rsidP="00477F56">
      <w:pPr>
        <w:pStyle w:val="Components"/>
      </w:pPr>
      <w:r>
        <w:t>Subcomponents for Assigning Authority (HD):  &lt;Namespace ID (IS)&gt; &amp; &lt;Universal ID (ST)&gt; &amp; &lt;Universal ID Type (ID)&gt;</w:t>
      </w:r>
    </w:p>
    <w:p w14:paraId="6CE856A2" w14:textId="77777777" w:rsidR="00007D82" w:rsidRDefault="00007D82" w:rsidP="00477F56">
      <w:pPr>
        <w:pStyle w:val="Components"/>
      </w:pPr>
      <w:r>
        <w:t>Subcomponents for Assigning Facility (HD):  &lt;Namespace ID (IS)&gt; &amp; &lt;Universal ID (ST)&gt; &amp; &lt;Universal ID Type (ID)&gt;</w:t>
      </w:r>
    </w:p>
    <w:p w14:paraId="285069C8"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6EAE9"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9EAA89"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80124F6" w14:textId="77777777" w:rsidR="00007D82" w:rsidRPr="00732CB8" w:rsidRDefault="00007D82">
      <w:pPr>
        <w:pStyle w:val="NormalIndented"/>
        <w:rPr>
          <w:noProof/>
        </w:rPr>
      </w:pPr>
      <w:r w:rsidRPr="00732CB8">
        <w:rPr>
          <w:noProof/>
        </w:rPr>
        <w:t>Definition:  This field contains the sending institution's chairman.  It further identifies the study.  The chairman's name may be needed for communication purposes.</w:t>
      </w:r>
    </w:p>
    <w:p w14:paraId="7EF3A703" w14:textId="68D7C7A2" w:rsidR="00007D82" w:rsidRPr="00732CB8" w:rsidRDefault="002439A2" w:rsidP="002439A2">
      <w:pPr>
        <w:pStyle w:val="Heading4"/>
        <w:numPr>
          <w:ilvl w:val="0"/>
          <w:numId w:val="0"/>
        </w:numPr>
        <w:tabs>
          <w:tab w:val="left" w:pos="2160"/>
        </w:tabs>
        <w:rPr>
          <w:noProof/>
        </w:rPr>
      </w:pPr>
      <w:bookmarkStart w:id="1686" w:name="_Toc495682187"/>
      <w:bookmarkStart w:id="1687" w:name="_Toc2163599"/>
      <w:bookmarkStart w:id="1688" w:name="_Toc175541370"/>
      <w:r w:rsidRPr="00732CB8">
        <w:rPr>
          <w:noProof/>
        </w:rPr>
        <w:t>8.11.2.6</w:t>
      </w:r>
      <w:r w:rsidRPr="00732CB8">
        <w:rPr>
          <w:noProof/>
        </w:rPr>
        <w:tab/>
      </w:r>
      <w:r w:rsidR="00007D82" w:rsidRPr="00732CB8">
        <w:rPr>
          <w:noProof/>
        </w:rPr>
        <w:t>CM0-6   Last IRB Approval Date</w:t>
      </w:r>
      <w:r w:rsidR="004168E5" w:rsidRPr="00732CB8">
        <w:rPr>
          <w:noProof/>
        </w:rPr>
        <w:fldChar w:fldCharType="begin"/>
      </w:r>
      <w:r w:rsidR="00007D82" w:rsidRPr="00732CB8">
        <w:rPr>
          <w:noProof/>
        </w:rPr>
        <w:instrText>xe "Last IRB approval date"</w:instrText>
      </w:r>
      <w:r w:rsidR="004168E5" w:rsidRPr="00732CB8">
        <w:rPr>
          <w:noProof/>
        </w:rPr>
        <w:fldChar w:fldCharType="end"/>
      </w:r>
      <w:r w:rsidR="00007D82" w:rsidRPr="00732CB8">
        <w:rPr>
          <w:noProof/>
        </w:rPr>
        <w:t xml:space="preserve">   (DT)   01015</w:t>
      </w:r>
      <w:bookmarkEnd w:id="1686"/>
      <w:bookmarkEnd w:id="1687"/>
      <w:bookmarkEnd w:id="1688"/>
    </w:p>
    <w:p w14:paraId="645B2063" w14:textId="77777777" w:rsidR="00007D82" w:rsidRPr="00732CB8" w:rsidRDefault="00007D82">
      <w:pPr>
        <w:pStyle w:val="NormalIndented"/>
        <w:rPr>
          <w:noProof/>
        </w:rPr>
      </w:pPr>
      <w:r w:rsidRPr="00732CB8">
        <w:rPr>
          <w:noProof/>
        </w:rPr>
        <w:t>Definition:  This field contains an institution's Internal Review Board approval dates which are required annually to continue participation in a clinical trial.</w:t>
      </w:r>
    </w:p>
    <w:p w14:paraId="16F67160" w14:textId="3640A3C7" w:rsidR="00007D82" w:rsidRPr="00732CB8" w:rsidRDefault="002439A2" w:rsidP="002439A2">
      <w:pPr>
        <w:pStyle w:val="Heading4"/>
        <w:numPr>
          <w:ilvl w:val="0"/>
          <w:numId w:val="0"/>
        </w:numPr>
        <w:tabs>
          <w:tab w:val="left" w:pos="2160"/>
        </w:tabs>
        <w:rPr>
          <w:noProof/>
        </w:rPr>
      </w:pPr>
      <w:bookmarkStart w:id="1689" w:name="_Toc495682188"/>
      <w:bookmarkStart w:id="1690" w:name="_Toc2163600"/>
      <w:bookmarkStart w:id="1691" w:name="_Toc175541371"/>
      <w:r w:rsidRPr="00732CB8">
        <w:rPr>
          <w:noProof/>
        </w:rPr>
        <w:t>8.11.2.7</w:t>
      </w:r>
      <w:r w:rsidRPr="00732CB8">
        <w:rPr>
          <w:noProof/>
        </w:rPr>
        <w:tab/>
      </w:r>
      <w:r w:rsidR="00007D82" w:rsidRPr="00732CB8">
        <w:rPr>
          <w:noProof/>
        </w:rPr>
        <w:t>CM0-7   Total Accrual to Date</w:t>
      </w:r>
      <w:r w:rsidR="004168E5" w:rsidRPr="00732CB8">
        <w:rPr>
          <w:noProof/>
        </w:rPr>
        <w:fldChar w:fldCharType="begin"/>
      </w:r>
      <w:r w:rsidR="00007D82" w:rsidRPr="00732CB8">
        <w:rPr>
          <w:noProof/>
        </w:rPr>
        <w:instrText>xe "Total accrual to date"</w:instrText>
      </w:r>
      <w:r w:rsidR="004168E5" w:rsidRPr="00732CB8">
        <w:rPr>
          <w:noProof/>
        </w:rPr>
        <w:fldChar w:fldCharType="end"/>
      </w:r>
      <w:r w:rsidR="00007D82" w:rsidRPr="00732CB8">
        <w:rPr>
          <w:noProof/>
        </w:rPr>
        <w:t xml:space="preserve">   (NM)   01016</w:t>
      </w:r>
      <w:bookmarkEnd w:id="1689"/>
      <w:bookmarkEnd w:id="1690"/>
      <w:bookmarkEnd w:id="1691"/>
    </w:p>
    <w:p w14:paraId="07682993" w14:textId="77777777" w:rsidR="00007D82" w:rsidRPr="00732CB8" w:rsidRDefault="00007D82">
      <w:pPr>
        <w:pStyle w:val="NormalIndented"/>
        <w:rPr>
          <w:noProof/>
        </w:rPr>
      </w:pPr>
      <w:r w:rsidRPr="00732CB8">
        <w:rPr>
          <w:noProof/>
        </w:rPr>
        <w:t>Definition:  This field is a quality control field to enable checks that patient data have been transmitted on all registered patients.</w:t>
      </w:r>
    </w:p>
    <w:p w14:paraId="420F9AA2" w14:textId="198FA1D8" w:rsidR="00007D82" w:rsidRPr="00732CB8" w:rsidRDefault="002439A2" w:rsidP="002439A2">
      <w:pPr>
        <w:pStyle w:val="Heading4"/>
        <w:numPr>
          <w:ilvl w:val="0"/>
          <w:numId w:val="0"/>
        </w:numPr>
        <w:tabs>
          <w:tab w:val="left" w:pos="2160"/>
        </w:tabs>
        <w:rPr>
          <w:noProof/>
        </w:rPr>
      </w:pPr>
      <w:bookmarkStart w:id="1692" w:name="_Toc495682189"/>
      <w:bookmarkStart w:id="1693" w:name="_Toc2163601"/>
      <w:bookmarkStart w:id="1694" w:name="_Toc175541372"/>
      <w:r w:rsidRPr="00732CB8">
        <w:rPr>
          <w:noProof/>
        </w:rPr>
        <w:t>8.11.2.8</w:t>
      </w:r>
      <w:r w:rsidRPr="00732CB8">
        <w:rPr>
          <w:noProof/>
        </w:rPr>
        <w:tab/>
      </w:r>
      <w:r w:rsidR="00007D82" w:rsidRPr="00732CB8">
        <w:rPr>
          <w:noProof/>
        </w:rPr>
        <w:t>CM0-8   Last Accrual Date</w:t>
      </w:r>
      <w:r w:rsidR="004168E5" w:rsidRPr="00732CB8">
        <w:rPr>
          <w:noProof/>
        </w:rPr>
        <w:fldChar w:fldCharType="begin"/>
      </w:r>
      <w:r w:rsidR="00007D82" w:rsidRPr="00732CB8">
        <w:rPr>
          <w:noProof/>
        </w:rPr>
        <w:instrText>xe "Last accrual date"</w:instrText>
      </w:r>
      <w:r w:rsidR="004168E5" w:rsidRPr="00732CB8">
        <w:rPr>
          <w:noProof/>
        </w:rPr>
        <w:fldChar w:fldCharType="end"/>
      </w:r>
      <w:r w:rsidR="00007D82" w:rsidRPr="00732CB8">
        <w:rPr>
          <w:noProof/>
        </w:rPr>
        <w:t xml:space="preserve">   (DT)   01017</w:t>
      </w:r>
      <w:bookmarkEnd w:id="1692"/>
      <w:bookmarkEnd w:id="1693"/>
      <w:bookmarkEnd w:id="1694"/>
    </w:p>
    <w:p w14:paraId="6BAC1576" w14:textId="77777777" w:rsidR="00007D82" w:rsidRPr="00732CB8" w:rsidRDefault="00007D82">
      <w:pPr>
        <w:pStyle w:val="NormalIndented"/>
        <w:rPr>
          <w:noProof/>
        </w:rPr>
      </w:pPr>
      <w:r w:rsidRPr="00732CB8">
        <w:rPr>
          <w:noProof/>
        </w:rPr>
        <w:t>Definition:  This field contains the status information on the patient registration activity for quality control and operations purposes.</w:t>
      </w:r>
    </w:p>
    <w:p w14:paraId="43C03D30" w14:textId="6A38A144" w:rsidR="00007D82" w:rsidRPr="00732CB8" w:rsidRDefault="002439A2" w:rsidP="002439A2">
      <w:pPr>
        <w:pStyle w:val="Heading4"/>
        <w:numPr>
          <w:ilvl w:val="0"/>
          <w:numId w:val="0"/>
        </w:numPr>
        <w:tabs>
          <w:tab w:val="left" w:pos="2160"/>
        </w:tabs>
        <w:rPr>
          <w:noProof/>
        </w:rPr>
      </w:pPr>
      <w:bookmarkStart w:id="1695" w:name="_Toc495682190"/>
      <w:bookmarkStart w:id="1696" w:name="_Toc2163602"/>
      <w:bookmarkStart w:id="1697" w:name="_Toc175541373"/>
      <w:r w:rsidRPr="00732CB8">
        <w:rPr>
          <w:noProof/>
        </w:rPr>
        <w:t>8.11.2.9</w:t>
      </w:r>
      <w:r w:rsidRPr="00732CB8">
        <w:rPr>
          <w:noProof/>
        </w:rPr>
        <w:tab/>
      </w:r>
      <w:r w:rsidR="00007D82" w:rsidRPr="00732CB8">
        <w:rPr>
          <w:noProof/>
        </w:rPr>
        <w:t>CM0-9   Contact for Study</w:t>
      </w:r>
      <w:r w:rsidR="004168E5" w:rsidRPr="00732CB8">
        <w:rPr>
          <w:noProof/>
        </w:rPr>
        <w:fldChar w:fldCharType="begin"/>
      </w:r>
      <w:r w:rsidR="00007D82" w:rsidRPr="00732CB8">
        <w:rPr>
          <w:noProof/>
        </w:rPr>
        <w:instrText>xe "Contact for study"</w:instrText>
      </w:r>
      <w:r w:rsidR="004168E5" w:rsidRPr="00732CB8">
        <w:rPr>
          <w:noProof/>
        </w:rPr>
        <w:fldChar w:fldCharType="end"/>
      </w:r>
      <w:r w:rsidR="00007D82" w:rsidRPr="00732CB8">
        <w:rPr>
          <w:noProof/>
        </w:rPr>
        <w:t xml:space="preserve">   (XCN)   01018</w:t>
      </w:r>
      <w:bookmarkEnd w:id="1695"/>
      <w:bookmarkEnd w:id="1696"/>
      <w:bookmarkEnd w:id="1697"/>
    </w:p>
    <w:p w14:paraId="40F834E0" w14:textId="77777777" w:rsidR="00007D82" w:rsidRDefault="00007D82" w:rsidP="00477F5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D11586F" w14:textId="77777777" w:rsidR="00007D82" w:rsidRDefault="00007D82" w:rsidP="00477F56">
      <w:pPr>
        <w:pStyle w:val="Components"/>
      </w:pPr>
      <w:r>
        <w:t>Subcomponents for Family Name (FN):  &lt;Surname (ST)&gt; &amp; &lt;Own Surname Prefix (ST)&gt; &amp; &lt;Own Surname (ST)&gt; &amp; &lt;Surname Prefix from Partner/Spouse (ST)&gt; &amp; &lt;Surname from Partner/Spouse (ST)&gt;</w:t>
      </w:r>
    </w:p>
    <w:p w14:paraId="6D7A52BE" w14:textId="77777777" w:rsidR="00007D82" w:rsidRDefault="00007D82" w:rsidP="00477F5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C53A9D" w14:textId="77777777" w:rsidR="00007D82" w:rsidRDefault="00007D82" w:rsidP="00477F56">
      <w:pPr>
        <w:pStyle w:val="Components"/>
      </w:pPr>
      <w:r>
        <w:t>Subcomponents for Assigning Authority (HD):  &lt;Namespace ID (IS)&gt; &amp; &lt;Universal ID (ST)&gt; &amp; &lt;Universal ID Type (ID)&gt;</w:t>
      </w:r>
    </w:p>
    <w:p w14:paraId="1166489E" w14:textId="77777777" w:rsidR="00007D82" w:rsidRDefault="00007D82" w:rsidP="00477F56">
      <w:pPr>
        <w:pStyle w:val="Components"/>
      </w:pPr>
      <w:r>
        <w:t>Subcomponents for Assigning Facility (HD):  &lt;Namespace ID (IS)&gt; &amp; &lt;Universal ID (ST)&gt; &amp; &lt;Universal ID Type (ID)&gt;</w:t>
      </w:r>
    </w:p>
    <w:p w14:paraId="1BFC95FD" w14:textId="77777777" w:rsidR="00007D82" w:rsidRDefault="00007D82" w:rsidP="00477F5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12D46A" w14:textId="77777777" w:rsidR="00007D82" w:rsidRDefault="00007D82" w:rsidP="00477F5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6BC79E" w14:textId="77777777" w:rsidR="00007D82" w:rsidRDefault="00007D82" w:rsidP="00477F5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D5BB76" w14:textId="77777777" w:rsidR="00007D82" w:rsidRPr="00732CB8" w:rsidRDefault="00007D82">
      <w:pPr>
        <w:pStyle w:val="NormalIndented"/>
        <w:rPr>
          <w:noProof/>
        </w:rPr>
      </w:pPr>
      <w:r w:rsidRPr="00732CB8">
        <w:rPr>
          <w:noProof/>
        </w:rPr>
        <w:t>Definition:  This field contains the name of the individual who should be contacted for inquiries about data transmitted for this study.</w:t>
      </w:r>
    </w:p>
    <w:p w14:paraId="28856726" w14:textId="5D38E1BB" w:rsidR="00007D82" w:rsidRPr="00732CB8" w:rsidRDefault="002439A2" w:rsidP="002439A2">
      <w:pPr>
        <w:pStyle w:val="Heading4"/>
        <w:numPr>
          <w:ilvl w:val="0"/>
          <w:numId w:val="0"/>
        </w:numPr>
        <w:tabs>
          <w:tab w:val="left" w:pos="2160"/>
        </w:tabs>
        <w:rPr>
          <w:noProof/>
        </w:rPr>
      </w:pPr>
      <w:bookmarkStart w:id="1698" w:name="_Toc495682191"/>
      <w:bookmarkStart w:id="1699" w:name="_Toc2163603"/>
      <w:bookmarkStart w:id="1700" w:name="_Toc175541374"/>
      <w:r w:rsidRPr="00732CB8">
        <w:rPr>
          <w:noProof/>
        </w:rPr>
        <w:t>8.11.2.10</w:t>
      </w:r>
      <w:r w:rsidRPr="00732CB8">
        <w:rPr>
          <w:noProof/>
        </w:rPr>
        <w:tab/>
      </w:r>
      <w:r w:rsidR="00007D82" w:rsidRPr="00732CB8">
        <w:rPr>
          <w:noProof/>
        </w:rPr>
        <w:t>CM0-10   Contact's Telephone Number</w:t>
      </w:r>
      <w:r w:rsidR="004168E5" w:rsidRPr="00732CB8">
        <w:rPr>
          <w:noProof/>
        </w:rPr>
        <w:fldChar w:fldCharType="begin"/>
      </w:r>
      <w:r w:rsidR="00007D82" w:rsidRPr="00732CB8">
        <w:rPr>
          <w:noProof/>
        </w:rPr>
        <w:instrText>xe "Contact’s telephone number"</w:instrText>
      </w:r>
      <w:r w:rsidR="004168E5" w:rsidRPr="00732CB8">
        <w:rPr>
          <w:noProof/>
        </w:rPr>
        <w:fldChar w:fldCharType="end"/>
      </w:r>
      <w:r w:rsidR="00007D82" w:rsidRPr="00732CB8">
        <w:rPr>
          <w:noProof/>
        </w:rPr>
        <w:t xml:space="preserve">   (XTN)   01019</w:t>
      </w:r>
      <w:bookmarkEnd w:id="1698"/>
      <w:bookmarkEnd w:id="1699"/>
      <w:bookmarkEnd w:id="1700"/>
    </w:p>
    <w:p w14:paraId="20D2E902" w14:textId="77777777" w:rsidR="00007D82" w:rsidRDefault="00007D82" w:rsidP="00477F56">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641C126"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9BBD5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AEFEB" w14:textId="77777777" w:rsidR="00007D82" w:rsidRDefault="00007D82" w:rsidP="00477F56">
      <w:pPr>
        <w:pStyle w:val="Components"/>
      </w:pPr>
      <w:r>
        <w:t>Subcomponents for Shared Telecommunication Identifier (EI):  &lt;Entity Identifier (ST)&gt; &amp; &lt;Namespace ID (IS)&gt; &amp; &lt;Universal ID (ST)&gt; &amp; &lt;Universal ID Type (ID)&gt;</w:t>
      </w:r>
    </w:p>
    <w:p w14:paraId="3692F140" w14:textId="77777777" w:rsidR="00007D82" w:rsidRPr="00732CB8" w:rsidRDefault="00007D82">
      <w:pPr>
        <w:pStyle w:val="NormalIndented"/>
        <w:rPr>
          <w:noProof/>
        </w:rPr>
      </w:pPr>
      <w:r w:rsidRPr="00732CB8">
        <w:rPr>
          <w:noProof/>
        </w:rPr>
        <w:t xml:space="preserve">Definition:  This field contains the phone number of the study contact identified in </w:t>
      </w:r>
      <w:r w:rsidRPr="00732CB8">
        <w:rPr>
          <w:rStyle w:val="ReferenceAttribute"/>
          <w:noProof/>
        </w:rPr>
        <w:t>CM0-9 - Contact for Study</w:t>
      </w:r>
      <w:r w:rsidRPr="00732CB8">
        <w:rPr>
          <w:noProof/>
        </w:rPr>
        <w:t>.</w:t>
      </w:r>
    </w:p>
    <w:p w14:paraId="3E3DE6DD" w14:textId="69076EF7" w:rsidR="00007D82" w:rsidRPr="00732CB8" w:rsidRDefault="002439A2" w:rsidP="002439A2">
      <w:pPr>
        <w:pStyle w:val="Heading4"/>
        <w:numPr>
          <w:ilvl w:val="0"/>
          <w:numId w:val="0"/>
        </w:numPr>
        <w:tabs>
          <w:tab w:val="left" w:pos="2160"/>
        </w:tabs>
        <w:rPr>
          <w:noProof/>
        </w:rPr>
      </w:pPr>
      <w:bookmarkStart w:id="1701" w:name="_Toc495682192"/>
      <w:bookmarkStart w:id="1702" w:name="_Toc2163604"/>
      <w:bookmarkStart w:id="1703" w:name="_Toc175541375"/>
      <w:r w:rsidRPr="00732CB8">
        <w:rPr>
          <w:noProof/>
        </w:rPr>
        <w:t>8.11.2.11</w:t>
      </w:r>
      <w:r w:rsidRPr="00732CB8">
        <w:rPr>
          <w:noProof/>
        </w:rPr>
        <w:tab/>
      </w:r>
      <w:r w:rsidR="00007D82" w:rsidRPr="00732CB8">
        <w:rPr>
          <w:noProof/>
        </w:rPr>
        <w:t>CM0-11   Contact's Address</w:t>
      </w:r>
      <w:r w:rsidR="004168E5" w:rsidRPr="00732CB8">
        <w:rPr>
          <w:noProof/>
        </w:rPr>
        <w:fldChar w:fldCharType="begin"/>
      </w:r>
      <w:r w:rsidR="00007D82" w:rsidRPr="00732CB8">
        <w:rPr>
          <w:noProof/>
        </w:rPr>
        <w:instrText>xe "Contact's address"</w:instrText>
      </w:r>
      <w:r w:rsidR="004168E5" w:rsidRPr="00732CB8">
        <w:rPr>
          <w:noProof/>
        </w:rPr>
        <w:fldChar w:fldCharType="end"/>
      </w:r>
      <w:r w:rsidR="00007D82" w:rsidRPr="00732CB8">
        <w:rPr>
          <w:noProof/>
        </w:rPr>
        <w:t xml:space="preserve">   (XAD)   01020</w:t>
      </w:r>
      <w:bookmarkEnd w:id="1701"/>
      <w:bookmarkEnd w:id="1702"/>
      <w:bookmarkEnd w:id="1703"/>
    </w:p>
    <w:p w14:paraId="67CE721E" w14:textId="77777777" w:rsidR="00007D82" w:rsidRDefault="00007D82" w:rsidP="00477F56">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FCCDD3" w14:textId="77777777" w:rsidR="00007D82" w:rsidRDefault="00007D82" w:rsidP="00477F56">
      <w:pPr>
        <w:pStyle w:val="Components"/>
      </w:pPr>
      <w:r>
        <w:t>Subcomponents for Street Address (SAD):  &lt;Street or Mailing Address (ST)&gt; &amp; &lt;Street Name (ST)&gt; &amp; &lt;Dwelling Number (ST)&gt;</w:t>
      </w:r>
    </w:p>
    <w:p w14:paraId="7E710B30" w14:textId="77777777" w:rsidR="00007D82" w:rsidRDefault="00007D82" w:rsidP="00477F56">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C7343C" w14:textId="77777777" w:rsidR="00007D82" w:rsidRDefault="00007D82" w:rsidP="00477F5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22BCF1E" w14:textId="77777777" w:rsidR="00007D82" w:rsidRDefault="00007D82" w:rsidP="00477F5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B58C43" w14:textId="77777777" w:rsidR="00007D82" w:rsidRDefault="00007D82" w:rsidP="00477F5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D2C26D" w14:textId="77777777" w:rsidR="00007D82" w:rsidRDefault="00007D82" w:rsidP="00477F56">
      <w:pPr>
        <w:pStyle w:val="Components"/>
      </w:pPr>
      <w:r>
        <w:t>Subcomponents for Address Identifier (EI):  &lt;Entity Identifier (ST)&gt; &amp; &lt;Namespace ID (IS)&gt; &amp; &lt;Universal ID (ST)&gt; &amp; &lt;Universal ID Type (ID)&gt;</w:t>
      </w:r>
    </w:p>
    <w:p w14:paraId="1079B282" w14:textId="77777777" w:rsidR="00007D82" w:rsidRPr="00732CB8" w:rsidRDefault="00007D82">
      <w:pPr>
        <w:pStyle w:val="NormalIndented"/>
        <w:rPr>
          <w:noProof/>
        </w:rPr>
      </w:pPr>
      <w:r w:rsidRPr="00732CB8">
        <w:rPr>
          <w:noProof/>
        </w:rPr>
        <w:t xml:space="preserve">Definition:  This field contains the address of the study contact identified in </w:t>
      </w:r>
      <w:r w:rsidRPr="00732CB8">
        <w:rPr>
          <w:rStyle w:val="ReferenceAttribute"/>
          <w:noProof/>
        </w:rPr>
        <w:t>CM0-9 - Contact for Study</w:t>
      </w:r>
      <w:r w:rsidRPr="00732CB8">
        <w:rPr>
          <w:noProof/>
        </w:rPr>
        <w:t>.</w:t>
      </w:r>
    </w:p>
    <w:p w14:paraId="27C1CFB6" w14:textId="537FCDCF" w:rsidR="00007D82" w:rsidRPr="00732CB8" w:rsidRDefault="002439A2" w:rsidP="002439A2">
      <w:pPr>
        <w:pStyle w:val="Heading3"/>
        <w:numPr>
          <w:ilvl w:val="0"/>
          <w:numId w:val="0"/>
        </w:numPr>
        <w:tabs>
          <w:tab w:val="left" w:pos="2070"/>
        </w:tabs>
        <w:rPr>
          <w:noProof/>
        </w:rPr>
      </w:pPr>
      <w:bookmarkStart w:id="1704" w:name="_CM1___clinical"/>
      <w:bookmarkStart w:id="1705" w:name="_Toc348247407"/>
      <w:bookmarkStart w:id="1706" w:name="_Toc348260321"/>
      <w:bookmarkStart w:id="1707" w:name="_Toc348345800"/>
      <w:bookmarkStart w:id="1708" w:name="_Toc359236397"/>
      <w:bookmarkStart w:id="1709" w:name="_Toc495682193"/>
      <w:bookmarkStart w:id="1710" w:name="_Toc2163605"/>
      <w:bookmarkStart w:id="1711" w:name="_Toc175541376"/>
      <w:bookmarkStart w:id="1712" w:name="_Toc191976187"/>
      <w:bookmarkStart w:id="1713" w:name="_Toc34319712"/>
      <w:bookmarkEnd w:id="1704"/>
      <w:r w:rsidRPr="00732CB8">
        <w:rPr>
          <w:noProof/>
        </w:rPr>
        <w:t>8.11.3</w:t>
      </w:r>
      <w:r w:rsidRPr="00732CB8">
        <w:rPr>
          <w:noProof/>
        </w:rPr>
        <w:tab/>
      </w:r>
      <w:r w:rsidR="00007D82" w:rsidRPr="00732CB8">
        <w:rPr>
          <w:noProof/>
        </w:rPr>
        <w:t>CM1</w:t>
      </w:r>
      <w:r w:rsidR="004168E5" w:rsidRPr="00732CB8">
        <w:rPr>
          <w:noProof/>
        </w:rPr>
        <w:fldChar w:fldCharType="begin"/>
      </w:r>
      <w:r w:rsidR="00007D82" w:rsidRPr="00732CB8">
        <w:rPr>
          <w:noProof/>
        </w:rPr>
        <w:instrText>xe "CM1"</w:instrText>
      </w:r>
      <w:r w:rsidR="004168E5" w:rsidRPr="00732CB8">
        <w:rPr>
          <w:noProof/>
        </w:rPr>
        <w:fldChar w:fldCharType="end"/>
      </w:r>
      <w:r w:rsidR="00007D82" w:rsidRPr="00732CB8">
        <w:rPr>
          <w:noProof/>
        </w:rPr>
        <w:t xml:space="preserve"> - </w:t>
      </w:r>
      <w:r w:rsidR="004168E5" w:rsidRPr="00732CB8">
        <w:rPr>
          <w:noProof/>
        </w:rPr>
        <w:fldChar w:fldCharType="begin"/>
      </w:r>
      <w:r w:rsidR="00007D82" w:rsidRPr="00732CB8">
        <w:rPr>
          <w:noProof/>
        </w:rPr>
        <w:instrText>xe "Segments:CM1"</w:instrText>
      </w:r>
      <w:r w:rsidR="004168E5" w:rsidRPr="00732CB8">
        <w:rPr>
          <w:noProof/>
        </w:rPr>
        <w:fldChar w:fldCharType="end"/>
      </w:r>
      <w:r w:rsidR="00007D82" w:rsidRPr="00732CB8">
        <w:rPr>
          <w:noProof/>
        </w:rPr>
        <w:t>Clinical Study Phase Master Segment</w:t>
      </w:r>
      <w:bookmarkEnd w:id="1705"/>
      <w:bookmarkEnd w:id="1706"/>
      <w:bookmarkEnd w:id="1707"/>
      <w:bookmarkEnd w:id="1708"/>
      <w:bookmarkEnd w:id="1709"/>
      <w:bookmarkEnd w:id="1710"/>
      <w:bookmarkEnd w:id="1711"/>
      <w:bookmarkEnd w:id="1712"/>
      <w:bookmarkEnd w:id="1713"/>
      <w:r w:rsidR="004168E5" w:rsidRPr="00732CB8">
        <w:rPr>
          <w:noProof/>
        </w:rPr>
        <w:fldChar w:fldCharType="begin"/>
      </w:r>
      <w:r w:rsidR="00007D82" w:rsidRPr="00732CB8">
        <w:rPr>
          <w:noProof/>
        </w:rPr>
        <w:instrText>xe "clinical study phase master segment"</w:instrText>
      </w:r>
      <w:r w:rsidR="004168E5" w:rsidRPr="00732CB8">
        <w:rPr>
          <w:noProof/>
        </w:rPr>
        <w:fldChar w:fldCharType="end"/>
      </w:r>
    </w:p>
    <w:p w14:paraId="514A5295" w14:textId="77777777" w:rsidR="00007D82" w:rsidRPr="00732CB8" w:rsidRDefault="00007D82">
      <w:pPr>
        <w:pStyle w:val="NormalIndented"/>
        <w:keepNext/>
        <w:rPr>
          <w:noProof/>
        </w:rPr>
      </w:pPr>
      <w:r w:rsidRPr="00732CB8">
        <w:rPr>
          <w:noProof/>
        </w:rPr>
        <w:t>The Technical Steward for the CM1 segment is Orders and Observations.</w:t>
      </w:r>
    </w:p>
    <w:p w14:paraId="2B4EF353" w14:textId="77777777" w:rsidR="00007D82" w:rsidRPr="00732CB8" w:rsidRDefault="00007D82">
      <w:pPr>
        <w:pStyle w:val="NormalIndented"/>
        <w:rPr>
          <w:noProof/>
        </w:rPr>
      </w:pPr>
      <w:r w:rsidRPr="00732CB8">
        <w:rPr>
          <w:noProof/>
        </w:rPr>
        <w:t>Each Clinical Study Phase Master (CM1) segment contains the information about one phase of a study identified in the preceding CM0.  This is an optional structure to be used if the study has more than one treatment or evaluation phase within it.  The identification of study phases that the patient enters are sent in the CSP segment: sequence 2.  The CM1 segment describes the phase in general for the receiving system.</w:t>
      </w:r>
    </w:p>
    <w:p w14:paraId="0ED97ECA" w14:textId="77777777" w:rsidR="00007D82" w:rsidRPr="00732CB8" w:rsidRDefault="00007D82">
      <w:pPr>
        <w:pStyle w:val="AttributeTableCaption"/>
        <w:rPr>
          <w:noProof/>
        </w:rPr>
      </w:pPr>
      <w:bookmarkStart w:id="1714" w:name="CM1"/>
      <w:r w:rsidRPr="00732CB8">
        <w:rPr>
          <w:noProof/>
        </w:rPr>
        <w:t>HL7 Attribute Table - CM1 - Clinical Study Phase Master</w:t>
      </w:r>
      <w:r w:rsidR="004168E5" w:rsidRPr="00732CB8">
        <w:rPr>
          <w:noProof/>
        </w:rPr>
        <w:fldChar w:fldCharType="begin"/>
      </w:r>
      <w:r w:rsidRPr="00732CB8">
        <w:rPr>
          <w:noProof/>
        </w:rPr>
        <w:instrText>xe "HL7 Attribute Table - CM1 - Clinical Study Phase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23437E4"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14"/>
          <w:p w14:paraId="48E1B15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155E66E0"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619D5F4A"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6D5D7166"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34D435E4"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4C242B9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22A92FCD"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4F9B8D2F"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1D842961" w14:textId="77777777" w:rsidR="00007D82" w:rsidRPr="00732CB8" w:rsidRDefault="00007D82">
            <w:pPr>
              <w:pStyle w:val="AttributeTableHeader"/>
              <w:jc w:val="left"/>
              <w:rPr>
                <w:noProof/>
              </w:rPr>
            </w:pPr>
            <w:r w:rsidRPr="00732CB8">
              <w:rPr>
                <w:noProof/>
              </w:rPr>
              <w:t>ELEMENT NAME</w:t>
            </w:r>
          </w:p>
        </w:tc>
      </w:tr>
      <w:tr w:rsidR="006D0760" w:rsidRPr="00DE775D" w14:paraId="522CCC37"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585114D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399A9058"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79A057E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75A4F1B"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7E998C35" w14:textId="77777777" w:rsidR="00007D82" w:rsidRPr="00732CB8" w:rsidRDefault="00007D82">
            <w:pPr>
              <w:pStyle w:val="AttributeTableBody"/>
              <w:rPr>
                <w:noProof/>
              </w:rPr>
            </w:pPr>
            <w:r w:rsidRPr="00732CB8">
              <w:rPr>
                <w:noProof/>
              </w:rPr>
              <w:t>R</w:t>
            </w:r>
          </w:p>
        </w:tc>
        <w:tc>
          <w:tcPr>
            <w:tcW w:w="648" w:type="dxa"/>
            <w:tcBorders>
              <w:top w:val="single" w:sz="4" w:space="0" w:color="auto"/>
              <w:left w:val="nil"/>
              <w:bottom w:val="dotted" w:sz="4" w:space="0" w:color="auto"/>
              <w:right w:val="nil"/>
            </w:tcBorders>
            <w:shd w:val="clear" w:color="auto" w:fill="FFFFFF"/>
          </w:tcPr>
          <w:p w14:paraId="63A4BF7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514B5C"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C4E52F" w14:textId="77777777" w:rsidR="00007D82" w:rsidRPr="00732CB8" w:rsidRDefault="00007D82">
            <w:pPr>
              <w:pStyle w:val="AttributeTableBody"/>
              <w:rPr>
                <w:noProof/>
              </w:rPr>
            </w:pPr>
            <w:r w:rsidRPr="00732CB8">
              <w:rPr>
                <w:noProof/>
              </w:rPr>
              <w:t>01021</w:t>
            </w:r>
          </w:p>
        </w:tc>
        <w:tc>
          <w:tcPr>
            <w:tcW w:w="3888" w:type="dxa"/>
            <w:tcBorders>
              <w:top w:val="single" w:sz="4" w:space="0" w:color="auto"/>
              <w:left w:val="nil"/>
              <w:bottom w:val="dotted" w:sz="4" w:space="0" w:color="auto"/>
              <w:right w:val="nil"/>
            </w:tcBorders>
            <w:shd w:val="clear" w:color="auto" w:fill="FFFFFF"/>
          </w:tcPr>
          <w:p w14:paraId="739910F7" w14:textId="77777777" w:rsidR="00007D82" w:rsidRPr="00732CB8" w:rsidRDefault="00007D82">
            <w:pPr>
              <w:pStyle w:val="AttributeTableBody"/>
              <w:jc w:val="left"/>
              <w:rPr>
                <w:noProof/>
              </w:rPr>
            </w:pPr>
            <w:r w:rsidRPr="00732CB8">
              <w:rPr>
                <w:noProof/>
              </w:rPr>
              <w:t>Set ID - CM1</w:t>
            </w:r>
          </w:p>
        </w:tc>
      </w:tr>
      <w:tr w:rsidR="006D0760" w:rsidRPr="00DE775D" w14:paraId="11642C8C"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BA336D2"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5F7ACBC9"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8D263"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BD6CF"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6CCC1E6"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8379AC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389DE0"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D8A52" w14:textId="77777777" w:rsidR="00007D82" w:rsidRPr="00732CB8" w:rsidRDefault="00007D82">
            <w:pPr>
              <w:pStyle w:val="AttributeTableBody"/>
              <w:rPr>
                <w:noProof/>
              </w:rPr>
            </w:pPr>
            <w:r w:rsidRPr="00732CB8">
              <w:rPr>
                <w:noProof/>
              </w:rPr>
              <w:t>01022</w:t>
            </w:r>
          </w:p>
        </w:tc>
        <w:tc>
          <w:tcPr>
            <w:tcW w:w="3888" w:type="dxa"/>
            <w:tcBorders>
              <w:top w:val="dotted" w:sz="4" w:space="0" w:color="auto"/>
              <w:left w:val="nil"/>
              <w:bottom w:val="dotted" w:sz="4" w:space="0" w:color="auto"/>
              <w:right w:val="nil"/>
            </w:tcBorders>
            <w:shd w:val="clear" w:color="auto" w:fill="FFFFFF"/>
          </w:tcPr>
          <w:p w14:paraId="35802DA7" w14:textId="77777777" w:rsidR="00007D82" w:rsidRPr="00732CB8" w:rsidRDefault="00007D82">
            <w:pPr>
              <w:pStyle w:val="AttributeTableBody"/>
              <w:jc w:val="left"/>
              <w:rPr>
                <w:noProof/>
              </w:rPr>
            </w:pPr>
            <w:r w:rsidRPr="00732CB8">
              <w:rPr>
                <w:noProof/>
              </w:rPr>
              <w:t>Study Phase Identifier</w:t>
            </w:r>
          </w:p>
        </w:tc>
      </w:tr>
      <w:tr w:rsidR="006D0760" w:rsidRPr="00DE775D" w14:paraId="36D22118"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4B0DB845"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single" w:sz="4" w:space="0" w:color="auto"/>
              <w:right w:val="nil"/>
            </w:tcBorders>
            <w:shd w:val="clear" w:color="auto" w:fill="FFFFFF"/>
          </w:tcPr>
          <w:p w14:paraId="68631EDB"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A3B810"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single" w:sz="4" w:space="0" w:color="auto"/>
              <w:right w:val="nil"/>
            </w:tcBorders>
            <w:shd w:val="clear" w:color="auto" w:fill="FFFFFF"/>
          </w:tcPr>
          <w:p w14:paraId="4CD904FE"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single" w:sz="4" w:space="0" w:color="auto"/>
              <w:right w:val="nil"/>
            </w:tcBorders>
            <w:shd w:val="clear" w:color="auto" w:fill="FFFFFF"/>
          </w:tcPr>
          <w:p w14:paraId="3CA1738B"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18DA6B39"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E50276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4035429" w14:textId="77777777" w:rsidR="00007D82" w:rsidRPr="00732CB8" w:rsidRDefault="00007D82">
            <w:pPr>
              <w:pStyle w:val="AttributeTableBody"/>
              <w:rPr>
                <w:noProof/>
              </w:rPr>
            </w:pPr>
            <w:r w:rsidRPr="00732CB8">
              <w:rPr>
                <w:noProof/>
              </w:rPr>
              <w:t>01023</w:t>
            </w:r>
          </w:p>
        </w:tc>
        <w:tc>
          <w:tcPr>
            <w:tcW w:w="3888" w:type="dxa"/>
            <w:tcBorders>
              <w:top w:val="dotted" w:sz="4" w:space="0" w:color="auto"/>
              <w:left w:val="nil"/>
              <w:bottom w:val="single" w:sz="4" w:space="0" w:color="auto"/>
              <w:right w:val="nil"/>
            </w:tcBorders>
            <w:shd w:val="clear" w:color="auto" w:fill="FFFFFF"/>
          </w:tcPr>
          <w:p w14:paraId="7EC06AE7" w14:textId="77777777" w:rsidR="00007D82" w:rsidRPr="00732CB8" w:rsidRDefault="00007D82">
            <w:pPr>
              <w:pStyle w:val="AttributeTableBody"/>
              <w:jc w:val="left"/>
              <w:rPr>
                <w:noProof/>
              </w:rPr>
            </w:pPr>
            <w:r w:rsidRPr="00732CB8">
              <w:rPr>
                <w:noProof/>
              </w:rPr>
              <w:t>Description of Study Phase</w:t>
            </w:r>
          </w:p>
        </w:tc>
      </w:tr>
    </w:tbl>
    <w:p w14:paraId="364C7541" w14:textId="189627C1" w:rsidR="00007D82" w:rsidRPr="00732CB8" w:rsidRDefault="002439A2" w:rsidP="002439A2">
      <w:pPr>
        <w:pStyle w:val="Heading4"/>
        <w:numPr>
          <w:ilvl w:val="0"/>
          <w:numId w:val="0"/>
        </w:numPr>
        <w:tabs>
          <w:tab w:val="left" w:pos="2160"/>
        </w:tabs>
        <w:rPr>
          <w:noProof/>
          <w:vanish/>
        </w:rPr>
      </w:pPr>
      <w:bookmarkStart w:id="1715" w:name="_Toc495682194"/>
      <w:bookmarkStart w:id="1716" w:name="_Toc2163606"/>
      <w:bookmarkStart w:id="1717" w:name="_Toc175541377"/>
      <w:r w:rsidRPr="00732CB8">
        <w:rPr>
          <w:noProof/>
          <w:vanish/>
        </w:rPr>
        <w:t>8.11.3.0</w:t>
      </w:r>
      <w:r w:rsidRPr="00732CB8">
        <w:rPr>
          <w:noProof/>
          <w:vanish/>
        </w:rPr>
        <w:tab/>
      </w:r>
      <w:r w:rsidR="00007D82" w:rsidRPr="00732CB8">
        <w:rPr>
          <w:noProof/>
          <w:vanish/>
        </w:rPr>
        <w:t xml:space="preserve">CM1 </w:t>
      </w:r>
      <w:bookmarkEnd w:id="1715"/>
      <w:bookmarkEnd w:id="1716"/>
      <w:r w:rsidR="00007D82" w:rsidRPr="00732CB8">
        <w:rPr>
          <w:noProof/>
          <w:vanish/>
        </w:rPr>
        <w:t>Field Definitions</w:t>
      </w:r>
      <w:bookmarkEnd w:id="1717"/>
      <w:r w:rsidR="004168E5" w:rsidRPr="00732CB8">
        <w:rPr>
          <w:noProof/>
        </w:rPr>
        <w:fldChar w:fldCharType="begin"/>
      </w:r>
      <w:r w:rsidR="00007D82" w:rsidRPr="00732CB8">
        <w:rPr>
          <w:noProof/>
        </w:rPr>
        <w:instrText>xe "CM1 - data element definitions"</w:instrText>
      </w:r>
      <w:r w:rsidR="004168E5" w:rsidRPr="00732CB8">
        <w:rPr>
          <w:noProof/>
        </w:rPr>
        <w:fldChar w:fldCharType="end"/>
      </w:r>
      <w:bookmarkStart w:id="1718" w:name="_Toc27826336"/>
      <w:bookmarkEnd w:id="1718"/>
    </w:p>
    <w:p w14:paraId="2E3B08CB" w14:textId="1259C2E3" w:rsidR="00007D82" w:rsidRPr="00732CB8" w:rsidRDefault="002439A2" w:rsidP="002439A2">
      <w:pPr>
        <w:pStyle w:val="Heading4"/>
        <w:numPr>
          <w:ilvl w:val="0"/>
          <w:numId w:val="0"/>
        </w:numPr>
        <w:tabs>
          <w:tab w:val="left" w:pos="2160"/>
        </w:tabs>
        <w:rPr>
          <w:noProof/>
        </w:rPr>
      </w:pPr>
      <w:bookmarkStart w:id="1719" w:name="_Toc495682195"/>
      <w:bookmarkStart w:id="1720" w:name="_Toc2163607"/>
      <w:bookmarkStart w:id="1721" w:name="_Toc175541378"/>
      <w:r w:rsidRPr="00732CB8">
        <w:rPr>
          <w:noProof/>
        </w:rPr>
        <w:t>8.11.3.1</w:t>
      </w:r>
      <w:r w:rsidRPr="00732CB8">
        <w:rPr>
          <w:noProof/>
        </w:rPr>
        <w:tab/>
      </w:r>
      <w:r w:rsidR="00007D82" w:rsidRPr="00732CB8">
        <w:rPr>
          <w:noProof/>
        </w:rPr>
        <w:t>CM1-1   Set ID - CM1</w:t>
      </w:r>
      <w:r w:rsidR="004168E5" w:rsidRPr="00732CB8">
        <w:rPr>
          <w:noProof/>
        </w:rPr>
        <w:fldChar w:fldCharType="begin"/>
      </w:r>
      <w:r w:rsidR="00007D82" w:rsidRPr="00732CB8">
        <w:rPr>
          <w:noProof/>
        </w:rPr>
        <w:instrText>xe "Set ID – CM1"</w:instrText>
      </w:r>
      <w:r w:rsidR="004168E5" w:rsidRPr="00732CB8">
        <w:rPr>
          <w:noProof/>
        </w:rPr>
        <w:fldChar w:fldCharType="end"/>
      </w:r>
      <w:r w:rsidR="00007D82" w:rsidRPr="00732CB8">
        <w:rPr>
          <w:noProof/>
        </w:rPr>
        <w:t xml:space="preserve">   (SI)   01021</w:t>
      </w:r>
      <w:bookmarkEnd w:id="1719"/>
      <w:bookmarkEnd w:id="1720"/>
      <w:bookmarkEnd w:id="1721"/>
    </w:p>
    <w:p w14:paraId="29CD26D8"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IF field is used to identify the repetitions.</w:t>
      </w:r>
    </w:p>
    <w:p w14:paraId="3E57F0CE" w14:textId="40081D53" w:rsidR="00007D82" w:rsidRPr="00732CB8" w:rsidRDefault="002439A2" w:rsidP="002439A2">
      <w:pPr>
        <w:pStyle w:val="Heading4"/>
        <w:numPr>
          <w:ilvl w:val="0"/>
          <w:numId w:val="0"/>
        </w:numPr>
        <w:tabs>
          <w:tab w:val="left" w:pos="2160"/>
        </w:tabs>
        <w:rPr>
          <w:noProof/>
        </w:rPr>
      </w:pPr>
      <w:bookmarkStart w:id="1722" w:name="_Toc495682196"/>
      <w:bookmarkStart w:id="1723" w:name="_Toc2163608"/>
      <w:bookmarkStart w:id="1724" w:name="_Toc175541379"/>
      <w:r w:rsidRPr="00732CB8">
        <w:rPr>
          <w:noProof/>
        </w:rPr>
        <w:t>8.11.3.2</w:t>
      </w:r>
      <w:r w:rsidRPr="00732CB8">
        <w:rPr>
          <w:noProof/>
        </w:rPr>
        <w:tab/>
      </w:r>
      <w:r w:rsidR="00007D82" w:rsidRPr="00732CB8">
        <w:rPr>
          <w:noProof/>
        </w:rPr>
        <w:t>CM1-2   Study Phase Identifier</w:t>
      </w:r>
      <w:r w:rsidR="004168E5" w:rsidRPr="00732CB8">
        <w:rPr>
          <w:noProof/>
        </w:rPr>
        <w:fldChar w:fldCharType="begin"/>
      </w:r>
      <w:r w:rsidR="00007D82" w:rsidRPr="00732CB8">
        <w:rPr>
          <w:noProof/>
        </w:rPr>
        <w:instrText>xe "Study phase identifier"</w:instrText>
      </w:r>
      <w:r w:rsidR="004168E5" w:rsidRPr="00732CB8">
        <w:rPr>
          <w:noProof/>
        </w:rPr>
        <w:fldChar w:fldCharType="end"/>
      </w:r>
      <w:r w:rsidR="00007D82" w:rsidRPr="00732CB8">
        <w:rPr>
          <w:noProof/>
        </w:rPr>
        <w:t xml:space="preserve">   (CWE)   01022</w:t>
      </w:r>
      <w:bookmarkEnd w:id="1722"/>
      <w:bookmarkEnd w:id="1723"/>
      <w:bookmarkEnd w:id="1724"/>
    </w:p>
    <w:p w14:paraId="4EBDDB7D"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9A1D47" w14:textId="77777777" w:rsidR="00007D82" w:rsidRPr="00732CB8" w:rsidRDefault="00007D82">
      <w:pPr>
        <w:pStyle w:val="NormalIndented"/>
        <w:rPr>
          <w:noProof/>
        </w:rPr>
      </w:pPr>
      <w:r w:rsidRPr="00732CB8">
        <w:rPr>
          <w:noProof/>
        </w:rPr>
        <w:t>Definition:  This field should correspond to the study phase ID coding system in Chapter 7, section 7.7.2.1, "Study Phase ID."</w:t>
      </w:r>
    </w:p>
    <w:p w14:paraId="076228F4" w14:textId="4257DEB8" w:rsidR="00007D82" w:rsidRPr="00732CB8" w:rsidRDefault="002439A2" w:rsidP="002439A2">
      <w:pPr>
        <w:pStyle w:val="Heading4"/>
        <w:numPr>
          <w:ilvl w:val="0"/>
          <w:numId w:val="0"/>
        </w:numPr>
        <w:tabs>
          <w:tab w:val="left" w:pos="2160"/>
        </w:tabs>
        <w:rPr>
          <w:noProof/>
        </w:rPr>
      </w:pPr>
      <w:bookmarkStart w:id="1725" w:name="_Toc495682197"/>
      <w:bookmarkStart w:id="1726" w:name="_Toc2163609"/>
      <w:bookmarkStart w:id="1727" w:name="_Toc175541380"/>
      <w:r w:rsidRPr="00732CB8">
        <w:rPr>
          <w:noProof/>
        </w:rPr>
        <w:t>8.11.3.3</w:t>
      </w:r>
      <w:r w:rsidRPr="00732CB8">
        <w:rPr>
          <w:noProof/>
        </w:rPr>
        <w:tab/>
      </w:r>
      <w:r w:rsidR="00007D82" w:rsidRPr="00732CB8">
        <w:rPr>
          <w:noProof/>
        </w:rPr>
        <w:t>CM1-3   Description of Study Phase</w:t>
      </w:r>
      <w:r w:rsidR="004168E5" w:rsidRPr="00732CB8">
        <w:rPr>
          <w:noProof/>
        </w:rPr>
        <w:fldChar w:fldCharType="begin"/>
      </w:r>
      <w:r w:rsidR="00007D82" w:rsidRPr="00732CB8">
        <w:rPr>
          <w:noProof/>
        </w:rPr>
        <w:instrText>xe "Description of study phase"</w:instrText>
      </w:r>
      <w:r w:rsidR="004168E5" w:rsidRPr="00732CB8">
        <w:rPr>
          <w:noProof/>
        </w:rPr>
        <w:fldChar w:fldCharType="end"/>
      </w:r>
      <w:r w:rsidR="00007D82" w:rsidRPr="00732CB8">
        <w:rPr>
          <w:noProof/>
        </w:rPr>
        <w:t xml:space="preserve">   (ST)   01023</w:t>
      </w:r>
      <w:bookmarkEnd w:id="1725"/>
      <w:bookmarkEnd w:id="1726"/>
      <w:bookmarkEnd w:id="1727"/>
    </w:p>
    <w:p w14:paraId="5BC9CB4A" w14:textId="77777777" w:rsidR="00007D82" w:rsidRPr="00732CB8" w:rsidRDefault="00007D82">
      <w:pPr>
        <w:pStyle w:val="NormalIndented"/>
        <w:rPr>
          <w:noProof/>
        </w:rPr>
      </w:pPr>
      <w:r w:rsidRPr="00732CB8">
        <w:rPr>
          <w:noProof/>
        </w:rPr>
        <w:t>Definition:  This field contains a brief explanation for recipients to understand what the phase represents.</w:t>
      </w:r>
    </w:p>
    <w:p w14:paraId="6788CDFE" w14:textId="71B831B5" w:rsidR="00007D82" w:rsidRPr="00732CB8" w:rsidRDefault="002439A2" w:rsidP="002439A2">
      <w:pPr>
        <w:pStyle w:val="Heading3"/>
        <w:numPr>
          <w:ilvl w:val="0"/>
          <w:numId w:val="0"/>
        </w:numPr>
        <w:tabs>
          <w:tab w:val="left" w:pos="2070"/>
        </w:tabs>
        <w:rPr>
          <w:noProof/>
        </w:rPr>
      </w:pPr>
      <w:bookmarkStart w:id="1728" w:name="_CM2___clinical"/>
      <w:bookmarkStart w:id="1729" w:name="_Toc348247408"/>
      <w:bookmarkStart w:id="1730" w:name="_Toc348260322"/>
      <w:bookmarkStart w:id="1731" w:name="_Toc348345801"/>
      <w:bookmarkStart w:id="1732" w:name="_Toc359236398"/>
      <w:bookmarkStart w:id="1733" w:name="_Toc495682198"/>
      <w:bookmarkStart w:id="1734" w:name="_Toc2163610"/>
      <w:bookmarkStart w:id="1735" w:name="_Toc175541381"/>
      <w:bookmarkStart w:id="1736" w:name="_Toc191976188"/>
      <w:bookmarkStart w:id="1737" w:name="_Toc34319713"/>
      <w:bookmarkEnd w:id="1728"/>
      <w:r w:rsidRPr="00732CB8">
        <w:rPr>
          <w:noProof/>
        </w:rPr>
        <w:t>8.11.4</w:t>
      </w:r>
      <w:r w:rsidRPr="00732CB8">
        <w:rPr>
          <w:noProof/>
        </w:rPr>
        <w:tab/>
      </w:r>
      <w:r w:rsidR="00007D82" w:rsidRPr="00732CB8">
        <w:rPr>
          <w:noProof/>
        </w:rPr>
        <w:t>CM2</w:t>
      </w:r>
      <w:r w:rsidR="004168E5" w:rsidRPr="00732CB8">
        <w:rPr>
          <w:noProof/>
        </w:rPr>
        <w:fldChar w:fldCharType="begin"/>
      </w:r>
      <w:r w:rsidR="00007D82" w:rsidRPr="00732CB8">
        <w:rPr>
          <w:noProof/>
        </w:rPr>
        <w:instrText>xe "CM2"</w:instrText>
      </w:r>
      <w:r w:rsidR="004168E5" w:rsidRPr="00732CB8">
        <w:rPr>
          <w:noProof/>
        </w:rPr>
        <w:fldChar w:fldCharType="end"/>
      </w:r>
      <w:r w:rsidR="00007D82" w:rsidRPr="00732CB8">
        <w:rPr>
          <w:noProof/>
        </w:rPr>
        <w:t xml:space="preserve"> - </w:t>
      </w:r>
      <w:r w:rsidR="004168E5" w:rsidRPr="00732CB8">
        <w:rPr>
          <w:noProof/>
        </w:rPr>
        <w:fldChar w:fldCharType="begin"/>
      </w:r>
      <w:r w:rsidR="00007D82" w:rsidRPr="00732CB8">
        <w:rPr>
          <w:noProof/>
        </w:rPr>
        <w:instrText>xe "segments:CM2"</w:instrText>
      </w:r>
      <w:r w:rsidR="004168E5" w:rsidRPr="00732CB8">
        <w:rPr>
          <w:noProof/>
        </w:rPr>
        <w:fldChar w:fldCharType="end"/>
      </w:r>
      <w:r w:rsidR="00007D82" w:rsidRPr="00732CB8">
        <w:rPr>
          <w:noProof/>
        </w:rPr>
        <w:t>Clinical Study Schedule Master Segment</w:t>
      </w:r>
      <w:bookmarkEnd w:id="1729"/>
      <w:bookmarkEnd w:id="1730"/>
      <w:bookmarkEnd w:id="1731"/>
      <w:bookmarkEnd w:id="1732"/>
      <w:bookmarkEnd w:id="1733"/>
      <w:bookmarkEnd w:id="1734"/>
      <w:bookmarkEnd w:id="1735"/>
      <w:bookmarkEnd w:id="1736"/>
      <w:bookmarkEnd w:id="1737"/>
      <w:r w:rsidR="004168E5" w:rsidRPr="00732CB8">
        <w:rPr>
          <w:noProof/>
        </w:rPr>
        <w:fldChar w:fldCharType="begin"/>
      </w:r>
      <w:r w:rsidR="00007D82" w:rsidRPr="00732CB8">
        <w:rPr>
          <w:noProof/>
        </w:rPr>
        <w:instrText>xe "clinical study schedule master segment"</w:instrText>
      </w:r>
      <w:r w:rsidR="004168E5" w:rsidRPr="00732CB8">
        <w:rPr>
          <w:noProof/>
        </w:rPr>
        <w:fldChar w:fldCharType="end"/>
      </w:r>
    </w:p>
    <w:p w14:paraId="065369A3" w14:textId="77777777" w:rsidR="00007D82" w:rsidRPr="00732CB8" w:rsidRDefault="00007D82">
      <w:pPr>
        <w:pStyle w:val="NormalIndented"/>
        <w:rPr>
          <w:noProof/>
        </w:rPr>
      </w:pPr>
      <w:r w:rsidRPr="00732CB8">
        <w:rPr>
          <w:noProof/>
        </w:rPr>
        <w:t>The Technical Steward for the CM2 segment is Orders and Observations.</w:t>
      </w:r>
    </w:p>
    <w:p w14:paraId="490835F5" w14:textId="77777777" w:rsidR="00007D82" w:rsidRPr="00732CB8" w:rsidRDefault="00007D82">
      <w:pPr>
        <w:pStyle w:val="NormalIndented"/>
        <w:rPr>
          <w:noProof/>
        </w:rPr>
      </w:pPr>
      <w:r w:rsidRPr="00732CB8">
        <w:rPr>
          <w:noProof/>
        </w:rPr>
        <w:t>The Clinical Study Schedule Master (CM2) contains the information about the scheduled time points for study or phase-related treatment or evaluation events.  The fact that a patient has data satisfying a scheduled time point is sent in the CSS segment, sequence 2.  The CM2 segment describes the scheduled time points in general.</w:t>
      </w:r>
    </w:p>
    <w:p w14:paraId="5B0AC421" w14:textId="77777777" w:rsidR="00007D82" w:rsidRPr="00732CB8" w:rsidRDefault="00007D82">
      <w:pPr>
        <w:pStyle w:val="AttributeTableCaption"/>
        <w:rPr>
          <w:noProof/>
        </w:rPr>
      </w:pPr>
      <w:bookmarkStart w:id="1738" w:name="CM2"/>
      <w:r w:rsidRPr="00732CB8">
        <w:rPr>
          <w:noProof/>
        </w:rPr>
        <w:t>HL7 Attribute Table - CM2 - Clinical Study Schedule Master</w:t>
      </w:r>
      <w:r w:rsidR="004168E5" w:rsidRPr="00732CB8">
        <w:rPr>
          <w:noProof/>
        </w:rPr>
        <w:fldChar w:fldCharType="begin"/>
      </w:r>
      <w:r w:rsidRPr="00732CB8">
        <w:rPr>
          <w:noProof/>
        </w:rPr>
        <w:instrText>xe "HL7 Attribute Table - CM2 - Clinical Study Schedule Master"</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7A6F9BAC" w14:textId="77777777" w:rsidTr="00D30450">
        <w:trPr>
          <w:tblHeader/>
          <w:jc w:val="center"/>
        </w:trPr>
        <w:tc>
          <w:tcPr>
            <w:tcW w:w="648" w:type="dxa"/>
            <w:tcBorders>
              <w:top w:val="single" w:sz="4" w:space="0" w:color="auto"/>
              <w:left w:val="nil"/>
              <w:bottom w:val="single" w:sz="4" w:space="0" w:color="auto"/>
              <w:right w:val="nil"/>
            </w:tcBorders>
            <w:shd w:val="clear" w:color="auto" w:fill="FFFFFF"/>
          </w:tcPr>
          <w:bookmarkEnd w:id="1738"/>
          <w:p w14:paraId="471314CF"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4212157A"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4ACEBFB6"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789D9383"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50310618"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03C3AA27"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04634F12"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70DD2227"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6E743058" w14:textId="77777777" w:rsidR="00007D82" w:rsidRPr="00732CB8" w:rsidRDefault="00007D82">
            <w:pPr>
              <w:pStyle w:val="AttributeTableHeader"/>
              <w:jc w:val="left"/>
              <w:rPr>
                <w:noProof/>
              </w:rPr>
            </w:pPr>
            <w:r w:rsidRPr="00732CB8">
              <w:rPr>
                <w:noProof/>
              </w:rPr>
              <w:t>ELEMENT NAME</w:t>
            </w:r>
          </w:p>
        </w:tc>
      </w:tr>
      <w:tr w:rsidR="006D0760" w:rsidRPr="00DE775D" w14:paraId="23C596CA" w14:textId="77777777" w:rsidTr="00D30450">
        <w:trPr>
          <w:jc w:val="center"/>
        </w:trPr>
        <w:tc>
          <w:tcPr>
            <w:tcW w:w="648" w:type="dxa"/>
            <w:tcBorders>
              <w:top w:val="single" w:sz="4" w:space="0" w:color="auto"/>
              <w:left w:val="nil"/>
              <w:bottom w:val="dotted" w:sz="4" w:space="0" w:color="auto"/>
              <w:right w:val="nil"/>
            </w:tcBorders>
            <w:shd w:val="clear" w:color="auto" w:fill="FFFFFF"/>
          </w:tcPr>
          <w:p w14:paraId="26B4117E"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650FD9ED" w14:textId="77777777" w:rsidR="00007D82" w:rsidRPr="00732CB8" w:rsidRDefault="00007D82">
            <w:pPr>
              <w:pStyle w:val="AttributeTableBody"/>
              <w:rPr>
                <w:noProof/>
              </w:rPr>
            </w:pPr>
            <w:r w:rsidRPr="00732CB8">
              <w:rPr>
                <w:noProof/>
              </w:rPr>
              <w:t>1..4</w:t>
            </w:r>
          </w:p>
        </w:tc>
        <w:tc>
          <w:tcPr>
            <w:tcW w:w="720" w:type="dxa"/>
            <w:tcBorders>
              <w:top w:val="single" w:sz="4" w:space="0" w:color="auto"/>
              <w:left w:val="nil"/>
              <w:bottom w:val="dotted" w:sz="4" w:space="0" w:color="auto"/>
              <w:right w:val="nil"/>
            </w:tcBorders>
            <w:shd w:val="clear" w:color="auto" w:fill="FFFFFF"/>
          </w:tcPr>
          <w:p w14:paraId="2C283A0E"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E480693" w14:textId="77777777" w:rsidR="00007D82" w:rsidRPr="00732CB8" w:rsidRDefault="00007D82">
            <w:pPr>
              <w:pStyle w:val="AttributeTableBody"/>
              <w:rPr>
                <w:noProof/>
              </w:rPr>
            </w:pPr>
            <w:r w:rsidRPr="00732CB8">
              <w:rPr>
                <w:noProof/>
              </w:rPr>
              <w:t>SI</w:t>
            </w:r>
          </w:p>
        </w:tc>
        <w:tc>
          <w:tcPr>
            <w:tcW w:w="648" w:type="dxa"/>
            <w:tcBorders>
              <w:top w:val="single" w:sz="4" w:space="0" w:color="auto"/>
              <w:left w:val="nil"/>
              <w:bottom w:val="dotted" w:sz="4" w:space="0" w:color="auto"/>
              <w:right w:val="nil"/>
            </w:tcBorders>
            <w:shd w:val="clear" w:color="auto" w:fill="FFFFFF"/>
          </w:tcPr>
          <w:p w14:paraId="4C3106ED"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0FE37D8E"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55460B1"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0E314E" w14:textId="77777777" w:rsidR="00007D82" w:rsidRPr="00732CB8" w:rsidRDefault="00007D82">
            <w:pPr>
              <w:pStyle w:val="AttributeTableBody"/>
              <w:rPr>
                <w:noProof/>
              </w:rPr>
            </w:pPr>
            <w:r w:rsidRPr="00732CB8">
              <w:rPr>
                <w:noProof/>
              </w:rPr>
              <w:t>01024</w:t>
            </w:r>
          </w:p>
        </w:tc>
        <w:tc>
          <w:tcPr>
            <w:tcW w:w="3888" w:type="dxa"/>
            <w:tcBorders>
              <w:top w:val="single" w:sz="4" w:space="0" w:color="auto"/>
              <w:left w:val="nil"/>
              <w:bottom w:val="dotted" w:sz="4" w:space="0" w:color="auto"/>
              <w:right w:val="nil"/>
            </w:tcBorders>
            <w:shd w:val="clear" w:color="auto" w:fill="FFFFFF"/>
          </w:tcPr>
          <w:p w14:paraId="0886505C" w14:textId="77777777" w:rsidR="00007D82" w:rsidRPr="00732CB8" w:rsidRDefault="00007D82">
            <w:pPr>
              <w:pStyle w:val="AttributeTableBody"/>
              <w:jc w:val="left"/>
              <w:rPr>
                <w:noProof/>
              </w:rPr>
            </w:pPr>
            <w:r w:rsidRPr="00732CB8">
              <w:rPr>
                <w:noProof/>
              </w:rPr>
              <w:t>Set ID- CM2</w:t>
            </w:r>
          </w:p>
        </w:tc>
      </w:tr>
      <w:tr w:rsidR="006D0760" w:rsidRPr="00DE775D" w14:paraId="281A9950"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6E369427"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3EDE950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0806EE"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FECD0C"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dotted" w:sz="4" w:space="0" w:color="auto"/>
              <w:right w:val="nil"/>
            </w:tcBorders>
            <w:shd w:val="clear" w:color="auto" w:fill="FFFFFF"/>
          </w:tcPr>
          <w:p w14:paraId="7C0D3779"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dotted" w:sz="4" w:space="0" w:color="auto"/>
              <w:right w:val="nil"/>
            </w:tcBorders>
            <w:shd w:val="clear" w:color="auto" w:fill="FFFFFF"/>
          </w:tcPr>
          <w:p w14:paraId="22160F4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5B7A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2F109" w14:textId="77777777" w:rsidR="00007D82" w:rsidRPr="00732CB8" w:rsidRDefault="00007D82">
            <w:pPr>
              <w:pStyle w:val="AttributeTableBody"/>
              <w:rPr>
                <w:noProof/>
              </w:rPr>
            </w:pPr>
            <w:r w:rsidRPr="00732CB8">
              <w:rPr>
                <w:noProof/>
              </w:rPr>
              <w:t>01025</w:t>
            </w:r>
          </w:p>
        </w:tc>
        <w:tc>
          <w:tcPr>
            <w:tcW w:w="3888" w:type="dxa"/>
            <w:tcBorders>
              <w:top w:val="dotted" w:sz="4" w:space="0" w:color="auto"/>
              <w:left w:val="nil"/>
              <w:bottom w:val="dotted" w:sz="4" w:space="0" w:color="auto"/>
              <w:right w:val="nil"/>
            </w:tcBorders>
            <w:shd w:val="clear" w:color="auto" w:fill="FFFFFF"/>
          </w:tcPr>
          <w:p w14:paraId="3695B3AC" w14:textId="77777777" w:rsidR="00007D82" w:rsidRPr="00732CB8" w:rsidRDefault="00007D82">
            <w:pPr>
              <w:pStyle w:val="AttributeTableBody"/>
              <w:jc w:val="left"/>
              <w:rPr>
                <w:noProof/>
              </w:rPr>
            </w:pPr>
            <w:r w:rsidRPr="00732CB8">
              <w:rPr>
                <w:noProof/>
              </w:rPr>
              <w:t>Scheduled Time Point</w:t>
            </w:r>
          </w:p>
        </w:tc>
      </w:tr>
      <w:tr w:rsidR="006D0760" w:rsidRPr="00DE775D" w14:paraId="2ECA10E1" w14:textId="77777777" w:rsidTr="00D30450">
        <w:trPr>
          <w:jc w:val="center"/>
        </w:trPr>
        <w:tc>
          <w:tcPr>
            <w:tcW w:w="648" w:type="dxa"/>
            <w:tcBorders>
              <w:top w:val="dotted" w:sz="4" w:space="0" w:color="auto"/>
              <w:left w:val="nil"/>
              <w:bottom w:val="dotted" w:sz="4" w:space="0" w:color="auto"/>
              <w:right w:val="nil"/>
            </w:tcBorders>
            <w:shd w:val="clear" w:color="auto" w:fill="FFFFFF"/>
          </w:tcPr>
          <w:p w14:paraId="1F786503"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68C7DA7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15C24E" w14:textId="77777777" w:rsidR="00007D82" w:rsidRPr="00732CB8" w:rsidRDefault="00007D82">
            <w:pPr>
              <w:pStyle w:val="AttributeTableBody"/>
              <w:rPr>
                <w:noProof/>
              </w:rPr>
            </w:pPr>
            <w:r w:rsidRPr="00732CB8">
              <w:rPr>
                <w:noProof/>
              </w:rPr>
              <w:t>300=</w:t>
            </w:r>
          </w:p>
        </w:tc>
        <w:tc>
          <w:tcPr>
            <w:tcW w:w="648" w:type="dxa"/>
            <w:tcBorders>
              <w:top w:val="dotted" w:sz="4" w:space="0" w:color="auto"/>
              <w:left w:val="nil"/>
              <w:bottom w:val="dotted" w:sz="4" w:space="0" w:color="auto"/>
              <w:right w:val="nil"/>
            </w:tcBorders>
            <w:shd w:val="clear" w:color="auto" w:fill="FFFFFF"/>
          </w:tcPr>
          <w:p w14:paraId="1BCBFC76" w14:textId="77777777" w:rsidR="00007D82" w:rsidRPr="00732CB8" w:rsidRDefault="00007D82">
            <w:pPr>
              <w:pStyle w:val="AttributeTableBody"/>
              <w:rPr>
                <w:noProof/>
              </w:rPr>
            </w:pPr>
            <w:r w:rsidRPr="00732CB8">
              <w:rPr>
                <w:noProof/>
              </w:rPr>
              <w:t>ST</w:t>
            </w:r>
          </w:p>
        </w:tc>
        <w:tc>
          <w:tcPr>
            <w:tcW w:w="648" w:type="dxa"/>
            <w:tcBorders>
              <w:top w:val="dotted" w:sz="4" w:space="0" w:color="auto"/>
              <w:left w:val="nil"/>
              <w:bottom w:val="dotted" w:sz="4" w:space="0" w:color="auto"/>
              <w:right w:val="nil"/>
            </w:tcBorders>
            <w:shd w:val="clear" w:color="auto" w:fill="FFFFFF"/>
          </w:tcPr>
          <w:p w14:paraId="7BA0F156" w14:textId="77777777" w:rsidR="00007D82" w:rsidRPr="00732CB8" w:rsidRDefault="00007D82">
            <w:pPr>
              <w:pStyle w:val="AttributeTableBody"/>
              <w:rPr>
                <w:noProof/>
              </w:rPr>
            </w:pPr>
            <w:r w:rsidRPr="00732CB8">
              <w:rPr>
                <w:noProof/>
              </w:rPr>
              <w:t>O</w:t>
            </w:r>
          </w:p>
        </w:tc>
        <w:tc>
          <w:tcPr>
            <w:tcW w:w="648" w:type="dxa"/>
            <w:tcBorders>
              <w:top w:val="dotted" w:sz="4" w:space="0" w:color="auto"/>
              <w:left w:val="nil"/>
              <w:bottom w:val="dotted" w:sz="4" w:space="0" w:color="auto"/>
              <w:right w:val="nil"/>
            </w:tcBorders>
            <w:shd w:val="clear" w:color="auto" w:fill="FFFFFF"/>
          </w:tcPr>
          <w:p w14:paraId="68577277"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F33BE"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00EB2D" w14:textId="77777777" w:rsidR="00007D82" w:rsidRPr="00732CB8" w:rsidRDefault="00007D82">
            <w:pPr>
              <w:pStyle w:val="AttributeTableBody"/>
              <w:rPr>
                <w:noProof/>
              </w:rPr>
            </w:pPr>
            <w:r w:rsidRPr="00732CB8">
              <w:rPr>
                <w:noProof/>
              </w:rPr>
              <w:t>01026</w:t>
            </w:r>
          </w:p>
        </w:tc>
        <w:tc>
          <w:tcPr>
            <w:tcW w:w="3888" w:type="dxa"/>
            <w:tcBorders>
              <w:top w:val="dotted" w:sz="4" w:space="0" w:color="auto"/>
              <w:left w:val="nil"/>
              <w:bottom w:val="dotted" w:sz="4" w:space="0" w:color="auto"/>
              <w:right w:val="nil"/>
            </w:tcBorders>
            <w:shd w:val="clear" w:color="auto" w:fill="FFFFFF"/>
          </w:tcPr>
          <w:p w14:paraId="6B4AC73B" w14:textId="77777777" w:rsidR="00007D82" w:rsidRPr="00732CB8" w:rsidRDefault="00007D82">
            <w:pPr>
              <w:pStyle w:val="AttributeTableBody"/>
              <w:jc w:val="left"/>
              <w:rPr>
                <w:noProof/>
              </w:rPr>
            </w:pPr>
            <w:r w:rsidRPr="00732CB8">
              <w:rPr>
                <w:noProof/>
              </w:rPr>
              <w:t>Description of Time Point</w:t>
            </w:r>
          </w:p>
        </w:tc>
      </w:tr>
      <w:tr w:rsidR="006D0760" w:rsidRPr="00DE775D" w14:paraId="6292F635" w14:textId="77777777" w:rsidTr="00D30450">
        <w:trPr>
          <w:jc w:val="center"/>
        </w:trPr>
        <w:tc>
          <w:tcPr>
            <w:tcW w:w="648" w:type="dxa"/>
            <w:tcBorders>
              <w:top w:val="dotted" w:sz="4" w:space="0" w:color="auto"/>
              <w:left w:val="nil"/>
              <w:bottom w:val="single" w:sz="4" w:space="0" w:color="auto"/>
              <w:right w:val="nil"/>
            </w:tcBorders>
            <w:shd w:val="clear" w:color="auto" w:fill="FFFFFF"/>
          </w:tcPr>
          <w:p w14:paraId="18F657B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single" w:sz="4" w:space="0" w:color="auto"/>
              <w:right w:val="nil"/>
            </w:tcBorders>
            <w:shd w:val="clear" w:color="auto" w:fill="FFFFFF"/>
          </w:tcPr>
          <w:p w14:paraId="3D8ECD82"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A6ED483" w14:textId="77777777" w:rsidR="00007D82" w:rsidRPr="00732CB8" w:rsidRDefault="00007D8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8DB68B9" w14:textId="77777777" w:rsidR="00007D82" w:rsidRPr="00732CB8" w:rsidRDefault="00007D82">
            <w:pPr>
              <w:pStyle w:val="AttributeTableBody"/>
              <w:rPr>
                <w:noProof/>
              </w:rPr>
            </w:pPr>
            <w:r w:rsidRPr="00732CB8">
              <w:rPr>
                <w:noProof/>
              </w:rPr>
              <w:t>CWE</w:t>
            </w:r>
          </w:p>
        </w:tc>
        <w:tc>
          <w:tcPr>
            <w:tcW w:w="648" w:type="dxa"/>
            <w:tcBorders>
              <w:top w:val="dotted" w:sz="4" w:space="0" w:color="auto"/>
              <w:left w:val="nil"/>
              <w:bottom w:val="single" w:sz="4" w:space="0" w:color="auto"/>
              <w:right w:val="nil"/>
            </w:tcBorders>
            <w:shd w:val="clear" w:color="auto" w:fill="FFFFFF"/>
          </w:tcPr>
          <w:p w14:paraId="144D77D2" w14:textId="77777777" w:rsidR="00007D82" w:rsidRPr="00732CB8" w:rsidRDefault="00007D82">
            <w:pPr>
              <w:pStyle w:val="AttributeTableBody"/>
              <w:rPr>
                <w:noProof/>
              </w:rPr>
            </w:pPr>
            <w:r w:rsidRPr="00732CB8">
              <w:rPr>
                <w:noProof/>
              </w:rPr>
              <w:t>R</w:t>
            </w:r>
          </w:p>
        </w:tc>
        <w:tc>
          <w:tcPr>
            <w:tcW w:w="648" w:type="dxa"/>
            <w:tcBorders>
              <w:top w:val="dotted" w:sz="4" w:space="0" w:color="auto"/>
              <w:left w:val="nil"/>
              <w:bottom w:val="single" w:sz="4" w:space="0" w:color="auto"/>
              <w:right w:val="nil"/>
            </w:tcBorders>
            <w:shd w:val="clear" w:color="auto" w:fill="FFFFFF"/>
          </w:tcPr>
          <w:p w14:paraId="7AFA7B71" w14:textId="77777777" w:rsidR="00007D82" w:rsidRPr="00732CB8" w:rsidRDefault="00007D82">
            <w:pPr>
              <w:pStyle w:val="AttributeTableBody"/>
              <w:rPr>
                <w:noProof/>
              </w:rPr>
            </w:pPr>
            <w:r w:rsidRPr="00732CB8">
              <w:rPr>
                <w:noProof/>
              </w:rPr>
              <w:t>Y/200</w:t>
            </w:r>
          </w:p>
        </w:tc>
        <w:tc>
          <w:tcPr>
            <w:tcW w:w="720" w:type="dxa"/>
            <w:tcBorders>
              <w:top w:val="dotted" w:sz="4" w:space="0" w:color="auto"/>
              <w:left w:val="nil"/>
              <w:bottom w:val="single" w:sz="4" w:space="0" w:color="auto"/>
              <w:right w:val="nil"/>
            </w:tcBorders>
            <w:shd w:val="clear" w:color="auto" w:fill="FFFFFF"/>
          </w:tcPr>
          <w:p w14:paraId="765E9B2E"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741ABD" w14:textId="77777777" w:rsidR="00007D82" w:rsidRPr="00732CB8" w:rsidRDefault="00007D82">
            <w:pPr>
              <w:pStyle w:val="AttributeTableBody"/>
              <w:rPr>
                <w:noProof/>
              </w:rPr>
            </w:pPr>
            <w:r w:rsidRPr="00732CB8">
              <w:rPr>
                <w:noProof/>
              </w:rPr>
              <w:t>01027</w:t>
            </w:r>
          </w:p>
        </w:tc>
        <w:tc>
          <w:tcPr>
            <w:tcW w:w="3888" w:type="dxa"/>
            <w:tcBorders>
              <w:top w:val="dotted" w:sz="4" w:space="0" w:color="auto"/>
              <w:left w:val="nil"/>
              <w:bottom w:val="single" w:sz="4" w:space="0" w:color="auto"/>
              <w:right w:val="nil"/>
            </w:tcBorders>
            <w:shd w:val="clear" w:color="auto" w:fill="FFFFFF"/>
          </w:tcPr>
          <w:p w14:paraId="4F329535" w14:textId="77777777" w:rsidR="00007D82" w:rsidRPr="00732CB8" w:rsidRDefault="00007D82">
            <w:pPr>
              <w:pStyle w:val="AttributeTableBody"/>
              <w:jc w:val="left"/>
              <w:rPr>
                <w:noProof/>
              </w:rPr>
            </w:pPr>
            <w:r w:rsidRPr="00732CB8">
              <w:rPr>
                <w:noProof/>
              </w:rPr>
              <w:t>Events Scheduled This Time Point</w:t>
            </w:r>
          </w:p>
        </w:tc>
      </w:tr>
    </w:tbl>
    <w:p w14:paraId="3AFC34EF" w14:textId="44905FCE" w:rsidR="00007D82" w:rsidRPr="00732CB8" w:rsidRDefault="002439A2" w:rsidP="002439A2">
      <w:pPr>
        <w:pStyle w:val="Heading4"/>
        <w:numPr>
          <w:ilvl w:val="0"/>
          <w:numId w:val="0"/>
        </w:numPr>
        <w:tabs>
          <w:tab w:val="left" w:pos="2160"/>
        </w:tabs>
        <w:rPr>
          <w:noProof/>
          <w:vanish/>
        </w:rPr>
      </w:pPr>
      <w:bookmarkStart w:id="1739" w:name="_Toc495682199"/>
      <w:bookmarkStart w:id="1740" w:name="_Toc2163611"/>
      <w:bookmarkStart w:id="1741" w:name="_Toc175541382"/>
      <w:r w:rsidRPr="00732CB8">
        <w:rPr>
          <w:noProof/>
          <w:vanish/>
        </w:rPr>
        <w:t>8.11.4.0</w:t>
      </w:r>
      <w:r w:rsidRPr="00732CB8">
        <w:rPr>
          <w:noProof/>
          <w:vanish/>
        </w:rPr>
        <w:tab/>
      </w:r>
      <w:r w:rsidR="00007D82" w:rsidRPr="00732CB8">
        <w:rPr>
          <w:noProof/>
          <w:vanish/>
        </w:rPr>
        <w:t xml:space="preserve">CM2 </w:t>
      </w:r>
      <w:bookmarkEnd w:id="1739"/>
      <w:bookmarkEnd w:id="1740"/>
      <w:r w:rsidR="00007D82" w:rsidRPr="00732CB8">
        <w:rPr>
          <w:noProof/>
          <w:vanish/>
        </w:rPr>
        <w:t>Field Definitions</w:t>
      </w:r>
      <w:bookmarkEnd w:id="1741"/>
      <w:r w:rsidR="004168E5" w:rsidRPr="00732CB8">
        <w:rPr>
          <w:noProof/>
        </w:rPr>
        <w:fldChar w:fldCharType="begin"/>
      </w:r>
      <w:r w:rsidR="00007D82" w:rsidRPr="00732CB8">
        <w:rPr>
          <w:noProof/>
        </w:rPr>
        <w:instrText>xe "CM2 - data element definitions"</w:instrText>
      </w:r>
      <w:r w:rsidR="004168E5" w:rsidRPr="00732CB8">
        <w:rPr>
          <w:noProof/>
        </w:rPr>
        <w:fldChar w:fldCharType="end"/>
      </w:r>
      <w:bookmarkStart w:id="1742" w:name="_Toc27826341"/>
      <w:bookmarkEnd w:id="1742"/>
    </w:p>
    <w:p w14:paraId="78877AF4" w14:textId="4CADD9FB" w:rsidR="00007D82" w:rsidRPr="00732CB8" w:rsidRDefault="002439A2" w:rsidP="002439A2">
      <w:pPr>
        <w:pStyle w:val="Heading4"/>
        <w:numPr>
          <w:ilvl w:val="0"/>
          <w:numId w:val="0"/>
        </w:numPr>
        <w:tabs>
          <w:tab w:val="left" w:pos="2160"/>
        </w:tabs>
        <w:rPr>
          <w:noProof/>
        </w:rPr>
      </w:pPr>
      <w:bookmarkStart w:id="1743" w:name="_Toc495682200"/>
      <w:bookmarkStart w:id="1744" w:name="_Toc2163612"/>
      <w:bookmarkStart w:id="1745" w:name="_Toc175541383"/>
      <w:r w:rsidRPr="00732CB8">
        <w:rPr>
          <w:noProof/>
        </w:rPr>
        <w:t>8.11.4.1</w:t>
      </w:r>
      <w:r w:rsidRPr="00732CB8">
        <w:rPr>
          <w:noProof/>
        </w:rPr>
        <w:tab/>
      </w:r>
      <w:r w:rsidR="00007D82" w:rsidRPr="00732CB8">
        <w:rPr>
          <w:noProof/>
        </w:rPr>
        <w:t>CM2-1   Set ID - CM2</w:t>
      </w:r>
      <w:r w:rsidR="004168E5" w:rsidRPr="00732CB8">
        <w:rPr>
          <w:noProof/>
        </w:rPr>
        <w:fldChar w:fldCharType="begin"/>
      </w:r>
      <w:r w:rsidR="00007D82" w:rsidRPr="00732CB8">
        <w:rPr>
          <w:noProof/>
        </w:rPr>
        <w:instrText>xe "Set ID - CM2"</w:instrText>
      </w:r>
      <w:r w:rsidR="004168E5" w:rsidRPr="00732CB8">
        <w:rPr>
          <w:noProof/>
        </w:rPr>
        <w:fldChar w:fldCharType="end"/>
      </w:r>
      <w:r w:rsidR="00007D82" w:rsidRPr="00732CB8">
        <w:rPr>
          <w:noProof/>
        </w:rPr>
        <w:t xml:space="preserve">   (SI)   01024</w:t>
      </w:r>
      <w:bookmarkEnd w:id="1743"/>
      <w:bookmarkEnd w:id="1744"/>
      <w:bookmarkEnd w:id="1745"/>
    </w:p>
    <w:p w14:paraId="0084E372" w14:textId="77777777" w:rsidR="00007D82" w:rsidRPr="00732CB8" w:rsidRDefault="00007D82">
      <w:pPr>
        <w:pStyle w:val="NormalIndented"/>
        <w:rPr>
          <w:noProof/>
        </w:rPr>
      </w:pPr>
      <w:r w:rsidRPr="00732CB8">
        <w:rPr>
          <w:noProof/>
        </w:rPr>
        <w:t>Definition:  This field contains a number that uniquely identifies this transaction for the purpose of adding, changing, or deleting the transaction.  For those messages that permit segments to repeat, the Set ID field is used to identify the repetitions.</w:t>
      </w:r>
    </w:p>
    <w:p w14:paraId="0516492F" w14:textId="03F442A8" w:rsidR="00007D82" w:rsidRPr="00732CB8" w:rsidRDefault="002439A2" w:rsidP="002439A2">
      <w:pPr>
        <w:pStyle w:val="Heading4"/>
        <w:numPr>
          <w:ilvl w:val="0"/>
          <w:numId w:val="0"/>
        </w:numPr>
        <w:tabs>
          <w:tab w:val="left" w:pos="2160"/>
        </w:tabs>
        <w:rPr>
          <w:noProof/>
        </w:rPr>
      </w:pPr>
      <w:bookmarkStart w:id="1746" w:name="_Toc495682201"/>
      <w:bookmarkStart w:id="1747" w:name="_Toc2163613"/>
      <w:bookmarkStart w:id="1748" w:name="_Toc175541384"/>
      <w:r w:rsidRPr="00732CB8">
        <w:rPr>
          <w:noProof/>
        </w:rPr>
        <w:t>8.11.4.2</w:t>
      </w:r>
      <w:r w:rsidRPr="00732CB8">
        <w:rPr>
          <w:noProof/>
        </w:rPr>
        <w:tab/>
      </w:r>
      <w:r w:rsidR="00007D82" w:rsidRPr="00732CB8">
        <w:rPr>
          <w:noProof/>
        </w:rPr>
        <w:t>CM2-2   Scheduled Time Point</w:t>
      </w:r>
      <w:r w:rsidR="004168E5" w:rsidRPr="00732CB8">
        <w:rPr>
          <w:noProof/>
        </w:rPr>
        <w:fldChar w:fldCharType="begin"/>
      </w:r>
      <w:r w:rsidR="00007D82" w:rsidRPr="00732CB8">
        <w:rPr>
          <w:noProof/>
        </w:rPr>
        <w:instrText>xe "Scheduled time point"</w:instrText>
      </w:r>
      <w:r w:rsidR="004168E5" w:rsidRPr="00732CB8">
        <w:rPr>
          <w:noProof/>
        </w:rPr>
        <w:fldChar w:fldCharType="end"/>
      </w:r>
      <w:r w:rsidR="00007D82" w:rsidRPr="00732CB8">
        <w:rPr>
          <w:noProof/>
        </w:rPr>
        <w:t xml:space="preserve">   (CWE)   01025</w:t>
      </w:r>
      <w:bookmarkEnd w:id="1746"/>
      <w:bookmarkEnd w:id="1747"/>
      <w:bookmarkEnd w:id="1748"/>
    </w:p>
    <w:p w14:paraId="43024F77"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AAF60D4" w14:textId="77777777" w:rsidR="00007D82" w:rsidRPr="00732CB8" w:rsidRDefault="00007D82">
      <w:pPr>
        <w:pStyle w:val="NormalIndented"/>
        <w:rPr>
          <w:noProof/>
        </w:rPr>
      </w:pPr>
      <w:r w:rsidRPr="00732CB8">
        <w:rPr>
          <w:noProof/>
        </w:rPr>
        <w:t xml:space="preserve">Definition:  This field should correspond to the scheduled time point coding </w:t>
      </w:r>
      <w:r>
        <w:rPr>
          <w:noProof/>
        </w:rPr>
        <w:t>system in Chapter 7, section 7.8</w:t>
      </w:r>
      <w:r w:rsidRPr="00732CB8">
        <w:rPr>
          <w:noProof/>
        </w:rPr>
        <w:t>.3.1, "Study scheduled time point."</w:t>
      </w:r>
    </w:p>
    <w:p w14:paraId="45228260" w14:textId="3C78DE48" w:rsidR="00007D82" w:rsidRPr="00732CB8" w:rsidRDefault="002439A2" w:rsidP="002439A2">
      <w:pPr>
        <w:pStyle w:val="Heading4"/>
        <w:numPr>
          <w:ilvl w:val="0"/>
          <w:numId w:val="0"/>
        </w:numPr>
        <w:tabs>
          <w:tab w:val="left" w:pos="2160"/>
        </w:tabs>
        <w:rPr>
          <w:noProof/>
        </w:rPr>
      </w:pPr>
      <w:bookmarkStart w:id="1749" w:name="_Toc495682202"/>
      <w:bookmarkStart w:id="1750" w:name="_Toc2163614"/>
      <w:bookmarkStart w:id="1751" w:name="_Toc175541385"/>
      <w:r w:rsidRPr="00732CB8">
        <w:rPr>
          <w:noProof/>
        </w:rPr>
        <w:t>8.11.4.3</w:t>
      </w:r>
      <w:r w:rsidRPr="00732CB8">
        <w:rPr>
          <w:noProof/>
        </w:rPr>
        <w:tab/>
      </w:r>
      <w:r w:rsidR="00007D82" w:rsidRPr="00732CB8">
        <w:rPr>
          <w:noProof/>
        </w:rPr>
        <w:t>CM2-3   Description of Time Point</w:t>
      </w:r>
      <w:r w:rsidR="004168E5" w:rsidRPr="00732CB8">
        <w:rPr>
          <w:noProof/>
        </w:rPr>
        <w:fldChar w:fldCharType="begin"/>
      </w:r>
      <w:r w:rsidR="00007D82" w:rsidRPr="00732CB8">
        <w:rPr>
          <w:noProof/>
        </w:rPr>
        <w:instrText>xe "Description of time point"</w:instrText>
      </w:r>
      <w:r w:rsidR="004168E5" w:rsidRPr="00732CB8">
        <w:rPr>
          <w:noProof/>
        </w:rPr>
        <w:fldChar w:fldCharType="end"/>
      </w:r>
      <w:r w:rsidR="00007D82" w:rsidRPr="00732CB8">
        <w:rPr>
          <w:noProof/>
        </w:rPr>
        <w:t xml:space="preserve">   (ST)   01026</w:t>
      </w:r>
      <w:bookmarkEnd w:id="1749"/>
      <w:bookmarkEnd w:id="1750"/>
      <w:bookmarkEnd w:id="1751"/>
    </w:p>
    <w:p w14:paraId="57F08327" w14:textId="77777777" w:rsidR="00007D82" w:rsidRPr="00732CB8" w:rsidRDefault="00007D82">
      <w:pPr>
        <w:pStyle w:val="NormalIndented"/>
        <w:rPr>
          <w:noProof/>
        </w:rPr>
      </w:pPr>
      <w:r w:rsidRPr="00732CB8">
        <w:rPr>
          <w:noProof/>
        </w:rPr>
        <w:t>Definition:  This field contains a brief explanation so recipients will understand what the time point represents.</w:t>
      </w:r>
    </w:p>
    <w:p w14:paraId="40E446AF" w14:textId="4954276A" w:rsidR="00007D82" w:rsidRPr="00732CB8" w:rsidRDefault="002439A2" w:rsidP="002439A2">
      <w:pPr>
        <w:pStyle w:val="Heading4"/>
        <w:numPr>
          <w:ilvl w:val="0"/>
          <w:numId w:val="0"/>
        </w:numPr>
        <w:tabs>
          <w:tab w:val="left" w:pos="2160"/>
        </w:tabs>
        <w:rPr>
          <w:noProof/>
        </w:rPr>
      </w:pPr>
      <w:bookmarkStart w:id="1752" w:name="_Toc495682203"/>
      <w:bookmarkStart w:id="1753" w:name="_Toc2163615"/>
      <w:bookmarkStart w:id="1754" w:name="_Toc175541386"/>
      <w:r w:rsidRPr="00732CB8">
        <w:rPr>
          <w:noProof/>
        </w:rPr>
        <w:t>8.11.4.4</w:t>
      </w:r>
      <w:r w:rsidRPr="00732CB8">
        <w:rPr>
          <w:noProof/>
        </w:rPr>
        <w:tab/>
      </w:r>
      <w:r w:rsidR="00007D82" w:rsidRPr="00732CB8">
        <w:rPr>
          <w:noProof/>
        </w:rPr>
        <w:t>CM2-4   Events Scheduled This Time Point</w:t>
      </w:r>
      <w:r w:rsidR="004168E5" w:rsidRPr="00732CB8">
        <w:rPr>
          <w:noProof/>
        </w:rPr>
        <w:fldChar w:fldCharType="begin"/>
      </w:r>
      <w:r w:rsidR="00007D82" w:rsidRPr="00732CB8">
        <w:rPr>
          <w:noProof/>
        </w:rPr>
        <w:instrText>xe "Events scheduled this time point"</w:instrText>
      </w:r>
      <w:r w:rsidR="004168E5" w:rsidRPr="00732CB8">
        <w:rPr>
          <w:noProof/>
        </w:rPr>
        <w:fldChar w:fldCharType="end"/>
      </w:r>
      <w:r w:rsidR="00007D82" w:rsidRPr="00732CB8">
        <w:rPr>
          <w:noProof/>
        </w:rPr>
        <w:t xml:space="preserve">   (CWE)   01027</w:t>
      </w:r>
      <w:bookmarkEnd w:id="1752"/>
      <w:bookmarkEnd w:id="1753"/>
      <w:bookmarkEnd w:id="1754"/>
    </w:p>
    <w:p w14:paraId="10788769"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EF86D5" w14:textId="77777777" w:rsidR="00007D82" w:rsidRPr="00732CB8" w:rsidRDefault="00007D82">
      <w:pPr>
        <w:pStyle w:val="NormalIndented"/>
        <w:rPr>
          <w:noProof/>
        </w:rPr>
      </w:pPr>
      <w:r w:rsidRPr="00732CB8">
        <w:rPr>
          <w:noProof/>
        </w:rPr>
        <w:t>Definition:  This field contains a study-specific event.  Coding systems may be developed for this field or applications may use facility-wide or standardized orders and procedures coding systems.  This enables integration of procedures or events ordered for clinical trials with medical order entry systems.</w:t>
      </w:r>
    </w:p>
    <w:p w14:paraId="2E559DCB" w14:textId="0970D97C" w:rsidR="00007D82" w:rsidRPr="00732CB8" w:rsidRDefault="002439A2" w:rsidP="002439A2">
      <w:pPr>
        <w:pStyle w:val="Heading2"/>
        <w:numPr>
          <w:ilvl w:val="0"/>
          <w:numId w:val="0"/>
        </w:numPr>
        <w:tabs>
          <w:tab w:val="left" w:pos="1437"/>
        </w:tabs>
        <w:rPr>
          <w:noProof/>
        </w:rPr>
      </w:pPr>
      <w:bookmarkStart w:id="1755" w:name="_Service_item_master"/>
      <w:bookmarkStart w:id="1756" w:name="_Toc2163616"/>
      <w:bookmarkStart w:id="1757" w:name="_Toc175541387"/>
      <w:bookmarkStart w:id="1758" w:name="_Toc191976189"/>
      <w:bookmarkStart w:id="1759" w:name="_Toc34319714"/>
      <w:bookmarkStart w:id="1760" w:name="_Ref466709595"/>
      <w:bookmarkStart w:id="1761" w:name="_Toc495682204"/>
      <w:bookmarkEnd w:id="1755"/>
      <w:r w:rsidRPr="00732CB8">
        <w:rPr>
          <w:noProof/>
        </w:rPr>
        <w:t>8.12</w:t>
      </w:r>
      <w:r w:rsidRPr="00732CB8">
        <w:rPr>
          <w:noProof/>
        </w:rPr>
        <w:tab/>
      </w:r>
      <w:r w:rsidR="00007D82" w:rsidRPr="00732CB8">
        <w:rPr>
          <w:noProof/>
        </w:rPr>
        <w:t>INVENTORY ITEM MASTER FILES</w:t>
      </w:r>
      <w:bookmarkEnd w:id="1756"/>
      <w:bookmarkEnd w:id="1757"/>
      <w:bookmarkEnd w:id="1758"/>
      <w:bookmarkEnd w:id="1759"/>
      <w:r w:rsidR="004168E5" w:rsidRPr="00732CB8">
        <w:rPr>
          <w:noProof/>
        </w:rPr>
        <w:fldChar w:fldCharType="begin"/>
      </w:r>
      <w:r w:rsidR="00007D82" w:rsidRPr="00732CB8">
        <w:rPr>
          <w:noProof/>
        </w:rPr>
        <w:instrText>xe "CHARGE DESCRIPTION MASTER FILES"</w:instrText>
      </w:r>
      <w:r w:rsidR="004168E5" w:rsidRPr="00732CB8">
        <w:rPr>
          <w:noProof/>
        </w:rPr>
        <w:fldChar w:fldCharType="end"/>
      </w:r>
    </w:p>
    <w:p w14:paraId="259334D0" w14:textId="6F040CED" w:rsidR="00007D82" w:rsidRPr="00732CB8" w:rsidRDefault="002439A2" w:rsidP="002439A2">
      <w:pPr>
        <w:pStyle w:val="Heading3"/>
        <w:numPr>
          <w:ilvl w:val="0"/>
          <w:numId w:val="0"/>
        </w:numPr>
        <w:tabs>
          <w:tab w:val="left" w:pos="2070"/>
        </w:tabs>
        <w:rPr>
          <w:noProof/>
        </w:rPr>
      </w:pPr>
      <w:bookmarkStart w:id="1762" w:name="_Toc2163617"/>
      <w:bookmarkStart w:id="1763" w:name="_Toc175541388"/>
      <w:bookmarkStart w:id="1764" w:name="_Toc191976190"/>
      <w:bookmarkStart w:id="1765" w:name="_Toc34319715"/>
      <w:r w:rsidRPr="00732CB8">
        <w:rPr>
          <w:noProof/>
        </w:rPr>
        <w:t>8.12.1</w:t>
      </w:r>
      <w:r w:rsidRPr="00732CB8">
        <w:rPr>
          <w:noProof/>
        </w:rPr>
        <w:tab/>
      </w:r>
      <w:r w:rsidR="00007D82" w:rsidRPr="00732CB8">
        <w:rPr>
          <w:noProof/>
        </w:rPr>
        <w:t>MFN/MFK - Inventory Item Master File Message (Event M15)</w:t>
      </w:r>
      <w:bookmarkEnd w:id="1762"/>
      <w:bookmarkEnd w:id="1763"/>
      <w:bookmarkEnd w:id="1764"/>
      <w:bookmarkEnd w:id="1765"/>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1B5DCEA8" w14:textId="77777777" w:rsidR="00007D82" w:rsidRPr="00732CB8" w:rsidRDefault="00007D82">
      <w:pPr>
        <w:pStyle w:val="NormalIndented"/>
        <w:rPr>
          <w:noProof/>
        </w:rPr>
      </w:pPr>
      <w:r w:rsidRPr="00732CB8">
        <w:rPr>
          <w:noProof/>
        </w:rPr>
        <w:t>This section is concerned with describing a master file message that should be used to communicate information that relates to the inventory of items that can be used to perform an ordered service.  While an order specifies a service that is represented in an Other Observation/Service Item master file, this message is concerned with communicating attributes of those orderable items (for example lot number and expiration date) that are represented in the Other Observation/Service Item master file.  These attributes are more granular than can be represented in the Other Observation/Service Item master file as there may be multiple items in inventory that meet the characteristics of the Service Item but have different specific characteristics, e.g., multiple lots of a vaccine.</w:t>
      </w:r>
    </w:p>
    <w:p w14:paraId="78CDB442" w14:textId="77777777" w:rsidR="00007D82" w:rsidRPr="00732CB8" w:rsidRDefault="00007D82">
      <w:pPr>
        <w:pStyle w:val="NormalIndented"/>
        <w:rPr>
          <w:noProof/>
        </w:rPr>
      </w:pPr>
      <w:r w:rsidRPr="00732CB8">
        <w:rPr>
          <w:noProof/>
        </w:rPr>
        <w:t>Each MFE/IIM structure describes a specific set of lot, expiration date, location, etc. for a Service Item.  Multiple instances of MFE/IIM could be used to describe the same Service Item lot at multiple locations, or a location with multiple lots of the same Service Item.</w:t>
      </w:r>
    </w:p>
    <w:p w14:paraId="06892EC8" w14:textId="77777777" w:rsidR="00007D82" w:rsidRPr="00732CB8" w:rsidRDefault="00007D82">
      <w:pPr>
        <w:pStyle w:val="NormalIndented"/>
        <w:rPr>
          <w:noProof/>
        </w:rPr>
      </w:pPr>
      <w:r w:rsidRPr="00732CB8">
        <w:rPr>
          <w:noProof/>
        </w:rPr>
        <w:t>This message is not intended to act as a complete inventory management system.  Various inventory management concepts, e.g., PAR levels, invoice and purchase order tracking, are intentionally not supported.  The message is intended to synchronize limited orderable item attributes, e.g., quantity on hand, lot number, expiration date, between communicating systems.  Such systems may include a Pharmacy Application and a Nurse-based dispensing system.  While the Pharmacy application may define the service items (communicated in  [MFN^M12^MFN_12] Other Observation/Service Item master file Messages), the dispensing system would communicate the lot numbers, expiration date and quantity on hand for service items in inventory using the Inventory Item Master file message.</w:t>
      </w:r>
    </w:p>
    <w:p w14:paraId="57D46A39" w14:textId="77777777" w:rsidR="00007D82" w:rsidRPr="00732CB8" w:rsidRDefault="00007D82">
      <w:pPr>
        <w:pStyle w:val="Note"/>
        <w:rPr>
          <w:noProof/>
        </w:rPr>
      </w:pPr>
      <w:r w:rsidRPr="00732CB8">
        <w:rPr>
          <w:rStyle w:val="Strong"/>
          <w:bCs/>
          <w:noProof/>
          <w:szCs w:val="20"/>
        </w:rPr>
        <w:t>Note</w:t>
      </w:r>
      <w:r w:rsidRPr="00732CB8">
        <w:rPr>
          <w:noProof/>
        </w:rPr>
        <w:t>:  The IIM segment has been moved to Chapter 17.</w:t>
      </w:r>
    </w:p>
    <w:p w14:paraId="0AFBF60F" w14:textId="77777777" w:rsidR="00007D82" w:rsidRPr="00732CB8" w:rsidRDefault="00007D82">
      <w:pPr>
        <w:pStyle w:val="MsgTableCaption"/>
        <w:rPr>
          <w:noProof/>
        </w:rPr>
      </w:pPr>
      <w:r w:rsidRPr="00732CB8">
        <w:rPr>
          <w:noProof/>
        </w:rPr>
        <w:t>MFN^M15^MFN_M15: Master File Notification – Inventory Item</w:t>
      </w:r>
      <w:r w:rsidR="004168E5" w:rsidRPr="00732CB8">
        <w:rPr>
          <w:noProof/>
        </w:rPr>
        <w:fldChar w:fldCharType="begin"/>
      </w:r>
      <w:r w:rsidRPr="00732CB8">
        <w:rPr>
          <w:noProof/>
        </w:rPr>
        <w:instrText>xe "MasterFileNotification–InventoryItem"</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FB74E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F1B5FC2"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8358C29"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94EF64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054C0061" w14:textId="77777777" w:rsidR="00007D82" w:rsidRPr="00732CB8" w:rsidRDefault="00007D82">
            <w:pPr>
              <w:pStyle w:val="MsgTableHeader"/>
              <w:jc w:val="center"/>
              <w:rPr>
                <w:noProof/>
              </w:rPr>
            </w:pPr>
            <w:r w:rsidRPr="00732CB8">
              <w:rPr>
                <w:noProof/>
              </w:rPr>
              <w:t>Chapter</w:t>
            </w:r>
          </w:p>
        </w:tc>
      </w:tr>
      <w:tr w:rsidR="006D0760" w:rsidRPr="00DE775D" w14:paraId="2370B688"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4641ABE4"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06C1DF9"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EC6B2A0"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17BF5D73" w14:textId="77777777" w:rsidR="00007D82" w:rsidRPr="00732CB8" w:rsidRDefault="00007D82">
            <w:pPr>
              <w:pStyle w:val="MsgTableBody"/>
              <w:jc w:val="center"/>
              <w:rPr>
                <w:noProof/>
              </w:rPr>
            </w:pPr>
            <w:r w:rsidRPr="00732CB8">
              <w:rPr>
                <w:noProof/>
              </w:rPr>
              <w:t>2</w:t>
            </w:r>
          </w:p>
        </w:tc>
      </w:tr>
      <w:tr w:rsidR="006D0760" w:rsidRPr="00DE775D" w14:paraId="3004425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6174A4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688B16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50B68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1A98948" w14:textId="77777777" w:rsidR="00007D82" w:rsidRPr="00732CB8" w:rsidRDefault="00007D82">
            <w:pPr>
              <w:pStyle w:val="MsgTableBody"/>
              <w:jc w:val="center"/>
              <w:rPr>
                <w:noProof/>
              </w:rPr>
            </w:pPr>
            <w:r w:rsidRPr="00732CB8">
              <w:rPr>
                <w:noProof/>
              </w:rPr>
              <w:t>2</w:t>
            </w:r>
          </w:p>
        </w:tc>
      </w:tr>
      <w:tr w:rsidR="006D0760" w:rsidRPr="00DE775D" w14:paraId="3CBF915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71930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5622D081"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A5D7F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55A857B" w14:textId="77777777" w:rsidR="00007D82" w:rsidRPr="00732CB8" w:rsidRDefault="00007D82">
            <w:pPr>
              <w:pStyle w:val="MsgTableBody"/>
              <w:jc w:val="center"/>
              <w:rPr>
                <w:noProof/>
              </w:rPr>
            </w:pPr>
            <w:r w:rsidRPr="00732CB8">
              <w:rPr>
                <w:noProof/>
              </w:rPr>
              <w:t>2</w:t>
            </w:r>
          </w:p>
        </w:tc>
      </w:tr>
      <w:tr w:rsidR="006D0760" w:rsidRPr="00DE775D" w14:paraId="5B05014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382973"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19AEF0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FCFC51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C9DBE1" w14:textId="77777777" w:rsidR="00007D82" w:rsidRPr="00732CB8" w:rsidRDefault="00007D82">
            <w:pPr>
              <w:pStyle w:val="MsgTableBody"/>
              <w:jc w:val="center"/>
              <w:rPr>
                <w:noProof/>
              </w:rPr>
            </w:pPr>
            <w:r w:rsidRPr="00732CB8">
              <w:rPr>
                <w:noProof/>
              </w:rPr>
              <w:t>8</w:t>
            </w:r>
          </w:p>
        </w:tc>
      </w:tr>
      <w:tr w:rsidR="006D0760" w:rsidRPr="00DE775D" w14:paraId="5F427E2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A0E157F"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95B8A3F" w14:textId="77777777" w:rsidR="00007D82" w:rsidRPr="00732CB8" w:rsidRDefault="00007D82">
            <w:pPr>
              <w:pStyle w:val="MsgTableBody"/>
              <w:rPr>
                <w:noProof/>
              </w:rPr>
            </w:pPr>
            <w:r w:rsidRPr="00732CB8">
              <w:rPr>
                <w:noProof/>
              </w:rPr>
              <w:t>--- MF_INV_ITEM begin</w:t>
            </w:r>
          </w:p>
        </w:tc>
        <w:tc>
          <w:tcPr>
            <w:tcW w:w="864" w:type="dxa"/>
            <w:tcBorders>
              <w:top w:val="dotted" w:sz="4" w:space="0" w:color="auto"/>
              <w:left w:val="nil"/>
              <w:bottom w:val="dotted" w:sz="4" w:space="0" w:color="auto"/>
              <w:right w:val="nil"/>
            </w:tcBorders>
            <w:shd w:val="clear" w:color="auto" w:fill="FFFFFF"/>
          </w:tcPr>
          <w:p w14:paraId="07D355F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95148E" w14:textId="77777777" w:rsidR="00007D82" w:rsidRPr="00732CB8" w:rsidRDefault="00007D82">
            <w:pPr>
              <w:pStyle w:val="MsgTableBody"/>
              <w:jc w:val="center"/>
              <w:rPr>
                <w:rFonts w:cs="Times New Roman"/>
                <w:noProof/>
              </w:rPr>
            </w:pPr>
          </w:p>
        </w:tc>
      </w:tr>
      <w:tr w:rsidR="006D0760" w:rsidRPr="00DE775D" w14:paraId="4138260A"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4EE6D98"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9EF2861"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06ECC1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3CD9774" w14:textId="77777777" w:rsidR="00007D82" w:rsidRPr="00732CB8" w:rsidRDefault="00007D82">
            <w:pPr>
              <w:pStyle w:val="MsgTableBody"/>
              <w:jc w:val="center"/>
              <w:rPr>
                <w:noProof/>
              </w:rPr>
            </w:pPr>
            <w:r w:rsidRPr="00732CB8">
              <w:rPr>
                <w:noProof/>
              </w:rPr>
              <w:t>8</w:t>
            </w:r>
          </w:p>
        </w:tc>
      </w:tr>
      <w:tr w:rsidR="006D0760" w:rsidRPr="00DE775D" w14:paraId="210E179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1832DD" w14:textId="77777777" w:rsidR="00007D82" w:rsidRPr="00732CB8" w:rsidRDefault="00007D82">
            <w:pPr>
              <w:pStyle w:val="MsgTableBody"/>
              <w:rPr>
                <w:rFonts w:cs="Times New Roman"/>
                <w:noProof/>
              </w:rPr>
            </w:pPr>
            <w:r w:rsidRPr="00732CB8">
              <w:rPr>
                <w:noProof/>
              </w:rPr>
              <w:t xml:space="preserve">  </w:t>
            </w:r>
            <w:hyperlink w:anchor="IIM" w:history="1">
              <w:r w:rsidRPr="00732CB8">
                <w:rPr>
                  <w:rStyle w:val="Hyperlink"/>
                  <w:rFonts w:cs="Courier New"/>
                  <w:noProof/>
                </w:rPr>
                <w:t>IIM</w:t>
              </w:r>
            </w:hyperlink>
          </w:p>
        </w:tc>
        <w:tc>
          <w:tcPr>
            <w:tcW w:w="4320" w:type="dxa"/>
            <w:tcBorders>
              <w:top w:val="dotted" w:sz="4" w:space="0" w:color="auto"/>
              <w:left w:val="nil"/>
              <w:bottom w:val="dotted" w:sz="4" w:space="0" w:color="auto"/>
              <w:right w:val="nil"/>
            </w:tcBorders>
            <w:shd w:val="clear" w:color="auto" w:fill="FFFFFF"/>
          </w:tcPr>
          <w:p w14:paraId="15640AF9" w14:textId="77777777" w:rsidR="00007D82" w:rsidRPr="00732CB8" w:rsidRDefault="00007D82">
            <w:pPr>
              <w:pStyle w:val="MsgTableBody"/>
              <w:rPr>
                <w:noProof/>
              </w:rPr>
            </w:pPr>
            <w:r w:rsidRPr="00732CB8">
              <w:rPr>
                <w:noProof/>
              </w:rPr>
              <w:t>Inventory Item Master</w:t>
            </w:r>
          </w:p>
        </w:tc>
        <w:tc>
          <w:tcPr>
            <w:tcW w:w="864" w:type="dxa"/>
            <w:tcBorders>
              <w:top w:val="dotted" w:sz="4" w:space="0" w:color="auto"/>
              <w:left w:val="nil"/>
              <w:bottom w:val="dotted" w:sz="4" w:space="0" w:color="auto"/>
              <w:right w:val="nil"/>
            </w:tcBorders>
            <w:shd w:val="clear" w:color="auto" w:fill="FFFFFF"/>
          </w:tcPr>
          <w:p w14:paraId="3A05BF4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98727CA" w14:textId="77777777" w:rsidR="00007D82" w:rsidRPr="00732CB8" w:rsidRDefault="00007D82">
            <w:pPr>
              <w:pStyle w:val="MsgTableBody"/>
              <w:jc w:val="center"/>
              <w:rPr>
                <w:noProof/>
              </w:rPr>
            </w:pPr>
            <w:r w:rsidRPr="00732CB8">
              <w:rPr>
                <w:noProof/>
              </w:rPr>
              <w:t>17</w:t>
            </w:r>
          </w:p>
        </w:tc>
      </w:tr>
      <w:tr w:rsidR="006D0760" w:rsidRPr="00DE775D" w14:paraId="33CDDB05"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34AB15CE"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2704A8B" w14:textId="77777777" w:rsidR="00007D82" w:rsidRPr="00732CB8" w:rsidRDefault="00007D82">
            <w:pPr>
              <w:pStyle w:val="MsgTableBody"/>
              <w:rPr>
                <w:noProof/>
              </w:rPr>
            </w:pPr>
            <w:r w:rsidRPr="00732CB8">
              <w:rPr>
                <w:noProof/>
              </w:rPr>
              <w:t>--- MF_INV_ITEM end</w:t>
            </w:r>
          </w:p>
        </w:tc>
        <w:tc>
          <w:tcPr>
            <w:tcW w:w="864" w:type="dxa"/>
            <w:tcBorders>
              <w:top w:val="dotted" w:sz="4" w:space="0" w:color="auto"/>
              <w:left w:val="nil"/>
              <w:bottom w:val="single" w:sz="2" w:space="0" w:color="auto"/>
              <w:right w:val="nil"/>
            </w:tcBorders>
            <w:shd w:val="clear" w:color="auto" w:fill="FFFFFF"/>
          </w:tcPr>
          <w:p w14:paraId="48E86DA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17C320CB" w14:textId="77777777" w:rsidR="00007D82" w:rsidRPr="00732CB8" w:rsidRDefault="00007D82">
            <w:pPr>
              <w:pStyle w:val="MsgTableBody"/>
              <w:jc w:val="center"/>
              <w:rPr>
                <w:rFonts w:cs="Times New Roman"/>
                <w:noProof/>
              </w:rPr>
            </w:pPr>
          </w:p>
        </w:tc>
      </w:tr>
    </w:tbl>
    <w:p w14:paraId="7B582F65" w14:textId="77777777" w:rsidR="00007D82" w:rsidRDefault="00007D82">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41AF19A5" w14:textId="77777777" w:rsidTr="00566180">
        <w:tc>
          <w:tcPr>
            <w:tcW w:w="9576" w:type="dxa"/>
            <w:gridSpan w:val="6"/>
          </w:tcPr>
          <w:p w14:paraId="422C89CB" w14:textId="34FA45D9" w:rsidR="0047416A" w:rsidRPr="007C4366" w:rsidRDefault="0047416A" w:rsidP="0047416A">
            <w:pPr>
              <w:pStyle w:val="ACK-ChoreographyHeader"/>
            </w:pPr>
            <w:r>
              <w:t>Acknowledgement Choreography</w:t>
            </w:r>
          </w:p>
        </w:tc>
      </w:tr>
      <w:tr w:rsidR="0047416A" w:rsidRPr="009928E9" w14:paraId="77F1EFEF" w14:textId="77777777" w:rsidTr="00566180">
        <w:tc>
          <w:tcPr>
            <w:tcW w:w="9576" w:type="dxa"/>
            <w:gridSpan w:val="6"/>
          </w:tcPr>
          <w:p w14:paraId="0F20C9FF" w14:textId="6FB55B21" w:rsidR="0047416A" w:rsidRDefault="00A2084A" w:rsidP="0047416A">
            <w:pPr>
              <w:pStyle w:val="ACK-ChoreographyHeader"/>
            </w:pPr>
            <w:r w:rsidRPr="00732CB8">
              <w:rPr>
                <w:noProof/>
              </w:rPr>
              <w:t>MFN^M15^MFN_M15</w:t>
            </w:r>
          </w:p>
        </w:tc>
      </w:tr>
      <w:tr w:rsidR="00E551FD" w:rsidRPr="009928E9" w14:paraId="0BB1BA44" w14:textId="77777777" w:rsidTr="00265CC8">
        <w:tc>
          <w:tcPr>
            <w:tcW w:w="1384" w:type="dxa"/>
          </w:tcPr>
          <w:p w14:paraId="2629BAF1" w14:textId="77777777" w:rsidR="00E23A37" w:rsidRDefault="00E551FD" w:rsidP="00A918BF">
            <w:pPr>
              <w:pStyle w:val="ACK-ChoreographyBody"/>
            </w:pPr>
            <w:r w:rsidRPr="007C4366">
              <w:t>Field name</w:t>
            </w:r>
          </w:p>
        </w:tc>
        <w:tc>
          <w:tcPr>
            <w:tcW w:w="2268" w:type="dxa"/>
          </w:tcPr>
          <w:p w14:paraId="29F57922" w14:textId="77777777" w:rsidR="00E23A37" w:rsidRDefault="00E551FD" w:rsidP="00A918BF">
            <w:pPr>
              <w:pStyle w:val="ACK-ChoreographyBody"/>
            </w:pPr>
            <w:r w:rsidRPr="007C4366">
              <w:t>Field Value: Original mode</w:t>
            </w:r>
          </w:p>
        </w:tc>
        <w:tc>
          <w:tcPr>
            <w:tcW w:w="5924" w:type="dxa"/>
            <w:gridSpan w:val="4"/>
          </w:tcPr>
          <w:p w14:paraId="4934DA91" w14:textId="77777777" w:rsidR="00E23A37" w:rsidRDefault="00E551FD" w:rsidP="00A918BF">
            <w:pPr>
              <w:pStyle w:val="ACK-ChoreographyBody"/>
            </w:pPr>
            <w:r w:rsidRPr="007C4366">
              <w:t>Field value: Enhanced mode</w:t>
            </w:r>
          </w:p>
        </w:tc>
      </w:tr>
      <w:tr w:rsidR="00E551FD" w:rsidRPr="009928E9" w14:paraId="23BAE14E" w14:textId="77777777" w:rsidTr="00265CC8">
        <w:tc>
          <w:tcPr>
            <w:tcW w:w="1384" w:type="dxa"/>
          </w:tcPr>
          <w:p w14:paraId="3C438CBC" w14:textId="77777777" w:rsidR="00E23A37" w:rsidRDefault="007322EC" w:rsidP="00A918BF">
            <w:pPr>
              <w:pStyle w:val="ACK-ChoreographyBody"/>
            </w:pPr>
            <w:r>
              <w:t>MSH-</w:t>
            </w:r>
            <w:r w:rsidR="00E551FD" w:rsidRPr="007C4366">
              <w:t>15</w:t>
            </w:r>
          </w:p>
        </w:tc>
        <w:tc>
          <w:tcPr>
            <w:tcW w:w="2268" w:type="dxa"/>
          </w:tcPr>
          <w:p w14:paraId="067ACD76" w14:textId="77777777" w:rsidR="00E23A37" w:rsidRDefault="00E551FD" w:rsidP="00A918BF">
            <w:pPr>
              <w:pStyle w:val="ACK-ChoreographyBody"/>
            </w:pPr>
            <w:r w:rsidRPr="007C4366">
              <w:t>Blank</w:t>
            </w:r>
          </w:p>
        </w:tc>
        <w:tc>
          <w:tcPr>
            <w:tcW w:w="523" w:type="dxa"/>
          </w:tcPr>
          <w:p w14:paraId="3028CE15" w14:textId="77777777" w:rsidR="00E23A37" w:rsidRDefault="00E551FD" w:rsidP="00A918BF">
            <w:pPr>
              <w:pStyle w:val="ACK-ChoreographyBody"/>
            </w:pPr>
            <w:r w:rsidRPr="007C4366">
              <w:t>NE</w:t>
            </w:r>
          </w:p>
        </w:tc>
        <w:tc>
          <w:tcPr>
            <w:tcW w:w="1745" w:type="dxa"/>
          </w:tcPr>
          <w:p w14:paraId="2876C788" w14:textId="77777777" w:rsidR="00E23A37" w:rsidRDefault="00E551FD" w:rsidP="00A918BF">
            <w:pPr>
              <w:pStyle w:val="ACK-ChoreographyBody"/>
            </w:pPr>
            <w:r w:rsidRPr="007C4366">
              <w:t>AL, SU, ER</w:t>
            </w:r>
          </w:p>
        </w:tc>
        <w:tc>
          <w:tcPr>
            <w:tcW w:w="1843" w:type="dxa"/>
          </w:tcPr>
          <w:p w14:paraId="6FD18651" w14:textId="77777777" w:rsidR="00E23A37" w:rsidRDefault="00E551FD" w:rsidP="00A918BF">
            <w:pPr>
              <w:pStyle w:val="ACK-ChoreographyBody"/>
            </w:pPr>
            <w:r w:rsidRPr="007C4366">
              <w:t>NE</w:t>
            </w:r>
          </w:p>
        </w:tc>
        <w:tc>
          <w:tcPr>
            <w:tcW w:w="1813" w:type="dxa"/>
          </w:tcPr>
          <w:p w14:paraId="541AD06E" w14:textId="77777777" w:rsidR="00E23A37" w:rsidRDefault="00E551FD" w:rsidP="00A918BF">
            <w:pPr>
              <w:pStyle w:val="ACK-ChoreographyBody"/>
            </w:pPr>
            <w:r w:rsidRPr="007C4366">
              <w:t>AL, SU, ER</w:t>
            </w:r>
          </w:p>
        </w:tc>
      </w:tr>
      <w:tr w:rsidR="00E551FD" w:rsidRPr="009928E9" w14:paraId="1902C2EA" w14:textId="77777777" w:rsidTr="00265CC8">
        <w:tc>
          <w:tcPr>
            <w:tcW w:w="1384" w:type="dxa"/>
          </w:tcPr>
          <w:p w14:paraId="536242E7" w14:textId="77777777" w:rsidR="00E23A37" w:rsidRDefault="007322EC" w:rsidP="00A918BF">
            <w:pPr>
              <w:pStyle w:val="ACK-ChoreographyBody"/>
            </w:pPr>
            <w:r>
              <w:t>MSH-</w:t>
            </w:r>
            <w:r w:rsidR="00E551FD" w:rsidRPr="007C4366">
              <w:t>16</w:t>
            </w:r>
          </w:p>
        </w:tc>
        <w:tc>
          <w:tcPr>
            <w:tcW w:w="2268" w:type="dxa"/>
          </w:tcPr>
          <w:p w14:paraId="7BAD8263" w14:textId="77777777" w:rsidR="00E23A37" w:rsidRDefault="00E551FD" w:rsidP="00A918BF">
            <w:pPr>
              <w:pStyle w:val="ACK-ChoreographyBody"/>
            </w:pPr>
            <w:r w:rsidRPr="007C4366">
              <w:t>Blank</w:t>
            </w:r>
          </w:p>
        </w:tc>
        <w:tc>
          <w:tcPr>
            <w:tcW w:w="523" w:type="dxa"/>
          </w:tcPr>
          <w:p w14:paraId="4A701470" w14:textId="77777777" w:rsidR="00E23A37" w:rsidRDefault="00E551FD" w:rsidP="00A918BF">
            <w:pPr>
              <w:pStyle w:val="ACK-ChoreographyBody"/>
            </w:pPr>
            <w:r w:rsidRPr="007C4366">
              <w:t>NE</w:t>
            </w:r>
          </w:p>
        </w:tc>
        <w:tc>
          <w:tcPr>
            <w:tcW w:w="1745" w:type="dxa"/>
          </w:tcPr>
          <w:p w14:paraId="48CCEBEC" w14:textId="77777777" w:rsidR="00E23A37" w:rsidRDefault="00E551FD" w:rsidP="00A918BF">
            <w:pPr>
              <w:pStyle w:val="ACK-ChoreographyBody"/>
            </w:pPr>
            <w:r w:rsidRPr="007C4366">
              <w:t>NE</w:t>
            </w:r>
          </w:p>
        </w:tc>
        <w:tc>
          <w:tcPr>
            <w:tcW w:w="1843" w:type="dxa"/>
          </w:tcPr>
          <w:p w14:paraId="78839166" w14:textId="77777777" w:rsidR="00E23A37" w:rsidRDefault="00E551FD" w:rsidP="00A918BF">
            <w:pPr>
              <w:pStyle w:val="ACK-ChoreographyBody"/>
            </w:pPr>
            <w:r w:rsidRPr="007C4366">
              <w:t>AL, SU, ER</w:t>
            </w:r>
          </w:p>
        </w:tc>
        <w:tc>
          <w:tcPr>
            <w:tcW w:w="1813" w:type="dxa"/>
          </w:tcPr>
          <w:p w14:paraId="6A6DFFFF" w14:textId="77777777" w:rsidR="00E23A37" w:rsidRDefault="00E551FD" w:rsidP="00A918BF">
            <w:pPr>
              <w:pStyle w:val="ACK-ChoreographyBody"/>
            </w:pPr>
            <w:r w:rsidRPr="007C4366">
              <w:t>AL, SU, ER</w:t>
            </w:r>
          </w:p>
        </w:tc>
      </w:tr>
      <w:tr w:rsidR="00E551FD" w:rsidRPr="009928E9" w14:paraId="70C152FA" w14:textId="77777777" w:rsidTr="00265CC8">
        <w:tc>
          <w:tcPr>
            <w:tcW w:w="1384" w:type="dxa"/>
          </w:tcPr>
          <w:p w14:paraId="19FC465B" w14:textId="77777777" w:rsidR="00E23A37" w:rsidRDefault="00E551FD" w:rsidP="00A918BF">
            <w:pPr>
              <w:pStyle w:val="ACK-ChoreographyBody"/>
            </w:pPr>
            <w:r w:rsidRPr="007C4366">
              <w:t>Immediate Ack</w:t>
            </w:r>
          </w:p>
        </w:tc>
        <w:tc>
          <w:tcPr>
            <w:tcW w:w="2268" w:type="dxa"/>
          </w:tcPr>
          <w:p w14:paraId="7E23BF23" w14:textId="77777777" w:rsidR="00E23A37" w:rsidRDefault="00E551FD" w:rsidP="00A918BF">
            <w:pPr>
              <w:pStyle w:val="ACK-ChoreographyBody"/>
            </w:pPr>
            <w:r w:rsidRPr="007C4366">
              <w:t>-</w:t>
            </w:r>
          </w:p>
        </w:tc>
        <w:tc>
          <w:tcPr>
            <w:tcW w:w="523" w:type="dxa"/>
          </w:tcPr>
          <w:p w14:paraId="3C6896C1" w14:textId="77777777" w:rsidR="00E23A37" w:rsidRDefault="00E551FD" w:rsidP="00A918BF">
            <w:pPr>
              <w:pStyle w:val="ACK-ChoreographyBody"/>
            </w:pPr>
            <w:r w:rsidRPr="007C4366">
              <w:t>-</w:t>
            </w:r>
          </w:p>
        </w:tc>
        <w:tc>
          <w:tcPr>
            <w:tcW w:w="1745" w:type="dxa"/>
          </w:tcPr>
          <w:p w14:paraId="136C3977" w14:textId="77777777" w:rsidR="00E23A37" w:rsidRDefault="00F76D74" w:rsidP="00A918BF">
            <w:pPr>
              <w:pStyle w:val="ACK-ChoreographyBody"/>
            </w:pPr>
            <w:r>
              <w:t>ACK</w:t>
            </w:r>
            <w:r w:rsidR="00E551FD" w:rsidRPr="00C66D31">
              <w:t>^M</w:t>
            </w:r>
            <w:r w:rsidR="00E551FD">
              <w:t>15</w:t>
            </w:r>
            <w:r>
              <w:t>^ACK</w:t>
            </w:r>
          </w:p>
        </w:tc>
        <w:tc>
          <w:tcPr>
            <w:tcW w:w="1843" w:type="dxa"/>
          </w:tcPr>
          <w:p w14:paraId="39E54B6B" w14:textId="77777777" w:rsidR="00E23A37" w:rsidRDefault="00E551FD" w:rsidP="00A918BF">
            <w:pPr>
              <w:pStyle w:val="ACK-ChoreographyBody"/>
            </w:pPr>
            <w:r w:rsidRPr="007C4366">
              <w:t>-</w:t>
            </w:r>
          </w:p>
        </w:tc>
        <w:tc>
          <w:tcPr>
            <w:tcW w:w="1813" w:type="dxa"/>
          </w:tcPr>
          <w:p w14:paraId="2C8B22C3" w14:textId="77777777" w:rsidR="00E23A37" w:rsidRDefault="00F76D74" w:rsidP="00A918BF">
            <w:pPr>
              <w:pStyle w:val="ACK-ChoreographyBody"/>
            </w:pPr>
            <w:r>
              <w:t>AC</w:t>
            </w:r>
            <w:r w:rsidR="00E551FD" w:rsidRPr="00C66D31">
              <w:t>K^M</w:t>
            </w:r>
            <w:r w:rsidR="00E551FD">
              <w:t>15</w:t>
            </w:r>
            <w:r>
              <w:t>^ACK</w:t>
            </w:r>
          </w:p>
        </w:tc>
      </w:tr>
      <w:tr w:rsidR="00E551FD" w:rsidRPr="009928E9" w14:paraId="2403C5DB" w14:textId="77777777" w:rsidTr="00265CC8">
        <w:tc>
          <w:tcPr>
            <w:tcW w:w="1384" w:type="dxa"/>
          </w:tcPr>
          <w:p w14:paraId="43992D3E" w14:textId="77777777" w:rsidR="00E23A37" w:rsidRDefault="00E551FD" w:rsidP="00A918BF">
            <w:pPr>
              <w:pStyle w:val="ACK-ChoreographyBody"/>
            </w:pPr>
            <w:r w:rsidRPr="007C4366">
              <w:t>Application Ack</w:t>
            </w:r>
          </w:p>
        </w:tc>
        <w:tc>
          <w:tcPr>
            <w:tcW w:w="2268" w:type="dxa"/>
          </w:tcPr>
          <w:p w14:paraId="66697711" w14:textId="77777777" w:rsidR="00E23A37" w:rsidRDefault="00E551FD" w:rsidP="00A918BF">
            <w:pPr>
              <w:pStyle w:val="ACK-ChoreographyBody"/>
            </w:pPr>
            <w:r w:rsidRPr="00C66D31">
              <w:t>MFK^M</w:t>
            </w:r>
            <w:r>
              <w:t>15</w:t>
            </w:r>
            <w:r w:rsidRPr="00C66D31">
              <w:t>^MFK_M01</w:t>
            </w:r>
          </w:p>
        </w:tc>
        <w:tc>
          <w:tcPr>
            <w:tcW w:w="523" w:type="dxa"/>
          </w:tcPr>
          <w:p w14:paraId="7709B551" w14:textId="77777777" w:rsidR="00E23A37" w:rsidRDefault="00E551FD" w:rsidP="00A918BF">
            <w:pPr>
              <w:pStyle w:val="ACK-ChoreographyBody"/>
            </w:pPr>
            <w:r w:rsidRPr="007C4366">
              <w:t>-</w:t>
            </w:r>
          </w:p>
        </w:tc>
        <w:tc>
          <w:tcPr>
            <w:tcW w:w="1745" w:type="dxa"/>
          </w:tcPr>
          <w:p w14:paraId="4A7DE514" w14:textId="77777777" w:rsidR="00E23A37" w:rsidRDefault="00E551FD" w:rsidP="00A918BF">
            <w:pPr>
              <w:pStyle w:val="ACK-ChoreographyBody"/>
            </w:pPr>
            <w:r w:rsidRPr="007C4366">
              <w:t>-</w:t>
            </w:r>
          </w:p>
        </w:tc>
        <w:tc>
          <w:tcPr>
            <w:tcW w:w="1843" w:type="dxa"/>
          </w:tcPr>
          <w:p w14:paraId="5ACA0575" w14:textId="77777777" w:rsidR="00E23A37" w:rsidRDefault="00E551FD" w:rsidP="00A918BF">
            <w:pPr>
              <w:pStyle w:val="ACK-ChoreographyBody"/>
            </w:pPr>
            <w:r w:rsidRPr="00C66D31">
              <w:t>MFK^M</w:t>
            </w:r>
            <w:r>
              <w:t>15</w:t>
            </w:r>
            <w:r w:rsidRPr="00C66D31">
              <w:t>^MFK_M01</w:t>
            </w:r>
          </w:p>
        </w:tc>
        <w:tc>
          <w:tcPr>
            <w:tcW w:w="1813" w:type="dxa"/>
          </w:tcPr>
          <w:p w14:paraId="13404780" w14:textId="77777777" w:rsidR="00E23A37" w:rsidRDefault="00E551FD" w:rsidP="00A918BF">
            <w:pPr>
              <w:pStyle w:val="ACK-ChoreographyBody"/>
            </w:pPr>
            <w:r w:rsidRPr="00C66D31">
              <w:t>MFK^M</w:t>
            </w:r>
            <w:r>
              <w:t>15</w:t>
            </w:r>
            <w:r w:rsidRPr="00C66D31">
              <w:t>^MFK_M01</w:t>
            </w:r>
          </w:p>
        </w:tc>
      </w:tr>
    </w:tbl>
    <w:p w14:paraId="3FCA198E" w14:textId="77777777" w:rsidR="00E551FD" w:rsidRPr="00732CB8" w:rsidRDefault="00E551FD">
      <w:pPr>
        <w:rPr>
          <w:noProof/>
        </w:rPr>
      </w:pPr>
    </w:p>
    <w:p w14:paraId="474342DD" w14:textId="77777777" w:rsidR="00007D82" w:rsidRPr="00732CB8" w:rsidRDefault="00007D82">
      <w:pPr>
        <w:pStyle w:val="MsgTableCaption"/>
        <w:rPr>
          <w:noProof/>
        </w:rPr>
      </w:pPr>
      <w:r w:rsidRPr="00732CB8">
        <w:rPr>
          <w:noProof/>
        </w:rPr>
        <w:t>MFK^M15^MFK_M01: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3E393046"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68EFCC"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6C46B4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58557576"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61881FCF" w14:textId="77777777" w:rsidR="00007D82" w:rsidRPr="00732CB8" w:rsidRDefault="00007D82">
            <w:pPr>
              <w:pStyle w:val="MsgTableHeader"/>
              <w:jc w:val="center"/>
              <w:rPr>
                <w:noProof/>
              </w:rPr>
            </w:pPr>
            <w:r w:rsidRPr="00732CB8">
              <w:rPr>
                <w:noProof/>
              </w:rPr>
              <w:t>Chapter</w:t>
            </w:r>
          </w:p>
        </w:tc>
      </w:tr>
      <w:tr w:rsidR="006D0760" w:rsidRPr="00DE775D" w14:paraId="55F1787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2FDD2B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4E8A3FF3"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28C43C5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B4AF6F9" w14:textId="77777777" w:rsidR="00007D82" w:rsidRPr="00732CB8" w:rsidRDefault="00007D82">
            <w:pPr>
              <w:pStyle w:val="MsgTableBody"/>
              <w:jc w:val="center"/>
              <w:rPr>
                <w:noProof/>
              </w:rPr>
            </w:pPr>
            <w:r w:rsidRPr="00732CB8">
              <w:rPr>
                <w:noProof/>
              </w:rPr>
              <w:t>2</w:t>
            </w:r>
          </w:p>
        </w:tc>
      </w:tr>
      <w:tr w:rsidR="006D0760" w:rsidRPr="00DE775D" w14:paraId="116DCE1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BA81892"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6AC3659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1E2A4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49A5E3" w14:textId="77777777" w:rsidR="00007D82" w:rsidRPr="00732CB8" w:rsidRDefault="00007D82">
            <w:pPr>
              <w:pStyle w:val="MsgTableBody"/>
              <w:jc w:val="center"/>
              <w:rPr>
                <w:noProof/>
              </w:rPr>
            </w:pPr>
            <w:r w:rsidRPr="00732CB8">
              <w:rPr>
                <w:noProof/>
              </w:rPr>
              <w:t>2</w:t>
            </w:r>
          </w:p>
        </w:tc>
      </w:tr>
      <w:tr w:rsidR="006D0760" w:rsidRPr="00DE775D" w14:paraId="52E1F9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C88B714"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3E448DD"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CC3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015797A" w14:textId="77777777" w:rsidR="00007D82" w:rsidRPr="00732CB8" w:rsidRDefault="00007D82">
            <w:pPr>
              <w:pStyle w:val="MsgTableBody"/>
              <w:jc w:val="center"/>
              <w:rPr>
                <w:noProof/>
              </w:rPr>
            </w:pPr>
            <w:r w:rsidRPr="00732CB8">
              <w:rPr>
                <w:noProof/>
              </w:rPr>
              <w:t>2</w:t>
            </w:r>
          </w:p>
        </w:tc>
      </w:tr>
      <w:tr w:rsidR="006D0760" w:rsidRPr="00DE775D" w14:paraId="7BCFD0A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35A465"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1EF07FAD"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0B5EC02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CFF5E41" w14:textId="77777777" w:rsidR="00007D82" w:rsidRPr="00732CB8" w:rsidRDefault="00007D82">
            <w:pPr>
              <w:pStyle w:val="MsgTableBody"/>
              <w:jc w:val="center"/>
              <w:rPr>
                <w:noProof/>
              </w:rPr>
            </w:pPr>
            <w:r w:rsidRPr="00732CB8">
              <w:rPr>
                <w:noProof/>
              </w:rPr>
              <w:t>2</w:t>
            </w:r>
          </w:p>
        </w:tc>
      </w:tr>
      <w:tr w:rsidR="006D0760" w:rsidRPr="00DE775D" w14:paraId="1FC97BE4"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E83BBB4"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EC4D51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70308296"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00EB885" w14:textId="77777777" w:rsidR="00007D82" w:rsidRPr="00732CB8" w:rsidRDefault="00007D82">
            <w:pPr>
              <w:pStyle w:val="MsgTableBody"/>
              <w:jc w:val="center"/>
              <w:rPr>
                <w:noProof/>
              </w:rPr>
            </w:pPr>
            <w:r w:rsidRPr="00732CB8">
              <w:rPr>
                <w:noProof/>
              </w:rPr>
              <w:t>2</w:t>
            </w:r>
          </w:p>
        </w:tc>
      </w:tr>
      <w:tr w:rsidR="006D0760" w:rsidRPr="00DE775D" w14:paraId="7E7C1B5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FA2AEC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6F18A13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1EECFA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448F8C4" w14:textId="77777777" w:rsidR="00007D82" w:rsidRPr="00732CB8" w:rsidRDefault="00007D82">
            <w:pPr>
              <w:pStyle w:val="MsgTableBody"/>
              <w:jc w:val="center"/>
              <w:rPr>
                <w:noProof/>
              </w:rPr>
            </w:pPr>
            <w:r w:rsidRPr="00732CB8">
              <w:rPr>
                <w:noProof/>
              </w:rPr>
              <w:t>8</w:t>
            </w:r>
          </w:p>
        </w:tc>
      </w:tr>
      <w:tr w:rsidR="006D0760" w:rsidRPr="00DE775D" w14:paraId="4D9A665D"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7A30E164"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4043B9FB"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0142A76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751BFBDE" w14:textId="77777777" w:rsidR="00007D82" w:rsidRPr="00732CB8" w:rsidRDefault="00007D82">
            <w:pPr>
              <w:pStyle w:val="MsgTableBody"/>
              <w:jc w:val="center"/>
              <w:rPr>
                <w:noProof/>
              </w:rPr>
            </w:pPr>
            <w:r w:rsidRPr="00732CB8">
              <w:rPr>
                <w:noProof/>
              </w:rPr>
              <w:t>8</w:t>
            </w:r>
          </w:p>
        </w:tc>
      </w:tr>
    </w:tbl>
    <w:p w14:paraId="3755E6C3" w14:textId="77777777" w:rsidR="00E551FD" w:rsidRDefault="00E551FD">
      <w:pPr>
        <w:pStyle w:val="NormalIndented"/>
        <w:rPr>
          <w:noProof/>
        </w:rPr>
      </w:pPr>
      <w:bookmarkStart w:id="1766" w:name="_Toc175541389"/>
      <w:bookmarkStart w:id="1767" w:name="_Toc21636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61498BEB" w14:textId="77777777" w:rsidTr="0047416A">
        <w:trPr>
          <w:jc w:val="center"/>
        </w:trPr>
        <w:tc>
          <w:tcPr>
            <w:tcW w:w="6652" w:type="dxa"/>
            <w:gridSpan w:val="4"/>
          </w:tcPr>
          <w:p w14:paraId="26CB535B" w14:textId="4F65F6DF" w:rsidR="0047416A" w:rsidRPr="006D6BB6" w:rsidRDefault="0047416A" w:rsidP="0047416A">
            <w:pPr>
              <w:pStyle w:val="ACK-ChoreographyHeader"/>
            </w:pPr>
            <w:r>
              <w:t>Acknowledgement Choreography</w:t>
            </w:r>
          </w:p>
        </w:tc>
      </w:tr>
      <w:tr w:rsidR="0047416A" w:rsidRPr="006D6BB6" w14:paraId="207BA8C5" w14:textId="77777777" w:rsidTr="0047416A">
        <w:trPr>
          <w:jc w:val="center"/>
        </w:trPr>
        <w:tc>
          <w:tcPr>
            <w:tcW w:w="6652" w:type="dxa"/>
            <w:gridSpan w:val="4"/>
          </w:tcPr>
          <w:p w14:paraId="03F671E2" w14:textId="0A9ED866" w:rsidR="0047416A" w:rsidRDefault="00A2084A" w:rsidP="0047416A">
            <w:pPr>
              <w:pStyle w:val="ACK-ChoreographyHeader"/>
            </w:pPr>
            <w:r w:rsidRPr="00732CB8">
              <w:rPr>
                <w:noProof/>
              </w:rPr>
              <w:t>MFK^M15^MFK_M01</w:t>
            </w:r>
          </w:p>
        </w:tc>
      </w:tr>
      <w:tr w:rsidR="00E551FD" w:rsidRPr="006D6BB6" w14:paraId="5FE5491F" w14:textId="77777777" w:rsidTr="0047416A">
        <w:trPr>
          <w:jc w:val="center"/>
        </w:trPr>
        <w:tc>
          <w:tcPr>
            <w:tcW w:w="1458" w:type="dxa"/>
          </w:tcPr>
          <w:p w14:paraId="2C5B876A" w14:textId="77777777" w:rsidR="00E551FD" w:rsidRPr="006D6BB6" w:rsidRDefault="00E551FD" w:rsidP="00265CC8">
            <w:pPr>
              <w:pStyle w:val="ACK-ChoreographyBody"/>
            </w:pPr>
            <w:r w:rsidRPr="006D6BB6">
              <w:t>Field name</w:t>
            </w:r>
          </w:p>
        </w:tc>
        <w:tc>
          <w:tcPr>
            <w:tcW w:w="2478" w:type="dxa"/>
          </w:tcPr>
          <w:p w14:paraId="4E66BAC2" w14:textId="77777777" w:rsidR="00E551FD" w:rsidRPr="006D6BB6" w:rsidRDefault="00E551FD" w:rsidP="00265CC8">
            <w:pPr>
              <w:pStyle w:val="ACK-ChoreographyBody"/>
            </w:pPr>
            <w:r w:rsidRPr="006D6BB6">
              <w:t>Field Value: Original mode</w:t>
            </w:r>
          </w:p>
        </w:tc>
        <w:tc>
          <w:tcPr>
            <w:tcW w:w="2716" w:type="dxa"/>
            <w:gridSpan w:val="2"/>
          </w:tcPr>
          <w:p w14:paraId="561788BB" w14:textId="77777777" w:rsidR="00E551FD" w:rsidRPr="006D6BB6" w:rsidRDefault="00E551FD" w:rsidP="00265CC8">
            <w:pPr>
              <w:pStyle w:val="ACK-ChoreographyBody"/>
            </w:pPr>
            <w:r w:rsidRPr="006D6BB6">
              <w:t>Field value: Enhanced mode</w:t>
            </w:r>
          </w:p>
        </w:tc>
      </w:tr>
      <w:tr w:rsidR="00E551FD" w:rsidRPr="006D6BB6" w14:paraId="195FED85" w14:textId="77777777" w:rsidTr="0047416A">
        <w:trPr>
          <w:jc w:val="center"/>
        </w:trPr>
        <w:tc>
          <w:tcPr>
            <w:tcW w:w="1458" w:type="dxa"/>
          </w:tcPr>
          <w:p w14:paraId="7A330645" w14:textId="77777777" w:rsidR="00E551FD" w:rsidRPr="006D6BB6" w:rsidRDefault="00E551FD" w:rsidP="00265CC8">
            <w:pPr>
              <w:pStyle w:val="ACK-ChoreographyBody"/>
            </w:pPr>
            <w:r>
              <w:t>MSH-</w:t>
            </w:r>
            <w:r w:rsidRPr="006D6BB6">
              <w:t>15</w:t>
            </w:r>
          </w:p>
        </w:tc>
        <w:tc>
          <w:tcPr>
            <w:tcW w:w="2478" w:type="dxa"/>
          </w:tcPr>
          <w:p w14:paraId="1284875F" w14:textId="77777777" w:rsidR="00E551FD" w:rsidRPr="006D6BB6" w:rsidRDefault="00E551FD" w:rsidP="00265CC8">
            <w:pPr>
              <w:pStyle w:val="ACK-ChoreographyBody"/>
            </w:pPr>
            <w:r w:rsidRPr="006D6BB6">
              <w:t>Blank</w:t>
            </w:r>
          </w:p>
        </w:tc>
        <w:tc>
          <w:tcPr>
            <w:tcW w:w="708" w:type="dxa"/>
          </w:tcPr>
          <w:p w14:paraId="0149F632" w14:textId="77777777" w:rsidR="00E551FD" w:rsidRPr="006D6BB6" w:rsidRDefault="00E551FD" w:rsidP="00265CC8">
            <w:pPr>
              <w:pStyle w:val="ACK-ChoreographyBody"/>
            </w:pPr>
            <w:r w:rsidRPr="006D6BB6">
              <w:t>NE</w:t>
            </w:r>
          </w:p>
        </w:tc>
        <w:tc>
          <w:tcPr>
            <w:tcW w:w="2008" w:type="dxa"/>
          </w:tcPr>
          <w:p w14:paraId="0D7695DD" w14:textId="77777777" w:rsidR="00E551FD" w:rsidRPr="006D6BB6" w:rsidRDefault="00E551FD" w:rsidP="00265CC8">
            <w:pPr>
              <w:pStyle w:val="ACK-ChoreographyBody"/>
            </w:pPr>
            <w:r w:rsidRPr="006D6BB6">
              <w:t>AL, SU, ER</w:t>
            </w:r>
          </w:p>
        </w:tc>
      </w:tr>
      <w:tr w:rsidR="00E551FD" w:rsidRPr="006D6BB6" w14:paraId="027A4F4A" w14:textId="77777777" w:rsidTr="0047416A">
        <w:trPr>
          <w:jc w:val="center"/>
        </w:trPr>
        <w:tc>
          <w:tcPr>
            <w:tcW w:w="1458" w:type="dxa"/>
          </w:tcPr>
          <w:p w14:paraId="1027C912" w14:textId="77777777" w:rsidR="00E551FD" w:rsidRPr="006D6BB6" w:rsidRDefault="00E551FD" w:rsidP="00265CC8">
            <w:pPr>
              <w:pStyle w:val="ACK-ChoreographyBody"/>
            </w:pPr>
            <w:r>
              <w:t>MSH-</w:t>
            </w:r>
            <w:r w:rsidRPr="006D6BB6">
              <w:t>16</w:t>
            </w:r>
          </w:p>
        </w:tc>
        <w:tc>
          <w:tcPr>
            <w:tcW w:w="2478" w:type="dxa"/>
          </w:tcPr>
          <w:p w14:paraId="615966C8" w14:textId="77777777" w:rsidR="00E551FD" w:rsidRPr="006D6BB6" w:rsidRDefault="00E551FD" w:rsidP="00265CC8">
            <w:pPr>
              <w:pStyle w:val="ACK-ChoreographyBody"/>
            </w:pPr>
            <w:r w:rsidRPr="006D6BB6">
              <w:t>Blank</w:t>
            </w:r>
          </w:p>
        </w:tc>
        <w:tc>
          <w:tcPr>
            <w:tcW w:w="708" w:type="dxa"/>
          </w:tcPr>
          <w:p w14:paraId="3DC8E16F" w14:textId="77777777" w:rsidR="00E551FD" w:rsidRPr="006D6BB6" w:rsidRDefault="00E551FD" w:rsidP="00265CC8">
            <w:pPr>
              <w:pStyle w:val="ACK-ChoreographyBody"/>
            </w:pPr>
            <w:r w:rsidRPr="006D6BB6">
              <w:t>NE</w:t>
            </w:r>
          </w:p>
        </w:tc>
        <w:tc>
          <w:tcPr>
            <w:tcW w:w="2008" w:type="dxa"/>
          </w:tcPr>
          <w:p w14:paraId="5E7D2827" w14:textId="77777777" w:rsidR="00E551FD" w:rsidRPr="006D6BB6" w:rsidRDefault="00E551FD" w:rsidP="00265CC8">
            <w:pPr>
              <w:pStyle w:val="ACK-ChoreographyBody"/>
            </w:pPr>
            <w:r w:rsidRPr="006D6BB6">
              <w:t>NE</w:t>
            </w:r>
          </w:p>
        </w:tc>
      </w:tr>
      <w:tr w:rsidR="00E551FD" w:rsidRPr="006D6BB6" w14:paraId="6A5C56DE" w14:textId="77777777" w:rsidTr="0047416A">
        <w:trPr>
          <w:jc w:val="center"/>
        </w:trPr>
        <w:tc>
          <w:tcPr>
            <w:tcW w:w="1458" w:type="dxa"/>
          </w:tcPr>
          <w:p w14:paraId="29408BAC" w14:textId="77777777" w:rsidR="00E551FD" w:rsidRPr="006D6BB6" w:rsidRDefault="00E551FD" w:rsidP="00265CC8">
            <w:pPr>
              <w:pStyle w:val="ACK-ChoreographyBody"/>
            </w:pPr>
            <w:r w:rsidRPr="006D6BB6">
              <w:t>Immediate Ack</w:t>
            </w:r>
          </w:p>
        </w:tc>
        <w:tc>
          <w:tcPr>
            <w:tcW w:w="2478" w:type="dxa"/>
          </w:tcPr>
          <w:p w14:paraId="2C3B0B65"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c>
          <w:tcPr>
            <w:tcW w:w="708" w:type="dxa"/>
          </w:tcPr>
          <w:p w14:paraId="7030FE3A" w14:textId="77777777" w:rsidR="00E551FD" w:rsidRPr="006D6BB6" w:rsidRDefault="00E551FD" w:rsidP="00265CC8">
            <w:pPr>
              <w:pStyle w:val="ACK-ChoreographyBody"/>
            </w:pPr>
            <w:r w:rsidRPr="006D6BB6">
              <w:t>-</w:t>
            </w:r>
          </w:p>
        </w:tc>
        <w:tc>
          <w:tcPr>
            <w:tcW w:w="2008" w:type="dxa"/>
          </w:tcPr>
          <w:p w14:paraId="2295DD6D" w14:textId="77777777" w:rsidR="00E551FD" w:rsidRPr="006D6BB6" w:rsidRDefault="00E551FD" w:rsidP="00E551FD">
            <w:pPr>
              <w:pStyle w:val="ACK-ChoreographyBody"/>
            </w:pPr>
            <w:r w:rsidRPr="006D6BB6">
              <w:rPr>
                <w:szCs w:val="16"/>
              </w:rPr>
              <w:t>ACK^</w:t>
            </w:r>
            <w:r>
              <w:rPr>
                <w:szCs w:val="16"/>
              </w:rPr>
              <w:t>M15</w:t>
            </w:r>
            <w:r w:rsidRPr="006D6BB6">
              <w:rPr>
                <w:szCs w:val="16"/>
              </w:rPr>
              <w:t>^ACK</w:t>
            </w:r>
          </w:p>
        </w:tc>
      </w:tr>
      <w:tr w:rsidR="00E551FD" w:rsidRPr="006D6BB6" w14:paraId="44DB087F" w14:textId="77777777" w:rsidTr="0047416A">
        <w:trPr>
          <w:jc w:val="center"/>
        </w:trPr>
        <w:tc>
          <w:tcPr>
            <w:tcW w:w="1458" w:type="dxa"/>
          </w:tcPr>
          <w:p w14:paraId="737D6C4B" w14:textId="77777777" w:rsidR="00E551FD" w:rsidRPr="006D6BB6" w:rsidRDefault="00E551FD" w:rsidP="00265CC8">
            <w:pPr>
              <w:pStyle w:val="ACK-ChoreographyBody"/>
            </w:pPr>
            <w:r w:rsidRPr="006D6BB6">
              <w:t>Application Ack</w:t>
            </w:r>
          </w:p>
        </w:tc>
        <w:tc>
          <w:tcPr>
            <w:tcW w:w="2478" w:type="dxa"/>
          </w:tcPr>
          <w:p w14:paraId="2DB07DCC" w14:textId="77777777" w:rsidR="00E551FD" w:rsidRPr="006D6BB6" w:rsidRDefault="00E551FD" w:rsidP="00265CC8">
            <w:pPr>
              <w:pStyle w:val="ACK-ChoreographyBody"/>
            </w:pPr>
            <w:r>
              <w:rPr>
                <w:szCs w:val="16"/>
              </w:rPr>
              <w:t>-</w:t>
            </w:r>
          </w:p>
        </w:tc>
        <w:tc>
          <w:tcPr>
            <w:tcW w:w="708" w:type="dxa"/>
          </w:tcPr>
          <w:p w14:paraId="66D6BB05" w14:textId="77777777" w:rsidR="00E551FD" w:rsidRPr="006D6BB6" w:rsidRDefault="00E551FD" w:rsidP="00265CC8">
            <w:pPr>
              <w:pStyle w:val="ACK-ChoreographyBody"/>
            </w:pPr>
            <w:r w:rsidRPr="006D6BB6">
              <w:t>-</w:t>
            </w:r>
          </w:p>
        </w:tc>
        <w:tc>
          <w:tcPr>
            <w:tcW w:w="2008" w:type="dxa"/>
          </w:tcPr>
          <w:p w14:paraId="56D1ACB2" w14:textId="77777777" w:rsidR="00E551FD" w:rsidRPr="006D6BB6" w:rsidRDefault="00E551FD" w:rsidP="00265CC8">
            <w:pPr>
              <w:pStyle w:val="ACK-ChoreographyBody"/>
            </w:pPr>
            <w:r w:rsidRPr="006D6BB6">
              <w:t>-</w:t>
            </w:r>
          </w:p>
        </w:tc>
      </w:tr>
    </w:tbl>
    <w:p w14:paraId="21E1D631" w14:textId="77777777" w:rsidR="00007D82" w:rsidRPr="00732CB8" w:rsidRDefault="00007D82">
      <w:pPr>
        <w:pStyle w:val="NormalIndented"/>
        <w:rPr>
          <w:noProof/>
        </w:rPr>
      </w:pPr>
      <w:r w:rsidRPr="00732CB8">
        <w:rPr>
          <w:noProof/>
        </w:rPr>
        <w:t>Master Files Query Response:</w:t>
      </w:r>
      <w:r w:rsidR="00CD3B1D">
        <w:rPr>
          <w:noProof/>
        </w:rPr>
        <w:t xml:space="preserve"> </w:t>
      </w:r>
      <w:r w:rsidRPr="00732CB8">
        <w:rPr>
          <w:noProof/>
        </w:rPr>
        <w:t xml:space="preserve">Refer to </w:t>
      </w:r>
      <w:r w:rsidR="00CD3B1D">
        <w:rPr>
          <w:noProof/>
        </w:rPr>
        <w:t>Section</w:t>
      </w:r>
      <w:r w:rsidR="006D2592" w:rsidRPr="00732CB8">
        <w:rPr>
          <w:noProof/>
        </w:rPr>
        <w:t xml:space="preserve"> </w:t>
      </w:r>
      <w:r w:rsidR="00CD3B1D">
        <w:rPr>
          <w:noProof/>
        </w:rPr>
        <w:t>8.4</w:t>
      </w:r>
      <w:r w:rsidR="006D2592" w:rsidRPr="00732CB8">
        <w:rPr>
          <w:noProof/>
        </w:rPr>
        <w:t>.4</w:t>
      </w:r>
      <w:r w:rsidRPr="00732CB8">
        <w:rPr>
          <w:noProof/>
        </w:rPr>
        <w:t>.</w:t>
      </w:r>
      <w:bookmarkEnd w:id="1766"/>
    </w:p>
    <w:p w14:paraId="6FE2D869" w14:textId="17D8B0D1" w:rsidR="00007D82" w:rsidRPr="00732CB8" w:rsidRDefault="002439A2" w:rsidP="002439A2">
      <w:pPr>
        <w:pStyle w:val="Heading3"/>
        <w:numPr>
          <w:ilvl w:val="0"/>
          <w:numId w:val="0"/>
        </w:numPr>
        <w:tabs>
          <w:tab w:val="left" w:pos="2070"/>
        </w:tabs>
        <w:rPr>
          <w:noProof/>
        </w:rPr>
      </w:pPr>
      <w:bookmarkStart w:id="1768" w:name="_Toc175541460"/>
      <w:bookmarkStart w:id="1769" w:name="_Toc191976191"/>
      <w:bookmarkStart w:id="1770" w:name="_Toc34319716"/>
      <w:r w:rsidRPr="00732CB8">
        <w:rPr>
          <w:noProof/>
        </w:rPr>
        <w:t>8.12.2</w:t>
      </w:r>
      <w:r w:rsidRPr="00732CB8">
        <w:rPr>
          <w:noProof/>
        </w:rPr>
        <w:tab/>
      </w:r>
      <w:r w:rsidR="00007D82" w:rsidRPr="00732CB8">
        <w:rPr>
          <w:noProof/>
        </w:rPr>
        <w:t>MFN/MFK - Inventory Item Master File Message – Enhanced (Event M16)</w:t>
      </w:r>
      <w:bookmarkEnd w:id="1768"/>
      <w:bookmarkEnd w:id="1769"/>
      <w:bookmarkEnd w:id="1770"/>
      <w:r w:rsidR="004168E5" w:rsidRPr="00732CB8">
        <w:rPr>
          <w:noProof/>
        </w:rPr>
        <w:fldChar w:fldCharType="begin"/>
      </w:r>
      <w:r w:rsidR="00007D82" w:rsidRPr="00732CB8">
        <w:rPr>
          <w:noProof/>
        </w:rPr>
        <w:instrText>xe "MFN"</w:instrText>
      </w:r>
      <w:r w:rsidR="004168E5" w:rsidRPr="00732CB8">
        <w:rPr>
          <w:noProof/>
        </w:rPr>
        <w:fldChar w:fldCharType="end"/>
      </w:r>
      <w:r w:rsidR="004168E5" w:rsidRPr="00732CB8">
        <w:rPr>
          <w:noProof/>
        </w:rPr>
        <w:fldChar w:fldCharType="begin"/>
      </w:r>
      <w:r w:rsidR="00007D82" w:rsidRPr="00732CB8">
        <w:rPr>
          <w:noProof/>
        </w:rPr>
        <w:instrText>xe "MFK"</w:instrText>
      </w:r>
      <w:r w:rsidR="004168E5" w:rsidRPr="00732CB8">
        <w:rPr>
          <w:noProof/>
        </w:rPr>
        <w:fldChar w:fldCharType="end"/>
      </w:r>
      <w:r w:rsidR="004168E5" w:rsidRPr="00732CB8">
        <w:rPr>
          <w:noProof/>
        </w:rPr>
        <w:fldChar w:fldCharType="begin"/>
      </w:r>
      <w:r w:rsidR="00007D82" w:rsidRPr="00732CB8">
        <w:rPr>
          <w:noProof/>
        </w:rPr>
        <w:instrText>xe "Messages:MFN"</w:instrText>
      </w:r>
      <w:r w:rsidR="004168E5" w:rsidRPr="00732CB8">
        <w:rPr>
          <w:noProof/>
        </w:rPr>
        <w:fldChar w:fldCharType="end"/>
      </w:r>
      <w:r w:rsidR="004168E5" w:rsidRPr="00732CB8">
        <w:rPr>
          <w:noProof/>
        </w:rPr>
        <w:fldChar w:fldCharType="begin"/>
      </w:r>
      <w:r w:rsidR="00007D82" w:rsidRPr="00732CB8">
        <w:rPr>
          <w:noProof/>
        </w:rPr>
        <w:instrText>xe "Messages:MFK"</w:instrText>
      </w:r>
      <w:r w:rsidR="004168E5" w:rsidRPr="00732CB8">
        <w:rPr>
          <w:noProof/>
        </w:rPr>
        <w:fldChar w:fldCharType="end"/>
      </w:r>
    </w:p>
    <w:p w14:paraId="6C952057" w14:textId="77777777" w:rsidR="00007D82" w:rsidRPr="00732CB8" w:rsidRDefault="00007D82">
      <w:pPr>
        <w:pStyle w:val="NormalIndented"/>
        <w:rPr>
          <w:noProof/>
        </w:rPr>
      </w:pPr>
      <w:r w:rsidRPr="00732CB8">
        <w:rPr>
          <w:noProof/>
        </w:rPr>
        <w:t>This section describes a master file message designed to communicate information that relates to the sharing of material item master catalog and material item-inventory information between materials management systems and other systems such as surgical and immunization systems.  The synchronization of the "item master" between systems and across the enterprise enables the success of the subsequent interfacing of transactions such as: material item requisitions (pre and post case), accounts payable invoices for the payment of material items, journal entries generated from the issue of items to departments or other inventory locations, and patient charges that allow a customer to improve patient care through the better management of materials.  To face budget challenges, healthcare organizations need materials management systems that integrate with finance to automate logistics, eliminate paperwork and analyze data to improve efficiency and reduce overall costs.  This process is a major contributor to improving the customers' bottom line by helping to eliminate materials waste, streamline ordering, ensure accurate payment of materials purchased, ensure accurate billing for materials used, and an accurate presentation of the financial statements of a healthcare facility.</w:t>
      </w:r>
    </w:p>
    <w:p w14:paraId="30068E89" w14:textId="77777777" w:rsidR="00007D82" w:rsidRPr="00732CB8" w:rsidRDefault="00007D82">
      <w:pPr>
        <w:pStyle w:val="NormalIndented"/>
        <w:rPr>
          <w:noProof/>
        </w:rPr>
      </w:pPr>
      <w:r w:rsidRPr="00732CB8">
        <w:rPr>
          <w:noProof/>
        </w:rPr>
        <w:t>Material items defined in this message include consumable supplies, devices, surgical sets, and implants.</w:t>
      </w:r>
    </w:p>
    <w:p w14:paraId="0696EB06" w14:textId="77777777" w:rsidR="00007D82" w:rsidRPr="00732CB8" w:rsidRDefault="00007D82">
      <w:pPr>
        <w:pStyle w:val="NormalIndented"/>
        <w:rPr>
          <w:noProof/>
        </w:rPr>
      </w:pPr>
      <w:r w:rsidRPr="00732CB8">
        <w:rPr>
          <w:noProof/>
        </w:rPr>
        <w:t>Each MFE/ITM structure describes a set of attributes, specific to a material item existing in an item master catalog.  The PCE and NTE segments are optional and repeating, associated with the item referred to in the ITM segment.  An item may be linked to many patient charge exception combinations.</w:t>
      </w:r>
    </w:p>
    <w:p w14:paraId="66C30312" w14:textId="77777777" w:rsidR="00007D82" w:rsidRPr="00732CB8" w:rsidRDefault="00007D82">
      <w:pPr>
        <w:pStyle w:val="NormalIndented"/>
        <w:rPr>
          <w:noProof/>
        </w:rPr>
      </w:pPr>
      <w:r w:rsidRPr="00732CB8">
        <w:rPr>
          <w:noProof/>
        </w:rPr>
        <w:t>Each VND/PKG segment grouping includes the available vendors and packaging information valid for the item referred to in the ITM segment.  An item may be associated with many vendors.  A vendor may be linked to many packaging configurations.  Therefore the vendor segment can repeat and can include a repeating PKG segment within each repetition of the vendor segment.</w:t>
      </w:r>
    </w:p>
    <w:p w14:paraId="6259A4BA" w14:textId="77777777" w:rsidR="00007D82" w:rsidRPr="00732CB8" w:rsidRDefault="00007D82">
      <w:pPr>
        <w:pStyle w:val="NormalIndented"/>
        <w:rPr>
          <w:noProof/>
        </w:rPr>
      </w:pPr>
      <w:r w:rsidRPr="00732CB8">
        <w:rPr>
          <w:noProof/>
        </w:rPr>
        <w:t>Each MFE/ITM/IVT structure describes a set of attributes specific to the inventory locations associated with the item referred to in the associated ITM segment.  An inventory item can exist in more than one inventory location with different values for the same attributes, therefore, this segment repeats.</w:t>
      </w:r>
    </w:p>
    <w:p w14:paraId="24114F96" w14:textId="77777777" w:rsidR="00007D82" w:rsidRPr="00732CB8" w:rsidRDefault="00007D82">
      <w:pPr>
        <w:pStyle w:val="NormalIndented"/>
        <w:rPr>
          <w:noProof/>
        </w:rPr>
      </w:pPr>
      <w:r w:rsidRPr="00732CB8">
        <w:rPr>
          <w:noProof/>
        </w:rPr>
        <w:t>The ILT segment describes lot and quantity information for a material product.  In the message structure, this segment is directly associated with the IVT segment, thus the lot/quantity information is always related to a location.  Repetition of the ILT segment supports the case where more than one lot of a material product may exist in an inventory location.</w:t>
      </w:r>
    </w:p>
    <w:p w14:paraId="4726E311" w14:textId="77777777" w:rsidR="00007D82" w:rsidRPr="00732CB8" w:rsidRDefault="00007D82">
      <w:pPr>
        <w:pStyle w:val="NormalIndented"/>
        <w:rPr>
          <w:noProof/>
        </w:rPr>
      </w:pPr>
      <w:r w:rsidRPr="00732CB8">
        <w:rPr>
          <w:noProof/>
        </w:rPr>
        <w:t>Note that the quantities in the ILT segment are not necessarily intended to refer to continuously updated inventory quantities.  The expectation is that periodic inventory quantities would be updated with subsequent master file messages.  This segment can be used for interfacing, for example, Immunization information.</w:t>
      </w:r>
    </w:p>
    <w:p w14:paraId="39E1D825" w14:textId="77777777" w:rsidR="00007D82" w:rsidRPr="00732CB8" w:rsidRDefault="00007D82">
      <w:pPr>
        <w:pStyle w:val="NormalIndented"/>
        <w:rPr>
          <w:noProof/>
        </w:rPr>
      </w:pPr>
      <w:r w:rsidRPr="00732CB8">
        <w:rPr>
          <w:noProof/>
        </w:rPr>
        <w:t>Additional specialized information segments may be defined as additional use cases are defined, such as medication/drug segments.</w:t>
      </w:r>
    </w:p>
    <w:p w14:paraId="282DDC88" w14:textId="77777777" w:rsidR="00007D82" w:rsidRPr="00732CB8" w:rsidRDefault="00007D82">
      <w:pPr>
        <w:pStyle w:val="MsgTableCaption"/>
        <w:rPr>
          <w:noProof/>
        </w:rPr>
      </w:pPr>
      <w:r w:rsidRPr="00732CB8">
        <w:rPr>
          <w:noProof/>
        </w:rPr>
        <w:t>MFN^M16^MFN_M16: Master File Notification – Inventory Item Enhanced</w:t>
      </w:r>
      <w:r w:rsidR="004168E5" w:rsidRPr="00732CB8">
        <w:rPr>
          <w:noProof/>
        </w:rPr>
        <w:fldChar w:fldCharType="begin"/>
      </w:r>
      <w:r w:rsidRPr="00732CB8">
        <w:rPr>
          <w:noProof/>
        </w:rPr>
        <w:instrText>xe "MasterFileNotification–InventoryItemEnhanced"</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1CB96BC4"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02722620"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702D4F7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54FABFC"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2C859BDE" w14:textId="77777777" w:rsidR="00007D82" w:rsidRPr="00732CB8" w:rsidRDefault="00007D82">
            <w:pPr>
              <w:pStyle w:val="MsgTableHeader"/>
              <w:jc w:val="center"/>
              <w:rPr>
                <w:noProof/>
              </w:rPr>
            </w:pPr>
            <w:r w:rsidRPr="00732CB8">
              <w:rPr>
                <w:noProof/>
              </w:rPr>
              <w:t>Chapter</w:t>
            </w:r>
          </w:p>
        </w:tc>
      </w:tr>
      <w:tr w:rsidR="006D0760" w:rsidRPr="00DE775D" w14:paraId="483431E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1068090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0230498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1181D262"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C70A344" w14:textId="77777777" w:rsidR="00007D82" w:rsidRPr="00732CB8" w:rsidRDefault="00007D82">
            <w:pPr>
              <w:pStyle w:val="MsgTableBody"/>
              <w:jc w:val="center"/>
              <w:rPr>
                <w:noProof/>
              </w:rPr>
            </w:pPr>
            <w:r w:rsidRPr="00732CB8">
              <w:rPr>
                <w:noProof/>
              </w:rPr>
              <w:t>2</w:t>
            </w:r>
          </w:p>
        </w:tc>
      </w:tr>
      <w:tr w:rsidR="006D0760" w:rsidRPr="00DE775D" w14:paraId="51DC173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56A7E33"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1782EDD"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AAAA0E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EECEA0F" w14:textId="77777777" w:rsidR="00007D82" w:rsidRPr="00732CB8" w:rsidRDefault="00007D82">
            <w:pPr>
              <w:pStyle w:val="MsgTableBody"/>
              <w:jc w:val="center"/>
              <w:rPr>
                <w:noProof/>
              </w:rPr>
            </w:pPr>
            <w:r w:rsidRPr="00732CB8">
              <w:rPr>
                <w:noProof/>
              </w:rPr>
              <w:t>2</w:t>
            </w:r>
          </w:p>
        </w:tc>
      </w:tr>
      <w:tr w:rsidR="006D0760" w:rsidRPr="00DE775D" w14:paraId="5AE5739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747E8B"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272745E2"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B0A91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C53EE30" w14:textId="77777777" w:rsidR="00007D82" w:rsidRPr="00732CB8" w:rsidRDefault="00007D82">
            <w:pPr>
              <w:pStyle w:val="MsgTableBody"/>
              <w:jc w:val="center"/>
              <w:rPr>
                <w:noProof/>
              </w:rPr>
            </w:pPr>
            <w:r w:rsidRPr="00732CB8">
              <w:rPr>
                <w:noProof/>
              </w:rPr>
              <w:t>2</w:t>
            </w:r>
          </w:p>
        </w:tc>
      </w:tr>
      <w:tr w:rsidR="006D0760" w:rsidRPr="00DE775D" w14:paraId="32ECF3D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F8F4A22"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271BC6A1"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6F9FE4E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41C7622" w14:textId="77777777" w:rsidR="00007D82" w:rsidRPr="00732CB8" w:rsidRDefault="00007D82">
            <w:pPr>
              <w:pStyle w:val="MsgTableBody"/>
              <w:jc w:val="center"/>
              <w:rPr>
                <w:noProof/>
              </w:rPr>
            </w:pPr>
            <w:r w:rsidRPr="00732CB8">
              <w:rPr>
                <w:noProof/>
              </w:rPr>
              <w:t>8</w:t>
            </w:r>
          </w:p>
        </w:tc>
      </w:tr>
      <w:tr w:rsidR="006D0760" w:rsidRPr="00DE775D" w14:paraId="7BEF15D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753FBEA"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7BF4144C" w14:textId="77777777" w:rsidR="00007D82" w:rsidRPr="00732CB8" w:rsidRDefault="00007D82">
            <w:pPr>
              <w:pStyle w:val="MsgTableBody"/>
              <w:rPr>
                <w:noProof/>
              </w:rPr>
            </w:pPr>
            <w:r w:rsidRPr="00732CB8">
              <w:rPr>
                <w:noProof/>
              </w:rPr>
              <w:t>--- MATERIAL_ITEM_RECORD begin</w:t>
            </w:r>
          </w:p>
        </w:tc>
        <w:tc>
          <w:tcPr>
            <w:tcW w:w="864" w:type="dxa"/>
            <w:tcBorders>
              <w:top w:val="dotted" w:sz="4" w:space="0" w:color="auto"/>
              <w:left w:val="nil"/>
              <w:bottom w:val="dotted" w:sz="4" w:space="0" w:color="auto"/>
              <w:right w:val="nil"/>
            </w:tcBorders>
            <w:shd w:val="clear" w:color="auto" w:fill="FFFFFF"/>
          </w:tcPr>
          <w:p w14:paraId="5DBBB51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51E7159" w14:textId="77777777" w:rsidR="00007D82" w:rsidRPr="00732CB8" w:rsidRDefault="00007D82">
            <w:pPr>
              <w:pStyle w:val="MsgTableBody"/>
              <w:jc w:val="center"/>
              <w:rPr>
                <w:rFonts w:cs="Times New Roman"/>
                <w:noProof/>
              </w:rPr>
            </w:pPr>
          </w:p>
        </w:tc>
      </w:tr>
      <w:tr w:rsidR="006D0760" w:rsidRPr="00DE775D" w14:paraId="1441011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25768E"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1E41E7E6"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616A32E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22EB0CA" w14:textId="77777777" w:rsidR="00007D82" w:rsidRPr="00732CB8" w:rsidRDefault="00007D82">
            <w:pPr>
              <w:pStyle w:val="MsgTableBody"/>
              <w:jc w:val="center"/>
              <w:rPr>
                <w:noProof/>
              </w:rPr>
            </w:pPr>
            <w:r w:rsidRPr="00732CB8">
              <w:rPr>
                <w:noProof/>
              </w:rPr>
              <w:t>8</w:t>
            </w:r>
          </w:p>
        </w:tc>
      </w:tr>
      <w:tr w:rsidR="006D0760" w:rsidRPr="00DE775D" w14:paraId="43038375"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CD287D3" w14:textId="77777777" w:rsidR="00007D82" w:rsidRPr="00732CB8" w:rsidRDefault="00007D82">
            <w:pPr>
              <w:pStyle w:val="MsgTableBody"/>
              <w:rPr>
                <w:rFonts w:cs="Times New Roman"/>
                <w:noProof/>
              </w:rPr>
            </w:pPr>
            <w:r w:rsidRPr="00732CB8">
              <w:rPr>
                <w:rStyle w:val="Hyperlink"/>
                <w:rFonts w:cs="Courier New"/>
                <w:noProof/>
              </w:rPr>
              <w:t xml:space="preserve">  </w:t>
            </w:r>
            <w:hyperlink w:anchor="IIM" w:history="1">
              <w:r w:rsidRPr="00732CB8">
                <w:rPr>
                  <w:rStyle w:val="Hyperlink"/>
                  <w:rFonts w:cs="Courier New"/>
                  <w:noProof/>
                </w:rPr>
                <w:t>ITM</w:t>
              </w:r>
            </w:hyperlink>
          </w:p>
        </w:tc>
        <w:tc>
          <w:tcPr>
            <w:tcW w:w="4320" w:type="dxa"/>
            <w:tcBorders>
              <w:top w:val="dotted" w:sz="4" w:space="0" w:color="auto"/>
              <w:left w:val="nil"/>
              <w:bottom w:val="dotted" w:sz="4" w:space="0" w:color="auto"/>
              <w:right w:val="nil"/>
            </w:tcBorders>
            <w:shd w:val="clear" w:color="auto" w:fill="FFFFFF"/>
          </w:tcPr>
          <w:p w14:paraId="53B1684B" w14:textId="77777777" w:rsidR="00007D82" w:rsidRPr="00732CB8" w:rsidRDefault="00007D82">
            <w:pPr>
              <w:pStyle w:val="MsgTableBody"/>
              <w:rPr>
                <w:noProof/>
              </w:rPr>
            </w:pPr>
            <w:r w:rsidRPr="00732CB8">
              <w:rPr>
                <w:noProof/>
              </w:rPr>
              <w:t xml:space="preserve">Material Item </w:t>
            </w:r>
          </w:p>
        </w:tc>
        <w:tc>
          <w:tcPr>
            <w:tcW w:w="864" w:type="dxa"/>
            <w:tcBorders>
              <w:top w:val="dotted" w:sz="4" w:space="0" w:color="auto"/>
              <w:left w:val="nil"/>
              <w:bottom w:val="dotted" w:sz="4" w:space="0" w:color="auto"/>
              <w:right w:val="nil"/>
            </w:tcBorders>
            <w:shd w:val="clear" w:color="auto" w:fill="FFFFFF"/>
          </w:tcPr>
          <w:p w14:paraId="57FAD96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D72AA7E" w14:textId="77777777" w:rsidR="00007D82" w:rsidRPr="00732CB8" w:rsidRDefault="00007D82">
            <w:pPr>
              <w:pStyle w:val="MsgTableBody"/>
              <w:jc w:val="center"/>
              <w:rPr>
                <w:noProof/>
              </w:rPr>
            </w:pPr>
            <w:r w:rsidRPr="00732CB8">
              <w:rPr>
                <w:noProof/>
              </w:rPr>
              <w:t>17</w:t>
            </w:r>
          </w:p>
        </w:tc>
      </w:tr>
      <w:tr w:rsidR="006D0760" w:rsidRPr="00DE775D" w14:paraId="32FB57F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D6F79E"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69E6599D" w14:textId="77777777" w:rsidR="00007D82" w:rsidRPr="00732CB8" w:rsidRDefault="00007D82">
            <w:pPr>
              <w:pStyle w:val="MsgTableBody"/>
              <w:rPr>
                <w:noProof/>
              </w:rPr>
            </w:pPr>
            <w:r w:rsidRPr="00732CB8">
              <w:rPr>
                <w:noProof/>
              </w:rPr>
              <w:t>Notes for ITM</w:t>
            </w:r>
          </w:p>
        </w:tc>
        <w:tc>
          <w:tcPr>
            <w:tcW w:w="864" w:type="dxa"/>
            <w:tcBorders>
              <w:top w:val="dotted" w:sz="4" w:space="0" w:color="auto"/>
              <w:left w:val="nil"/>
              <w:bottom w:val="dotted" w:sz="4" w:space="0" w:color="auto"/>
              <w:right w:val="nil"/>
            </w:tcBorders>
            <w:shd w:val="clear" w:color="auto" w:fill="FFFFFF"/>
          </w:tcPr>
          <w:p w14:paraId="4508C78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DC8586" w14:textId="77777777" w:rsidR="00007D82" w:rsidRPr="00732CB8" w:rsidRDefault="00007D82">
            <w:pPr>
              <w:pStyle w:val="MsgTableBody"/>
              <w:jc w:val="center"/>
              <w:rPr>
                <w:rFonts w:cs="Times New Roman"/>
                <w:noProof/>
              </w:rPr>
            </w:pPr>
          </w:p>
        </w:tc>
      </w:tr>
      <w:tr w:rsidR="006D0760" w:rsidRPr="00DE775D" w14:paraId="3CDB7A01"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F69B8E6"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5E75587" w14:textId="77777777" w:rsidR="00007D82" w:rsidRPr="00732CB8" w:rsidRDefault="00007D82">
            <w:pPr>
              <w:pStyle w:val="MsgTableBody"/>
              <w:rPr>
                <w:rFonts w:cs="Times New Roman"/>
                <w:noProof/>
                <w:highlight w:val="cyan"/>
              </w:rPr>
            </w:pPr>
            <w:r w:rsidRPr="00732CB8">
              <w:rPr>
                <w:noProof/>
              </w:rPr>
              <w:t>--- STERILIZATION begin</w:t>
            </w:r>
          </w:p>
        </w:tc>
        <w:tc>
          <w:tcPr>
            <w:tcW w:w="864" w:type="dxa"/>
            <w:tcBorders>
              <w:top w:val="dotted" w:sz="4" w:space="0" w:color="auto"/>
              <w:left w:val="nil"/>
              <w:bottom w:val="dotted" w:sz="4" w:space="0" w:color="auto"/>
              <w:right w:val="nil"/>
            </w:tcBorders>
            <w:shd w:val="clear" w:color="auto" w:fill="FFFFFF"/>
          </w:tcPr>
          <w:p w14:paraId="56C8ED30"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75403FC6" w14:textId="77777777" w:rsidR="00007D82" w:rsidRPr="00732CB8" w:rsidRDefault="00007D82">
            <w:pPr>
              <w:pStyle w:val="MsgTableBody"/>
              <w:jc w:val="center"/>
              <w:rPr>
                <w:rFonts w:cs="Times New Roman"/>
                <w:noProof/>
                <w:highlight w:val="cyan"/>
              </w:rPr>
            </w:pPr>
          </w:p>
        </w:tc>
      </w:tr>
      <w:tr w:rsidR="006D0760" w:rsidRPr="00DE775D" w14:paraId="22D3936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AE44191" w14:textId="77777777" w:rsidR="00007D82" w:rsidRPr="00732CB8" w:rsidRDefault="00007D82">
            <w:pPr>
              <w:pStyle w:val="MsgTableBody"/>
              <w:rPr>
                <w:rFonts w:cs="Times New Roman"/>
                <w:noProof/>
                <w:highlight w:val="cyan"/>
              </w:rPr>
            </w:pPr>
            <w:r w:rsidRPr="00732CB8">
              <w:rPr>
                <w:noProof/>
              </w:rPr>
              <w:t xml:space="preserve">    STZ</w:t>
            </w:r>
          </w:p>
        </w:tc>
        <w:tc>
          <w:tcPr>
            <w:tcW w:w="4320" w:type="dxa"/>
            <w:tcBorders>
              <w:top w:val="dotted" w:sz="4" w:space="0" w:color="auto"/>
              <w:left w:val="nil"/>
              <w:bottom w:val="dotted" w:sz="4" w:space="0" w:color="auto"/>
              <w:right w:val="nil"/>
            </w:tcBorders>
            <w:shd w:val="clear" w:color="auto" w:fill="FFFFFF"/>
          </w:tcPr>
          <w:p w14:paraId="31B44346" w14:textId="77777777" w:rsidR="00007D82" w:rsidRPr="00732CB8" w:rsidRDefault="00007D82">
            <w:pPr>
              <w:pStyle w:val="MsgTableBody"/>
              <w:rPr>
                <w:rFonts w:cs="Times New Roman"/>
                <w:noProof/>
                <w:highlight w:val="cyan"/>
              </w:rPr>
            </w:pPr>
            <w:r w:rsidRPr="00732CB8">
              <w:rPr>
                <w:noProof/>
              </w:rPr>
              <w:t>Sterilization Parameters</w:t>
            </w:r>
          </w:p>
        </w:tc>
        <w:tc>
          <w:tcPr>
            <w:tcW w:w="864" w:type="dxa"/>
            <w:tcBorders>
              <w:top w:val="dotted" w:sz="4" w:space="0" w:color="auto"/>
              <w:left w:val="nil"/>
              <w:bottom w:val="dotted" w:sz="4" w:space="0" w:color="auto"/>
              <w:right w:val="nil"/>
            </w:tcBorders>
            <w:shd w:val="clear" w:color="auto" w:fill="FFFFFF"/>
          </w:tcPr>
          <w:p w14:paraId="6B85A7F9"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0189E99B" w14:textId="77777777" w:rsidR="00007D82" w:rsidRPr="00732CB8" w:rsidRDefault="00007D82">
            <w:pPr>
              <w:pStyle w:val="MsgTableBody"/>
              <w:jc w:val="center"/>
              <w:rPr>
                <w:noProof/>
              </w:rPr>
            </w:pPr>
            <w:r w:rsidRPr="00732CB8">
              <w:rPr>
                <w:noProof/>
              </w:rPr>
              <w:t>17</w:t>
            </w:r>
          </w:p>
        </w:tc>
      </w:tr>
      <w:tr w:rsidR="006D0760" w:rsidRPr="00DE775D" w14:paraId="4617338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9C9F9A9"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447B8C51" w14:textId="77777777" w:rsidR="00007D82" w:rsidRPr="00732CB8" w:rsidRDefault="00007D82">
            <w:pPr>
              <w:pStyle w:val="MsgTableBody"/>
              <w:rPr>
                <w:noProof/>
              </w:rPr>
            </w:pPr>
            <w:r w:rsidRPr="00732CB8">
              <w:rPr>
                <w:noProof/>
              </w:rPr>
              <w:t>Notes for STZ</w:t>
            </w:r>
          </w:p>
        </w:tc>
        <w:tc>
          <w:tcPr>
            <w:tcW w:w="864" w:type="dxa"/>
            <w:tcBorders>
              <w:top w:val="dotted" w:sz="4" w:space="0" w:color="auto"/>
              <w:left w:val="nil"/>
              <w:bottom w:val="dotted" w:sz="4" w:space="0" w:color="auto"/>
              <w:right w:val="nil"/>
            </w:tcBorders>
            <w:shd w:val="clear" w:color="auto" w:fill="FFFFFF"/>
          </w:tcPr>
          <w:p w14:paraId="52C2DF4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8FD3CEE" w14:textId="77777777" w:rsidR="00007D82" w:rsidRPr="00732CB8" w:rsidRDefault="00007D82">
            <w:pPr>
              <w:pStyle w:val="MsgTableBody"/>
              <w:jc w:val="center"/>
              <w:rPr>
                <w:noProof/>
              </w:rPr>
            </w:pPr>
            <w:r w:rsidRPr="00732CB8">
              <w:rPr>
                <w:noProof/>
              </w:rPr>
              <w:t>2</w:t>
            </w:r>
          </w:p>
        </w:tc>
      </w:tr>
      <w:tr w:rsidR="006D0760" w:rsidRPr="00DE775D" w14:paraId="6B4DF48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03209D4F"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53F9C52" w14:textId="77777777" w:rsidR="00007D82" w:rsidRPr="00732CB8" w:rsidRDefault="00007D82">
            <w:pPr>
              <w:pStyle w:val="MsgTableBody"/>
              <w:rPr>
                <w:noProof/>
              </w:rPr>
            </w:pPr>
            <w:r w:rsidRPr="00732CB8">
              <w:rPr>
                <w:noProof/>
              </w:rPr>
              <w:t>--- STERILIZATION end</w:t>
            </w:r>
          </w:p>
        </w:tc>
        <w:tc>
          <w:tcPr>
            <w:tcW w:w="864" w:type="dxa"/>
            <w:tcBorders>
              <w:top w:val="dotted" w:sz="4" w:space="0" w:color="auto"/>
              <w:left w:val="nil"/>
              <w:bottom w:val="dotted" w:sz="4" w:space="0" w:color="auto"/>
              <w:right w:val="nil"/>
            </w:tcBorders>
            <w:shd w:val="clear" w:color="auto" w:fill="FFFFFF"/>
          </w:tcPr>
          <w:p w14:paraId="445CA73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188E1DF" w14:textId="77777777" w:rsidR="00007D82" w:rsidRPr="00732CB8" w:rsidRDefault="00007D82">
            <w:pPr>
              <w:pStyle w:val="MsgTableBody"/>
              <w:jc w:val="center"/>
              <w:rPr>
                <w:rFonts w:cs="Times New Roman"/>
                <w:noProof/>
                <w:u w:val="single"/>
              </w:rPr>
            </w:pPr>
          </w:p>
        </w:tc>
      </w:tr>
      <w:tr w:rsidR="006D0760" w:rsidRPr="00DE775D" w14:paraId="43013E7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8AA30E4"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24225280" w14:textId="77777777" w:rsidR="00007D82" w:rsidRPr="00732CB8" w:rsidRDefault="00007D82">
            <w:pPr>
              <w:pStyle w:val="MsgTableBody"/>
              <w:rPr>
                <w:noProof/>
              </w:rPr>
            </w:pPr>
            <w:r w:rsidRPr="00732CB8">
              <w:rPr>
                <w:noProof/>
              </w:rPr>
              <w:t>--- PURCHASING_VENDOR begin</w:t>
            </w:r>
          </w:p>
        </w:tc>
        <w:tc>
          <w:tcPr>
            <w:tcW w:w="864" w:type="dxa"/>
            <w:tcBorders>
              <w:top w:val="dotted" w:sz="4" w:space="0" w:color="auto"/>
              <w:left w:val="nil"/>
              <w:bottom w:val="dotted" w:sz="4" w:space="0" w:color="auto"/>
              <w:right w:val="nil"/>
            </w:tcBorders>
            <w:shd w:val="clear" w:color="auto" w:fill="FFFFFF"/>
          </w:tcPr>
          <w:p w14:paraId="53C3D0C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A2CC7FF" w14:textId="77777777" w:rsidR="00007D82" w:rsidRPr="00732CB8" w:rsidRDefault="00007D82">
            <w:pPr>
              <w:pStyle w:val="MsgTableBody"/>
              <w:jc w:val="center"/>
              <w:rPr>
                <w:rFonts w:cs="Times New Roman"/>
                <w:noProof/>
                <w:u w:val="single"/>
              </w:rPr>
            </w:pPr>
          </w:p>
        </w:tc>
      </w:tr>
      <w:tr w:rsidR="006D0760" w:rsidRPr="00DE775D" w14:paraId="1920182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1C6BB0B" w14:textId="77777777" w:rsidR="00007D82" w:rsidRPr="00732CB8" w:rsidRDefault="00007D82">
            <w:pPr>
              <w:pStyle w:val="MsgTableBody"/>
              <w:rPr>
                <w:noProof/>
              </w:rPr>
            </w:pPr>
            <w:r w:rsidRPr="00732CB8">
              <w:rPr>
                <w:noProof/>
              </w:rPr>
              <w:t xml:space="preserve">    VND</w:t>
            </w:r>
          </w:p>
        </w:tc>
        <w:tc>
          <w:tcPr>
            <w:tcW w:w="4320" w:type="dxa"/>
            <w:tcBorders>
              <w:top w:val="dotted" w:sz="4" w:space="0" w:color="auto"/>
              <w:left w:val="nil"/>
              <w:bottom w:val="dotted" w:sz="4" w:space="0" w:color="auto"/>
              <w:right w:val="nil"/>
            </w:tcBorders>
            <w:shd w:val="clear" w:color="auto" w:fill="FFFFFF"/>
          </w:tcPr>
          <w:p w14:paraId="60025DFA" w14:textId="77777777" w:rsidR="00007D82" w:rsidRPr="00732CB8" w:rsidRDefault="00007D82">
            <w:pPr>
              <w:pStyle w:val="MsgTableBody"/>
              <w:rPr>
                <w:noProof/>
              </w:rPr>
            </w:pPr>
            <w:r w:rsidRPr="00732CB8">
              <w:rPr>
                <w:noProof/>
              </w:rPr>
              <w:t>Purchasing Vendor</w:t>
            </w:r>
          </w:p>
        </w:tc>
        <w:tc>
          <w:tcPr>
            <w:tcW w:w="864" w:type="dxa"/>
            <w:tcBorders>
              <w:top w:val="dotted" w:sz="4" w:space="0" w:color="auto"/>
              <w:left w:val="nil"/>
              <w:bottom w:val="dotted" w:sz="4" w:space="0" w:color="auto"/>
              <w:right w:val="nil"/>
            </w:tcBorders>
            <w:shd w:val="clear" w:color="auto" w:fill="FFFFFF"/>
          </w:tcPr>
          <w:p w14:paraId="55DC168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7587F7F" w14:textId="77777777" w:rsidR="00007D82" w:rsidRPr="00732CB8" w:rsidRDefault="00007D82">
            <w:pPr>
              <w:pStyle w:val="MsgTableBody"/>
              <w:jc w:val="center"/>
              <w:rPr>
                <w:noProof/>
              </w:rPr>
            </w:pPr>
            <w:r w:rsidRPr="00732CB8">
              <w:rPr>
                <w:noProof/>
              </w:rPr>
              <w:t>17</w:t>
            </w:r>
          </w:p>
        </w:tc>
      </w:tr>
      <w:tr w:rsidR="006D0760" w:rsidRPr="00DE775D" w14:paraId="4904BBA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F4B9B75"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1297CB0C" w14:textId="77777777" w:rsidR="00007D82" w:rsidRPr="00732CB8" w:rsidRDefault="00007D82">
            <w:pPr>
              <w:pStyle w:val="MsgTableBody"/>
              <w:rPr>
                <w:noProof/>
              </w:rPr>
            </w:pPr>
            <w:r w:rsidRPr="00732CB8">
              <w:rPr>
                <w:noProof/>
              </w:rPr>
              <w:t>--- PACKAGING begin</w:t>
            </w:r>
          </w:p>
        </w:tc>
        <w:tc>
          <w:tcPr>
            <w:tcW w:w="864" w:type="dxa"/>
            <w:tcBorders>
              <w:top w:val="dotted" w:sz="4" w:space="0" w:color="auto"/>
              <w:left w:val="nil"/>
              <w:bottom w:val="dotted" w:sz="4" w:space="0" w:color="auto"/>
              <w:right w:val="nil"/>
            </w:tcBorders>
            <w:shd w:val="clear" w:color="auto" w:fill="FFFFFF"/>
          </w:tcPr>
          <w:p w14:paraId="6455426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5E26335" w14:textId="77777777" w:rsidR="00007D82" w:rsidRPr="00732CB8" w:rsidRDefault="00007D82">
            <w:pPr>
              <w:pStyle w:val="MsgTableBody"/>
              <w:jc w:val="center"/>
              <w:rPr>
                <w:rFonts w:cs="Times New Roman"/>
                <w:noProof/>
                <w:u w:val="single"/>
              </w:rPr>
            </w:pPr>
          </w:p>
        </w:tc>
      </w:tr>
      <w:tr w:rsidR="006D0760" w:rsidRPr="00DE775D" w14:paraId="2742CB5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59FAF83" w14:textId="77777777" w:rsidR="00007D82" w:rsidRPr="00732CB8" w:rsidRDefault="00007D82">
            <w:pPr>
              <w:pStyle w:val="MsgTableBody"/>
              <w:rPr>
                <w:noProof/>
              </w:rPr>
            </w:pPr>
            <w:r w:rsidRPr="00732CB8">
              <w:rPr>
                <w:noProof/>
              </w:rPr>
              <w:t xml:space="preserve">      PKG</w:t>
            </w:r>
          </w:p>
        </w:tc>
        <w:tc>
          <w:tcPr>
            <w:tcW w:w="4320" w:type="dxa"/>
            <w:tcBorders>
              <w:top w:val="dotted" w:sz="4" w:space="0" w:color="auto"/>
              <w:left w:val="nil"/>
              <w:bottom w:val="dotted" w:sz="4" w:space="0" w:color="auto"/>
              <w:right w:val="nil"/>
            </w:tcBorders>
            <w:shd w:val="clear" w:color="auto" w:fill="FFFFFF"/>
          </w:tcPr>
          <w:p w14:paraId="6A1D171E" w14:textId="77777777" w:rsidR="00007D82" w:rsidRPr="00732CB8" w:rsidRDefault="00007D82">
            <w:pPr>
              <w:pStyle w:val="MsgTableBody"/>
              <w:rPr>
                <w:noProof/>
              </w:rPr>
            </w:pPr>
            <w:r w:rsidRPr="00732CB8">
              <w:rPr>
                <w:noProof/>
              </w:rPr>
              <w:t>Packaging</w:t>
            </w:r>
          </w:p>
        </w:tc>
        <w:tc>
          <w:tcPr>
            <w:tcW w:w="864" w:type="dxa"/>
            <w:tcBorders>
              <w:top w:val="dotted" w:sz="4" w:space="0" w:color="auto"/>
              <w:left w:val="nil"/>
              <w:bottom w:val="dotted" w:sz="4" w:space="0" w:color="auto"/>
              <w:right w:val="nil"/>
            </w:tcBorders>
            <w:shd w:val="clear" w:color="auto" w:fill="FFFFFF"/>
          </w:tcPr>
          <w:p w14:paraId="790CD4A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C46128E" w14:textId="77777777" w:rsidR="00007D82" w:rsidRPr="00732CB8" w:rsidRDefault="00007D82">
            <w:pPr>
              <w:pStyle w:val="MsgTableBody"/>
              <w:jc w:val="center"/>
              <w:rPr>
                <w:noProof/>
              </w:rPr>
            </w:pPr>
            <w:r w:rsidRPr="00732CB8">
              <w:rPr>
                <w:noProof/>
              </w:rPr>
              <w:t>17</w:t>
            </w:r>
          </w:p>
        </w:tc>
      </w:tr>
      <w:tr w:rsidR="006D0760" w:rsidRPr="00DE775D" w14:paraId="5DDAE26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87FCF40" w14:textId="77777777" w:rsidR="00007D82" w:rsidRPr="00732CB8" w:rsidRDefault="00007D82">
            <w:pPr>
              <w:pStyle w:val="MsgTableBody"/>
              <w:rPr>
                <w:rFonts w:cs="Times New Roman"/>
                <w:noProof/>
                <w:highlight w:val="cyan"/>
              </w:rPr>
            </w:pPr>
            <w:r w:rsidRPr="00732CB8">
              <w:rPr>
                <w:noProof/>
              </w:rPr>
              <w:t xml:space="preserve">      [{PCE}]</w:t>
            </w:r>
          </w:p>
        </w:tc>
        <w:tc>
          <w:tcPr>
            <w:tcW w:w="4320" w:type="dxa"/>
            <w:tcBorders>
              <w:top w:val="dotted" w:sz="4" w:space="0" w:color="auto"/>
              <w:left w:val="nil"/>
              <w:bottom w:val="dotted" w:sz="4" w:space="0" w:color="auto"/>
              <w:right w:val="nil"/>
            </w:tcBorders>
            <w:shd w:val="clear" w:color="auto" w:fill="FFFFFF"/>
          </w:tcPr>
          <w:p w14:paraId="6A3EB3BF" w14:textId="77777777" w:rsidR="00007D82" w:rsidRPr="00732CB8" w:rsidRDefault="00007D82">
            <w:pPr>
              <w:pStyle w:val="MsgTableBody"/>
              <w:rPr>
                <w:rFonts w:cs="Times New Roman"/>
                <w:noProof/>
                <w:highlight w:val="cyan"/>
              </w:rPr>
            </w:pPr>
            <w:r w:rsidRPr="00732CB8">
              <w:rPr>
                <w:noProof/>
              </w:rPr>
              <w:t>Patient Charge Cost Center Exception</w:t>
            </w:r>
          </w:p>
        </w:tc>
        <w:tc>
          <w:tcPr>
            <w:tcW w:w="864" w:type="dxa"/>
            <w:tcBorders>
              <w:top w:val="dotted" w:sz="4" w:space="0" w:color="auto"/>
              <w:left w:val="nil"/>
              <w:bottom w:val="dotted" w:sz="4" w:space="0" w:color="auto"/>
              <w:right w:val="nil"/>
            </w:tcBorders>
            <w:shd w:val="clear" w:color="auto" w:fill="FFFFFF"/>
          </w:tcPr>
          <w:p w14:paraId="02829D01" w14:textId="77777777" w:rsidR="00007D82" w:rsidRPr="00732CB8" w:rsidRDefault="00007D82">
            <w:pPr>
              <w:pStyle w:val="MsgTableBody"/>
              <w:jc w:val="center"/>
              <w:rPr>
                <w:rFonts w:cs="Times New Roman"/>
                <w:noProof/>
                <w:highlight w:val="cyan"/>
              </w:rPr>
            </w:pPr>
          </w:p>
        </w:tc>
        <w:tc>
          <w:tcPr>
            <w:tcW w:w="1008" w:type="dxa"/>
            <w:tcBorders>
              <w:top w:val="dotted" w:sz="4" w:space="0" w:color="auto"/>
              <w:left w:val="nil"/>
              <w:bottom w:val="dotted" w:sz="4" w:space="0" w:color="auto"/>
              <w:right w:val="nil"/>
            </w:tcBorders>
            <w:shd w:val="clear" w:color="auto" w:fill="FFFFFF"/>
          </w:tcPr>
          <w:p w14:paraId="67CDD114" w14:textId="77777777" w:rsidR="00007D82" w:rsidRPr="00732CB8" w:rsidRDefault="00007D82">
            <w:pPr>
              <w:pStyle w:val="MsgTableBody"/>
              <w:jc w:val="center"/>
              <w:rPr>
                <w:noProof/>
              </w:rPr>
            </w:pPr>
            <w:r w:rsidRPr="00732CB8">
              <w:rPr>
                <w:noProof/>
              </w:rPr>
              <w:t>17</w:t>
            </w:r>
          </w:p>
        </w:tc>
      </w:tr>
      <w:tr w:rsidR="006D0760" w:rsidRPr="00DE775D" w14:paraId="459C40E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12D7199"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376BDA0B" w14:textId="77777777" w:rsidR="00007D82" w:rsidRPr="00732CB8" w:rsidRDefault="00007D82">
            <w:pPr>
              <w:pStyle w:val="MsgTableBody"/>
              <w:rPr>
                <w:noProof/>
              </w:rPr>
            </w:pPr>
            <w:r w:rsidRPr="00732CB8">
              <w:rPr>
                <w:noProof/>
              </w:rPr>
              <w:t>--- PACKAGING end</w:t>
            </w:r>
          </w:p>
        </w:tc>
        <w:tc>
          <w:tcPr>
            <w:tcW w:w="864" w:type="dxa"/>
            <w:tcBorders>
              <w:top w:val="dotted" w:sz="4" w:space="0" w:color="auto"/>
              <w:left w:val="nil"/>
              <w:bottom w:val="dotted" w:sz="4" w:space="0" w:color="auto"/>
              <w:right w:val="nil"/>
            </w:tcBorders>
            <w:shd w:val="clear" w:color="auto" w:fill="FFFFFF"/>
          </w:tcPr>
          <w:p w14:paraId="3F989B35"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C871778" w14:textId="77777777" w:rsidR="00007D82" w:rsidRPr="00732CB8" w:rsidRDefault="00007D82">
            <w:pPr>
              <w:pStyle w:val="MsgTableBody"/>
              <w:jc w:val="center"/>
              <w:rPr>
                <w:rFonts w:cs="Times New Roman"/>
                <w:noProof/>
                <w:u w:val="single"/>
              </w:rPr>
            </w:pPr>
          </w:p>
        </w:tc>
      </w:tr>
      <w:tr w:rsidR="006D0760" w:rsidRPr="00DE775D" w14:paraId="54D9CF2F"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673478C"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5F8C86F8" w14:textId="77777777" w:rsidR="00007D82" w:rsidRPr="00732CB8" w:rsidRDefault="00007D82">
            <w:pPr>
              <w:pStyle w:val="MsgTableBody"/>
              <w:rPr>
                <w:noProof/>
              </w:rPr>
            </w:pPr>
            <w:r w:rsidRPr="00732CB8">
              <w:rPr>
                <w:noProof/>
              </w:rPr>
              <w:t>--- PURCHASING_VENDOR end</w:t>
            </w:r>
          </w:p>
        </w:tc>
        <w:tc>
          <w:tcPr>
            <w:tcW w:w="864" w:type="dxa"/>
            <w:tcBorders>
              <w:top w:val="dotted" w:sz="4" w:space="0" w:color="auto"/>
              <w:left w:val="nil"/>
              <w:bottom w:val="dotted" w:sz="4" w:space="0" w:color="auto"/>
              <w:right w:val="nil"/>
            </w:tcBorders>
            <w:shd w:val="clear" w:color="auto" w:fill="FFFFFF"/>
          </w:tcPr>
          <w:p w14:paraId="2D22D2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D9780" w14:textId="77777777" w:rsidR="00007D82" w:rsidRPr="00732CB8" w:rsidRDefault="00007D82">
            <w:pPr>
              <w:pStyle w:val="MsgTableBody"/>
              <w:jc w:val="center"/>
              <w:rPr>
                <w:rFonts w:cs="Times New Roman"/>
                <w:noProof/>
                <w:u w:val="single"/>
              </w:rPr>
            </w:pPr>
          </w:p>
        </w:tc>
      </w:tr>
      <w:tr w:rsidR="006D0760" w:rsidRPr="00DE775D" w14:paraId="76B502B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2EE1511"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42AB0298" w14:textId="77777777" w:rsidR="00007D82" w:rsidRPr="00732CB8" w:rsidRDefault="00007D82">
            <w:pPr>
              <w:pStyle w:val="MsgTableBody"/>
              <w:rPr>
                <w:noProof/>
              </w:rPr>
            </w:pPr>
            <w:r w:rsidRPr="00732CB8">
              <w:rPr>
                <w:noProof/>
              </w:rPr>
              <w:t>--- MATERIAL_LOCATION begin</w:t>
            </w:r>
          </w:p>
        </w:tc>
        <w:tc>
          <w:tcPr>
            <w:tcW w:w="864" w:type="dxa"/>
            <w:tcBorders>
              <w:top w:val="dotted" w:sz="4" w:space="0" w:color="auto"/>
              <w:left w:val="nil"/>
              <w:bottom w:val="dotted" w:sz="4" w:space="0" w:color="auto"/>
              <w:right w:val="nil"/>
            </w:tcBorders>
            <w:shd w:val="clear" w:color="auto" w:fill="FFFFFF"/>
          </w:tcPr>
          <w:p w14:paraId="358F5DC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C9B77" w14:textId="77777777" w:rsidR="00007D82" w:rsidRPr="00732CB8" w:rsidRDefault="00007D82">
            <w:pPr>
              <w:pStyle w:val="MsgTableBody"/>
              <w:jc w:val="center"/>
              <w:rPr>
                <w:rFonts w:cs="Times New Roman"/>
                <w:noProof/>
                <w:u w:val="single"/>
              </w:rPr>
            </w:pPr>
          </w:p>
        </w:tc>
      </w:tr>
      <w:tr w:rsidR="006D0760" w:rsidRPr="00DE775D" w14:paraId="788097D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9360232" w14:textId="77777777" w:rsidR="00007D82" w:rsidRPr="00732CB8" w:rsidRDefault="00007D82">
            <w:pPr>
              <w:pStyle w:val="MsgTableBody"/>
              <w:rPr>
                <w:noProof/>
              </w:rPr>
            </w:pPr>
            <w:r w:rsidRPr="00732CB8">
              <w:rPr>
                <w:noProof/>
              </w:rPr>
              <w:t xml:space="preserve">    IVT</w:t>
            </w:r>
          </w:p>
        </w:tc>
        <w:tc>
          <w:tcPr>
            <w:tcW w:w="4320" w:type="dxa"/>
            <w:tcBorders>
              <w:top w:val="dotted" w:sz="4" w:space="0" w:color="auto"/>
              <w:left w:val="nil"/>
              <w:bottom w:val="dotted" w:sz="4" w:space="0" w:color="auto"/>
              <w:right w:val="nil"/>
            </w:tcBorders>
            <w:shd w:val="clear" w:color="auto" w:fill="FFFFFF"/>
          </w:tcPr>
          <w:p w14:paraId="47FEF83A" w14:textId="77777777" w:rsidR="00007D82" w:rsidRPr="00732CB8" w:rsidRDefault="00007D82">
            <w:pPr>
              <w:pStyle w:val="MsgTableBody"/>
              <w:rPr>
                <w:noProof/>
              </w:rPr>
            </w:pPr>
            <w:r w:rsidRPr="00732CB8">
              <w:rPr>
                <w:noProof/>
              </w:rPr>
              <w:t>Material Location</w:t>
            </w:r>
          </w:p>
        </w:tc>
        <w:tc>
          <w:tcPr>
            <w:tcW w:w="864" w:type="dxa"/>
            <w:tcBorders>
              <w:top w:val="dotted" w:sz="4" w:space="0" w:color="auto"/>
              <w:left w:val="nil"/>
              <w:bottom w:val="dotted" w:sz="4" w:space="0" w:color="auto"/>
              <w:right w:val="nil"/>
            </w:tcBorders>
            <w:shd w:val="clear" w:color="auto" w:fill="FFFFFF"/>
          </w:tcPr>
          <w:p w14:paraId="1B85AE8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2852245" w14:textId="77777777" w:rsidR="00007D82" w:rsidRPr="00732CB8" w:rsidRDefault="00007D82">
            <w:pPr>
              <w:pStyle w:val="MsgTableBody"/>
              <w:jc w:val="center"/>
              <w:rPr>
                <w:noProof/>
              </w:rPr>
            </w:pPr>
            <w:r w:rsidRPr="00732CB8">
              <w:rPr>
                <w:noProof/>
              </w:rPr>
              <w:t>17</w:t>
            </w:r>
          </w:p>
        </w:tc>
      </w:tr>
      <w:tr w:rsidR="006D0760" w:rsidRPr="00DE775D" w14:paraId="02BCDEB3"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84F0194" w14:textId="77777777" w:rsidR="00007D82" w:rsidRPr="00732CB8" w:rsidRDefault="00007D82">
            <w:pPr>
              <w:pStyle w:val="MsgTableBody"/>
              <w:rPr>
                <w:noProof/>
              </w:rPr>
            </w:pPr>
            <w:r w:rsidRPr="00732CB8">
              <w:rPr>
                <w:noProof/>
              </w:rPr>
              <w:t xml:space="preserve">    [{ILT}]</w:t>
            </w:r>
          </w:p>
        </w:tc>
        <w:tc>
          <w:tcPr>
            <w:tcW w:w="4320" w:type="dxa"/>
            <w:tcBorders>
              <w:top w:val="dotted" w:sz="4" w:space="0" w:color="auto"/>
              <w:left w:val="nil"/>
              <w:bottom w:val="dotted" w:sz="4" w:space="0" w:color="auto"/>
              <w:right w:val="nil"/>
            </w:tcBorders>
            <w:shd w:val="clear" w:color="auto" w:fill="FFFFFF"/>
          </w:tcPr>
          <w:p w14:paraId="09FC7432" w14:textId="77777777" w:rsidR="00007D82" w:rsidRPr="00732CB8" w:rsidRDefault="00007D82">
            <w:pPr>
              <w:pStyle w:val="MsgTableBody"/>
              <w:rPr>
                <w:noProof/>
              </w:rPr>
            </w:pPr>
            <w:r w:rsidRPr="00732CB8">
              <w:rPr>
                <w:noProof/>
              </w:rPr>
              <w:t>Material Lot/Quantity</w:t>
            </w:r>
          </w:p>
        </w:tc>
        <w:tc>
          <w:tcPr>
            <w:tcW w:w="864" w:type="dxa"/>
            <w:tcBorders>
              <w:top w:val="dotted" w:sz="4" w:space="0" w:color="auto"/>
              <w:left w:val="nil"/>
              <w:bottom w:val="dotted" w:sz="4" w:space="0" w:color="auto"/>
              <w:right w:val="nil"/>
            </w:tcBorders>
            <w:shd w:val="clear" w:color="auto" w:fill="FFFFFF"/>
          </w:tcPr>
          <w:p w14:paraId="3502452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323E2B4" w14:textId="77777777" w:rsidR="00007D82" w:rsidRPr="00732CB8" w:rsidRDefault="00007D82">
            <w:pPr>
              <w:pStyle w:val="MsgTableBody"/>
              <w:jc w:val="center"/>
              <w:rPr>
                <w:noProof/>
              </w:rPr>
            </w:pPr>
            <w:r w:rsidRPr="00732CB8">
              <w:rPr>
                <w:noProof/>
              </w:rPr>
              <w:t>17</w:t>
            </w:r>
          </w:p>
        </w:tc>
      </w:tr>
      <w:tr w:rsidR="006D0760" w:rsidRPr="00DE775D" w14:paraId="3E87313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2B81B32" w14:textId="77777777" w:rsidR="00007D82" w:rsidRPr="00732CB8" w:rsidRDefault="00007D82">
            <w:pPr>
              <w:pStyle w:val="MsgTableBody"/>
              <w:rPr>
                <w:noProof/>
              </w:rPr>
            </w:pPr>
            <w:r w:rsidRPr="00732CB8">
              <w:rPr>
                <w:noProof/>
              </w:rPr>
              <w:t xml:space="preserve">    [{NTE}]</w:t>
            </w:r>
          </w:p>
        </w:tc>
        <w:tc>
          <w:tcPr>
            <w:tcW w:w="4320" w:type="dxa"/>
            <w:tcBorders>
              <w:top w:val="dotted" w:sz="4" w:space="0" w:color="auto"/>
              <w:left w:val="nil"/>
              <w:bottom w:val="dotted" w:sz="4" w:space="0" w:color="auto"/>
              <w:right w:val="nil"/>
            </w:tcBorders>
            <w:shd w:val="clear" w:color="auto" w:fill="FFFFFF"/>
          </w:tcPr>
          <w:p w14:paraId="0BF8206A" w14:textId="77777777" w:rsidR="00007D82" w:rsidRPr="00732CB8" w:rsidRDefault="00007D82">
            <w:pPr>
              <w:pStyle w:val="MsgTableBody"/>
              <w:rPr>
                <w:noProof/>
              </w:rPr>
            </w:pPr>
            <w:r w:rsidRPr="00732CB8">
              <w:rPr>
                <w:noProof/>
              </w:rPr>
              <w:t>Notes for IVT</w:t>
            </w:r>
          </w:p>
        </w:tc>
        <w:tc>
          <w:tcPr>
            <w:tcW w:w="864" w:type="dxa"/>
            <w:tcBorders>
              <w:top w:val="dotted" w:sz="4" w:space="0" w:color="auto"/>
              <w:left w:val="nil"/>
              <w:bottom w:val="dotted" w:sz="4" w:space="0" w:color="auto"/>
              <w:right w:val="nil"/>
            </w:tcBorders>
            <w:shd w:val="clear" w:color="auto" w:fill="FFFFFF"/>
          </w:tcPr>
          <w:p w14:paraId="4900456B"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A73FB94" w14:textId="77777777" w:rsidR="00007D82" w:rsidRPr="00732CB8" w:rsidRDefault="00007D82">
            <w:pPr>
              <w:pStyle w:val="MsgTableBody"/>
              <w:jc w:val="center"/>
              <w:rPr>
                <w:noProof/>
              </w:rPr>
            </w:pPr>
            <w:r w:rsidRPr="00732CB8">
              <w:rPr>
                <w:noProof/>
              </w:rPr>
              <w:t>2</w:t>
            </w:r>
          </w:p>
        </w:tc>
      </w:tr>
      <w:tr w:rsidR="006D0760" w:rsidRPr="00DE775D" w14:paraId="283A9C3B"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377B34A" w14:textId="77777777" w:rsidR="00007D82" w:rsidRPr="00732CB8" w:rsidRDefault="00007D82">
            <w:pPr>
              <w:pStyle w:val="MsgTableBody"/>
              <w:rPr>
                <w:noProof/>
              </w:rPr>
            </w:pPr>
            <w:r w:rsidRPr="00732CB8">
              <w:rPr>
                <w:noProof/>
              </w:rPr>
              <w:t xml:space="preserve">  }]</w:t>
            </w:r>
          </w:p>
        </w:tc>
        <w:tc>
          <w:tcPr>
            <w:tcW w:w="4320" w:type="dxa"/>
            <w:tcBorders>
              <w:top w:val="dotted" w:sz="4" w:space="0" w:color="auto"/>
              <w:left w:val="nil"/>
              <w:bottom w:val="dotted" w:sz="4" w:space="0" w:color="auto"/>
              <w:right w:val="nil"/>
            </w:tcBorders>
            <w:shd w:val="clear" w:color="auto" w:fill="FFFFFF"/>
          </w:tcPr>
          <w:p w14:paraId="02261373" w14:textId="77777777" w:rsidR="00007D82" w:rsidRPr="00732CB8" w:rsidRDefault="00007D82">
            <w:pPr>
              <w:pStyle w:val="MsgTableBody"/>
              <w:rPr>
                <w:noProof/>
              </w:rPr>
            </w:pPr>
            <w:r w:rsidRPr="00732CB8">
              <w:rPr>
                <w:noProof/>
              </w:rPr>
              <w:t>--- MATERIAL_LOCATION end</w:t>
            </w:r>
          </w:p>
        </w:tc>
        <w:tc>
          <w:tcPr>
            <w:tcW w:w="864" w:type="dxa"/>
            <w:tcBorders>
              <w:top w:val="dotted" w:sz="4" w:space="0" w:color="auto"/>
              <w:left w:val="nil"/>
              <w:bottom w:val="dotted" w:sz="4" w:space="0" w:color="auto"/>
              <w:right w:val="nil"/>
            </w:tcBorders>
            <w:shd w:val="clear" w:color="auto" w:fill="FFFFFF"/>
          </w:tcPr>
          <w:p w14:paraId="09C4D60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F53ADAD" w14:textId="77777777" w:rsidR="00007D82" w:rsidRPr="00732CB8" w:rsidRDefault="00007D82">
            <w:pPr>
              <w:pStyle w:val="MsgTableBody"/>
              <w:jc w:val="center"/>
              <w:rPr>
                <w:rFonts w:cs="Times New Roman"/>
                <w:noProof/>
                <w:u w:val="single"/>
              </w:rPr>
            </w:pPr>
          </w:p>
        </w:tc>
      </w:tr>
      <w:tr w:rsidR="006D0760" w:rsidRPr="00DE775D" w14:paraId="02E45604"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6B885E8B"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699FF5E7" w14:textId="77777777" w:rsidR="00007D82" w:rsidRPr="00732CB8" w:rsidRDefault="00007D82">
            <w:pPr>
              <w:pStyle w:val="MsgTableBody"/>
              <w:rPr>
                <w:noProof/>
              </w:rPr>
            </w:pPr>
            <w:r w:rsidRPr="00732CB8">
              <w:rPr>
                <w:noProof/>
              </w:rPr>
              <w:t>--- MATERIAL</w:t>
            </w:r>
            <w:r>
              <w:rPr>
                <w:noProof/>
              </w:rPr>
              <w:t>_</w:t>
            </w:r>
            <w:r w:rsidRPr="00732CB8">
              <w:rPr>
                <w:noProof/>
              </w:rPr>
              <w:t>ITEM</w:t>
            </w:r>
            <w:r>
              <w:rPr>
                <w:noProof/>
              </w:rPr>
              <w:t>_</w:t>
            </w:r>
            <w:r w:rsidRPr="00732CB8">
              <w:rPr>
                <w:noProof/>
              </w:rPr>
              <w:t>RECORD end</w:t>
            </w:r>
          </w:p>
        </w:tc>
        <w:tc>
          <w:tcPr>
            <w:tcW w:w="864" w:type="dxa"/>
            <w:tcBorders>
              <w:top w:val="dotted" w:sz="4" w:space="0" w:color="auto"/>
              <w:left w:val="nil"/>
              <w:bottom w:val="single" w:sz="2" w:space="0" w:color="auto"/>
              <w:right w:val="nil"/>
            </w:tcBorders>
            <w:shd w:val="clear" w:color="auto" w:fill="FFFFFF"/>
          </w:tcPr>
          <w:p w14:paraId="38A97F0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97BF149" w14:textId="77777777" w:rsidR="00007D82" w:rsidRPr="00732CB8" w:rsidRDefault="00007D82">
            <w:pPr>
              <w:pStyle w:val="MsgTableBody"/>
              <w:jc w:val="center"/>
              <w:rPr>
                <w:rFonts w:cs="Times New Roman"/>
                <w:noProof/>
                <w:u w:val="single"/>
              </w:rPr>
            </w:pPr>
          </w:p>
        </w:tc>
      </w:tr>
    </w:tbl>
    <w:p w14:paraId="0CC4786D" w14:textId="77777777" w:rsidR="00007D82" w:rsidRDefault="00007D82">
      <w:pPr>
        <w:pStyle w:val="NormalIndented"/>
        <w:ind w:left="0"/>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3766FAEA" w14:textId="77777777" w:rsidTr="00566180">
        <w:tc>
          <w:tcPr>
            <w:tcW w:w="9576" w:type="dxa"/>
            <w:gridSpan w:val="6"/>
          </w:tcPr>
          <w:p w14:paraId="2BB0C449" w14:textId="06A8FA7C" w:rsidR="0047416A" w:rsidRPr="007C4366" w:rsidRDefault="0047416A" w:rsidP="0047416A">
            <w:pPr>
              <w:pStyle w:val="ACK-ChoreographyHeader"/>
            </w:pPr>
            <w:r>
              <w:t>Acknowledgement Choreography</w:t>
            </w:r>
          </w:p>
        </w:tc>
      </w:tr>
      <w:tr w:rsidR="0047416A" w:rsidRPr="009928E9" w14:paraId="5DB91195" w14:textId="77777777" w:rsidTr="00566180">
        <w:tc>
          <w:tcPr>
            <w:tcW w:w="9576" w:type="dxa"/>
            <w:gridSpan w:val="6"/>
          </w:tcPr>
          <w:p w14:paraId="1B105C7E" w14:textId="44BA7A92" w:rsidR="0047416A" w:rsidRDefault="00A2084A" w:rsidP="0047416A">
            <w:pPr>
              <w:pStyle w:val="ACK-ChoreographyHeader"/>
            </w:pPr>
            <w:r w:rsidRPr="00732CB8">
              <w:rPr>
                <w:noProof/>
              </w:rPr>
              <w:t>MFN^M16^MFN_M16</w:t>
            </w:r>
          </w:p>
        </w:tc>
      </w:tr>
      <w:tr w:rsidR="00E551FD" w:rsidRPr="009928E9" w14:paraId="013109F8" w14:textId="77777777" w:rsidTr="00265CC8">
        <w:tc>
          <w:tcPr>
            <w:tcW w:w="1384" w:type="dxa"/>
          </w:tcPr>
          <w:p w14:paraId="5E5943BD" w14:textId="77777777" w:rsidR="00E23A37" w:rsidRDefault="00E551FD" w:rsidP="00A918BF">
            <w:pPr>
              <w:pStyle w:val="ACK-ChoreographyBody"/>
            </w:pPr>
            <w:r w:rsidRPr="007C4366">
              <w:t>Field name</w:t>
            </w:r>
          </w:p>
        </w:tc>
        <w:tc>
          <w:tcPr>
            <w:tcW w:w="2268" w:type="dxa"/>
          </w:tcPr>
          <w:p w14:paraId="21889C74" w14:textId="77777777" w:rsidR="00E23A37" w:rsidRDefault="00E551FD" w:rsidP="00A918BF">
            <w:pPr>
              <w:pStyle w:val="ACK-ChoreographyBody"/>
            </w:pPr>
            <w:r w:rsidRPr="007C4366">
              <w:t>Field Value: Original mode</w:t>
            </w:r>
          </w:p>
        </w:tc>
        <w:tc>
          <w:tcPr>
            <w:tcW w:w="5924" w:type="dxa"/>
            <w:gridSpan w:val="4"/>
          </w:tcPr>
          <w:p w14:paraId="10E6CC1C" w14:textId="77777777" w:rsidR="00E23A37" w:rsidRDefault="00E551FD" w:rsidP="00A918BF">
            <w:pPr>
              <w:pStyle w:val="ACK-ChoreographyBody"/>
            </w:pPr>
            <w:r w:rsidRPr="007C4366">
              <w:t>Field value: Enhanced mode</w:t>
            </w:r>
          </w:p>
        </w:tc>
      </w:tr>
      <w:tr w:rsidR="00E551FD" w:rsidRPr="009928E9" w14:paraId="7D643BF1" w14:textId="77777777" w:rsidTr="00265CC8">
        <w:tc>
          <w:tcPr>
            <w:tcW w:w="1384" w:type="dxa"/>
          </w:tcPr>
          <w:p w14:paraId="5158209F" w14:textId="77777777" w:rsidR="00E23A37" w:rsidRDefault="007322EC" w:rsidP="00A918BF">
            <w:pPr>
              <w:pStyle w:val="ACK-ChoreographyBody"/>
            </w:pPr>
            <w:r>
              <w:t>MSH-</w:t>
            </w:r>
            <w:r w:rsidR="00E551FD" w:rsidRPr="007C4366">
              <w:t>15</w:t>
            </w:r>
          </w:p>
        </w:tc>
        <w:tc>
          <w:tcPr>
            <w:tcW w:w="2268" w:type="dxa"/>
          </w:tcPr>
          <w:p w14:paraId="3CE85013" w14:textId="77777777" w:rsidR="00E23A37" w:rsidRDefault="00E551FD" w:rsidP="00A918BF">
            <w:pPr>
              <w:pStyle w:val="ACK-ChoreographyBody"/>
            </w:pPr>
            <w:r w:rsidRPr="007C4366">
              <w:t>Blank</w:t>
            </w:r>
          </w:p>
        </w:tc>
        <w:tc>
          <w:tcPr>
            <w:tcW w:w="523" w:type="dxa"/>
          </w:tcPr>
          <w:p w14:paraId="3754C5D0" w14:textId="77777777" w:rsidR="00E23A37" w:rsidRDefault="00E551FD" w:rsidP="00A918BF">
            <w:pPr>
              <w:pStyle w:val="ACK-ChoreographyBody"/>
            </w:pPr>
            <w:r w:rsidRPr="007C4366">
              <w:t>NE</w:t>
            </w:r>
          </w:p>
        </w:tc>
        <w:tc>
          <w:tcPr>
            <w:tcW w:w="1745" w:type="dxa"/>
          </w:tcPr>
          <w:p w14:paraId="4A359F65" w14:textId="77777777" w:rsidR="00E23A37" w:rsidRDefault="00E551FD" w:rsidP="00A918BF">
            <w:pPr>
              <w:pStyle w:val="ACK-ChoreographyBody"/>
            </w:pPr>
            <w:r w:rsidRPr="007C4366">
              <w:t>AL, SU, ER</w:t>
            </w:r>
          </w:p>
        </w:tc>
        <w:tc>
          <w:tcPr>
            <w:tcW w:w="1843" w:type="dxa"/>
          </w:tcPr>
          <w:p w14:paraId="0630AF93" w14:textId="77777777" w:rsidR="00E23A37" w:rsidRDefault="00E551FD" w:rsidP="00A918BF">
            <w:pPr>
              <w:pStyle w:val="ACK-ChoreographyBody"/>
            </w:pPr>
            <w:r w:rsidRPr="007C4366">
              <w:t>NE</w:t>
            </w:r>
          </w:p>
        </w:tc>
        <w:tc>
          <w:tcPr>
            <w:tcW w:w="1813" w:type="dxa"/>
          </w:tcPr>
          <w:p w14:paraId="14CC51A1" w14:textId="77777777" w:rsidR="00E23A37" w:rsidRDefault="00E551FD" w:rsidP="00A918BF">
            <w:pPr>
              <w:pStyle w:val="ACK-ChoreographyBody"/>
            </w:pPr>
            <w:r w:rsidRPr="007C4366">
              <w:t>AL, SU, ER</w:t>
            </w:r>
          </w:p>
        </w:tc>
      </w:tr>
      <w:tr w:rsidR="00E551FD" w:rsidRPr="009928E9" w14:paraId="4101BBBB" w14:textId="77777777" w:rsidTr="00265CC8">
        <w:tc>
          <w:tcPr>
            <w:tcW w:w="1384" w:type="dxa"/>
          </w:tcPr>
          <w:p w14:paraId="095C7E12" w14:textId="77777777" w:rsidR="00E23A37" w:rsidRDefault="007322EC" w:rsidP="00A918BF">
            <w:pPr>
              <w:pStyle w:val="ACK-ChoreographyBody"/>
            </w:pPr>
            <w:r>
              <w:t>MSH-</w:t>
            </w:r>
            <w:r w:rsidR="00E551FD" w:rsidRPr="007C4366">
              <w:t>16</w:t>
            </w:r>
          </w:p>
        </w:tc>
        <w:tc>
          <w:tcPr>
            <w:tcW w:w="2268" w:type="dxa"/>
          </w:tcPr>
          <w:p w14:paraId="3C5D3335" w14:textId="77777777" w:rsidR="00E23A37" w:rsidRDefault="00E551FD" w:rsidP="00A918BF">
            <w:pPr>
              <w:pStyle w:val="ACK-ChoreographyBody"/>
            </w:pPr>
            <w:r w:rsidRPr="007C4366">
              <w:t>Blank</w:t>
            </w:r>
          </w:p>
        </w:tc>
        <w:tc>
          <w:tcPr>
            <w:tcW w:w="523" w:type="dxa"/>
          </w:tcPr>
          <w:p w14:paraId="5E825AB5" w14:textId="77777777" w:rsidR="00E23A37" w:rsidRDefault="00E551FD" w:rsidP="00A918BF">
            <w:pPr>
              <w:pStyle w:val="ACK-ChoreographyBody"/>
            </w:pPr>
            <w:r w:rsidRPr="007C4366">
              <w:t>NE</w:t>
            </w:r>
          </w:p>
        </w:tc>
        <w:tc>
          <w:tcPr>
            <w:tcW w:w="1745" w:type="dxa"/>
          </w:tcPr>
          <w:p w14:paraId="49DEC585" w14:textId="77777777" w:rsidR="00E23A37" w:rsidRDefault="00E551FD" w:rsidP="00A918BF">
            <w:pPr>
              <w:pStyle w:val="ACK-ChoreographyBody"/>
            </w:pPr>
            <w:r w:rsidRPr="007C4366">
              <w:t>NE</w:t>
            </w:r>
          </w:p>
        </w:tc>
        <w:tc>
          <w:tcPr>
            <w:tcW w:w="1843" w:type="dxa"/>
          </w:tcPr>
          <w:p w14:paraId="024C4B26" w14:textId="77777777" w:rsidR="00E23A37" w:rsidRDefault="00E551FD" w:rsidP="00A918BF">
            <w:pPr>
              <w:pStyle w:val="ACK-ChoreographyBody"/>
            </w:pPr>
            <w:r w:rsidRPr="007C4366">
              <w:t>AL, SU, ER</w:t>
            </w:r>
          </w:p>
        </w:tc>
        <w:tc>
          <w:tcPr>
            <w:tcW w:w="1813" w:type="dxa"/>
          </w:tcPr>
          <w:p w14:paraId="43EB9D63" w14:textId="77777777" w:rsidR="00E23A37" w:rsidRDefault="00E551FD" w:rsidP="00A918BF">
            <w:pPr>
              <w:pStyle w:val="ACK-ChoreographyBody"/>
            </w:pPr>
            <w:r w:rsidRPr="007C4366">
              <w:t>AL, SU, ER</w:t>
            </w:r>
          </w:p>
        </w:tc>
      </w:tr>
      <w:tr w:rsidR="00E551FD" w:rsidRPr="009928E9" w14:paraId="2C028718" w14:textId="77777777" w:rsidTr="00265CC8">
        <w:tc>
          <w:tcPr>
            <w:tcW w:w="1384" w:type="dxa"/>
          </w:tcPr>
          <w:p w14:paraId="7A8BBA77" w14:textId="77777777" w:rsidR="00E23A37" w:rsidRDefault="00E551FD" w:rsidP="00A918BF">
            <w:pPr>
              <w:pStyle w:val="ACK-ChoreographyBody"/>
            </w:pPr>
            <w:r w:rsidRPr="007C4366">
              <w:t>Immediate Ack</w:t>
            </w:r>
          </w:p>
        </w:tc>
        <w:tc>
          <w:tcPr>
            <w:tcW w:w="2268" w:type="dxa"/>
          </w:tcPr>
          <w:p w14:paraId="5D7D56A6" w14:textId="77777777" w:rsidR="00E23A37" w:rsidRDefault="00E551FD" w:rsidP="00A918BF">
            <w:pPr>
              <w:pStyle w:val="ACK-ChoreographyBody"/>
            </w:pPr>
            <w:r w:rsidRPr="007C4366">
              <w:t>-</w:t>
            </w:r>
          </w:p>
        </w:tc>
        <w:tc>
          <w:tcPr>
            <w:tcW w:w="523" w:type="dxa"/>
          </w:tcPr>
          <w:p w14:paraId="2C71FC0B" w14:textId="77777777" w:rsidR="00E23A37" w:rsidRDefault="00E551FD" w:rsidP="00A918BF">
            <w:pPr>
              <w:pStyle w:val="ACK-ChoreographyBody"/>
            </w:pPr>
            <w:r w:rsidRPr="007C4366">
              <w:t>-</w:t>
            </w:r>
          </w:p>
        </w:tc>
        <w:tc>
          <w:tcPr>
            <w:tcW w:w="1745" w:type="dxa"/>
          </w:tcPr>
          <w:p w14:paraId="2BDEEE64" w14:textId="77777777" w:rsidR="00E23A37" w:rsidRDefault="00F76D74" w:rsidP="00A918BF">
            <w:pPr>
              <w:pStyle w:val="ACK-ChoreographyBody"/>
            </w:pPr>
            <w:r>
              <w:t>AC</w:t>
            </w:r>
            <w:r w:rsidR="00E551FD" w:rsidRPr="00C66D31">
              <w:t>K^M</w:t>
            </w:r>
            <w:r w:rsidR="00E551FD">
              <w:t>16</w:t>
            </w:r>
            <w:r>
              <w:t>^ACK</w:t>
            </w:r>
          </w:p>
        </w:tc>
        <w:tc>
          <w:tcPr>
            <w:tcW w:w="1843" w:type="dxa"/>
          </w:tcPr>
          <w:p w14:paraId="226C353E" w14:textId="77777777" w:rsidR="00E23A37" w:rsidRDefault="00E551FD" w:rsidP="00A918BF">
            <w:pPr>
              <w:pStyle w:val="ACK-ChoreographyBody"/>
            </w:pPr>
            <w:r w:rsidRPr="007C4366">
              <w:t>-</w:t>
            </w:r>
          </w:p>
        </w:tc>
        <w:tc>
          <w:tcPr>
            <w:tcW w:w="1813" w:type="dxa"/>
          </w:tcPr>
          <w:p w14:paraId="2C4346DE" w14:textId="77777777" w:rsidR="00E23A37" w:rsidRDefault="00F76D74" w:rsidP="00A918BF">
            <w:pPr>
              <w:pStyle w:val="ACK-ChoreographyBody"/>
            </w:pPr>
            <w:r>
              <w:t>AC</w:t>
            </w:r>
            <w:r w:rsidR="00E551FD" w:rsidRPr="00C66D31">
              <w:t>K^M</w:t>
            </w:r>
            <w:r w:rsidR="00E551FD">
              <w:t>16</w:t>
            </w:r>
            <w:r>
              <w:t>^ACK</w:t>
            </w:r>
          </w:p>
        </w:tc>
      </w:tr>
      <w:tr w:rsidR="00E551FD" w:rsidRPr="009928E9" w14:paraId="6D387B90" w14:textId="77777777" w:rsidTr="00265CC8">
        <w:tc>
          <w:tcPr>
            <w:tcW w:w="1384" w:type="dxa"/>
          </w:tcPr>
          <w:p w14:paraId="78057264" w14:textId="77777777" w:rsidR="00E23A37" w:rsidRDefault="00E551FD" w:rsidP="00A918BF">
            <w:pPr>
              <w:pStyle w:val="ACK-ChoreographyBody"/>
            </w:pPr>
            <w:r w:rsidRPr="007C4366">
              <w:t>Application Ack</w:t>
            </w:r>
          </w:p>
        </w:tc>
        <w:tc>
          <w:tcPr>
            <w:tcW w:w="2268" w:type="dxa"/>
          </w:tcPr>
          <w:p w14:paraId="04025BE5" w14:textId="77777777" w:rsidR="00E23A37" w:rsidRDefault="00E551FD" w:rsidP="00A918BF">
            <w:pPr>
              <w:pStyle w:val="ACK-ChoreographyBody"/>
            </w:pPr>
            <w:r w:rsidRPr="00C66D31">
              <w:t>MFK^M</w:t>
            </w:r>
            <w:r>
              <w:t>16</w:t>
            </w:r>
            <w:r w:rsidRPr="00C66D31">
              <w:t>^MFK_M01</w:t>
            </w:r>
          </w:p>
        </w:tc>
        <w:tc>
          <w:tcPr>
            <w:tcW w:w="523" w:type="dxa"/>
          </w:tcPr>
          <w:p w14:paraId="698C1384" w14:textId="77777777" w:rsidR="00E23A37" w:rsidRDefault="00E551FD" w:rsidP="00A918BF">
            <w:pPr>
              <w:pStyle w:val="ACK-ChoreographyBody"/>
            </w:pPr>
            <w:r w:rsidRPr="007C4366">
              <w:t>-</w:t>
            </w:r>
          </w:p>
        </w:tc>
        <w:tc>
          <w:tcPr>
            <w:tcW w:w="1745" w:type="dxa"/>
          </w:tcPr>
          <w:p w14:paraId="3DD5990D" w14:textId="77777777" w:rsidR="00E23A37" w:rsidRDefault="00E551FD" w:rsidP="00A918BF">
            <w:pPr>
              <w:pStyle w:val="ACK-ChoreographyBody"/>
            </w:pPr>
            <w:r w:rsidRPr="007C4366">
              <w:t>-</w:t>
            </w:r>
          </w:p>
        </w:tc>
        <w:tc>
          <w:tcPr>
            <w:tcW w:w="1843" w:type="dxa"/>
          </w:tcPr>
          <w:p w14:paraId="465D695B" w14:textId="77777777" w:rsidR="00E23A37" w:rsidRDefault="00E551FD" w:rsidP="00A918BF">
            <w:pPr>
              <w:pStyle w:val="ACK-ChoreographyBody"/>
            </w:pPr>
            <w:r w:rsidRPr="00C66D31">
              <w:t>MFK^M</w:t>
            </w:r>
            <w:r>
              <w:t>16</w:t>
            </w:r>
            <w:r w:rsidRPr="00C66D31">
              <w:t>^MFK_M01</w:t>
            </w:r>
          </w:p>
        </w:tc>
        <w:tc>
          <w:tcPr>
            <w:tcW w:w="1813" w:type="dxa"/>
          </w:tcPr>
          <w:p w14:paraId="089F958A" w14:textId="77777777" w:rsidR="00E23A37" w:rsidRDefault="00E551FD" w:rsidP="00A918BF">
            <w:pPr>
              <w:pStyle w:val="ACK-ChoreographyBody"/>
            </w:pPr>
            <w:r w:rsidRPr="00C66D31">
              <w:t>MFK^M</w:t>
            </w:r>
            <w:r>
              <w:t>16</w:t>
            </w:r>
            <w:r w:rsidRPr="00C66D31">
              <w:t>^MFK_M01</w:t>
            </w:r>
          </w:p>
        </w:tc>
      </w:tr>
    </w:tbl>
    <w:p w14:paraId="2AE93881" w14:textId="77777777" w:rsidR="00E551FD" w:rsidRPr="00732CB8" w:rsidRDefault="00E551FD">
      <w:pPr>
        <w:pStyle w:val="NormalIndented"/>
        <w:ind w:left="0"/>
        <w:rPr>
          <w:noProof/>
        </w:rPr>
      </w:pPr>
    </w:p>
    <w:p w14:paraId="502963A3" w14:textId="77777777" w:rsidR="00007D82" w:rsidRPr="00732CB8" w:rsidRDefault="00007D82">
      <w:pPr>
        <w:pStyle w:val="MsgTableCaption"/>
        <w:rPr>
          <w:noProof/>
        </w:rPr>
      </w:pPr>
      <w:r w:rsidRPr="00732CB8">
        <w:rPr>
          <w:noProof/>
        </w:rPr>
        <w:t>MFK^M16^MFK_M01: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0A0" w:firstRow="1" w:lastRow="0" w:firstColumn="1" w:lastColumn="0" w:noHBand="0" w:noVBand="0"/>
      </w:tblPr>
      <w:tblGrid>
        <w:gridCol w:w="2880"/>
        <w:gridCol w:w="4320"/>
        <w:gridCol w:w="864"/>
        <w:gridCol w:w="1008"/>
      </w:tblGrid>
      <w:tr w:rsidR="006D0760" w:rsidRPr="00DE775D" w14:paraId="7A1F896E"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5EE03596"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5A749F5F"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712DE39"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39E3FAF6" w14:textId="77777777" w:rsidR="00007D82" w:rsidRPr="00732CB8" w:rsidRDefault="00007D82">
            <w:pPr>
              <w:pStyle w:val="MsgTableHeader"/>
              <w:jc w:val="center"/>
              <w:rPr>
                <w:noProof/>
              </w:rPr>
            </w:pPr>
            <w:r w:rsidRPr="00732CB8">
              <w:rPr>
                <w:noProof/>
              </w:rPr>
              <w:t>Chapter</w:t>
            </w:r>
          </w:p>
        </w:tc>
      </w:tr>
      <w:tr w:rsidR="006D0760" w:rsidRPr="00DE775D" w14:paraId="28D60012"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26E8278A"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3341A63C"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893221C"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3F9095F7" w14:textId="77777777" w:rsidR="00007D82" w:rsidRPr="00732CB8" w:rsidRDefault="00007D82">
            <w:pPr>
              <w:pStyle w:val="MsgTableBody"/>
              <w:jc w:val="center"/>
              <w:rPr>
                <w:noProof/>
              </w:rPr>
            </w:pPr>
            <w:r w:rsidRPr="00732CB8">
              <w:rPr>
                <w:noProof/>
              </w:rPr>
              <w:t>2</w:t>
            </w:r>
          </w:p>
        </w:tc>
      </w:tr>
      <w:tr w:rsidR="006D0760" w:rsidRPr="00DE775D" w14:paraId="13A5144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4CD7620"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49397D52"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3D8988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046B545" w14:textId="77777777" w:rsidR="00007D82" w:rsidRPr="00732CB8" w:rsidRDefault="00007D82">
            <w:pPr>
              <w:pStyle w:val="MsgTableBody"/>
              <w:jc w:val="center"/>
              <w:rPr>
                <w:noProof/>
              </w:rPr>
            </w:pPr>
            <w:r w:rsidRPr="00732CB8">
              <w:rPr>
                <w:noProof/>
              </w:rPr>
              <w:t>2</w:t>
            </w:r>
          </w:p>
        </w:tc>
      </w:tr>
      <w:tr w:rsidR="006D0760" w:rsidRPr="00DE775D" w14:paraId="51C03E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F088798"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45469FD8"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F023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AB44B79" w14:textId="77777777" w:rsidR="00007D82" w:rsidRPr="00732CB8" w:rsidRDefault="00007D82">
            <w:pPr>
              <w:pStyle w:val="MsgTableBody"/>
              <w:jc w:val="center"/>
              <w:rPr>
                <w:noProof/>
              </w:rPr>
            </w:pPr>
            <w:r w:rsidRPr="00732CB8">
              <w:rPr>
                <w:noProof/>
              </w:rPr>
              <w:t>2</w:t>
            </w:r>
          </w:p>
        </w:tc>
      </w:tr>
      <w:tr w:rsidR="006D0760" w:rsidRPr="00DE775D" w14:paraId="3FBA50D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37AECC"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0E39A925"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551AAC88"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7B59D12B" w14:textId="77777777" w:rsidR="00007D82" w:rsidRPr="00732CB8" w:rsidRDefault="00007D82">
            <w:pPr>
              <w:pStyle w:val="MsgTableBody"/>
              <w:jc w:val="center"/>
              <w:rPr>
                <w:noProof/>
              </w:rPr>
            </w:pPr>
            <w:r w:rsidRPr="00732CB8">
              <w:rPr>
                <w:noProof/>
              </w:rPr>
              <w:t>2</w:t>
            </w:r>
          </w:p>
        </w:tc>
      </w:tr>
      <w:tr w:rsidR="006D0760" w:rsidRPr="00DE775D" w14:paraId="5E3FD2D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69BB0E82"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48286DFD"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521057C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8054BF5" w14:textId="77777777" w:rsidR="00007D82" w:rsidRPr="00732CB8" w:rsidRDefault="00007D82">
            <w:pPr>
              <w:pStyle w:val="MsgTableBody"/>
              <w:jc w:val="center"/>
              <w:rPr>
                <w:noProof/>
              </w:rPr>
            </w:pPr>
            <w:r w:rsidRPr="00732CB8">
              <w:rPr>
                <w:noProof/>
              </w:rPr>
              <w:t>2</w:t>
            </w:r>
          </w:p>
        </w:tc>
      </w:tr>
      <w:tr w:rsidR="006D0760" w:rsidRPr="00DE775D" w14:paraId="67DC744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1885DF8"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789C117"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7AC192E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F2E8CCD" w14:textId="77777777" w:rsidR="00007D82" w:rsidRPr="00732CB8" w:rsidRDefault="00007D82">
            <w:pPr>
              <w:pStyle w:val="MsgTableBody"/>
              <w:jc w:val="center"/>
              <w:rPr>
                <w:noProof/>
              </w:rPr>
            </w:pPr>
            <w:r w:rsidRPr="00732CB8">
              <w:rPr>
                <w:noProof/>
              </w:rPr>
              <w:t>8</w:t>
            </w:r>
          </w:p>
        </w:tc>
      </w:tr>
      <w:tr w:rsidR="006D0760" w:rsidRPr="00DE775D" w14:paraId="566974D2"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F66BA77" w14:textId="77777777" w:rsidR="00007D82" w:rsidRPr="00732CB8" w:rsidRDefault="00007D82">
            <w:pPr>
              <w:pStyle w:val="MsgTableBody"/>
              <w:rPr>
                <w:noProof/>
              </w:rPr>
            </w:pPr>
            <w:r w:rsidRPr="00732CB8">
              <w:rPr>
                <w:noProof/>
              </w:rPr>
              <w:t xml:space="preserve">  { [</w:t>
            </w:r>
            <w:hyperlink w:anchor="MFA" w:history="1">
              <w:r w:rsidRPr="00732CB8">
                <w:rPr>
                  <w:rStyle w:val="Hyperlink"/>
                  <w:rFonts w:cs="Courier New"/>
                  <w:noProof/>
                </w:rPr>
                <w:t>MFA</w:t>
              </w:r>
            </w:hyperlink>
            <w:r w:rsidRPr="00732CB8">
              <w:rPr>
                <w:noProof/>
              </w:rPr>
              <w:t>] }</w:t>
            </w:r>
          </w:p>
        </w:tc>
        <w:tc>
          <w:tcPr>
            <w:tcW w:w="4320" w:type="dxa"/>
            <w:tcBorders>
              <w:top w:val="dotted" w:sz="4" w:space="0" w:color="auto"/>
              <w:left w:val="nil"/>
              <w:bottom w:val="single" w:sz="2" w:space="0" w:color="auto"/>
              <w:right w:val="nil"/>
            </w:tcBorders>
            <w:shd w:val="clear" w:color="auto" w:fill="FFFFFF"/>
          </w:tcPr>
          <w:p w14:paraId="730C30CF" w14:textId="77777777" w:rsidR="00007D82" w:rsidRPr="00732CB8" w:rsidRDefault="00007D82">
            <w:pPr>
              <w:pStyle w:val="MsgTableBody"/>
              <w:rPr>
                <w:noProof/>
              </w:rPr>
            </w:pPr>
            <w:r w:rsidRPr="00732CB8">
              <w:rPr>
                <w:noProof/>
              </w:rPr>
              <w:t>Master File ACK segment</w:t>
            </w:r>
          </w:p>
        </w:tc>
        <w:tc>
          <w:tcPr>
            <w:tcW w:w="864" w:type="dxa"/>
            <w:tcBorders>
              <w:top w:val="dotted" w:sz="4" w:space="0" w:color="auto"/>
              <w:left w:val="nil"/>
              <w:bottom w:val="single" w:sz="2" w:space="0" w:color="auto"/>
              <w:right w:val="nil"/>
            </w:tcBorders>
            <w:shd w:val="clear" w:color="auto" w:fill="FFFFFF"/>
          </w:tcPr>
          <w:p w14:paraId="35B95D47"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233C2BCF" w14:textId="77777777" w:rsidR="00007D82" w:rsidRPr="00732CB8" w:rsidRDefault="00007D82">
            <w:pPr>
              <w:pStyle w:val="MsgTableBody"/>
              <w:jc w:val="center"/>
              <w:rPr>
                <w:noProof/>
              </w:rPr>
            </w:pPr>
            <w:r w:rsidRPr="00732CB8">
              <w:rPr>
                <w:noProof/>
              </w:rPr>
              <w:t>8</w:t>
            </w:r>
          </w:p>
        </w:tc>
      </w:tr>
    </w:tbl>
    <w:p w14:paraId="00D67A65" w14:textId="77777777" w:rsidR="0047416A" w:rsidRDefault="0047416A" w:rsidP="00E551FD">
      <w:pPr>
        <w:pStyle w:val="ACK-ChoreographyHeader"/>
      </w:pPr>
      <w:bookmarkStart w:id="1771" w:name="_Toc175541809"/>
      <w:bookmarkStart w:id="1772" w:name="_Toc2163635"/>
      <w:bookmarkEnd w:id="17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7C170C26" w14:textId="77777777" w:rsidTr="0047416A">
        <w:trPr>
          <w:jc w:val="center"/>
        </w:trPr>
        <w:tc>
          <w:tcPr>
            <w:tcW w:w="6652" w:type="dxa"/>
            <w:gridSpan w:val="4"/>
          </w:tcPr>
          <w:p w14:paraId="42100831" w14:textId="65BCB714" w:rsidR="0047416A" w:rsidRPr="006D6BB6" w:rsidRDefault="0047416A" w:rsidP="0047416A">
            <w:pPr>
              <w:pStyle w:val="ACK-ChoreographyHeader"/>
            </w:pPr>
            <w:r>
              <w:t>Acknowledgement Choreography</w:t>
            </w:r>
          </w:p>
        </w:tc>
      </w:tr>
      <w:tr w:rsidR="0047416A" w:rsidRPr="006D6BB6" w14:paraId="11103145" w14:textId="77777777" w:rsidTr="0047416A">
        <w:trPr>
          <w:jc w:val="center"/>
        </w:trPr>
        <w:tc>
          <w:tcPr>
            <w:tcW w:w="6652" w:type="dxa"/>
            <w:gridSpan w:val="4"/>
          </w:tcPr>
          <w:p w14:paraId="0885D384" w14:textId="3B6D3C06" w:rsidR="0047416A" w:rsidRDefault="00A2084A" w:rsidP="0047416A">
            <w:pPr>
              <w:pStyle w:val="ACK-ChoreographyHeader"/>
            </w:pPr>
            <w:r w:rsidRPr="00732CB8">
              <w:rPr>
                <w:noProof/>
              </w:rPr>
              <w:t>MFK^M16^MFK_M01</w:t>
            </w:r>
          </w:p>
        </w:tc>
      </w:tr>
      <w:tr w:rsidR="00E551FD" w:rsidRPr="006D6BB6" w14:paraId="413ED6C5" w14:textId="77777777" w:rsidTr="0047416A">
        <w:trPr>
          <w:jc w:val="center"/>
        </w:trPr>
        <w:tc>
          <w:tcPr>
            <w:tcW w:w="1458" w:type="dxa"/>
          </w:tcPr>
          <w:p w14:paraId="5057042C" w14:textId="77777777" w:rsidR="00E551FD" w:rsidRPr="006D6BB6" w:rsidRDefault="00E551FD" w:rsidP="00265CC8">
            <w:pPr>
              <w:pStyle w:val="ACK-ChoreographyBody"/>
            </w:pPr>
            <w:r w:rsidRPr="006D6BB6">
              <w:t>Field name</w:t>
            </w:r>
          </w:p>
        </w:tc>
        <w:tc>
          <w:tcPr>
            <w:tcW w:w="2478" w:type="dxa"/>
          </w:tcPr>
          <w:p w14:paraId="3547F8DB" w14:textId="77777777" w:rsidR="00E551FD" w:rsidRPr="006D6BB6" w:rsidRDefault="00E551FD" w:rsidP="00265CC8">
            <w:pPr>
              <w:pStyle w:val="ACK-ChoreographyBody"/>
            </w:pPr>
            <w:r w:rsidRPr="006D6BB6">
              <w:t>Field Value: Original mode</w:t>
            </w:r>
          </w:p>
        </w:tc>
        <w:tc>
          <w:tcPr>
            <w:tcW w:w="2716" w:type="dxa"/>
            <w:gridSpan w:val="2"/>
          </w:tcPr>
          <w:p w14:paraId="2522C07A" w14:textId="77777777" w:rsidR="00E551FD" w:rsidRPr="006D6BB6" w:rsidRDefault="00E551FD" w:rsidP="00265CC8">
            <w:pPr>
              <w:pStyle w:val="ACK-ChoreographyBody"/>
            </w:pPr>
            <w:r w:rsidRPr="006D6BB6">
              <w:t>Field value: Enhanced mode</w:t>
            </w:r>
          </w:p>
        </w:tc>
      </w:tr>
      <w:tr w:rsidR="00E551FD" w:rsidRPr="006D6BB6" w14:paraId="16CFB72F" w14:textId="77777777" w:rsidTr="0047416A">
        <w:trPr>
          <w:jc w:val="center"/>
        </w:trPr>
        <w:tc>
          <w:tcPr>
            <w:tcW w:w="1458" w:type="dxa"/>
          </w:tcPr>
          <w:p w14:paraId="22C2243A" w14:textId="77777777" w:rsidR="00E551FD" w:rsidRPr="006D6BB6" w:rsidRDefault="00E551FD" w:rsidP="00265CC8">
            <w:pPr>
              <w:pStyle w:val="ACK-ChoreographyBody"/>
            </w:pPr>
            <w:r>
              <w:t>MSH-</w:t>
            </w:r>
            <w:r w:rsidRPr="006D6BB6">
              <w:t>15</w:t>
            </w:r>
          </w:p>
        </w:tc>
        <w:tc>
          <w:tcPr>
            <w:tcW w:w="2478" w:type="dxa"/>
          </w:tcPr>
          <w:p w14:paraId="0CF484B0" w14:textId="77777777" w:rsidR="00E551FD" w:rsidRPr="006D6BB6" w:rsidRDefault="00E551FD" w:rsidP="00265CC8">
            <w:pPr>
              <w:pStyle w:val="ACK-ChoreographyBody"/>
            </w:pPr>
            <w:r w:rsidRPr="006D6BB6">
              <w:t>Blank</w:t>
            </w:r>
          </w:p>
        </w:tc>
        <w:tc>
          <w:tcPr>
            <w:tcW w:w="708" w:type="dxa"/>
          </w:tcPr>
          <w:p w14:paraId="1B930F95" w14:textId="77777777" w:rsidR="00E551FD" w:rsidRPr="006D6BB6" w:rsidRDefault="00E551FD" w:rsidP="00265CC8">
            <w:pPr>
              <w:pStyle w:val="ACK-ChoreographyBody"/>
            </w:pPr>
            <w:r w:rsidRPr="006D6BB6">
              <w:t>NE</w:t>
            </w:r>
          </w:p>
        </w:tc>
        <w:tc>
          <w:tcPr>
            <w:tcW w:w="2008" w:type="dxa"/>
          </w:tcPr>
          <w:p w14:paraId="73C99115" w14:textId="77777777" w:rsidR="00E551FD" w:rsidRPr="006D6BB6" w:rsidRDefault="00E551FD" w:rsidP="00265CC8">
            <w:pPr>
              <w:pStyle w:val="ACK-ChoreographyBody"/>
            </w:pPr>
            <w:r w:rsidRPr="006D6BB6">
              <w:t>AL, SU, ER</w:t>
            </w:r>
          </w:p>
        </w:tc>
      </w:tr>
      <w:tr w:rsidR="00E551FD" w:rsidRPr="006D6BB6" w14:paraId="2E37CE76" w14:textId="77777777" w:rsidTr="0047416A">
        <w:trPr>
          <w:jc w:val="center"/>
        </w:trPr>
        <w:tc>
          <w:tcPr>
            <w:tcW w:w="1458" w:type="dxa"/>
          </w:tcPr>
          <w:p w14:paraId="39B356EC" w14:textId="77777777" w:rsidR="00E551FD" w:rsidRPr="006D6BB6" w:rsidRDefault="00E551FD" w:rsidP="00265CC8">
            <w:pPr>
              <w:pStyle w:val="ACK-ChoreographyBody"/>
            </w:pPr>
            <w:r>
              <w:t>MSH-</w:t>
            </w:r>
            <w:r w:rsidRPr="006D6BB6">
              <w:t>16</w:t>
            </w:r>
          </w:p>
        </w:tc>
        <w:tc>
          <w:tcPr>
            <w:tcW w:w="2478" w:type="dxa"/>
          </w:tcPr>
          <w:p w14:paraId="301A7533" w14:textId="77777777" w:rsidR="00E551FD" w:rsidRPr="006D6BB6" w:rsidRDefault="00E551FD" w:rsidP="00265CC8">
            <w:pPr>
              <w:pStyle w:val="ACK-ChoreographyBody"/>
            </w:pPr>
            <w:r w:rsidRPr="006D6BB6">
              <w:t>Blank</w:t>
            </w:r>
          </w:p>
        </w:tc>
        <w:tc>
          <w:tcPr>
            <w:tcW w:w="708" w:type="dxa"/>
          </w:tcPr>
          <w:p w14:paraId="020EFABA" w14:textId="77777777" w:rsidR="00E551FD" w:rsidRPr="006D6BB6" w:rsidRDefault="00E551FD" w:rsidP="00265CC8">
            <w:pPr>
              <w:pStyle w:val="ACK-ChoreographyBody"/>
            </w:pPr>
            <w:r w:rsidRPr="006D6BB6">
              <w:t>NE</w:t>
            </w:r>
          </w:p>
        </w:tc>
        <w:tc>
          <w:tcPr>
            <w:tcW w:w="2008" w:type="dxa"/>
          </w:tcPr>
          <w:p w14:paraId="13B552D7" w14:textId="77777777" w:rsidR="00E551FD" w:rsidRPr="006D6BB6" w:rsidRDefault="00E551FD" w:rsidP="00265CC8">
            <w:pPr>
              <w:pStyle w:val="ACK-ChoreographyBody"/>
            </w:pPr>
            <w:r w:rsidRPr="006D6BB6">
              <w:t>NE</w:t>
            </w:r>
          </w:p>
        </w:tc>
      </w:tr>
      <w:tr w:rsidR="00E551FD" w:rsidRPr="006D6BB6" w14:paraId="280F8751" w14:textId="77777777" w:rsidTr="0047416A">
        <w:trPr>
          <w:jc w:val="center"/>
        </w:trPr>
        <w:tc>
          <w:tcPr>
            <w:tcW w:w="1458" w:type="dxa"/>
          </w:tcPr>
          <w:p w14:paraId="2DF852DE" w14:textId="77777777" w:rsidR="00E551FD" w:rsidRPr="006D6BB6" w:rsidRDefault="00E551FD" w:rsidP="00265CC8">
            <w:pPr>
              <w:pStyle w:val="ACK-ChoreographyBody"/>
            </w:pPr>
            <w:r w:rsidRPr="006D6BB6">
              <w:t>Immediate Ack</w:t>
            </w:r>
          </w:p>
        </w:tc>
        <w:tc>
          <w:tcPr>
            <w:tcW w:w="2478" w:type="dxa"/>
          </w:tcPr>
          <w:p w14:paraId="2A8FEBDC"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c>
          <w:tcPr>
            <w:tcW w:w="708" w:type="dxa"/>
          </w:tcPr>
          <w:p w14:paraId="6E582F43" w14:textId="77777777" w:rsidR="00E551FD" w:rsidRPr="006D6BB6" w:rsidRDefault="00E551FD" w:rsidP="00265CC8">
            <w:pPr>
              <w:pStyle w:val="ACK-ChoreographyBody"/>
            </w:pPr>
            <w:r w:rsidRPr="006D6BB6">
              <w:t>-</w:t>
            </w:r>
          </w:p>
        </w:tc>
        <w:tc>
          <w:tcPr>
            <w:tcW w:w="2008" w:type="dxa"/>
          </w:tcPr>
          <w:p w14:paraId="4819FD19" w14:textId="77777777" w:rsidR="00E551FD" w:rsidRPr="006D6BB6" w:rsidRDefault="00E551FD" w:rsidP="00265CC8">
            <w:pPr>
              <w:pStyle w:val="ACK-ChoreographyBody"/>
            </w:pPr>
            <w:r w:rsidRPr="006D6BB6">
              <w:rPr>
                <w:szCs w:val="16"/>
              </w:rPr>
              <w:t>ACK^</w:t>
            </w:r>
            <w:r>
              <w:rPr>
                <w:szCs w:val="16"/>
              </w:rPr>
              <w:t>M16</w:t>
            </w:r>
            <w:r w:rsidRPr="006D6BB6">
              <w:rPr>
                <w:szCs w:val="16"/>
              </w:rPr>
              <w:t>^ACK</w:t>
            </w:r>
          </w:p>
        </w:tc>
      </w:tr>
      <w:tr w:rsidR="00E551FD" w:rsidRPr="006D6BB6" w14:paraId="5C91C7A4" w14:textId="77777777" w:rsidTr="0047416A">
        <w:trPr>
          <w:jc w:val="center"/>
        </w:trPr>
        <w:tc>
          <w:tcPr>
            <w:tcW w:w="1458" w:type="dxa"/>
          </w:tcPr>
          <w:p w14:paraId="76C70317" w14:textId="77777777" w:rsidR="00E551FD" w:rsidRPr="006D6BB6" w:rsidRDefault="00E551FD" w:rsidP="00265CC8">
            <w:pPr>
              <w:pStyle w:val="ACK-ChoreographyBody"/>
            </w:pPr>
            <w:r w:rsidRPr="006D6BB6">
              <w:t>Application Ack</w:t>
            </w:r>
          </w:p>
        </w:tc>
        <w:tc>
          <w:tcPr>
            <w:tcW w:w="2478" w:type="dxa"/>
          </w:tcPr>
          <w:p w14:paraId="4BCE934C" w14:textId="77777777" w:rsidR="00E551FD" w:rsidRPr="006D6BB6" w:rsidRDefault="00E551FD" w:rsidP="00265CC8">
            <w:pPr>
              <w:pStyle w:val="ACK-ChoreographyBody"/>
            </w:pPr>
            <w:r>
              <w:rPr>
                <w:szCs w:val="16"/>
              </w:rPr>
              <w:t>-</w:t>
            </w:r>
          </w:p>
        </w:tc>
        <w:tc>
          <w:tcPr>
            <w:tcW w:w="708" w:type="dxa"/>
          </w:tcPr>
          <w:p w14:paraId="4EF5B3E2" w14:textId="77777777" w:rsidR="00E551FD" w:rsidRPr="006D6BB6" w:rsidRDefault="00E551FD" w:rsidP="00265CC8">
            <w:pPr>
              <w:pStyle w:val="ACK-ChoreographyBody"/>
            </w:pPr>
            <w:r w:rsidRPr="006D6BB6">
              <w:t>-</w:t>
            </w:r>
          </w:p>
        </w:tc>
        <w:tc>
          <w:tcPr>
            <w:tcW w:w="2008" w:type="dxa"/>
          </w:tcPr>
          <w:p w14:paraId="4302C6CF" w14:textId="77777777" w:rsidR="00E551FD" w:rsidRPr="006D6BB6" w:rsidRDefault="00E551FD" w:rsidP="00265CC8">
            <w:pPr>
              <w:pStyle w:val="ACK-ChoreographyBody"/>
            </w:pPr>
            <w:r w:rsidRPr="006D6BB6">
              <w:t>-</w:t>
            </w:r>
          </w:p>
        </w:tc>
      </w:tr>
    </w:tbl>
    <w:p w14:paraId="5FA4D39D" w14:textId="77777777" w:rsidR="00E551FD" w:rsidRDefault="00E551FD">
      <w:pPr>
        <w:pStyle w:val="NormalIndented"/>
        <w:rPr>
          <w:noProof/>
        </w:rPr>
      </w:pPr>
    </w:p>
    <w:p w14:paraId="51572399" w14:textId="77777777" w:rsidR="00007D82" w:rsidRPr="00732CB8" w:rsidRDefault="00007D82">
      <w:pPr>
        <w:pStyle w:val="NormalIndented"/>
        <w:rPr>
          <w:noProof/>
        </w:rPr>
      </w:pPr>
      <w:r w:rsidRPr="00732CB8">
        <w:rPr>
          <w:noProof/>
        </w:rPr>
        <w:t xml:space="preserve">Master Files Query Response: </w:t>
      </w:r>
      <w:r w:rsidR="00CD3B1D" w:rsidRPr="00732CB8">
        <w:rPr>
          <w:noProof/>
        </w:rPr>
        <w:t xml:space="preserve">Refer to </w:t>
      </w:r>
      <w:r w:rsidR="00CD3B1D">
        <w:rPr>
          <w:noProof/>
        </w:rPr>
        <w:t>Section</w:t>
      </w:r>
      <w:r w:rsidR="00CD3B1D" w:rsidRPr="00732CB8">
        <w:rPr>
          <w:noProof/>
        </w:rPr>
        <w:t xml:space="preserve"> </w:t>
      </w:r>
      <w:r w:rsidR="00CD3B1D">
        <w:rPr>
          <w:noProof/>
        </w:rPr>
        <w:t>8.4</w:t>
      </w:r>
      <w:r w:rsidR="00CD3B1D" w:rsidRPr="00732CB8">
        <w:rPr>
          <w:noProof/>
        </w:rPr>
        <w:t>.4.</w:t>
      </w:r>
    </w:p>
    <w:p w14:paraId="16FD7E33" w14:textId="2DCFCC2D" w:rsidR="00007D82" w:rsidRPr="00732CB8" w:rsidRDefault="002439A2" w:rsidP="002439A2">
      <w:pPr>
        <w:pStyle w:val="Heading2"/>
        <w:numPr>
          <w:ilvl w:val="0"/>
          <w:numId w:val="0"/>
        </w:numPr>
        <w:tabs>
          <w:tab w:val="left" w:pos="1437"/>
        </w:tabs>
        <w:rPr>
          <w:noProof/>
        </w:rPr>
      </w:pPr>
      <w:bookmarkStart w:id="1773" w:name="_Toc191976192"/>
      <w:bookmarkStart w:id="1774" w:name="_Toc34319717"/>
      <w:r w:rsidRPr="00732CB8">
        <w:rPr>
          <w:noProof/>
        </w:rPr>
        <w:t>8.13</w:t>
      </w:r>
      <w:r w:rsidRPr="00732CB8">
        <w:rPr>
          <w:noProof/>
        </w:rPr>
        <w:tab/>
      </w:r>
      <w:r w:rsidR="00007D82" w:rsidRPr="00732CB8">
        <w:rPr>
          <w:noProof/>
        </w:rPr>
        <w:t>DRG MASTER FILES</w:t>
      </w:r>
      <w:bookmarkEnd w:id="1771"/>
      <w:bookmarkEnd w:id="1773"/>
      <w:bookmarkEnd w:id="1774"/>
      <w:r w:rsidR="004168E5" w:rsidRPr="00732CB8">
        <w:rPr>
          <w:noProof/>
        </w:rPr>
        <w:fldChar w:fldCharType="begin"/>
      </w:r>
      <w:r w:rsidR="00007D82" w:rsidRPr="00732CB8">
        <w:rPr>
          <w:noProof/>
        </w:rPr>
        <w:instrText>xe "DRG MASTER FILES"</w:instrText>
      </w:r>
      <w:r w:rsidR="004168E5" w:rsidRPr="00732CB8">
        <w:rPr>
          <w:noProof/>
        </w:rPr>
        <w:fldChar w:fldCharType="end"/>
      </w:r>
    </w:p>
    <w:p w14:paraId="15DF274C" w14:textId="69D8660C" w:rsidR="00007D82" w:rsidRPr="0047628D" w:rsidRDefault="002439A2" w:rsidP="002439A2">
      <w:pPr>
        <w:pStyle w:val="Heading3"/>
        <w:numPr>
          <w:ilvl w:val="0"/>
          <w:numId w:val="0"/>
        </w:numPr>
        <w:tabs>
          <w:tab w:val="left" w:pos="2070"/>
        </w:tabs>
        <w:rPr>
          <w:noProof/>
          <w:lang w:val="de-DE"/>
        </w:rPr>
      </w:pPr>
      <w:bookmarkStart w:id="1775" w:name="_Toc175541810"/>
      <w:bookmarkStart w:id="1776" w:name="_Toc191976193"/>
      <w:bookmarkStart w:id="1777" w:name="_Toc34319718"/>
      <w:r w:rsidRPr="0047628D">
        <w:rPr>
          <w:noProof/>
          <w:lang w:val="de-DE"/>
        </w:rPr>
        <w:t>8.13.1</w:t>
      </w:r>
      <w:r w:rsidRPr="0047628D">
        <w:rPr>
          <w:noProof/>
          <w:lang w:val="de-DE"/>
        </w:rPr>
        <w:tab/>
      </w:r>
      <w:r w:rsidR="00007D82" w:rsidRPr="0047628D">
        <w:rPr>
          <w:noProof/>
          <w:lang w:val="de-DE"/>
        </w:rPr>
        <w:t>MFN/MFK - DRG Master File Message (Event M17)</w:t>
      </w:r>
      <w:bookmarkEnd w:id="1775"/>
      <w:bookmarkEnd w:id="1776"/>
      <w:bookmarkEnd w:id="1777"/>
      <w:r w:rsidR="004168E5" w:rsidRPr="00732CB8">
        <w:rPr>
          <w:noProof/>
        </w:rPr>
        <w:fldChar w:fldCharType="begin"/>
      </w:r>
      <w:r w:rsidR="00007D82" w:rsidRPr="0047628D">
        <w:rPr>
          <w:noProof/>
          <w:lang w:val="de-DE"/>
        </w:rPr>
        <w:instrText>xe "MFN"</w:instrText>
      </w:r>
      <w:r w:rsidR="004168E5" w:rsidRPr="00732CB8">
        <w:rPr>
          <w:noProof/>
        </w:rPr>
        <w:fldChar w:fldCharType="end"/>
      </w:r>
      <w:r w:rsidR="004168E5" w:rsidRPr="00732CB8">
        <w:rPr>
          <w:noProof/>
        </w:rPr>
        <w:fldChar w:fldCharType="begin"/>
      </w:r>
      <w:r w:rsidR="00007D82" w:rsidRPr="0047628D">
        <w:rPr>
          <w:noProof/>
          <w:lang w:val="de-DE"/>
        </w:rPr>
        <w:instrText>xe "MFK"</w:instrText>
      </w:r>
      <w:r w:rsidR="004168E5" w:rsidRPr="00732CB8">
        <w:rPr>
          <w:noProof/>
        </w:rPr>
        <w:fldChar w:fldCharType="end"/>
      </w:r>
      <w:r w:rsidR="004168E5" w:rsidRPr="00732CB8">
        <w:rPr>
          <w:noProof/>
        </w:rPr>
        <w:fldChar w:fldCharType="begin"/>
      </w:r>
      <w:r w:rsidR="00007D82" w:rsidRPr="0047628D">
        <w:rPr>
          <w:noProof/>
          <w:lang w:val="de-DE"/>
        </w:rPr>
        <w:instrText>xe "Messages:MFN"</w:instrText>
      </w:r>
      <w:r w:rsidR="004168E5" w:rsidRPr="00732CB8">
        <w:rPr>
          <w:noProof/>
        </w:rPr>
        <w:fldChar w:fldCharType="end"/>
      </w:r>
      <w:r w:rsidR="004168E5" w:rsidRPr="00732CB8">
        <w:rPr>
          <w:noProof/>
        </w:rPr>
        <w:fldChar w:fldCharType="begin"/>
      </w:r>
      <w:r w:rsidR="00007D82" w:rsidRPr="0047628D">
        <w:rPr>
          <w:noProof/>
          <w:lang w:val="de-DE"/>
        </w:rPr>
        <w:instrText>xe "Messages:MFK"</w:instrText>
      </w:r>
      <w:r w:rsidR="004168E5" w:rsidRPr="00732CB8">
        <w:rPr>
          <w:noProof/>
        </w:rPr>
        <w:fldChar w:fldCharType="end"/>
      </w:r>
    </w:p>
    <w:p w14:paraId="2CF34E00" w14:textId="77777777" w:rsidR="00007D82" w:rsidRPr="00732CB8" w:rsidRDefault="00007D82">
      <w:pPr>
        <w:pStyle w:val="NormalIndented"/>
        <w:rPr>
          <w:noProof/>
        </w:rPr>
      </w:pPr>
      <w:r w:rsidRPr="00732CB8">
        <w:rPr>
          <w:noProof/>
        </w:rPr>
        <w:t>This section is specifically concerned with describing a master file message that should be used to transmit information which identifies the DRG basic information, such as relative weight, lower and upper trim points, etc.</w:t>
      </w:r>
    </w:p>
    <w:p w14:paraId="0D04231B" w14:textId="2E438D83" w:rsidR="00007D82" w:rsidRPr="00732CB8" w:rsidRDefault="00007D82">
      <w:pPr>
        <w:pStyle w:val="NormalIndented"/>
        <w:rPr>
          <w:noProof/>
        </w:rPr>
      </w:pPr>
      <w:r w:rsidRPr="00732CB8">
        <w:rPr>
          <w:noProof/>
        </w:rPr>
        <w:t xml:space="preserve">The DMI segment must be preceded by the MFI and MFE segments, as described in Section </w:t>
      </w:r>
      <w:r w:rsidR="004168E5" w:rsidRPr="00732CB8">
        <w:rPr>
          <w:noProof/>
        </w:rPr>
        <w:fldChar w:fldCharType="begin"/>
      </w:r>
      <w:r w:rsidRPr="00732CB8">
        <w:rPr>
          <w:noProof/>
        </w:rPr>
        <w:instrText xml:space="preserve"> REF _Ref536779580 \r \h </w:instrText>
      </w:r>
      <w:r w:rsidR="004168E5" w:rsidRPr="00732CB8">
        <w:rPr>
          <w:noProof/>
        </w:rPr>
      </w:r>
      <w:r w:rsidR="004168E5" w:rsidRPr="00732CB8">
        <w:rPr>
          <w:noProof/>
        </w:rPr>
        <w:fldChar w:fldCharType="separate"/>
      </w:r>
      <w:r w:rsidR="00584526">
        <w:rPr>
          <w:noProof/>
        </w:rPr>
        <w:t>8.5</w:t>
      </w:r>
      <w:r w:rsidR="004168E5" w:rsidRPr="00732CB8">
        <w:rPr>
          <w:noProof/>
        </w:rPr>
        <w:fldChar w:fldCharType="end"/>
      </w:r>
      <w:r w:rsidRPr="00732CB8">
        <w:rPr>
          <w:noProof/>
        </w:rPr>
        <w:t xml:space="preserve">, </w:t>
      </w:r>
      <w:r w:rsidR="004168E5" w:rsidRPr="00732CB8">
        <w:rPr>
          <w:noProof/>
        </w:rPr>
        <w:fldChar w:fldCharType="begin"/>
      </w:r>
      <w:r w:rsidRPr="00732CB8">
        <w:rPr>
          <w:noProof/>
        </w:rPr>
        <w:instrText xml:space="preserve"> REF _Ref536779580 \h </w:instrText>
      </w:r>
      <w:r w:rsidR="004168E5" w:rsidRPr="00732CB8">
        <w:rPr>
          <w:noProof/>
        </w:rPr>
      </w:r>
      <w:r w:rsidR="004168E5" w:rsidRPr="00732CB8">
        <w:rPr>
          <w:noProof/>
        </w:rPr>
        <w:fldChar w:fldCharType="separate"/>
      </w:r>
      <w:r w:rsidR="00584526" w:rsidRPr="00732CB8">
        <w:rPr>
          <w:noProof/>
        </w:rPr>
        <w:t>GENERAL MASTER FILE SEGMENTS</w:t>
      </w:r>
      <w:r w:rsidR="004168E5" w:rsidRPr="00732CB8">
        <w:rPr>
          <w:noProof/>
        </w:rPr>
        <w:fldChar w:fldCharType="end"/>
      </w:r>
      <w:r w:rsidRPr="00732CB8">
        <w:rPr>
          <w:noProof/>
        </w:rPr>
        <w:t xml:space="preserve">.  In the following message, the </w:t>
      </w:r>
      <w:r w:rsidRPr="00732CB8">
        <w:rPr>
          <w:rStyle w:val="ReferenceAttribute"/>
          <w:noProof/>
        </w:rPr>
        <w:t>MFI-1 - Master File Identifier</w:t>
      </w:r>
      <w:r w:rsidRPr="00732CB8">
        <w:rPr>
          <w:noProof/>
        </w:rPr>
        <w:t xml:space="preserve"> field should equal "DMI".</w:t>
      </w:r>
    </w:p>
    <w:p w14:paraId="72C372C3" w14:textId="77777777" w:rsidR="00007D82" w:rsidRPr="00732CB8" w:rsidRDefault="00007D82">
      <w:pPr>
        <w:pStyle w:val="MsgTableCaption"/>
        <w:rPr>
          <w:noProof/>
        </w:rPr>
      </w:pPr>
      <w:r w:rsidRPr="00732CB8">
        <w:rPr>
          <w:noProof/>
        </w:rPr>
        <w:t>MFN^M17^MFN_M17: Master File Notification - DRG</w:t>
      </w:r>
      <w:r w:rsidR="004168E5" w:rsidRPr="00732CB8">
        <w:rPr>
          <w:noProof/>
        </w:rPr>
        <w:fldChar w:fldCharType="begin"/>
      </w:r>
      <w:r w:rsidRPr="00732CB8">
        <w:rPr>
          <w:noProof/>
        </w:rPr>
        <w:instrText>xe "MasterFileNotification-DRG"</w:instrText>
      </w:r>
      <w:r w:rsidR="004168E5" w:rsidRPr="00732CB8">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4E521A30"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4F168645"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2E29E068"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1792B95F"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2DE1ED7" w14:textId="77777777" w:rsidR="00007D82" w:rsidRPr="00732CB8" w:rsidRDefault="00007D82">
            <w:pPr>
              <w:pStyle w:val="MsgTableHeader"/>
              <w:jc w:val="center"/>
              <w:rPr>
                <w:noProof/>
              </w:rPr>
            </w:pPr>
            <w:r w:rsidRPr="00732CB8">
              <w:rPr>
                <w:noProof/>
              </w:rPr>
              <w:t>Chapter</w:t>
            </w:r>
          </w:p>
        </w:tc>
      </w:tr>
      <w:tr w:rsidR="006D0760" w:rsidRPr="00DE775D" w14:paraId="4860883C"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3EC3757C"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6B7EEBEA"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7F2D4FFD"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086290FA" w14:textId="77777777" w:rsidR="00007D82" w:rsidRPr="00732CB8" w:rsidRDefault="00007D82">
            <w:pPr>
              <w:pStyle w:val="MsgTableBody"/>
              <w:jc w:val="center"/>
              <w:rPr>
                <w:noProof/>
              </w:rPr>
            </w:pPr>
            <w:r w:rsidRPr="00732CB8">
              <w:rPr>
                <w:noProof/>
              </w:rPr>
              <w:t>2</w:t>
            </w:r>
          </w:p>
        </w:tc>
      </w:tr>
      <w:tr w:rsidR="006D0760" w:rsidRPr="00DE775D" w14:paraId="3E7199F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572F3A"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3DBB9E36"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1B144CC"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68A93560" w14:textId="77777777" w:rsidR="00007D82" w:rsidRPr="00732CB8" w:rsidRDefault="00007D82">
            <w:pPr>
              <w:pStyle w:val="MsgTableBody"/>
              <w:jc w:val="center"/>
              <w:rPr>
                <w:noProof/>
              </w:rPr>
            </w:pPr>
            <w:r w:rsidRPr="00732CB8">
              <w:rPr>
                <w:noProof/>
              </w:rPr>
              <w:t>2</w:t>
            </w:r>
          </w:p>
        </w:tc>
      </w:tr>
      <w:tr w:rsidR="006D0760" w:rsidRPr="00DE775D" w14:paraId="0CBD230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72C5666"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6AFB4D56"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D2C49E"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41CDBC49" w14:textId="77777777" w:rsidR="00007D82" w:rsidRPr="00732CB8" w:rsidRDefault="00007D82">
            <w:pPr>
              <w:pStyle w:val="MsgTableBody"/>
              <w:jc w:val="center"/>
              <w:rPr>
                <w:noProof/>
              </w:rPr>
            </w:pPr>
            <w:r w:rsidRPr="00732CB8">
              <w:rPr>
                <w:noProof/>
              </w:rPr>
              <w:t>2</w:t>
            </w:r>
          </w:p>
        </w:tc>
      </w:tr>
      <w:tr w:rsidR="006D0760" w:rsidRPr="00DE775D" w14:paraId="5EDF635D"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EF5633D"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36ECEEA2"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A8B7DAA"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460C12C" w14:textId="77777777" w:rsidR="00007D82" w:rsidRPr="00732CB8" w:rsidRDefault="00007D82">
            <w:pPr>
              <w:pStyle w:val="MsgTableBody"/>
              <w:jc w:val="center"/>
              <w:rPr>
                <w:noProof/>
              </w:rPr>
            </w:pPr>
            <w:r w:rsidRPr="00732CB8">
              <w:rPr>
                <w:noProof/>
              </w:rPr>
              <w:t>8</w:t>
            </w:r>
          </w:p>
        </w:tc>
      </w:tr>
      <w:tr w:rsidR="006D0760" w:rsidRPr="00DE775D" w14:paraId="7DF08CAE"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3AF3D155"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dotted" w:sz="4" w:space="0" w:color="auto"/>
              <w:right w:val="nil"/>
            </w:tcBorders>
            <w:shd w:val="clear" w:color="auto" w:fill="FFFFFF"/>
          </w:tcPr>
          <w:p w14:paraId="36B28EF5" w14:textId="77777777" w:rsidR="00007D82" w:rsidRPr="00732CB8" w:rsidRDefault="00007D82">
            <w:pPr>
              <w:pStyle w:val="MsgTableBody"/>
              <w:rPr>
                <w:noProof/>
              </w:rPr>
            </w:pPr>
            <w:r w:rsidRPr="00732CB8">
              <w:rPr>
                <w:noProof/>
              </w:rPr>
              <w:t>--- MF_DRG begin</w:t>
            </w:r>
          </w:p>
        </w:tc>
        <w:tc>
          <w:tcPr>
            <w:tcW w:w="864" w:type="dxa"/>
            <w:tcBorders>
              <w:top w:val="dotted" w:sz="4" w:space="0" w:color="auto"/>
              <w:left w:val="nil"/>
              <w:bottom w:val="dotted" w:sz="4" w:space="0" w:color="auto"/>
              <w:right w:val="nil"/>
            </w:tcBorders>
            <w:shd w:val="clear" w:color="auto" w:fill="FFFFFF"/>
          </w:tcPr>
          <w:p w14:paraId="7B23281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0EC6DBF2" w14:textId="77777777" w:rsidR="00007D82" w:rsidRPr="00732CB8" w:rsidRDefault="00007D82">
            <w:pPr>
              <w:pStyle w:val="MsgTableBody"/>
              <w:jc w:val="center"/>
              <w:rPr>
                <w:rFonts w:cs="Times New Roman"/>
                <w:noProof/>
              </w:rPr>
            </w:pPr>
          </w:p>
        </w:tc>
      </w:tr>
      <w:tr w:rsidR="006D0760" w:rsidRPr="00DE775D" w14:paraId="1BD86422"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051F124" w14:textId="77777777" w:rsidR="00007D82" w:rsidRPr="00732CB8" w:rsidRDefault="00007D82">
            <w:pPr>
              <w:pStyle w:val="MsgTableBody"/>
              <w:rPr>
                <w:rFonts w:cs="Times New Roman"/>
                <w:noProof/>
              </w:rPr>
            </w:pPr>
            <w:r w:rsidRPr="00732CB8">
              <w:rPr>
                <w:noProof/>
              </w:rPr>
              <w:t xml:space="preserve">  </w:t>
            </w:r>
            <w:hyperlink w:anchor="MFE" w:history="1">
              <w:r w:rsidRPr="00732CB8">
                <w:rPr>
                  <w:rStyle w:val="Hyperlink"/>
                  <w:rFonts w:cs="Courier New"/>
                  <w:noProof/>
                </w:rPr>
                <w:t>MFE</w:t>
              </w:r>
            </w:hyperlink>
          </w:p>
        </w:tc>
        <w:tc>
          <w:tcPr>
            <w:tcW w:w="4320" w:type="dxa"/>
            <w:tcBorders>
              <w:top w:val="dotted" w:sz="4" w:space="0" w:color="auto"/>
              <w:left w:val="nil"/>
              <w:bottom w:val="dotted" w:sz="4" w:space="0" w:color="auto"/>
              <w:right w:val="nil"/>
            </w:tcBorders>
            <w:shd w:val="clear" w:color="auto" w:fill="FFFFFF"/>
          </w:tcPr>
          <w:p w14:paraId="329CA45B" w14:textId="77777777" w:rsidR="00007D82" w:rsidRPr="00732CB8" w:rsidRDefault="00007D82">
            <w:pPr>
              <w:pStyle w:val="MsgTableBody"/>
              <w:rPr>
                <w:noProof/>
              </w:rPr>
            </w:pPr>
            <w:r w:rsidRPr="00732CB8">
              <w:rPr>
                <w:noProof/>
              </w:rPr>
              <w:t>Master File Entry</w:t>
            </w:r>
          </w:p>
        </w:tc>
        <w:tc>
          <w:tcPr>
            <w:tcW w:w="864" w:type="dxa"/>
            <w:tcBorders>
              <w:top w:val="dotted" w:sz="4" w:space="0" w:color="auto"/>
              <w:left w:val="nil"/>
              <w:bottom w:val="dotted" w:sz="4" w:space="0" w:color="auto"/>
              <w:right w:val="nil"/>
            </w:tcBorders>
            <w:shd w:val="clear" w:color="auto" w:fill="FFFFFF"/>
          </w:tcPr>
          <w:p w14:paraId="3E5A0C5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F97C11E" w14:textId="77777777" w:rsidR="00007D82" w:rsidRPr="00732CB8" w:rsidRDefault="00007D82">
            <w:pPr>
              <w:pStyle w:val="MsgTableBody"/>
              <w:jc w:val="center"/>
              <w:rPr>
                <w:noProof/>
              </w:rPr>
            </w:pPr>
            <w:r w:rsidRPr="00732CB8">
              <w:rPr>
                <w:noProof/>
              </w:rPr>
              <w:t>8</w:t>
            </w:r>
          </w:p>
        </w:tc>
      </w:tr>
      <w:tr w:rsidR="006D0760" w:rsidRPr="00DE775D" w14:paraId="28CE55F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578623B9" w14:textId="77777777" w:rsidR="00007D82" w:rsidRPr="00732CB8" w:rsidRDefault="00007D82">
            <w:pPr>
              <w:pStyle w:val="MsgTableBody"/>
              <w:rPr>
                <w:noProof/>
              </w:rPr>
            </w:pPr>
            <w:r w:rsidRPr="00732CB8">
              <w:rPr>
                <w:noProof/>
              </w:rPr>
              <w:t xml:space="preserve">  DMI</w:t>
            </w:r>
          </w:p>
        </w:tc>
        <w:tc>
          <w:tcPr>
            <w:tcW w:w="4320" w:type="dxa"/>
            <w:tcBorders>
              <w:top w:val="dotted" w:sz="4" w:space="0" w:color="auto"/>
              <w:left w:val="nil"/>
              <w:bottom w:val="dotted" w:sz="4" w:space="0" w:color="auto"/>
              <w:right w:val="nil"/>
            </w:tcBorders>
            <w:shd w:val="clear" w:color="auto" w:fill="FFFFFF"/>
          </w:tcPr>
          <w:p w14:paraId="501552F6" w14:textId="77777777" w:rsidR="00007D82" w:rsidRPr="00732CB8" w:rsidRDefault="00007D82">
            <w:pPr>
              <w:pStyle w:val="MsgTableBody"/>
              <w:rPr>
                <w:noProof/>
              </w:rPr>
            </w:pPr>
            <w:r w:rsidRPr="00732CB8">
              <w:rPr>
                <w:noProof/>
              </w:rPr>
              <w:t>DRG Master</w:t>
            </w:r>
          </w:p>
        </w:tc>
        <w:tc>
          <w:tcPr>
            <w:tcW w:w="864" w:type="dxa"/>
            <w:tcBorders>
              <w:top w:val="dotted" w:sz="4" w:space="0" w:color="auto"/>
              <w:left w:val="nil"/>
              <w:bottom w:val="dotted" w:sz="4" w:space="0" w:color="auto"/>
              <w:right w:val="nil"/>
            </w:tcBorders>
            <w:shd w:val="clear" w:color="auto" w:fill="FFFFFF"/>
          </w:tcPr>
          <w:p w14:paraId="5D1C90A4"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E5C549" w14:textId="77777777" w:rsidR="00007D82" w:rsidRPr="00732CB8" w:rsidRDefault="00007D82">
            <w:pPr>
              <w:pStyle w:val="MsgTableBody"/>
              <w:jc w:val="center"/>
              <w:rPr>
                <w:noProof/>
              </w:rPr>
            </w:pPr>
            <w:r w:rsidRPr="00732CB8">
              <w:rPr>
                <w:noProof/>
              </w:rPr>
              <w:t>8</w:t>
            </w:r>
          </w:p>
        </w:tc>
      </w:tr>
      <w:tr w:rsidR="006D0760" w:rsidRPr="00DE775D" w14:paraId="474347EA"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0EC4B369" w14:textId="77777777" w:rsidR="00007D82" w:rsidRPr="00732CB8" w:rsidRDefault="00007D82">
            <w:pPr>
              <w:pStyle w:val="MsgTableBody"/>
              <w:rPr>
                <w:rFonts w:cs="Times New Roman"/>
                <w:noProof/>
              </w:rPr>
            </w:pPr>
            <w:r w:rsidRPr="00732CB8">
              <w:rPr>
                <w:rFonts w:cs="Times New Roman"/>
                <w:noProof/>
              </w:rPr>
              <w:t>}</w:t>
            </w:r>
          </w:p>
        </w:tc>
        <w:tc>
          <w:tcPr>
            <w:tcW w:w="4320" w:type="dxa"/>
            <w:tcBorders>
              <w:top w:val="dotted" w:sz="4" w:space="0" w:color="auto"/>
              <w:left w:val="nil"/>
              <w:bottom w:val="single" w:sz="2" w:space="0" w:color="auto"/>
              <w:right w:val="nil"/>
            </w:tcBorders>
            <w:shd w:val="clear" w:color="auto" w:fill="FFFFFF"/>
          </w:tcPr>
          <w:p w14:paraId="2B236BFB" w14:textId="77777777" w:rsidR="00007D82" w:rsidRPr="00732CB8" w:rsidRDefault="00007D82">
            <w:pPr>
              <w:pStyle w:val="MsgTableBody"/>
              <w:rPr>
                <w:noProof/>
              </w:rPr>
            </w:pPr>
            <w:r w:rsidRPr="00732CB8">
              <w:rPr>
                <w:noProof/>
              </w:rPr>
              <w:t>--- MF_DRG end</w:t>
            </w:r>
          </w:p>
        </w:tc>
        <w:tc>
          <w:tcPr>
            <w:tcW w:w="864" w:type="dxa"/>
            <w:tcBorders>
              <w:top w:val="dotted" w:sz="4" w:space="0" w:color="auto"/>
              <w:left w:val="nil"/>
              <w:bottom w:val="single" w:sz="2" w:space="0" w:color="auto"/>
              <w:right w:val="nil"/>
            </w:tcBorders>
            <w:shd w:val="clear" w:color="auto" w:fill="FFFFFF"/>
          </w:tcPr>
          <w:p w14:paraId="08F255CD"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53D2563D" w14:textId="77777777" w:rsidR="00007D82" w:rsidRPr="00732CB8" w:rsidRDefault="00007D82">
            <w:pPr>
              <w:pStyle w:val="MsgTableBody"/>
              <w:jc w:val="center"/>
              <w:rPr>
                <w:rFonts w:cs="Times New Roman"/>
                <w:noProof/>
              </w:rPr>
            </w:pPr>
          </w:p>
        </w:tc>
      </w:tr>
    </w:tbl>
    <w:p w14:paraId="7B2AA91B" w14:textId="77777777" w:rsidR="00007D82" w:rsidRDefault="00007D82">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268"/>
        <w:gridCol w:w="523"/>
        <w:gridCol w:w="1745"/>
        <w:gridCol w:w="1843"/>
        <w:gridCol w:w="1813"/>
      </w:tblGrid>
      <w:tr w:rsidR="0047416A" w:rsidRPr="009928E9" w14:paraId="06BFE3CB" w14:textId="77777777" w:rsidTr="00566180">
        <w:tc>
          <w:tcPr>
            <w:tcW w:w="9576" w:type="dxa"/>
            <w:gridSpan w:val="6"/>
          </w:tcPr>
          <w:p w14:paraId="6A0CC3C9" w14:textId="575E78CA" w:rsidR="0047416A" w:rsidRPr="007C4366" w:rsidRDefault="0047416A" w:rsidP="0047416A">
            <w:pPr>
              <w:pStyle w:val="ACK-ChoreographyHeader"/>
            </w:pPr>
            <w:r>
              <w:t>Acknowledgement Choreography</w:t>
            </w:r>
          </w:p>
        </w:tc>
      </w:tr>
      <w:tr w:rsidR="0047416A" w:rsidRPr="009928E9" w14:paraId="3C10E402" w14:textId="77777777" w:rsidTr="00566180">
        <w:tc>
          <w:tcPr>
            <w:tcW w:w="9576" w:type="dxa"/>
            <w:gridSpan w:val="6"/>
          </w:tcPr>
          <w:p w14:paraId="411ACC00" w14:textId="7355942D" w:rsidR="0047416A" w:rsidRDefault="00A2084A" w:rsidP="0047416A">
            <w:pPr>
              <w:pStyle w:val="ACK-ChoreographyHeader"/>
            </w:pPr>
            <w:r w:rsidRPr="00732CB8">
              <w:rPr>
                <w:noProof/>
              </w:rPr>
              <w:t>MFN^M17^MFN_M17</w:t>
            </w:r>
          </w:p>
        </w:tc>
      </w:tr>
      <w:tr w:rsidR="00E551FD" w:rsidRPr="009928E9" w14:paraId="60073CE1" w14:textId="77777777" w:rsidTr="00265CC8">
        <w:tc>
          <w:tcPr>
            <w:tcW w:w="1384" w:type="dxa"/>
          </w:tcPr>
          <w:p w14:paraId="41C337D7" w14:textId="77777777" w:rsidR="00E23A37" w:rsidRDefault="00E551FD" w:rsidP="00A918BF">
            <w:pPr>
              <w:pStyle w:val="ACK-ChoreographyBody"/>
            </w:pPr>
            <w:r w:rsidRPr="007C4366">
              <w:t>Field name</w:t>
            </w:r>
          </w:p>
        </w:tc>
        <w:tc>
          <w:tcPr>
            <w:tcW w:w="2268" w:type="dxa"/>
          </w:tcPr>
          <w:p w14:paraId="79420E5D" w14:textId="77777777" w:rsidR="00E23A37" w:rsidRDefault="00E551FD" w:rsidP="00A918BF">
            <w:pPr>
              <w:pStyle w:val="ACK-ChoreographyBody"/>
            </w:pPr>
            <w:r w:rsidRPr="007C4366">
              <w:t>Field Value: Original mode</w:t>
            </w:r>
          </w:p>
        </w:tc>
        <w:tc>
          <w:tcPr>
            <w:tcW w:w="5924" w:type="dxa"/>
            <w:gridSpan w:val="4"/>
          </w:tcPr>
          <w:p w14:paraId="762E0F20" w14:textId="77777777" w:rsidR="00E23A37" w:rsidRDefault="00E551FD" w:rsidP="00A918BF">
            <w:pPr>
              <w:pStyle w:val="ACK-ChoreographyBody"/>
            </w:pPr>
            <w:r w:rsidRPr="007C4366">
              <w:t>Field value: Enhanced mode</w:t>
            </w:r>
          </w:p>
        </w:tc>
      </w:tr>
      <w:tr w:rsidR="00E551FD" w:rsidRPr="009928E9" w14:paraId="306BD0D2" w14:textId="77777777" w:rsidTr="00265CC8">
        <w:tc>
          <w:tcPr>
            <w:tcW w:w="1384" w:type="dxa"/>
          </w:tcPr>
          <w:p w14:paraId="10B76021" w14:textId="77777777" w:rsidR="00E23A37" w:rsidRDefault="007322EC" w:rsidP="00A918BF">
            <w:pPr>
              <w:pStyle w:val="ACK-ChoreographyBody"/>
            </w:pPr>
            <w:r>
              <w:t>MSH-</w:t>
            </w:r>
            <w:r w:rsidR="00E551FD" w:rsidRPr="007C4366">
              <w:t>15</w:t>
            </w:r>
          </w:p>
        </w:tc>
        <w:tc>
          <w:tcPr>
            <w:tcW w:w="2268" w:type="dxa"/>
          </w:tcPr>
          <w:p w14:paraId="65EF840A" w14:textId="77777777" w:rsidR="00E23A37" w:rsidRDefault="00E551FD" w:rsidP="00A918BF">
            <w:pPr>
              <w:pStyle w:val="ACK-ChoreographyBody"/>
            </w:pPr>
            <w:r w:rsidRPr="007C4366">
              <w:t>Blank</w:t>
            </w:r>
          </w:p>
        </w:tc>
        <w:tc>
          <w:tcPr>
            <w:tcW w:w="523" w:type="dxa"/>
          </w:tcPr>
          <w:p w14:paraId="30A95A5C" w14:textId="77777777" w:rsidR="00E23A37" w:rsidRDefault="00E551FD" w:rsidP="00A918BF">
            <w:pPr>
              <w:pStyle w:val="ACK-ChoreographyBody"/>
            </w:pPr>
            <w:r w:rsidRPr="007C4366">
              <w:t>NE</w:t>
            </w:r>
          </w:p>
        </w:tc>
        <w:tc>
          <w:tcPr>
            <w:tcW w:w="1745" w:type="dxa"/>
          </w:tcPr>
          <w:p w14:paraId="6BFC5662" w14:textId="77777777" w:rsidR="00E23A37" w:rsidRDefault="00E551FD" w:rsidP="00A918BF">
            <w:pPr>
              <w:pStyle w:val="ACK-ChoreographyBody"/>
            </w:pPr>
            <w:r w:rsidRPr="007C4366">
              <w:t>AL, SU, ER</w:t>
            </w:r>
          </w:p>
        </w:tc>
        <w:tc>
          <w:tcPr>
            <w:tcW w:w="1843" w:type="dxa"/>
          </w:tcPr>
          <w:p w14:paraId="4A8ADB12" w14:textId="77777777" w:rsidR="00E23A37" w:rsidRDefault="00E551FD" w:rsidP="00A918BF">
            <w:pPr>
              <w:pStyle w:val="ACK-ChoreographyBody"/>
            </w:pPr>
            <w:r w:rsidRPr="007C4366">
              <w:t>NE</w:t>
            </w:r>
          </w:p>
        </w:tc>
        <w:tc>
          <w:tcPr>
            <w:tcW w:w="1813" w:type="dxa"/>
          </w:tcPr>
          <w:p w14:paraId="4C0329EA" w14:textId="77777777" w:rsidR="00E23A37" w:rsidRDefault="00E551FD" w:rsidP="00A918BF">
            <w:pPr>
              <w:pStyle w:val="ACK-ChoreographyBody"/>
            </w:pPr>
            <w:r w:rsidRPr="007C4366">
              <w:t>AL, SU, ER</w:t>
            </w:r>
          </w:p>
        </w:tc>
      </w:tr>
      <w:tr w:rsidR="00E551FD" w:rsidRPr="009928E9" w14:paraId="1537F936" w14:textId="77777777" w:rsidTr="00265CC8">
        <w:tc>
          <w:tcPr>
            <w:tcW w:w="1384" w:type="dxa"/>
          </w:tcPr>
          <w:p w14:paraId="3336E7D3" w14:textId="77777777" w:rsidR="00E23A37" w:rsidRDefault="007322EC" w:rsidP="00A918BF">
            <w:pPr>
              <w:pStyle w:val="ACK-ChoreographyBody"/>
            </w:pPr>
            <w:r>
              <w:t>MSH-</w:t>
            </w:r>
            <w:r w:rsidR="00E551FD" w:rsidRPr="007C4366">
              <w:t>16</w:t>
            </w:r>
          </w:p>
        </w:tc>
        <w:tc>
          <w:tcPr>
            <w:tcW w:w="2268" w:type="dxa"/>
          </w:tcPr>
          <w:p w14:paraId="5C6853D4" w14:textId="77777777" w:rsidR="00E23A37" w:rsidRDefault="00E551FD" w:rsidP="00A918BF">
            <w:pPr>
              <w:pStyle w:val="ACK-ChoreographyBody"/>
            </w:pPr>
            <w:r w:rsidRPr="007C4366">
              <w:t>Blank</w:t>
            </w:r>
          </w:p>
        </w:tc>
        <w:tc>
          <w:tcPr>
            <w:tcW w:w="523" w:type="dxa"/>
          </w:tcPr>
          <w:p w14:paraId="2964E57A" w14:textId="77777777" w:rsidR="00E23A37" w:rsidRDefault="00E551FD" w:rsidP="00A918BF">
            <w:pPr>
              <w:pStyle w:val="ACK-ChoreographyBody"/>
            </w:pPr>
            <w:r w:rsidRPr="007C4366">
              <w:t>NE</w:t>
            </w:r>
          </w:p>
        </w:tc>
        <w:tc>
          <w:tcPr>
            <w:tcW w:w="1745" w:type="dxa"/>
          </w:tcPr>
          <w:p w14:paraId="1EC43DA8" w14:textId="77777777" w:rsidR="00E23A37" w:rsidRDefault="00E551FD" w:rsidP="00A918BF">
            <w:pPr>
              <w:pStyle w:val="ACK-ChoreographyBody"/>
            </w:pPr>
            <w:r w:rsidRPr="007C4366">
              <w:t>NE</w:t>
            </w:r>
          </w:p>
        </w:tc>
        <w:tc>
          <w:tcPr>
            <w:tcW w:w="1843" w:type="dxa"/>
          </w:tcPr>
          <w:p w14:paraId="697E22AE" w14:textId="77777777" w:rsidR="00E23A37" w:rsidRDefault="00E551FD" w:rsidP="00A918BF">
            <w:pPr>
              <w:pStyle w:val="ACK-ChoreographyBody"/>
            </w:pPr>
            <w:r w:rsidRPr="007C4366">
              <w:t>AL, SU, ER</w:t>
            </w:r>
          </w:p>
        </w:tc>
        <w:tc>
          <w:tcPr>
            <w:tcW w:w="1813" w:type="dxa"/>
          </w:tcPr>
          <w:p w14:paraId="27056672" w14:textId="77777777" w:rsidR="00E23A37" w:rsidRDefault="00E551FD" w:rsidP="00A918BF">
            <w:pPr>
              <w:pStyle w:val="ACK-ChoreographyBody"/>
            </w:pPr>
            <w:r w:rsidRPr="007C4366">
              <w:t>AL, SU, ER</w:t>
            </w:r>
          </w:p>
        </w:tc>
      </w:tr>
      <w:tr w:rsidR="00E551FD" w:rsidRPr="009928E9" w14:paraId="12E088F8" w14:textId="77777777" w:rsidTr="00265CC8">
        <w:tc>
          <w:tcPr>
            <w:tcW w:w="1384" w:type="dxa"/>
          </w:tcPr>
          <w:p w14:paraId="1F603F45" w14:textId="77777777" w:rsidR="00E23A37" w:rsidRDefault="00E551FD" w:rsidP="00A918BF">
            <w:pPr>
              <w:pStyle w:val="ACK-ChoreographyBody"/>
            </w:pPr>
            <w:r w:rsidRPr="007C4366">
              <w:t>Immediate Ack</w:t>
            </w:r>
          </w:p>
        </w:tc>
        <w:tc>
          <w:tcPr>
            <w:tcW w:w="2268" w:type="dxa"/>
          </w:tcPr>
          <w:p w14:paraId="4A680BD0" w14:textId="77777777" w:rsidR="00E23A37" w:rsidRDefault="00E551FD" w:rsidP="00A918BF">
            <w:pPr>
              <w:pStyle w:val="ACK-ChoreographyBody"/>
            </w:pPr>
            <w:r w:rsidRPr="007C4366">
              <w:t>-</w:t>
            </w:r>
          </w:p>
        </w:tc>
        <w:tc>
          <w:tcPr>
            <w:tcW w:w="523" w:type="dxa"/>
          </w:tcPr>
          <w:p w14:paraId="149A0AEC" w14:textId="77777777" w:rsidR="00E23A37" w:rsidRDefault="00E551FD" w:rsidP="00A918BF">
            <w:pPr>
              <w:pStyle w:val="ACK-ChoreographyBody"/>
            </w:pPr>
            <w:r w:rsidRPr="007C4366">
              <w:t>-</w:t>
            </w:r>
          </w:p>
        </w:tc>
        <w:tc>
          <w:tcPr>
            <w:tcW w:w="1745" w:type="dxa"/>
          </w:tcPr>
          <w:p w14:paraId="74A1C9D6" w14:textId="77777777" w:rsidR="00E23A37" w:rsidRDefault="00F76D74" w:rsidP="00A918BF">
            <w:pPr>
              <w:pStyle w:val="ACK-ChoreographyBody"/>
            </w:pPr>
            <w:r>
              <w:t>AC</w:t>
            </w:r>
            <w:r w:rsidR="00E551FD" w:rsidRPr="00C66D31">
              <w:t>K^M</w:t>
            </w:r>
            <w:r w:rsidR="00E551FD">
              <w:t>17</w:t>
            </w:r>
            <w:r>
              <w:t>^ACK</w:t>
            </w:r>
          </w:p>
        </w:tc>
        <w:tc>
          <w:tcPr>
            <w:tcW w:w="1843" w:type="dxa"/>
          </w:tcPr>
          <w:p w14:paraId="7DC9093B" w14:textId="77777777" w:rsidR="00E23A37" w:rsidRDefault="00E551FD" w:rsidP="00A918BF">
            <w:pPr>
              <w:pStyle w:val="ACK-ChoreographyBody"/>
            </w:pPr>
            <w:r w:rsidRPr="007C4366">
              <w:t>-</w:t>
            </w:r>
          </w:p>
        </w:tc>
        <w:tc>
          <w:tcPr>
            <w:tcW w:w="1813" w:type="dxa"/>
          </w:tcPr>
          <w:p w14:paraId="24740B41" w14:textId="77777777" w:rsidR="00E23A37" w:rsidRDefault="00F76D74" w:rsidP="00A918BF">
            <w:pPr>
              <w:pStyle w:val="ACK-ChoreographyBody"/>
            </w:pPr>
            <w:r>
              <w:t>AC</w:t>
            </w:r>
            <w:r w:rsidR="00E551FD" w:rsidRPr="00C66D31">
              <w:t>K^M</w:t>
            </w:r>
            <w:r w:rsidR="00E551FD">
              <w:t>17</w:t>
            </w:r>
            <w:r>
              <w:t>^ACK</w:t>
            </w:r>
          </w:p>
        </w:tc>
      </w:tr>
      <w:tr w:rsidR="00E551FD" w:rsidRPr="009928E9" w14:paraId="3BC4BAC3" w14:textId="77777777" w:rsidTr="00265CC8">
        <w:tc>
          <w:tcPr>
            <w:tcW w:w="1384" w:type="dxa"/>
          </w:tcPr>
          <w:p w14:paraId="4AF34917" w14:textId="77777777" w:rsidR="00E23A37" w:rsidRDefault="00E551FD" w:rsidP="00A918BF">
            <w:pPr>
              <w:pStyle w:val="ACK-ChoreographyBody"/>
            </w:pPr>
            <w:r w:rsidRPr="007C4366">
              <w:t>Application Ack</w:t>
            </w:r>
          </w:p>
        </w:tc>
        <w:tc>
          <w:tcPr>
            <w:tcW w:w="2268" w:type="dxa"/>
          </w:tcPr>
          <w:p w14:paraId="7247DDA1" w14:textId="77777777" w:rsidR="00E23A37" w:rsidRDefault="00E551FD" w:rsidP="00A918BF">
            <w:pPr>
              <w:pStyle w:val="ACK-ChoreographyBody"/>
            </w:pPr>
            <w:r w:rsidRPr="00C66D31">
              <w:t>MFK^M</w:t>
            </w:r>
            <w:r>
              <w:t>17</w:t>
            </w:r>
            <w:r w:rsidRPr="00C66D31">
              <w:t>^MFK_M01</w:t>
            </w:r>
          </w:p>
        </w:tc>
        <w:tc>
          <w:tcPr>
            <w:tcW w:w="523" w:type="dxa"/>
          </w:tcPr>
          <w:p w14:paraId="4A0E675E" w14:textId="77777777" w:rsidR="00E23A37" w:rsidRDefault="00E551FD" w:rsidP="00A918BF">
            <w:pPr>
              <w:pStyle w:val="ACK-ChoreographyBody"/>
            </w:pPr>
            <w:r w:rsidRPr="007C4366">
              <w:t>-</w:t>
            </w:r>
          </w:p>
        </w:tc>
        <w:tc>
          <w:tcPr>
            <w:tcW w:w="1745" w:type="dxa"/>
          </w:tcPr>
          <w:p w14:paraId="25A060FC" w14:textId="77777777" w:rsidR="00E23A37" w:rsidRDefault="00E551FD" w:rsidP="00A918BF">
            <w:pPr>
              <w:pStyle w:val="ACK-ChoreographyBody"/>
            </w:pPr>
            <w:r w:rsidRPr="007C4366">
              <w:t>-</w:t>
            </w:r>
          </w:p>
        </w:tc>
        <w:tc>
          <w:tcPr>
            <w:tcW w:w="1843" w:type="dxa"/>
          </w:tcPr>
          <w:p w14:paraId="14B5633D" w14:textId="77777777" w:rsidR="00E23A37" w:rsidRDefault="00E551FD" w:rsidP="00A918BF">
            <w:pPr>
              <w:pStyle w:val="ACK-ChoreographyBody"/>
            </w:pPr>
            <w:r w:rsidRPr="00C66D31">
              <w:t>MFK^M</w:t>
            </w:r>
            <w:r>
              <w:t>17</w:t>
            </w:r>
            <w:r w:rsidRPr="00C66D31">
              <w:t>^MFK_M01</w:t>
            </w:r>
          </w:p>
        </w:tc>
        <w:tc>
          <w:tcPr>
            <w:tcW w:w="1813" w:type="dxa"/>
          </w:tcPr>
          <w:p w14:paraId="0DACDDC6" w14:textId="77777777" w:rsidR="00E23A37" w:rsidRDefault="00E551FD" w:rsidP="00A918BF">
            <w:pPr>
              <w:pStyle w:val="ACK-ChoreographyBody"/>
            </w:pPr>
            <w:r w:rsidRPr="00C66D31">
              <w:t>MFK^M</w:t>
            </w:r>
            <w:r>
              <w:t>17</w:t>
            </w:r>
            <w:r w:rsidRPr="00C66D31">
              <w:t>^MFK_M01</w:t>
            </w:r>
          </w:p>
        </w:tc>
      </w:tr>
    </w:tbl>
    <w:p w14:paraId="053DAFC6" w14:textId="77777777" w:rsidR="00E551FD" w:rsidRPr="00732CB8" w:rsidRDefault="00E551FD">
      <w:pPr>
        <w:pStyle w:val="NormalIndented"/>
        <w:rPr>
          <w:noProof/>
        </w:rPr>
      </w:pPr>
    </w:p>
    <w:p w14:paraId="2A8CE5BF" w14:textId="77777777" w:rsidR="00007D82" w:rsidRPr="00732CB8" w:rsidRDefault="00007D82">
      <w:pPr>
        <w:pStyle w:val="MsgTableCaption"/>
        <w:rPr>
          <w:noProof/>
        </w:rPr>
      </w:pPr>
      <w:r w:rsidRPr="00732CB8">
        <w:rPr>
          <w:noProof/>
        </w:rPr>
        <w:t>MFK^M17^MFK_M01: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6D0760" w:rsidRPr="00DE775D" w14:paraId="230A9419" w14:textId="77777777" w:rsidTr="00D30450">
        <w:trPr>
          <w:tblHeader/>
          <w:jc w:val="center"/>
        </w:trPr>
        <w:tc>
          <w:tcPr>
            <w:tcW w:w="2880" w:type="dxa"/>
            <w:tcBorders>
              <w:top w:val="single" w:sz="2" w:space="0" w:color="auto"/>
              <w:left w:val="nil"/>
              <w:bottom w:val="single" w:sz="4" w:space="0" w:color="auto"/>
              <w:right w:val="nil"/>
            </w:tcBorders>
            <w:shd w:val="clear" w:color="auto" w:fill="FFFFFF"/>
          </w:tcPr>
          <w:p w14:paraId="7A56874E" w14:textId="77777777" w:rsidR="00007D82" w:rsidRPr="00732CB8" w:rsidRDefault="00007D82">
            <w:pPr>
              <w:pStyle w:val="MsgTableHeader"/>
              <w:rPr>
                <w:noProof/>
              </w:rPr>
            </w:pPr>
            <w:r w:rsidRPr="00732CB8">
              <w:rPr>
                <w:noProof/>
              </w:rPr>
              <w:t>Segments</w:t>
            </w:r>
          </w:p>
        </w:tc>
        <w:tc>
          <w:tcPr>
            <w:tcW w:w="4320" w:type="dxa"/>
            <w:tcBorders>
              <w:top w:val="single" w:sz="2" w:space="0" w:color="auto"/>
              <w:left w:val="nil"/>
              <w:bottom w:val="single" w:sz="4" w:space="0" w:color="auto"/>
              <w:right w:val="nil"/>
            </w:tcBorders>
            <w:shd w:val="clear" w:color="auto" w:fill="FFFFFF"/>
          </w:tcPr>
          <w:p w14:paraId="6491C102" w14:textId="77777777" w:rsidR="00007D82" w:rsidRPr="00732CB8" w:rsidRDefault="00007D82">
            <w:pPr>
              <w:pStyle w:val="MsgTableHeader"/>
              <w:rPr>
                <w:noProof/>
              </w:rPr>
            </w:pPr>
            <w:r w:rsidRPr="00732CB8">
              <w:rPr>
                <w:noProof/>
              </w:rPr>
              <w:t>Description</w:t>
            </w:r>
          </w:p>
        </w:tc>
        <w:tc>
          <w:tcPr>
            <w:tcW w:w="864" w:type="dxa"/>
            <w:tcBorders>
              <w:top w:val="single" w:sz="2" w:space="0" w:color="auto"/>
              <w:left w:val="nil"/>
              <w:bottom w:val="single" w:sz="4" w:space="0" w:color="auto"/>
              <w:right w:val="nil"/>
            </w:tcBorders>
            <w:shd w:val="clear" w:color="auto" w:fill="FFFFFF"/>
          </w:tcPr>
          <w:p w14:paraId="46A6455D" w14:textId="77777777" w:rsidR="00007D82" w:rsidRPr="00732CB8" w:rsidRDefault="00007D82">
            <w:pPr>
              <w:pStyle w:val="MsgTableHeader"/>
              <w:jc w:val="center"/>
              <w:rPr>
                <w:noProof/>
              </w:rPr>
            </w:pPr>
            <w:r w:rsidRPr="00732CB8">
              <w:rPr>
                <w:noProof/>
              </w:rPr>
              <w:t>Status</w:t>
            </w:r>
          </w:p>
        </w:tc>
        <w:tc>
          <w:tcPr>
            <w:tcW w:w="1008" w:type="dxa"/>
            <w:tcBorders>
              <w:top w:val="single" w:sz="2" w:space="0" w:color="auto"/>
              <w:left w:val="nil"/>
              <w:bottom w:val="single" w:sz="4" w:space="0" w:color="auto"/>
              <w:right w:val="nil"/>
            </w:tcBorders>
            <w:shd w:val="clear" w:color="auto" w:fill="FFFFFF"/>
          </w:tcPr>
          <w:p w14:paraId="73BFE03E" w14:textId="77777777" w:rsidR="00007D82" w:rsidRPr="00732CB8" w:rsidRDefault="00007D82">
            <w:pPr>
              <w:pStyle w:val="MsgTableHeader"/>
              <w:jc w:val="center"/>
              <w:rPr>
                <w:noProof/>
              </w:rPr>
            </w:pPr>
            <w:r w:rsidRPr="00732CB8">
              <w:rPr>
                <w:noProof/>
              </w:rPr>
              <w:t>Chapter</w:t>
            </w:r>
          </w:p>
        </w:tc>
      </w:tr>
      <w:tr w:rsidR="006D0760" w:rsidRPr="00DE775D" w14:paraId="060684D4" w14:textId="77777777" w:rsidTr="00D30450">
        <w:trPr>
          <w:jc w:val="center"/>
        </w:trPr>
        <w:tc>
          <w:tcPr>
            <w:tcW w:w="2880" w:type="dxa"/>
            <w:tcBorders>
              <w:top w:val="single" w:sz="4" w:space="0" w:color="auto"/>
              <w:left w:val="nil"/>
              <w:bottom w:val="dotted" w:sz="4" w:space="0" w:color="auto"/>
              <w:right w:val="nil"/>
            </w:tcBorders>
            <w:shd w:val="clear" w:color="auto" w:fill="FFFFFF"/>
          </w:tcPr>
          <w:p w14:paraId="67E05A5F" w14:textId="77777777" w:rsidR="00007D82" w:rsidRPr="00732CB8" w:rsidRDefault="00007D82">
            <w:pPr>
              <w:pStyle w:val="MsgTableBody"/>
              <w:rPr>
                <w:noProof/>
              </w:rPr>
            </w:pPr>
            <w:r w:rsidRPr="00732CB8">
              <w:rPr>
                <w:noProof/>
              </w:rPr>
              <w:t>MSH</w:t>
            </w:r>
          </w:p>
        </w:tc>
        <w:tc>
          <w:tcPr>
            <w:tcW w:w="4320" w:type="dxa"/>
            <w:tcBorders>
              <w:top w:val="single" w:sz="4" w:space="0" w:color="auto"/>
              <w:left w:val="nil"/>
              <w:bottom w:val="dotted" w:sz="4" w:space="0" w:color="auto"/>
              <w:right w:val="nil"/>
            </w:tcBorders>
            <w:shd w:val="clear" w:color="auto" w:fill="FFFFFF"/>
          </w:tcPr>
          <w:p w14:paraId="24F7DFCE" w14:textId="77777777" w:rsidR="00007D82" w:rsidRPr="00732CB8" w:rsidRDefault="00007D82">
            <w:pPr>
              <w:pStyle w:val="MsgTableBody"/>
              <w:rPr>
                <w:noProof/>
              </w:rPr>
            </w:pPr>
            <w:r w:rsidRPr="00732CB8">
              <w:rPr>
                <w:noProof/>
              </w:rPr>
              <w:t>Message Header</w:t>
            </w:r>
          </w:p>
        </w:tc>
        <w:tc>
          <w:tcPr>
            <w:tcW w:w="864" w:type="dxa"/>
            <w:tcBorders>
              <w:top w:val="single" w:sz="4" w:space="0" w:color="auto"/>
              <w:left w:val="nil"/>
              <w:bottom w:val="dotted" w:sz="4" w:space="0" w:color="auto"/>
              <w:right w:val="nil"/>
            </w:tcBorders>
            <w:shd w:val="clear" w:color="auto" w:fill="FFFFFF"/>
          </w:tcPr>
          <w:p w14:paraId="5451ADE3" w14:textId="77777777" w:rsidR="00007D82" w:rsidRPr="00732CB8" w:rsidRDefault="00007D82">
            <w:pPr>
              <w:pStyle w:val="MsgTableBody"/>
              <w:jc w:val="center"/>
              <w:rPr>
                <w:rFonts w:cs="Times New Roman"/>
                <w:noProof/>
              </w:rPr>
            </w:pPr>
          </w:p>
        </w:tc>
        <w:tc>
          <w:tcPr>
            <w:tcW w:w="1008" w:type="dxa"/>
            <w:tcBorders>
              <w:top w:val="single" w:sz="4" w:space="0" w:color="auto"/>
              <w:left w:val="nil"/>
              <w:bottom w:val="dotted" w:sz="4" w:space="0" w:color="auto"/>
              <w:right w:val="nil"/>
            </w:tcBorders>
            <w:shd w:val="clear" w:color="auto" w:fill="FFFFFF"/>
          </w:tcPr>
          <w:p w14:paraId="5C88C550" w14:textId="77777777" w:rsidR="00007D82" w:rsidRPr="00732CB8" w:rsidRDefault="00007D82">
            <w:pPr>
              <w:pStyle w:val="MsgTableBody"/>
              <w:jc w:val="center"/>
              <w:rPr>
                <w:noProof/>
              </w:rPr>
            </w:pPr>
            <w:r w:rsidRPr="00732CB8">
              <w:rPr>
                <w:noProof/>
              </w:rPr>
              <w:t>2</w:t>
            </w:r>
          </w:p>
        </w:tc>
      </w:tr>
      <w:tr w:rsidR="006D0760" w:rsidRPr="00DE775D" w14:paraId="15CAABC0"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432268AC" w14:textId="77777777" w:rsidR="00007D82" w:rsidRPr="00732CB8" w:rsidRDefault="00007D82">
            <w:pPr>
              <w:pStyle w:val="MsgTableBody"/>
              <w:rPr>
                <w:noProof/>
              </w:rPr>
            </w:pPr>
            <w:r w:rsidRPr="00732CB8">
              <w:rPr>
                <w:noProof/>
              </w:rPr>
              <w:t>[{ SFT }]</w:t>
            </w:r>
          </w:p>
        </w:tc>
        <w:tc>
          <w:tcPr>
            <w:tcW w:w="4320" w:type="dxa"/>
            <w:tcBorders>
              <w:top w:val="dotted" w:sz="4" w:space="0" w:color="auto"/>
              <w:left w:val="nil"/>
              <w:bottom w:val="dotted" w:sz="4" w:space="0" w:color="auto"/>
              <w:right w:val="nil"/>
            </w:tcBorders>
            <w:shd w:val="clear" w:color="auto" w:fill="FFFFFF"/>
          </w:tcPr>
          <w:p w14:paraId="1A16560B" w14:textId="77777777" w:rsidR="00007D82" w:rsidRPr="00732CB8" w:rsidRDefault="00007D82">
            <w:pPr>
              <w:pStyle w:val="MsgTableBody"/>
              <w:rPr>
                <w:noProof/>
              </w:rPr>
            </w:pPr>
            <w:r w:rsidRPr="00732CB8">
              <w:rPr>
                <w:noProof/>
              </w:rPr>
              <w:t>Software</w:t>
            </w:r>
          </w:p>
        </w:tc>
        <w:tc>
          <w:tcPr>
            <w:tcW w:w="864" w:type="dxa"/>
            <w:tcBorders>
              <w:top w:val="dotted" w:sz="4" w:space="0" w:color="auto"/>
              <w:left w:val="nil"/>
              <w:bottom w:val="dotted" w:sz="4" w:space="0" w:color="auto"/>
              <w:right w:val="nil"/>
            </w:tcBorders>
            <w:shd w:val="clear" w:color="auto" w:fill="FFFFFF"/>
          </w:tcPr>
          <w:p w14:paraId="65EFA961"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3641CFB9" w14:textId="77777777" w:rsidR="00007D82" w:rsidRPr="00732CB8" w:rsidRDefault="00007D82">
            <w:pPr>
              <w:pStyle w:val="MsgTableBody"/>
              <w:jc w:val="center"/>
              <w:rPr>
                <w:noProof/>
              </w:rPr>
            </w:pPr>
            <w:r w:rsidRPr="00732CB8">
              <w:rPr>
                <w:noProof/>
              </w:rPr>
              <w:t>2</w:t>
            </w:r>
          </w:p>
        </w:tc>
      </w:tr>
      <w:tr w:rsidR="006D0760" w:rsidRPr="00DE775D" w14:paraId="577B41E6"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B2B996D" w14:textId="77777777" w:rsidR="00007D82" w:rsidRPr="00732CB8" w:rsidRDefault="00007D82">
            <w:pPr>
              <w:pStyle w:val="MsgTableBody"/>
              <w:rPr>
                <w:noProof/>
              </w:rPr>
            </w:pPr>
            <w:r w:rsidRPr="00732CB8">
              <w:rPr>
                <w:noProof/>
              </w:rPr>
              <w:t>[ UAC ]</w:t>
            </w:r>
          </w:p>
        </w:tc>
        <w:tc>
          <w:tcPr>
            <w:tcW w:w="4320" w:type="dxa"/>
            <w:tcBorders>
              <w:top w:val="dotted" w:sz="4" w:space="0" w:color="auto"/>
              <w:left w:val="nil"/>
              <w:bottom w:val="dotted" w:sz="4" w:space="0" w:color="auto"/>
              <w:right w:val="nil"/>
            </w:tcBorders>
            <w:shd w:val="clear" w:color="auto" w:fill="FFFFFF"/>
          </w:tcPr>
          <w:p w14:paraId="72A9B8AC" w14:textId="77777777" w:rsidR="00007D82" w:rsidRPr="00732CB8" w:rsidRDefault="00007D82">
            <w:pPr>
              <w:pStyle w:val="MsgTableBody"/>
              <w:rPr>
                <w:noProof/>
              </w:rPr>
            </w:pPr>
            <w:r w:rsidRPr="00732CB8">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41E82A9"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5187880D" w14:textId="77777777" w:rsidR="00007D82" w:rsidRPr="00732CB8" w:rsidRDefault="00007D82">
            <w:pPr>
              <w:pStyle w:val="MsgTableBody"/>
              <w:jc w:val="center"/>
              <w:rPr>
                <w:noProof/>
              </w:rPr>
            </w:pPr>
            <w:r w:rsidRPr="00732CB8">
              <w:rPr>
                <w:noProof/>
              </w:rPr>
              <w:t>2</w:t>
            </w:r>
          </w:p>
        </w:tc>
      </w:tr>
      <w:tr w:rsidR="006D0760" w:rsidRPr="00DE775D" w14:paraId="75FFE3A9"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2E9BF2F7" w14:textId="77777777" w:rsidR="00007D82" w:rsidRPr="00732CB8" w:rsidRDefault="00007D82">
            <w:pPr>
              <w:pStyle w:val="MsgTableBody"/>
              <w:rPr>
                <w:noProof/>
              </w:rPr>
            </w:pPr>
            <w:r w:rsidRPr="00732CB8">
              <w:rPr>
                <w:noProof/>
              </w:rPr>
              <w:t>MSA</w:t>
            </w:r>
          </w:p>
        </w:tc>
        <w:tc>
          <w:tcPr>
            <w:tcW w:w="4320" w:type="dxa"/>
            <w:tcBorders>
              <w:top w:val="dotted" w:sz="4" w:space="0" w:color="auto"/>
              <w:left w:val="nil"/>
              <w:bottom w:val="dotted" w:sz="4" w:space="0" w:color="auto"/>
              <w:right w:val="nil"/>
            </w:tcBorders>
            <w:shd w:val="clear" w:color="auto" w:fill="FFFFFF"/>
          </w:tcPr>
          <w:p w14:paraId="2FC4C27A" w14:textId="77777777" w:rsidR="00007D82" w:rsidRPr="00732CB8" w:rsidRDefault="00007D82">
            <w:pPr>
              <w:pStyle w:val="MsgTableBody"/>
              <w:rPr>
                <w:noProof/>
              </w:rPr>
            </w:pPr>
            <w:r w:rsidRPr="00732CB8">
              <w:rPr>
                <w:noProof/>
              </w:rPr>
              <w:t>Acknowledgment</w:t>
            </w:r>
          </w:p>
        </w:tc>
        <w:tc>
          <w:tcPr>
            <w:tcW w:w="864" w:type="dxa"/>
            <w:tcBorders>
              <w:top w:val="dotted" w:sz="4" w:space="0" w:color="auto"/>
              <w:left w:val="nil"/>
              <w:bottom w:val="dotted" w:sz="4" w:space="0" w:color="auto"/>
              <w:right w:val="nil"/>
            </w:tcBorders>
            <w:shd w:val="clear" w:color="auto" w:fill="FFFFFF"/>
          </w:tcPr>
          <w:p w14:paraId="2A658682"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13E5E7F2" w14:textId="77777777" w:rsidR="00007D82" w:rsidRPr="00732CB8" w:rsidRDefault="00007D82">
            <w:pPr>
              <w:pStyle w:val="MsgTableBody"/>
              <w:jc w:val="center"/>
              <w:rPr>
                <w:noProof/>
              </w:rPr>
            </w:pPr>
            <w:r w:rsidRPr="00732CB8">
              <w:rPr>
                <w:noProof/>
              </w:rPr>
              <w:t>2</w:t>
            </w:r>
          </w:p>
        </w:tc>
      </w:tr>
      <w:tr w:rsidR="006D0760" w:rsidRPr="00DE775D" w14:paraId="09D72717"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74CDC5CC" w14:textId="77777777" w:rsidR="00007D82" w:rsidRPr="00732CB8" w:rsidRDefault="00007D82">
            <w:pPr>
              <w:pStyle w:val="MsgTableBody"/>
              <w:rPr>
                <w:noProof/>
              </w:rPr>
            </w:pPr>
            <w:r w:rsidRPr="00732CB8">
              <w:rPr>
                <w:noProof/>
              </w:rPr>
              <w:t>[{ ERR }]</w:t>
            </w:r>
          </w:p>
        </w:tc>
        <w:tc>
          <w:tcPr>
            <w:tcW w:w="4320" w:type="dxa"/>
            <w:tcBorders>
              <w:top w:val="dotted" w:sz="4" w:space="0" w:color="auto"/>
              <w:left w:val="nil"/>
              <w:bottom w:val="dotted" w:sz="4" w:space="0" w:color="auto"/>
              <w:right w:val="nil"/>
            </w:tcBorders>
            <w:shd w:val="clear" w:color="auto" w:fill="FFFFFF"/>
          </w:tcPr>
          <w:p w14:paraId="152A299C" w14:textId="77777777" w:rsidR="00007D82" w:rsidRPr="00732CB8" w:rsidRDefault="00007D82">
            <w:pPr>
              <w:pStyle w:val="MsgTableBody"/>
              <w:rPr>
                <w:noProof/>
              </w:rPr>
            </w:pPr>
            <w:r w:rsidRPr="00732CB8">
              <w:rPr>
                <w:noProof/>
              </w:rPr>
              <w:t>Error</w:t>
            </w:r>
          </w:p>
        </w:tc>
        <w:tc>
          <w:tcPr>
            <w:tcW w:w="864" w:type="dxa"/>
            <w:tcBorders>
              <w:top w:val="dotted" w:sz="4" w:space="0" w:color="auto"/>
              <w:left w:val="nil"/>
              <w:bottom w:val="dotted" w:sz="4" w:space="0" w:color="auto"/>
              <w:right w:val="nil"/>
            </w:tcBorders>
            <w:shd w:val="clear" w:color="auto" w:fill="FFFFFF"/>
          </w:tcPr>
          <w:p w14:paraId="0D8AFAF3"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7C9F560" w14:textId="77777777" w:rsidR="00007D82" w:rsidRPr="00732CB8" w:rsidRDefault="00007D82">
            <w:pPr>
              <w:pStyle w:val="MsgTableBody"/>
              <w:jc w:val="center"/>
              <w:rPr>
                <w:noProof/>
              </w:rPr>
            </w:pPr>
            <w:r w:rsidRPr="00732CB8">
              <w:rPr>
                <w:noProof/>
              </w:rPr>
              <w:t>2</w:t>
            </w:r>
          </w:p>
        </w:tc>
      </w:tr>
      <w:tr w:rsidR="006D0760" w:rsidRPr="00DE775D" w14:paraId="0BB74D6C" w14:textId="77777777" w:rsidTr="00D30450">
        <w:trPr>
          <w:jc w:val="center"/>
        </w:trPr>
        <w:tc>
          <w:tcPr>
            <w:tcW w:w="2880" w:type="dxa"/>
            <w:tcBorders>
              <w:top w:val="dotted" w:sz="4" w:space="0" w:color="auto"/>
              <w:left w:val="nil"/>
              <w:bottom w:val="dotted" w:sz="4" w:space="0" w:color="auto"/>
              <w:right w:val="nil"/>
            </w:tcBorders>
            <w:shd w:val="clear" w:color="auto" w:fill="FFFFFF"/>
          </w:tcPr>
          <w:p w14:paraId="1E034E36" w14:textId="77777777" w:rsidR="00007D82" w:rsidRPr="00732CB8" w:rsidRDefault="00000000">
            <w:pPr>
              <w:pStyle w:val="MsgTableBody"/>
              <w:rPr>
                <w:rFonts w:cs="Times New Roman"/>
                <w:noProof/>
              </w:rPr>
            </w:pPr>
            <w:hyperlink w:anchor="MFI" w:history="1">
              <w:r w:rsidR="00007D82" w:rsidRPr="00732CB8">
                <w:rPr>
                  <w:rStyle w:val="Hyperlink"/>
                  <w:rFonts w:cs="Courier New"/>
                  <w:noProof/>
                </w:rPr>
                <w:t>MFI</w:t>
              </w:r>
            </w:hyperlink>
          </w:p>
        </w:tc>
        <w:tc>
          <w:tcPr>
            <w:tcW w:w="4320" w:type="dxa"/>
            <w:tcBorders>
              <w:top w:val="dotted" w:sz="4" w:space="0" w:color="auto"/>
              <w:left w:val="nil"/>
              <w:bottom w:val="dotted" w:sz="4" w:space="0" w:color="auto"/>
              <w:right w:val="nil"/>
            </w:tcBorders>
            <w:shd w:val="clear" w:color="auto" w:fill="FFFFFF"/>
          </w:tcPr>
          <w:p w14:paraId="7FDC3193" w14:textId="77777777" w:rsidR="00007D82" w:rsidRPr="00732CB8" w:rsidRDefault="00007D82">
            <w:pPr>
              <w:pStyle w:val="MsgTableBody"/>
              <w:rPr>
                <w:noProof/>
              </w:rPr>
            </w:pPr>
            <w:r w:rsidRPr="00732CB8">
              <w:rPr>
                <w:noProof/>
              </w:rPr>
              <w:t>Master File Identification</w:t>
            </w:r>
          </w:p>
        </w:tc>
        <w:tc>
          <w:tcPr>
            <w:tcW w:w="864" w:type="dxa"/>
            <w:tcBorders>
              <w:top w:val="dotted" w:sz="4" w:space="0" w:color="auto"/>
              <w:left w:val="nil"/>
              <w:bottom w:val="dotted" w:sz="4" w:space="0" w:color="auto"/>
              <w:right w:val="nil"/>
            </w:tcBorders>
            <w:shd w:val="clear" w:color="auto" w:fill="FFFFFF"/>
          </w:tcPr>
          <w:p w14:paraId="3D66CAF0"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dotted" w:sz="4" w:space="0" w:color="auto"/>
              <w:right w:val="nil"/>
            </w:tcBorders>
            <w:shd w:val="clear" w:color="auto" w:fill="FFFFFF"/>
          </w:tcPr>
          <w:p w14:paraId="2B8440D1" w14:textId="77777777" w:rsidR="00007D82" w:rsidRPr="00732CB8" w:rsidRDefault="00007D82">
            <w:pPr>
              <w:pStyle w:val="MsgTableBody"/>
              <w:jc w:val="center"/>
              <w:rPr>
                <w:noProof/>
              </w:rPr>
            </w:pPr>
            <w:r w:rsidRPr="00732CB8">
              <w:rPr>
                <w:noProof/>
              </w:rPr>
              <w:t>8</w:t>
            </w:r>
          </w:p>
        </w:tc>
      </w:tr>
      <w:tr w:rsidR="006D0760" w:rsidRPr="00DE775D" w14:paraId="62BED059" w14:textId="77777777" w:rsidTr="00D30450">
        <w:trPr>
          <w:jc w:val="center"/>
        </w:trPr>
        <w:tc>
          <w:tcPr>
            <w:tcW w:w="2880" w:type="dxa"/>
            <w:tcBorders>
              <w:top w:val="dotted" w:sz="4" w:space="0" w:color="auto"/>
              <w:left w:val="nil"/>
              <w:bottom w:val="single" w:sz="2" w:space="0" w:color="auto"/>
              <w:right w:val="nil"/>
            </w:tcBorders>
            <w:shd w:val="clear" w:color="auto" w:fill="FFFFFF"/>
          </w:tcPr>
          <w:p w14:paraId="1221E441" w14:textId="77777777" w:rsidR="00007D82" w:rsidRPr="00732CB8" w:rsidRDefault="00007D82">
            <w:pPr>
              <w:pStyle w:val="MsgTableBody"/>
              <w:rPr>
                <w:noProof/>
              </w:rPr>
            </w:pPr>
            <w:r w:rsidRPr="00732CB8">
              <w:rPr>
                <w:noProof/>
              </w:rPr>
              <w:t xml:space="preserve">[{ </w:t>
            </w:r>
            <w:hyperlink w:anchor="MFA" w:history="1">
              <w:r w:rsidRPr="00732CB8">
                <w:rPr>
                  <w:rStyle w:val="Hyperlink"/>
                  <w:rFonts w:cs="Courier New"/>
                  <w:noProof/>
                </w:rPr>
                <w:t>MFA</w:t>
              </w:r>
            </w:hyperlink>
            <w:r w:rsidRPr="00732CB8">
              <w:rPr>
                <w:noProof/>
              </w:rPr>
              <w:t xml:space="preserve"> }]</w:t>
            </w:r>
          </w:p>
        </w:tc>
        <w:tc>
          <w:tcPr>
            <w:tcW w:w="4320" w:type="dxa"/>
            <w:tcBorders>
              <w:top w:val="dotted" w:sz="4" w:space="0" w:color="auto"/>
              <w:left w:val="nil"/>
              <w:bottom w:val="single" w:sz="2" w:space="0" w:color="auto"/>
              <w:right w:val="nil"/>
            </w:tcBorders>
            <w:shd w:val="clear" w:color="auto" w:fill="FFFFFF"/>
          </w:tcPr>
          <w:p w14:paraId="393E580C" w14:textId="77777777" w:rsidR="00007D82" w:rsidRPr="00732CB8" w:rsidRDefault="00007D82">
            <w:pPr>
              <w:pStyle w:val="MsgTableBody"/>
              <w:rPr>
                <w:noProof/>
              </w:rPr>
            </w:pPr>
            <w:r w:rsidRPr="00732CB8">
              <w:rPr>
                <w:noProof/>
              </w:rPr>
              <w:t xml:space="preserve">Master File ACK </w:t>
            </w:r>
          </w:p>
        </w:tc>
        <w:tc>
          <w:tcPr>
            <w:tcW w:w="864" w:type="dxa"/>
            <w:tcBorders>
              <w:top w:val="dotted" w:sz="4" w:space="0" w:color="auto"/>
              <w:left w:val="nil"/>
              <w:bottom w:val="single" w:sz="2" w:space="0" w:color="auto"/>
              <w:right w:val="nil"/>
            </w:tcBorders>
            <w:shd w:val="clear" w:color="auto" w:fill="FFFFFF"/>
          </w:tcPr>
          <w:p w14:paraId="27C4944F" w14:textId="77777777" w:rsidR="00007D82" w:rsidRPr="00732CB8" w:rsidRDefault="00007D82">
            <w:pPr>
              <w:pStyle w:val="MsgTableBody"/>
              <w:jc w:val="center"/>
              <w:rPr>
                <w:rFonts w:cs="Times New Roman"/>
                <w:noProof/>
              </w:rPr>
            </w:pPr>
          </w:p>
        </w:tc>
        <w:tc>
          <w:tcPr>
            <w:tcW w:w="1008" w:type="dxa"/>
            <w:tcBorders>
              <w:top w:val="dotted" w:sz="4" w:space="0" w:color="auto"/>
              <w:left w:val="nil"/>
              <w:bottom w:val="single" w:sz="2" w:space="0" w:color="auto"/>
              <w:right w:val="nil"/>
            </w:tcBorders>
            <w:shd w:val="clear" w:color="auto" w:fill="FFFFFF"/>
          </w:tcPr>
          <w:p w14:paraId="3B7A6D45" w14:textId="77777777" w:rsidR="00007D82" w:rsidRPr="00732CB8" w:rsidRDefault="00007D82">
            <w:pPr>
              <w:pStyle w:val="MsgTableBody"/>
              <w:jc w:val="center"/>
              <w:rPr>
                <w:noProof/>
              </w:rPr>
            </w:pPr>
            <w:r w:rsidRPr="00732CB8">
              <w:rPr>
                <w:noProof/>
              </w:rPr>
              <w:t>8</w:t>
            </w:r>
          </w:p>
        </w:tc>
      </w:tr>
    </w:tbl>
    <w:p w14:paraId="21F12A47" w14:textId="77777777" w:rsidR="0047416A" w:rsidRDefault="0047416A" w:rsidP="00E551FD">
      <w:pPr>
        <w:pStyle w:val="ACK-ChoreographyHeader"/>
      </w:pPr>
      <w:bookmarkStart w:id="1778" w:name="_Toc1755418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47416A" w:rsidRPr="006D6BB6" w14:paraId="3FF9FCEA" w14:textId="77777777" w:rsidTr="0047416A">
        <w:trPr>
          <w:jc w:val="center"/>
        </w:trPr>
        <w:tc>
          <w:tcPr>
            <w:tcW w:w="6652" w:type="dxa"/>
            <w:gridSpan w:val="4"/>
          </w:tcPr>
          <w:p w14:paraId="09348C60" w14:textId="75C717E9" w:rsidR="0047416A" w:rsidRPr="006D6BB6" w:rsidRDefault="0047416A" w:rsidP="0047416A">
            <w:pPr>
              <w:pStyle w:val="ACK-ChoreographyHeader"/>
            </w:pPr>
            <w:r>
              <w:t>Acknowledgement Choreography</w:t>
            </w:r>
          </w:p>
        </w:tc>
      </w:tr>
      <w:tr w:rsidR="0047416A" w:rsidRPr="006D6BB6" w14:paraId="2042802C" w14:textId="77777777" w:rsidTr="0047416A">
        <w:trPr>
          <w:jc w:val="center"/>
        </w:trPr>
        <w:tc>
          <w:tcPr>
            <w:tcW w:w="6652" w:type="dxa"/>
            <w:gridSpan w:val="4"/>
          </w:tcPr>
          <w:p w14:paraId="3721A1A1" w14:textId="68124166" w:rsidR="0047416A" w:rsidRDefault="00A2084A" w:rsidP="0047416A">
            <w:pPr>
              <w:pStyle w:val="ACK-ChoreographyHeader"/>
            </w:pPr>
            <w:r w:rsidRPr="00732CB8">
              <w:rPr>
                <w:noProof/>
              </w:rPr>
              <w:t>MFK^M17^MFK_M01</w:t>
            </w:r>
          </w:p>
        </w:tc>
      </w:tr>
      <w:tr w:rsidR="00E551FD" w:rsidRPr="006D6BB6" w14:paraId="5A537A7B" w14:textId="77777777" w:rsidTr="0047416A">
        <w:trPr>
          <w:jc w:val="center"/>
        </w:trPr>
        <w:tc>
          <w:tcPr>
            <w:tcW w:w="1458" w:type="dxa"/>
          </w:tcPr>
          <w:p w14:paraId="7070EEA0" w14:textId="77777777" w:rsidR="00E551FD" w:rsidRPr="006D6BB6" w:rsidRDefault="00E551FD" w:rsidP="00265CC8">
            <w:pPr>
              <w:pStyle w:val="ACK-ChoreographyBody"/>
            </w:pPr>
            <w:r w:rsidRPr="006D6BB6">
              <w:t>Field name</w:t>
            </w:r>
          </w:p>
        </w:tc>
        <w:tc>
          <w:tcPr>
            <w:tcW w:w="2478" w:type="dxa"/>
          </w:tcPr>
          <w:p w14:paraId="377F5E92" w14:textId="77777777" w:rsidR="00E551FD" w:rsidRPr="006D6BB6" w:rsidRDefault="00E551FD" w:rsidP="00265CC8">
            <w:pPr>
              <w:pStyle w:val="ACK-ChoreographyBody"/>
            </w:pPr>
            <w:r w:rsidRPr="006D6BB6">
              <w:t>Field Value: Original mode</w:t>
            </w:r>
          </w:p>
        </w:tc>
        <w:tc>
          <w:tcPr>
            <w:tcW w:w="2716" w:type="dxa"/>
            <w:gridSpan w:val="2"/>
          </w:tcPr>
          <w:p w14:paraId="2C5BD6FD" w14:textId="77777777" w:rsidR="00E551FD" w:rsidRPr="006D6BB6" w:rsidRDefault="00E551FD" w:rsidP="00265CC8">
            <w:pPr>
              <w:pStyle w:val="ACK-ChoreographyBody"/>
            </w:pPr>
            <w:r w:rsidRPr="006D6BB6">
              <w:t>Field value: Enhanced mode</w:t>
            </w:r>
          </w:p>
        </w:tc>
      </w:tr>
      <w:tr w:rsidR="00E551FD" w:rsidRPr="006D6BB6" w14:paraId="51B4B9D4" w14:textId="77777777" w:rsidTr="0047416A">
        <w:trPr>
          <w:jc w:val="center"/>
        </w:trPr>
        <w:tc>
          <w:tcPr>
            <w:tcW w:w="1458" w:type="dxa"/>
          </w:tcPr>
          <w:p w14:paraId="4F8EA0F7" w14:textId="77777777" w:rsidR="00E551FD" w:rsidRPr="006D6BB6" w:rsidRDefault="00E551FD" w:rsidP="00265CC8">
            <w:pPr>
              <w:pStyle w:val="ACK-ChoreographyBody"/>
            </w:pPr>
            <w:r>
              <w:t>MSH-</w:t>
            </w:r>
            <w:r w:rsidRPr="006D6BB6">
              <w:t>15</w:t>
            </w:r>
          </w:p>
        </w:tc>
        <w:tc>
          <w:tcPr>
            <w:tcW w:w="2478" w:type="dxa"/>
          </w:tcPr>
          <w:p w14:paraId="2DC20D3B" w14:textId="77777777" w:rsidR="00E551FD" w:rsidRPr="006D6BB6" w:rsidRDefault="00E551FD" w:rsidP="00265CC8">
            <w:pPr>
              <w:pStyle w:val="ACK-ChoreographyBody"/>
            </w:pPr>
            <w:r w:rsidRPr="006D6BB6">
              <w:t>Blank</w:t>
            </w:r>
          </w:p>
        </w:tc>
        <w:tc>
          <w:tcPr>
            <w:tcW w:w="708" w:type="dxa"/>
          </w:tcPr>
          <w:p w14:paraId="088260AF" w14:textId="77777777" w:rsidR="00E551FD" w:rsidRPr="006D6BB6" w:rsidRDefault="00E551FD" w:rsidP="00265CC8">
            <w:pPr>
              <w:pStyle w:val="ACK-ChoreographyBody"/>
            </w:pPr>
            <w:r w:rsidRPr="006D6BB6">
              <w:t>NE</w:t>
            </w:r>
          </w:p>
        </w:tc>
        <w:tc>
          <w:tcPr>
            <w:tcW w:w="2008" w:type="dxa"/>
          </w:tcPr>
          <w:p w14:paraId="0CC3E1A9" w14:textId="77777777" w:rsidR="00E551FD" w:rsidRPr="006D6BB6" w:rsidRDefault="00E551FD" w:rsidP="00265CC8">
            <w:pPr>
              <w:pStyle w:val="ACK-ChoreographyBody"/>
            </w:pPr>
            <w:r w:rsidRPr="006D6BB6">
              <w:t>AL, SU, ER</w:t>
            </w:r>
          </w:p>
        </w:tc>
      </w:tr>
      <w:tr w:rsidR="00E551FD" w:rsidRPr="006D6BB6" w14:paraId="1C9808FE" w14:textId="77777777" w:rsidTr="0047416A">
        <w:trPr>
          <w:jc w:val="center"/>
        </w:trPr>
        <w:tc>
          <w:tcPr>
            <w:tcW w:w="1458" w:type="dxa"/>
          </w:tcPr>
          <w:p w14:paraId="1D49E504" w14:textId="77777777" w:rsidR="00E551FD" w:rsidRPr="006D6BB6" w:rsidRDefault="00E551FD" w:rsidP="00265CC8">
            <w:pPr>
              <w:pStyle w:val="ACK-ChoreographyBody"/>
            </w:pPr>
            <w:r>
              <w:t>MSH-</w:t>
            </w:r>
            <w:r w:rsidRPr="006D6BB6">
              <w:t>16</w:t>
            </w:r>
          </w:p>
        </w:tc>
        <w:tc>
          <w:tcPr>
            <w:tcW w:w="2478" w:type="dxa"/>
          </w:tcPr>
          <w:p w14:paraId="36E38C9E" w14:textId="77777777" w:rsidR="00E551FD" w:rsidRPr="006D6BB6" w:rsidRDefault="00E551FD" w:rsidP="00265CC8">
            <w:pPr>
              <w:pStyle w:val="ACK-ChoreographyBody"/>
            </w:pPr>
            <w:r w:rsidRPr="006D6BB6">
              <w:t>Blank</w:t>
            </w:r>
          </w:p>
        </w:tc>
        <w:tc>
          <w:tcPr>
            <w:tcW w:w="708" w:type="dxa"/>
          </w:tcPr>
          <w:p w14:paraId="52964BC9" w14:textId="77777777" w:rsidR="00E551FD" w:rsidRPr="006D6BB6" w:rsidRDefault="00E551FD" w:rsidP="00265CC8">
            <w:pPr>
              <w:pStyle w:val="ACK-ChoreographyBody"/>
            </w:pPr>
            <w:r w:rsidRPr="006D6BB6">
              <w:t>NE</w:t>
            </w:r>
          </w:p>
        </w:tc>
        <w:tc>
          <w:tcPr>
            <w:tcW w:w="2008" w:type="dxa"/>
          </w:tcPr>
          <w:p w14:paraId="6AE6354F" w14:textId="77777777" w:rsidR="00E551FD" w:rsidRPr="006D6BB6" w:rsidRDefault="00E551FD" w:rsidP="00265CC8">
            <w:pPr>
              <w:pStyle w:val="ACK-ChoreographyBody"/>
            </w:pPr>
            <w:r w:rsidRPr="006D6BB6">
              <w:t>NE</w:t>
            </w:r>
          </w:p>
        </w:tc>
      </w:tr>
      <w:tr w:rsidR="00E551FD" w:rsidRPr="006D6BB6" w14:paraId="263BB77B" w14:textId="77777777" w:rsidTr="0047416A">
        <w:trPr>
          <w:jc w:val="center"/>
        </w:trPr>
        <w:tc>
          <w:tcPr>
            <w:tcW w:w="1458" w:type="dxa"/>
          </w:tcPr>
          <w:p w14:paraId="0F9DC454" w14:textId="77777777" w:rsidR="00E551FD" w:rsidRPr="006D6BB6" w:rsidRDefault="00E551FD" w:rsidP="00265CC8">
            <w:pPr>
              <w:pStyle w:val="ACK-ChoreographyBody"/>
            </w:pPr>
            <w:r w:rsidRPr="006D6BB6">
              <w:t>Immediate Ack</w:t>
            </w:r>
          </w:p>
        </w:tc>
        <w:tc>
          <w:tcPr>
            <w:tcW w:w="2478" w:type="dxa"/>
          </w:tcPr>
          <w:p w14:paraId="32818C01" w14:textId="77777777" w:rsidR="00E551FD" w:rsidRPr="006D6BB6" w:rsidRDefault="00E551FD" w:rsidP="00E551FD">
            <w:pPr>
              <w:pStyle w:val="ACK-ChoreographyBody"/>
            </w:pPr>
            <w:r w:rsidRPr="006D6BB6">
              <w:rPr>
                <w:szCs w:val="16"/>
              </w:rPr>
              <w:t>ACK^</w:t>
            </w:r>
            <w:r>
              <w:rPr>
                <w:szCs w:val="16"/>
              </w:rPr>
              <w:t>M17</w:t>
            </w:r>
            <w:r w:rsidRPr="006D6BB6">
              <w:rPr>
                <w:szCs w:val="16"/>
              </w:rPr>
              <w:t>^ACK</w:t>
            </w:r>
          </w:p>
        </w:tc>
        <w:tc>
          <w:tcPr>
            <w:tcW w:w="708" w:type="dxa"/>
          </w:tcPr>
          <w:p w14:paraId="2EE4D2C3" w14:textId="77777777" w:rsidR="00E551FD" w:rsidRPr="006D6BB6" w:rsidRDefault="00E551FD" w:rsidP="00265CC8">
            <w:pPr>
              <w:pStyle w:val="ACK-ChoreographyBody"/>
            </w:pPr>
            <w:r w:rsidRPr="006D6BB6">
              <w:t>-</w:t>
            </w:r>
          </w:p>
        </w:tc>
        <w:tc>
          <w:tcPr>
            <w:tcW w:w="2008" w:type="dxa"/>
          </w:tcPr>
          <w:p w14:paraId="1B7658DC" w14:textId="77777777" w:rsidR="00E551FD" w:rsidRPr="006D6BB6" w:rsidRDefault="00E551FD" w:rsidP="00265CC8">
            <w:pPr>
              <w:pStyle w:val="ACK-ChoreographyBody"/>
            </w:pPr>
            <w:r w:rsidRPr="006D6BB6">
              <w:rPr>
                <w:szCs w:val="16"/>
              </w:rPr>
              <w:t>ACK^</w:t>
            </w:r>
            <w:r>
              <w:rPr>
                <w:szCs w:val="16"/>
              </w:rPr>
              <w:t>M17</w:t>
            </w:r>
            <w:r w:rsidRPr="006D6BB6">
              <w:rPr>
                <w:szCs w:val="16"/>
              </w:rPr>
              <w:t>^ACK</w:t>
            </w:r>
          </w:p>
        </w:tc>
      </w:tr>
      <w:tr w:rsidR="00E551FD" w:rsidRPr="006D6BB6" w14:paraId="4EF32D5C" w14:textId="77777777" w:rsidTr="0047416A">
        <w:trPr>
          <w:jc w:val="center"/>
        </w:trPr>
        <w:tc>
          <w:tcPr>
            <w:tcW w:w="1458" w:type="dxa"/>
          </w:tcPr>
          <w:p w14:paraId="5BFAAF11" w14:textId="77777777" w:rsidR="00E551FD" w:rsidRPr="006D6BB6" w:rsidRDefault="00E551FD" w:rsidP="00265CC8">
            <w:pPr>
              <w:pStyle w:val="ACK-ChoreographyBody"/>
            </w:pPr>
            <w:r w:rsidRPr="006D6BB6">
              <w:t>Application Ack</w:t>
            </w:r>
          </w:p>
        </w:tc>
        <w:tc>
          <w:tcPr>
            <w:tcW w:w="2478" w:type="dxa"/>
          </w:tcPr>
          <w:p w14:paraId="3B1B00A8" w14:textId="77777777" w:rsidR="00E551FD" w:rsidRPr="006D6BB6" w:rsidRDefault="00E551FD" w:rsidP="00265CC8">
            <w:pPr>
              <w:pStyle w:val="ACK-ChoreographyBody"/>
            </w:pPr>
            <w:r>
              <w:rPr>
                <w:szCs w:val="16"/>
              </w:rPr>
              <w:t>-</w:t>
            </w:r>
          </w:p>
        </w:tc>
        <w:tc>
          <w:tcPr>
            <w:tcW w:w="708" w:type="dxa"/>
          </w:tcPr>
          <w:p w14:paraId="15F512F0" w14:textId="77777777" w:rsidR="00E551FD" w:rsidRPr="006D6BB6" w:rsidRDefault="00E551FD" w:rsidP="00265CC8">
            <w:pPr>
              <w:pStyle w:val="ACK-ChoreographyBody"/>
            </w:pPr>
            <w:r w:rsidRPr="006D6BB6">
              <w:t>-</w:t>
            </w:r>
          </w:p>
        </w:tc>
        <w:tc>
          <w:tcPr>
            <w:tcW w:w="2008" w:type="dxa"/>
          </w:tcPr>
          <w:p w14:paraId="75E435DC" w14:textId="77777777" w:rsidR="00E551FD" w:rsidRPr="006D6BB6" w:rsidRDefault="00E551FD" w:rsidP="00265CC8">
            <w:pPr>
              <w:pStyle w:val="ACK-ChoreographyBody"/>
            </w:pPr>
            <w:r w:rsidRPr="006D6BB6">
              <w:t>-</w:t>
            </w:r>
          </w:p>
        </w:tc>
      </w:tr>
    </w:tbl>
    <w:p w14:paraId="622006C0" w14:textId="77777777" w:rsidR="00007D82" w:rsidRPr="00732CB8" w:rsidRDefault="00007D82">
      <w:pPr>
        <w:pStyle w:val="NormalIndented"/>
        <w:rPr>
          <w:noProof/>
        </w:rPr>
      </w:pPr>
      <w:r w:rsidRPr="00732CB8">
        <w:rPr>
          <w:noProof/>
        </w:rPr>
        <w:t xml:space="preserve">Master Files Query Response: </w:t>
      </w:r>
      <w:r w:rsidR="00A3436A" w:rsidRPr="00732CB8">
        <w:rPr>
          <w:noProof/>
        </w:rPr>
        <w:t xml:space="preserve">Refer to </w:t>
      </w:r>
      <w:r w:rsidR="00A3436A">
        <w:rPr>
          <w:noProof/>
        </w:rPr>
        <w:t>Section</w:t>
      </w:r>
      <w:r w:rsidR="00A3436A" w:rsidRPr="00732CB8">
        <w:rPr>
          <w:noProof/>
        </w:rPr>
        <w:t xml:space="preserve"> </w:t>
      </w:r>
      <w:r w:rsidR="00A3436A">
        <w:rPr>
          <w:noProof/>
        </w:rPr>
        <w:t>8.4</w:t>
      </w:r>
      <w:r w:rsidR="00A3436A" w:rsidRPr="00732CB8">
        <w:rPr>
          <w:noProof/>
        </w:rPr>
        <w:t>.4.</w:t>
      </w:r>
    </w:p>
    <w:p w14:paraId="01AFD5E9" w14:textId="77B4B032" w:rsidR="00007D82" w:rsidRPr="00732CB8" w:rsidRDefault="002439A2" w:rsidP="002439A2">
      <w:pPr>
        <w:pStyle w:val="Heading3"/>
        <w:numPr>
          <w:ilvl w:val="0"/>
          <w:numId w:val="0"/>
        </w:numPr>
        <w:tabs>
          <w:tab w:val="left" w:pos="2070"/>
        </w:tabs>
        <w:rPr>
          <w:noProof/>
        </w:rPr>
      </w:pPr>
      <w:bookmarkStart w:id="1779" w:name="_Toc191976194"/>
      <w:bookmarkStart w:id="1780" w:name="_Toc34319719"/>
      <w:r w:rsidRPr="00732CB8">
        <w:rPr>
          <w:noProof/>
        </w:rPr>
        <w:t>8.13.2</w:t>
      </w:r>
      <w:r w:rsidRPr="00732CB8">
        <w:rPr>
          <w:noProof/>
        </w:rPr>
        <w:tab/>
      </w:r>
      <w:r w:rsidR="00007D82" w:rsidRPr="00732CB8">
        <w:rPr>
          <w:noProof/>
        </w:rPr>
        <w:t>DMI</w:t>
      </w:r>
      <w:r w:rsidR="004168E5" w:rsidRPr="00732CB8">
        <w:rPr>
          <w:noProof/>
        </w:rPr>
        <w:fldChar w:fldCharType="begin"/>
      </w:r>
      <w:r w:rsidR="00007D82" w:rsidRPr="00732CB8">
        <w:rPr>
          <w:noProof/>
        </w:rPr>
        <w:instrText>xe "Segments: DMI"</w:instrText>
      </w:r>
      <w:r w:rsidR="004168E5" w:rsidRPr="00732CB8">
        <w:rPr>
          <w:noProof/>
        </w:rPr>
        <w:fldChar w:fldCharType="end"/>
      </w:r>
      <w:r w:rsidR="004168E5" w:rsidRPr="00732CB8">
        <w:rPr>
          <w:noProof/>
        </w:rPr>
        <w:fldChar w:fldCharType="begin"/>
      </w:r>
      <w:r w:rsidR="00007D82" w:rsidRPr="00732CB8">
        <w:rPr>
          <w:noProof/>
        </w:rPr>
        <w:instrText>xe "DMI"</w:instrText>
      </w:r>
      <w:r w:rsidR="004168E5" w:rsidRPr="00732CB8">
        <w:rPr>
          <w:noProof/>
        </w:rPr>
        <w:fldChar w:fldCharType="end"/>
      </w:r>
      <w:r w:rsidR="00007D82" w:rsidRPr="00732CB8">
        <w:rPr>
          <w:noProof/>
        </w:rPr>
        <w:t xml:space="preserve"> - DRG Master File Information Segment</w:t>
      </w:r>
      <w:bookmarkEnd w:id="1778"/>
      <w:bookmarkEnd w:id="1779"/>
      <w:bookmarkEnd w:id="1780"/>
      <w:r w:rsidR="004168E5" w:rsidRPr="00732CB8">
        <w:rPr>
          <w:noProof/>
        </w:rPr>
        <w:fldChar w:fldCharType="begin"/>
      </w:r>
      <w:r w:rsidR="00007D82" w:rsidRPr="00732CB8">
        <w:rPr>
          <w:noProof/>
        </w:rPr>
        <w:instrText>xe "DMI - DRG master file information segment"</w:instrText>
      </w:r>
      <w:r w:rsidR="004168E5" w:rsidRPr="00732CB8">
        <w:rPr>
          <w:noProof/>
        </w:rPr>
        <w:fldChar w:fldCharType="end"/>
      </w:r>
    </w:p>
    <w:p w14:paraId="51ADFD2C" w14:textId="77777777" w:rsidR="00007D82" w:rsidRPr="00732CB8" w:rsidRDefault="00007D82">
      <w:pPr>
        <w:pStyle w:val="NormalIndented"/>
        <w:rPr>
          <w:noProof/>
        </w:rPr>
      </w:pPr>
      <w:r w:rsidRPr="00732CB8">
        <w:rPr>
          <w:noProof/>
        </w:rPr>
        <w:t>The Technical Steward for the DMI segment is Financial Management.</w:t>
      </w:r>
    </w:p>
    <w:p w14:paraId="1AD65D4D" w14:textId="77777777" w:rsidR="00007D82" w:rsidRPr="00732CB8" w:rsidRDefault="00007D82">
      <w:pPr>
        <w:pStyle w:val="NormalIndented"/>
        <w:rPr>
          <w:noProof/>
        </w:rPr>
      </w:pPr>
      <w:r w:rsidRPr="00732CB8">
        <w:rPr>
          <w:noProof/>
        </w:rPr>
        <w:t>The DMI segment contains the DRG related basic information, for example, relative weight, etc.  The DMI segment is used to send the fixed information assigned to a specific DRG.</w:t>
      </w:r>
    </w:p>
    <w:p w14:paraId="2CC61510" w14:textId="77777777" w:rsidR="00007D82" w:rsidRPr="00732CB8" w:rsidRDefault="00007D82">
      <w:pPr>
        <w:pStyle w:val="AttributeTableCaption"/>
        <w:rPr>
          <w:noProof/>
        </w:rPr>
      </w:pPr>
      <w:r w:rsidRPr="00732CB8">
        <w:rPr>
          <w:noProof/>
        </w:rPr>
        <w:t>HL7 Attribute Table - DMI - DRG Master File Information</w:t>
      </w:r>
      <w:r w:rsidR="004168E5" w:rsidRPr="00732CB8">
        <w:rPr>
          <w:noProof/>
        </w:rPr>
        <w:fldChar w:fldCharType="begin"/>
      </w:r>
      <w:r w:rsidRPr="00732CB8">
        <w:rPr>
          <w:noProof/>
        </w:rPr>
        <w:instrText>xe "HL7 Attribute Table - DMI"</w:instrText>
      </w:r>
      <w:r w:rsidR="004168E5" w:rsidRPr="00732CB8">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6D0760" w:rsidRPr="00DE775D" w14:paraId="1765A4F2" w14:textId="77777777" w:rsidTr="00D30450">
        <w:trPr>
          <w:cantSplit/>
          <w:tblHeader/>
          <w:jc w:val="center"/>
        </w:trPr>
        <w:tc>
          <w:tcPr>
            <w:tcW w:w="648" w:type="dxa"/>
            <w:tcBorders>
              <w:top w:val="single" w:sz="4" w:space="0" w:color="auto"/>
              <w:left w:val="nil"/>
              <w:bottom w:val="single" w:sz="4" w:space="0" w:color="auto"/>
              <w:right w:val="nil"/>
            </w:tcBorders>
            <w:shd w:val="clear" w:color="auto" w:fill="FFFFFF"/>
          </w:tcPr>
          <w:p w14:paraId="4622C23B" w14:textId="77777777" w:rsidR="00007D82" w:rsidRPr="00732CB8" w:rsidRDefault="00007D82">
            <w:pPr>
              <w:pStyle w:val="AttributeTableHeader"/>
              <w:rPr>
                <w:noProof/>
              </w:rPr>
            </w:pPr>
            <w:r w:rsidRPr="00732CB8">
              <w:rPr>
                <w:noProof/>
              </w:rPr>
              <w:t>SEQ</w:t>
            </w:r>
          </w:p>
        </w:tc>
        <w:tc>
          <w:tcPr>
            <w:tcW w:w="648" w:type="dxa"/>
            <w:tcBorders>
              <w:top w:val="single" w:sz="4" w:space="0" w:color="auto"/>
              <w:left w:val="nil"/>
              <w:bottom w:val="single" w:sz="4" w:space="0" w:color="auto"/>
              <w:right w:val="nil"/>
            </w:tcBorders>
            <w:shd w:val="clear" w:color="auto" w:fill="FFFFFF"/>
          </w:tcPr>
          <w:p w14:paraId="3E822CD9" w14:textId="77777777" w:rsidR="00007D82" w:rsidRPr="00732CB8" w:rsidRDefault="00007D82">
            <w:pPr>
              <w:pStyle w:val="AttributeTableHeader"/>
              <w:rPr>
                <w:noProof/>
              </w:rPr>
            </w:pPr>
            <w:r w:rsidRPr="00732CB8">
              <w:rPr>
                <w:noProof/>
              </w:rPr>
              <w:t>LEN</w:t>
            </w:r>
          </w:p>
        </w:tc>
        <w:tc>
          <w:tcPr>
            <w:tcW w:w="720" w:type="dxa"/>
            <w:tcBorders>
              <w:top w:val="single" w:sz="4" w:space="0" w:color="auto"/>
              <w:left w:val="nil"/>
              <w:bottom w:val="single" w:sz="4" w:space="0" w:color="auto"/>
              <w:right w:val="nil"/>
            </w:tcBorders>
            <w:shd w:val="clear" w:color="auto" w:fill="FFFFFF"/>
          </w:tcPr>
          <w:p w14:paraId="22FF4B63" w14:textId="77777777" w:rsidR="00007D82" w:rsidRPr="00732CB8" w:rsidRDefault="00007D82">
            <w:pPr>
              <w:pStyle w:val="AttributeTableHeader"/>
              <w:rPr>
                <w:noProof/>
              </w:rPr>
            </w:pPr>
            <w:r w:rsidRPr="00732CB8">
              <w:rPr>
                <w:noProof/>
              </w:rPr>
              <w:t>C.LEN</w:t>
            </w:r>
          </w:p>
        </w:tc>
        <w:tc>
          <w:tcPr>
            <w:tcW w:w="648" w:type="dxa"/>
            <w:tcBorders>
              <w:top w:val="single" w:sz="4" w:space="0" w:color="auto"/>
              <w:left w:val="nil"/>
              <w:bottom w:val="single" w:sz="4" w:space="0" w:color="auto"/>
              <w:right w:val="nil"/>
            </w:tcBorders>
            <w:shd w:val="clear" w:color="auto" w:fill="FFFFFF"/>
          </w:tcPr>
          <w:p w14:paraId="36FBE48A" w14:textId="77777777" w:rsidR="00007D82" w:rsidRPr="00732CB8" w:rsidRDefault="00007D82">
            <w:pPr>
              <w:pStyle w:val="AttributeTableHeader"/>
              <w:rPr>
                <w:noProof/>
              </w:rPr>
            </w:pPr>
            <w:r w:rsidRPr="00732CB8">
              <w:rPr>
                <w:noProof/>
              </w:rPr>
              <w:t>DT</w:t>
            </w:r>
          </w:p>
        </w:tc>
        <w:tc>
          <w:tcPr>
            <w:tcW w:w="648" w:type="dxa"/>
            <w:tcBorders>
              <w:top w:val="single" w:sz="4" w:space="0" w:color="auto"/>
              <w:left w:val="nil"/>
              <w:bottom w:val="single" w:sz="4" w:space="0" w:color="auto"/>
              <w:right w:val="nil"/>
            </w:tcBorders>
            <w:shd w:val="clear" w:color="auto" w:fill="FFFFFF"/>
          </w:tcPr>
          <w:p w14:paraId="787B5839" w14:textId="77777777" w:rsidR="00007D82" w:rsidRPr="00732CB8" w:rsidRDefault="00007D82">
            <w:pPr>
              <w:pStyle w:val="AttributeTableHeader"/>
              <w:rPr>
                <w:noProof/>
              </w:rPr>
            </w:pPr>
            <w:r w:rsidRPr="00732CB8">
              <w:rPr>
                <w:noProof/>
              </w:rPr>
              <w:t>OPT</w:t>
            </w:r>
          </w:p>
        </w:tc>
        <w:tc>
          <w:tcPr>
            <w:tcW w:w="648" w:type="dxa"/>
            <w:tcBorders>
              <w:top w:val="single" w:sz="4" w:space="0" w:color="auto"/>
              <w:left w:val="nil"/>
              <w:bottom w:val="single" w:sz="4" w:space="0" w:color="auto"/>
              <w:right w:val="nil"/>
            </w:tcBorders>
            <w:shd w:val="clear" w:color="auto" w:fill="FFFFFF"/>
          </w:tcPr>
          <w:p w14:paraId="2EF47799" w14:textId="77777777" w:rsidR="00007D82" w:rsidRPr="00732CB8" w:rsidRDefault="00007D82">
            <w:pPr>
              <w:pStyle w:val="AttributeTableHeader"/>
              <w:rPr>
                <w:noProof/>
              </w:rPr>
            </w:pPr>
            <w:r w:rsidRPr="00732CB8">
              <w:rPr>
                <w:noProof/>
              </w:rPr>
              <w:t>RP/#</w:t>
            </w:r>
          </w:p>
        </w:tc>
        <w:tc>
          <w:tcPr>
            <w:tcW w:w="720" w:type="dxa"/>
            <w:tcBorders>
              <w:top w:val="single" w:sz="4" w:space="0" w:color="auto"/>
              <w:left w:val="nil"/>
              <w:bottom w:val="single" w:sz="4" w:space="0" w:color="auto"/>
              <w:right w:val="nil"/>
            </w:tcBorders>
            <w:shd w:val="clear" w:color="auto" w:fill="FFFFFF"/>
          </w:tcPr>
          <w:p w14:paraId="739CE9D7" w14:textId="77777777" w:rsidR="00007D82" w:rsidRPr="00732CB8" w:rsidRDefault="00007D82">
            <w:pPr>
              <w:pStyle w:val="AttributeTableHeader"/>
              <w:rPr>
                <w:noProof/>
              </w:rPr>
            </w:pPr>
            <w:r w:rsidRPr="00732CB8">
              <w:rPr>
                <w:noProof/>
              </w:rPr>
              <w:t>TBL#</w:t>
            </w:r>
          </w:p>
        </w:tc>
        <w:tc>
          <w:tcPr>
            <w:tcW w:w="720" w:type="dxa"/>
            <w:tcBorders>
              <w:top w:val="single" w:sz="4" w:space="0" w:color="auto"/>
              <w:left w:val="nil"/>
              <w:bottom w:val="single" w:sz="4" w:space="0" w:color="auto"/>
              <w:right w:val="nil"/>
            </w:tcBorders>
            <w:shd w:val="clear" w:color="auto" w:fill="FFFFFF"/>
          </w:tcPr>
          <w:p w14:paraId="65C3E553" w14:textId="77777777" w:rsidR="00007D82" w:rsidRPr="00732CB8" w:rsidRDefault="00007D82">
            <w:pPr>
              <w:pStyle w:val="AttributeTableHeader"/>
              <w:rPr>
                <w:noProof/>
              </w:rPr>
            </w:pPr>
            <w:r w:rsidRPr="00732CB8">
              <w:rPr>
                <w:noProof/>
              </w:rPr>
              <w:t>ITEM#</w:t>
            </w:r>
          </w:p>
        </w:tc>
        <w:tc>
          <w:tcPr>
            <w:tcW w:w="3888" w:type="dxa"/>
            <w:tcBorders>
              <w:top w:val="single" w:sz="4" w:space="0" w:color="auto"/>
              <w:left w:val="nil"/>
              <w:bottom w:val="single" w:sz="4" w:space="0" w:color="auto"/>
              <w:right w:val="nil"/>
            </w:tcBorders>
            <w:shd w:val="clear" w:color="auto" w:fill="FFFFFF"/>
          </w:tcPr>
          <w:p w14:paraId="274183AF" w14:textId="77777777" w:rsidR="00007D82" w:rsidRPr="00732CB8" w:rsidRDefault="00007D82">
            <w:pPr>
              <w:pStyle w:val="AttributeTableHeader"/>
              <w:jc w:val="left"/>
              <w:rPr>
                <w:noProof/>
              </w:rPr>
            </w:pPr>
            <w:r w:rsidRPr="00732CB8">
              <w:rPr>
                <w:noProof/>
              </w:rPr>
              <w:t>ELEMENT NAME</w:t>
            </w:r>
          </w:p>
        </w:tc>
      </w:tr>
      <w:tr w:rsidR="006D0760" w:rsidRPr="00DE775D" w14:paraId="2BADB6A1" w14:textId="77777777" w:rsidTr="00D30450">
        <w:trPr>
          <w:cantSplit/>
          <w:jc w:val="center"/>
        </w:trPr>
        <w:tc>
          <w:tcPr>
            <w:tcW w:w="648" w:type="dxa"/>
            <w:tcBorders>
              <w:top w:val="single" w:sz="4" w:space="0" w:color="auto"/>
              <w:left w:val="nil"/>
              <w:bottom w:val="dotted" w:sz="4" w:space="0" w:color="auto"/>
              <w:right w:val="nil"/>
            </w:tcBorders>
            <w:shd w:val="clear" w:color="auto" w:fill="FFFFFF"/>
          </w:tcPr>
          <w:p w14:paraId="31759F9F" w14:textId="77777777" w:rsidR="00007D82" w:rsidRPr="00732CB8" w:rsidRDefault="00007D82">
            <w:pPr>
              <w:pStyle w:val="AttributeTableBody"/>
              <w:rPr>
                <w:noProof/>
              </w:rPr>
            </w:pPr>
            <w:r w:rsidRPr="00732CB8">
              <w:rPr>
                <w:noProof/>
              </w:rPr>
              <w:t>1</w:t>
            </w:r>
          </w:p>
        </w:tc>
        <w:tc>
          <w:tcPr>
            <w:tcW w:w="648" w:type="dxa"/>
            <w:tcBorders>
              <w:top w:val="single" w:sz="4" w:space="0" w:color="auto"/>
              <w:left w:val="nil"/>
              <w:bottom w:val="dotted" w:sz="4" w:space="0" w:color="auto"/>
              <w:right w:val="nil"/>
            </w:tcBorders>
            <w:shd w:val="clear" w:color="auto" w:fill="FFFFFF"/>
          </w:tcPr>
          <w:p w14:paraId="08796A16"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80DF" w14:textId="77777777" w:rsidR="00007D82" w:rsidRPr="00732CB8" w:rsidRDefault="00007D8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047AB4D" w14:textId="77777777" w:rsidR="00007D82" w:rsidRPr="00732CB8" w:rsidRDefault="00007D82">
            <w:pPr>
              <w:pStyle w:val="AttributeTableBody"/>
              <w:rPr>
                <w:noProof/>
              </w:rPr>
            </w:pPr>
            <w:r w:rsidRPr="00732CB8">
              <w:rPr>
                <w:noProof/>
              </w:rPr>
              <w:t>CNE</w:t>
            </w:r>
          </w:p>
        </w:tc>
        <w:tc>
          <w:tcPr>
            <w:tcW w:w="648" w:type="dxa"/>
            <w:tcBorders>
              <w:top w:val="single" w:sz="4" w:space="0" w:color="auto"/>
              <w:left w:val="nil"/>
              <w:bottom w:val="dotted" w:sz="4" w:space="0" w:color="auto"/>
              <w:right w:val="nil"/>
            </w:tcBorders>
            <w:shd w:val="clear" w:color="auto" w:fill="FFFFFF"/>
          </w:tcPr>
          <w:p w14:paraId="48837CF8" w14:textId="77777777" w:rsidR="00007D82" w:rsidRPr="00732CB8" w:rsidRDefault="00007D82">
            <w:pPr>
              <w:pStyle w:val="AttributeTableBody"/>
              <w:rPr>
                <w:noProof/>
              </w:rPr>
            </w:pPr>
            <w:r w:rsidRPr="00732CB8">
              <w:rPr>
                <w:noProof/>
              </w:rPr>
              <w:t>O</w:t>
            </w:r>
          </w:p>
        </w:tc>
        <w:tc>
          <w:tcPr>
            <w:tcW w:w="648" w:type="dxa"/>
            <w:tcBorders>
              <w:top w:val="single" w:sz="4" w:space="0" w:color="auto"/>
              <w:left w:val="nil"/>
              <w:bottom w:val="dotted" w:sz="4" w:space="0" w:color="auto"/>
              <w:right w:val="nil"/>
            </w:tcBorders>
            <w:shd w:val="clear" w:color="auto" w:fill="FFFFFF"/>
          </w:tcPr>
          <w:p w14:paraId="775E0152" w14:textId="77777777" w:rsidR="00007D82" w:rsidRPr="00732CB8" w:rsidRDefault="00007D8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C658EB6" w14:textId="1BEC7232" w:rsidR="00007D82" w:rsidRPr="00732CB8" w:rsidRDefault="00000000">
            <w:pPr>
              <w:pStyle w:val="AttributeTableBody"/>
              <w:rPr>
                <w:rFonts w:cs="Times New Roman"/>
                <w:noProof/>
              </w:rPr>
            </w:pPr>
            <w:hyperlink r:id="rId183" w:anchor="HL70055" w:history="1">
              <w:r w:rsidR="00007D82" w:rsidRPr="00732CB8">
                <w:rPr>
                  <w:rStyle w:val="Hyperlink"/>
                  <w:rFonts w:ascii="Arial" w:hAnsi="Arial" w:cs="Arial"/>
                  <w:noProof/>
                  <w:kern w:val="16"/>
                </w:rPr>
                <w:t>0055</w:t>
              </w:r>
            </w:hyperlink>
          </w:p>
        </w:tc>
        <w:tc>
          <w:tcPr>
            <w:tcW w:w="720" w:type="dxa"/>
            <w:tcBorders>
              <w:top w:val="single" w:sz="4" w:space="0" w:color="auto"/>
              <w:left w:val="nil"/>
              <w:bottom w:val="dotted" w:sz="4" w:space="0" w:color="auto"/>
              <w:right w:val="nil"/>
            </w:tcBorders>
            <w:shd w:val="clear" w:color="auto" w:fill="FFFFFF"/>
          </w:tcPr>
          <w:p w14:paraId="0F20D9ED" w14:textId="77777777" w:rsidR="00007D82" w:rsidRPr="00732CB8" w:rsidRDefault="00007D82">
            <w:pPr>
              <w:pStyle w:val="AttributeTableBody"/>
              <w:rPr>
                <w:noProof/>
              </w:rPr>
            </w:pPr>
            <w:r w:rsidRPr="00732CB8">
              <w:rPr>
                <w:noProof/>
              </w:rPr>
              <w:t>00382</w:t>
            </w:r>
          </w:p>
        </w:tc>
        <w:tc>
          <w:tcPr>
            <w:tcW w:w="3888" w:type="dxa"/>
            <w:tcBorders>
              <w:top w:val="single" w:sz="4" w:space="0" w:color="auto"/>
              <w:left w:val="nil"/>
              <w:bottom w:val="dotted" w:sz="4" w:space="0" w:color="auto"/>
              <w:right w:val="nil"/>
            </w:tcBorders>
            <w:shd w:val="clear" w:color="auto" w:fill="FFFFFF"/>
          </w:tcPr>
          <w:p w14:paraId="7A550BAC" w14:textId="77777777" w:rsidR="00007D82" w:rsidRPr="00732CB8" w:rsidRDefault="00007D82">
            <w:pPr>
              <w:pStyle w:val="AttributeTableBody"/>
              <w:jc w:val="left"/>
              <w:rPr>
                <w:noProof/>
              </w:rPr>
            </w:pPr>
            <w:r w:rsidRPr="00732CB8">
              <w:rPr>
                <w:noProof/>
              </w:rPr>
              <w:t xml:space="preserve">Diagnostic Related Group </w:t>
            </w:r>
          </w:p>
        </w:tc>
      </w:tr>
      <w:tr w:rsidR="006D0760" w:rsidRPr="00DE775D" w14:paraId="6DE89F09"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4243FCC1" w14:textId="77777777" w:rsidR="00007D82" w:rsidRPr="00732CB8" w:rsidRDefault="00007D82">
            <w:pPr>
              <w:pStyle w:val="AttributeTableBody"/>
              <w:rPr>
                <w:noProof/>
              </w:rPr>
            </w:pPr>
            <w:r w:rsidRPr="00732CB8">
              <w:rPr>
                <w:noProof/>
              </w:rPr>
              <w:t>2</w:t>
            </w:r>
          </w:p>
        </w:tc>
        <w:tc>
          <w:tcPr>
            <w:tcW w:w="648" w:type="dxa"/>
            <w:tcBorders>
              <w:top w:val="dotted" w:sz="4" w:space="0" w:color="auto"/>
              <w:left w:val="nil"/>
              <w:bottom w:val="dotted" w:sz="4" w:space="0" w:color="auto"/>
              <w:right w:val="nil"/>
            </w:tcBorders>
            <w:shd w:val="clear" w:color="auto" w:fill="FFFFFF"/>
          </w:tcPr>
          <w:p w14:paraId="45444FC8"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57310"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C0AA0" w14:textId="77777777" w:rsidR="00007D82" w:rsidRPr="00732CB8" w:rsidRDefault="00007D82">
            <w:pPr>
              <w:pStyle w:val="AttributeTableBody"/>
              <w:rPr>
                <w:noProof/>
              </w:rPr>
            </w:pPr>
            <w:r w:rsidRPr="00732CB8">
              <w:rPr>
                <w:noProof/>
              </w:rPr>
              <w:t>CNE</w:t>
            </w:r>
          </w:p>
        </w:tc>
        <w:tc>
          <w:tcPr>
            <w:tcW w:w="648" w:type="dxa"/>
            <w:tcBorders>
              <w:top w:val="dotted" w:sz="4" w:space="0" w:color="auto"/>
              <w:left w:val="nil"/>
              <w:bottom w:val="dotted" w:sz="4" w:space="0" w:color="auto"/>
              <w:right w:val="nil"/>
            </w:tcBorders>
            <w:shd w:val="clear" w:color="auto" w:fill="FFFFFF"/>
          </w:tcPr>
          <w:p w14:paraId="2D005F7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025BFD34"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6F9C" w14:textId="3EB93F8A" w:rsidR="00007D82" w:rsidRPr="00732CB8" w:rsidRDefault="00000000">
            <w:pPr>
              <w:pStyle w:val="AttributeTableBody"/>
              <w:rPr>
                <w:rFonts w:cs="Times New Roman"/>
                <w:noProof/>
              </w:rPr>
            </w:pPr>
            <w:hyperlink r:id="rId184" w:anchor="HL70118" w:history="1">
              <w:r w:rsidR="00007D82" w:rsidRPr="00732CB8">
                <w:rPr>
                  <w:rStyle w:val="Hyperlink"/>
                  <w:rFonts w:ascii="Arial" w:hAnsi="Arial" w:cs="Arial"/>
                  <w:noProof/>
                  <w:kern w:val="16"/>
                </w:rPr>
                <w:t>0118</w:t>
              </w:r>
            </w:hyperlink>
          </w:p>
        </w:tc>
        <w:tc>
          <w:tcPr>
            <w:tcW w:w="720" w:type="dxa"/>
            <w:tcBorders>
              <w:top w:val="dotted" w:sz="4" w:space="0" w:color="auto"/>
              <w:left w:val="nil"/>
              <w:bottom w:val="dotted" w:sz="4" w:space="0" w:color="auto"/>
              <w:right w:val="nil"/>
            </w:tcBorders>
            <w:shd w:val="clear" w:color="auto" w:fill="FFFFFF"/>
          </w:tcPr>
          <w:p w14:paraId="047F849A" w14:textId="77777777" w:rsidR="00007D82" w:rsidRPr="00732CB8" w:rsidRDefault="00007D82">
            <w:pPr>
              <w:pStyle w:val="AttributeTableBody"/>
              <w:rPr>
                <w:noProof/>
              </w:rPr>
            </w:pPr>
            <w:r w:rsidRPr="00732CB8">
              <w:rPr>
                <w:noProof/>
              </w:rPr>
              <w:t>00381</w:t>
            </w:r>
          </w:p>
        </w:tc>
        <w:tc>
          <w:tcPr>
            <w:tcW w:w="3888" w:type="dxa"/>
            <w:tcBorders>
              <w:top w:val="dotted" w:sz="4" w:space="0" w:color="auto"/>
              <w:left w:val="nil"/>
              <w:bottom w:val="dotted" w:sz="4" w:space="0" w:color="auto"/>
              <w:right w:val="nil"/>
            </w:tcBorders>
            <w:shd w:val="clear" w:color="auto" w:fill="FFFFFF"/>
          </w:tcPr>
          <w:p w14:paraId="2B0EB2A8" w14:textId="77777777" w:rsidR="00007D82" w:rsidRPr="00732CB8" w:rsidRDefault="00007D82">
            <w:pPr>
              <w:pStyle w:val="AttributeTableBody"/>
              <w:jc w:val="left"/>
              <w:rPr>
                <w:noProof/>
              </w:rPr>
            </w:pPr>
            <w:r w:rsidRPr="00732CB8">
              <w:rPr>
                <w:noProof/>
              </w:rPr>
              <w:t>Major Diagnostic Category</w:t>
            </w:r>
          </w:p>
        </w:tc>
      </w:tr>
      <w:tr w:rsidR="006D0760" w:rsidRPr="00DE775D" w14:paraId="150EC67E"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102A0B77" w14:textId="77777777" w:rsidR="00007D82" w:rsidRPr="00732CB8" w:rsidRDefault="00007D82">
            <w:pPr>
              <w:pStyle w:val="AttributeTableBody"/>
              <w:rPr>
                <w:noProof/>
              </w:rPr>
            </w:pPr>
            <w:r w:rsidRPr="00732CB8">
              <w:rPr>
                <w:noProof/>
              </w:rPr>
              <w:t>3</w:t>
            </w:r>
          </w:p>
        </w:tc>
        <w:tc>
          <w:tcPr>
            <w:tcW w:w="648" w:type="dxa"/>
            <w:tcBorders>
              <w:top w:val="dotted" w:sz="4" w:space="0" w:color="auto"/>
              <w:left w:val="nil"/>
              <w:bottom w:val="dotted" w:sz="4" w:space="0" w:color="auto"/>
              <w:right w:val="nil"/>
            </w:tcBorders>
            <w:shd w:val="clear" w:color="auto" w:fill="FFFFFF"/>
          </w:tcPr>
          <w:p w14:paraId="38069CFD"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157B2" w14:textId="77777777" w:rsidR="00007D82" w:rsidRPr="00732CB8" w:rsidRDefault="00007D82">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4E33EF" w14:textId="77777777" w:rsidR="00007D82" w:rsidRPr="00732CB8" w:rsidRDefault="00007D82">
            <w:pPr>
              <w:pStyle w:val="AttributeTableBody"/>
              <w:rPr>
                <w:noProof/>
              </w:rPr>
            </w:pPr>
            <w:r w:rsidRPr="00732CB8">
              <w:rPr>
                <w:noProof/>
              </w:rPr>
              <w:t>NR</w:t>
            </w:r>
          </w:p>
        </w:tc>
        <w:tc>
          <w:tcPr>
            <w:tcW w:w="648" w:type="dxa"/>
            <w:tcBorders>
              <w:top w:val="dotted" w:sz="4" w:space="0" w:color="auto"/>
              <w:left w:val="nil"/>
              <w:bottom w:val="dotted" w:sz="4" w:space="0" w:color="auto"/>
              <w:right w:val="nil"/>
            </w:tcBorders>
            <w:shd w:val="clear" w:color="auto" w:fill="FFFFFF"/>
          </w:tcPr>
          <w:p w14:paraId="072B43CD"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1D4B92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26E3"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3D4FE" w14:textId="77777777" w:rsidR="00007D82" w:rsidRPr="00732CB8" w:rsidRDefault="00007D82">
            <w:pPr>
              <w:pStyle w:val="AttributeTableBody"/>
              <w:rPr>
                <w:noProof/>
              </w:rPr>
            </w:pPr>
            <w:r w:rsidRPr="00732CB8">
              <w:rPr>
                <w:noProof/>
              </w:rPr>
              <w:t>02231</w:t>
            </w:r>
          </w:p>
        </w:tc>
        <w:tc>
          <w:tcPr>
            <w:tcW w:w="3888" w:type="dxa"/>
            <w:tcBorders>
              <w:top w:val="dotted" w:sz="4" w:space="0" w:color="auto"/>
              <w:left w:val="nil"/>
              <w:bottom w:val="dotted" w:sz="4" w:space="0" w:color="auto"/>
              <w:right w:val="nil"/>
            </w:tcBorders>
            <w:shd w:val="clear" w:color="auto" w:fill="FFFFFF"/>
          </w:tcPr>
          <w:p w14:paraId="19DED7F0" w14:textId="77777777" w:rsidR="00007D82" w:rsidRPr="00732CB8" w:rsidRDefault="00007D82">
            <w:pPr>
              <w:pStyle w:val="AttributeTableBody"/>
              <w:jc w:val="left"/>
              <w:rPr>
                <w:noProof/>
              </w:rPr>
            </w:pPr>
            <w:r w:rsidRPr="00732CB8">
              <w:rPr>
                <w:noProof/>
              </w:rPr>
              <w:t>Lower and Upper Trim Points</w:t>
            </w:r>
          </w:p>
        </w:tc>
      </w:tr>
      <w:tr w:rsidR="006D0760" w:rsidRPr="00DE775D" w14:paraId="177D4E73" w14:textId="77777777" w:rsidTr="00D30450">
        <w:trPr>
          <w:cantSplit/>
          <w:jc w:val="center"/>
        </w:trPr>
        <w:tc>
          <w:tcPr>
            <w:tcW w:w="648" w:type="dxa"/>
            <w:tcBorders>
              <w:top w:val="dotted" w:sz="4" w:space="0" w:color="auto"/>
              <w:left w:val="nil"/>
              <w:bottom w:val="dotted" w:sz="4" w:space="0" w:color="auto"/>
              <w:right w:val="nil"/>
            </w:tcBorders>
            <w:shd w:val="clear" w:color="auto" w:fill="FFFFFF"/>
          </w:tcPr>
          <w:p w14:paraId="72E17B01" w14:textId="77777777" w:rsidR="00007D82" w:rsidRPr="00732CB8" w:rsidRDefault="00007D82">
            <w:pPr>
              <w:pStyle w:val="AttributeTableBody"/>
              <w:rPr>
                <w:noProof/>
              </w:rPr>
            </w:pPr>
            <w:r w:rsidRPr="00732CB8">
              <w:rPr>
                <w:noProof/>
              </w:rPr>
              <w:t>4</w:t>
            </w:r>
          </w:p>
        </w:tc>
        <w:tc>
          <w:tcPr>
            <w:tcW w:w="648" w:type="dxa"/>
            <w:tcBorders>
              <w:top w:val="dotted" w:sz="4" w:space="0" w:color="auto"/>
              <w:left w:val="nil"/>
              <w:bottom w:val="dotted" w:sz="4" w:space="0" w:color="auto"/>
              <w:right w:val="nil"/>
            </w:tcBorders>
            <w:shd w:val="clear" w:color="auto" w:fill="FFFFFF"/>
          </w:tcPr>
          <w:p w14:paraId="4F38CE26"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95A26"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dotted" w:sz="4" w:space="0" w:color="auto"/>
              <w:right w:val="nil"/>
            </w:tcBorders>
            <w:shd w:val="clear" w:color="auto" w:fill="FFFFFF"/>
          </w:tcPr>
          <w:p w14:paraId="0614558D"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dotted" w:sz="4" w:space="0" w:color="auto"/>
              <w:right w:val="nil"/>
            </w:tcBorders>
            <w:shd w:val="clear" w:color="auto" w:fill="FFFFFF"/>
          </w:tcPr>
          <w:p w14:paraId="5522AB5B"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dotted" w:sz="4" w:space="0" w:color="auto"/>
              <w:right w:val="nil"/>
            </w:tcBorders>
            <w:shd w:val="clear" w:color="auto" w:fill="FFFFFF"/>
          </w:tcPr>
          <w:p w14:paraId="2E14B78C"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24881" w14:textId="77777777" w:rsidR="00007D82" w:rsidRPr="00732CB8" w:rsidRDefault="00007D82">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34641C" w14:textId="77777777" w:rsidR="00007D82" w:rsidRPr="00732CB8" w:rsidRDefault="00007D82">
            <w:pPr>
              <w:pStyle w:val="AttributeTableBody"/>
              <w:rPr>
                <w:noProof/>
              </w:rPr>
            </w:pPr>
            <w:r w:rsidRPr="00732CB8">
              <w:rPr>
                <w:noProof/>
              </w:rPr>
              <w:t>02232</w:t>
            </w:r>
          </w:p>
        </w:tc>
        <w:tc>
          <w:tcPr>
            <w:tcW w:w="3888" w:type="dxa"/>
            <w:tcBorders>
              <w:top w:val="dotted" w:sz="4" w:space="0" w:color="auto"/>
              <w:left w:val="nil"/>
              <w:bottom w:val="dotted" w:sz="4" w:space="0" w:color="auto"/>
              <w:right w:val="nil"/>
            </w:tcBorders>
            <w:shd w:val="clear" w:color="auto" w:fill="FFFFFF"/>
          </w:tcPr>
          <w:p w14:paraId="5DF19210" w14:textId="77777777" w:rsidR="00007D82" w:rsidRPr="00732CB8" w:rsidRDefault="00007D82">
            <w:pPr>
              <w:pStyle w:val="AttributeTableBody"/>
              <w:jc w:val="left"/>
              <w:rPr>
                <w:noProof/>
              </w:rPr>
            </w:pPr>
            <w:r w:rsidRPr="00732CB8">
              <w:rPr>
                <w:noProof/>
              </w:rPr>
              <w:t>Average Length of Stay</w:t>
            </w:r>
          </w:p>
        </w:tc>
      </w:tr>
      <w:tr w:rsidR="006D0760" w:rsidRPr="00DE775D" w14:paraId="54EE45BA" w14:textId="77777777" w:rsidTr="00D30450">
        <w:trPr>
          <w:cantSplit/>
          <w:jc w:val="center"/>
        </w:trPr>
        <w:tc>
          <w:tcPr>
            <w:tcW w:w="648" w:type="dxa"/>
            <w:tcBorders>
              <w:top w:val="dotted" w:sz="4" w:space="0" w:color="auto"/>
              <w:left w:val="nil"/>
              <w:bottom w:val="single" w:sz="4" w:space="0" w:color="auto"/>
              <w:right w:val="nil"/>
            </w:tcBorders>
            <w:shd w:val="clear" w:color="auto" w:fill="FFFFFF"/>
          </w:tcPr>
          <w:p w14:paraId="3D375510" w14:textId="77777777" w:rsidR="00007D82" w:rsidRPr="00732CB8" w:rsidRDefault="00007D82">
            <w:pPr>
              <w:pStyle w:val="AttributeTableBody"/>
              <w:rPr>
                <w:noProof/>
              </w:rPr>
            </w:pPr>
            <w:r w:rsidRPr="00732CB8">
              <w:rPr>
                <w:noProof/>
              </w:rPr>
              <w:t>5</w:t>
            </w:r>
          </w:p>
        </w:tc>
        <w:tc>
          <w:tcPr>
            <w:tcW w:w="648" w:type="dxa"/>
            <w:tcBorders>
              <w:top w:val="dotted" w:sz="4" w:space="0" w:color="auto"/>
              <w:left w:val="nil"/>
              <w:bottom w:val="single" w:sz="4" w:space="0" w:color="auto"/>
              <w:right w:val="nil"/>
            </w:tcBorders>
            <w:shd w:val="clear" w:color="auto" w:fill="FFFFFF"/>
          </w:tcPr>
          <w:p w14:paraId="0EC7250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8E330D8" w14:textId="77777777" w:rsidR="00007D82" w:rsidRPr="00732CB8" w:rsidRDefault="00007D82">
            <w:pPr>
              <w:pStyle w:val="AttributeTableBody"/>
              <w:rPr>
                <w:noProof/>
              </w:rPr>
            </w:pPr>
            <w:r w:rsidRPr="00732CB8">
              <w:rPr>
                <w:noProof/>
              </w:rPr>
              <w:t>7#</w:t>
            </w:r>
          </w:p>
        </w:tc>
        <w:tc>
          <w:tcPr>
            <w:tcW w:w="648" w:type="dxa"/>
            <w:tcBorders>
              <w:top w:val="dotted" w:sz="4" w:space="0" w:color="auto"/>
              <w:left w:val="nil"/>
              <w:bottom w:val="single" w:sz="4" w:space="0" w:color="auto"/>
              <w:right w:val="nil"/>
            </w:tcBorders>
            <w:shd w:val="clear" w:color="auto" w:fill="FFFFFF"/>
          </w:tcPr>
          <w:p w14:paraId="0ED578A8" w14:textId="77777777" w:rsidR="00007D82" w:rsidRPr="00732CB8" w:rsidRDefault="00007D82">
            <w:pPr>
              <w:pStyle w:val="AttributeTableBody"/>
              <w:rPr>
                <w:noProof/>
              </w:rPr>
            </w:pPr>
            <w:r w:rsidRPr="00732CB8">
              <w:rPr>
                <w:noProof/>
              </w:rPr>
              <w:t>NM</w:t>
            </w:r>
          </w:p>
        </w:tc>
        <w:tc>
          <w:tcPr>
            <w:tcW w:w="648" w:type="dxa"/>
            <w:tcBorders>
              <w:top w:val="dotted" w:sz="4" w:space="0" w:color="auto"/>
              <w:left w:val="nil"/>
              <w:bottom w:val="single" w:sz="4" w:space="0" w:color="auto"/>
              <w:right w:val="nil"/>
            </w:tcBorders>
            <w:shd w:val="clear" w:color="auto" w:fill="FFFFFF"/>
          </w:tcPr>
          <w:p w14:paraId="2E8282A0" w14:textId="77777777" w:rsidR="00007D82" w:rsidRPr="00732CB8" w:rsidRDefault="00007D82">
            <w:pPr>
              <w:pStyle w:val="AttributeTableBody"/>
              <w:rPr>
                <w:noProof/>
              </w:rPr>
            </w:pPr>
            <w:r w:rsidRPr="00732CB8">
              <w:rPr>
                <w:noProof/>
              </w:rPr>
              <w:t>C</w:t>
            </w:r>
          </w:p>
        </w:tc>
        <w:tc>
          <w:tcPr>
            <w:tcW w:w="648" w:type="dxa"/>
            <w:tcBorders>
              <w:top w:val="dotted" w:sz="4" w:space="0" w:color="auto"/>
              <w:left w:val="nil"/>
              <w:bottom w:val="single" w:sz="4" w:space="0" w:color="auto"/>
              <w:right w:val="nil"/>
            </w:tcBorders>
            <w:shd w:val="clear" w:color="auto" w:fill="FFFFFF"/>
          </w:tcPr>
          <w:p w14:paraId="5FD9F370"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CFC2F" w14:textId="77777777" w:rsidR="00007D82" w:rsidRPr="00732CB8" w:rsidRDefault="00007D8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5437183" w14:textId="77777777" w:rsidR="00007D82" w:rsidRPr="00732CB8" w:rsidRDefault="00007D82">
            <w:pPr>
              <w:pStyle w:val="AttributeTableBody"/>
              <w:rPr>
                <w:noProof/>
              </w:rPr>
            </w:pPr>
            <w:r w:rsidRPr="00732CB8">
              <w:rPr>
                <w:noProof/>
              </w:rPr>
              <w:t>02233</w:t>
            </w:r>
          </w:p>
        </w:tc>
        <w:tc>
          <w:tcPr>
            <w:tcW w:w="3888" w:type="dxa"/>
            <w:tcBorders>
              <w:top w:val="dotted" w:sz="4" w:space="0" w:color="auto"/>
              <w:left w:val="nil"/>
              <w:bottom w:val="single" w:sz="4" w:space="0" w:color="auto"/>
              <w:right w:val="nil"/>
            </w:tcBorders>
            <w:shd w:val="clear" w:color="auto" w:fill="FFFFFF"/>
          </w:tcPr>
          <w:p w14:paraId="176691A6" w14:textId="77777777" w:rsidR="00007D82" w:rsidRPr="00732CB8" w:rsidRDefault="00007D82">
            <w:pPr>
              <w:pStyle w:val="AttributeTableBody"/>
              <w:jc w:val="left"/>
              <w:rPr>
                <w:noProof/>
              </w:rPr>
            </w:pPr>
            <w:r w:rsidRPr="00732CB8">
              <w:rPr>
                <w:noProof/>
              </w:rPr>
              <w:t>Relative Weight</w:t>
            </w:r>
          </w:p>
        </w:tc>
      </w:tr>
    </w:tbl>
    <w:p w14:paraId="53F5C1CB" w14:textId="0535B02F" w:rsidR="00007D82" w:rsidRPr="00732CB8" w:rsidRDefault="002439A2" w:rsidP="002439A2">
      <w:pPr>
        <w:pStyle w:val="Heading4"/>
        <w:numPr>
          <w:ilvl w:val="0"/>
          <w:numId w:val="0"/>
        </w:numPr>
        <w:tabs>
          <w:tab w:val="left" w:pos="2160"/>
        </w:tabs>
        <w:rPr>
          <w:noProof/>
          <w:vanish/>
        </w:rPr>
      </w:pPr>
      <w:bookmarkStart w:id="1781" w:name="_Toc175541883"/>
      <w:r w:rsidRPr="00732CB8">
        <w:rPr>
          <w:noProof/>
          <w:vanish/>
        </w:rPr>
        <w:t>8.13.2.0</w:t>
      </w:r>
      <w:r w:rsidRPr="00732CB8">
        <w:rPr>
          <w:noProof/>
          <w:vanish/>
        </w:rPr>
        <w:tab/>
      </w:r>
      <w:r w:rsidR="00007D82" w:rsidRPr="00732CB8">
        <w:rPr>
          <w:noProof/>
          <w:vanish/>
        </w:rPr>
        <w:t>DMI field definitions</w:t>
      </w:r>
      <w:bookmarkEnd w:id="1781"/>
      <w:r w:rsidR="004168E5" w:rsidRPr="00732CB8">
        <w:rPr>
          <w:noProof/>
        </w:rPr>
        <w:fldChar w:fldCharType="begin"/>
      </w:r>
      <w:r w:rsidR="00007D82" w:rsidRPr="00732CB8">
        <w:rPr>
          <w:noProof/>
        </w:rPr>
        <w:instrText>xe "DMI - data element definitions"</w:instrText>
      </w:r>
      <w:r w:rsidR="004168E5" w:rsidRPr="00732CB8">
        <w:rPr>
          <w:noProof/>
        </w:rPr>
        <w:fldChar w:fldCharType="end"/>
      </w:r>
      <w:bookmarkStart w:id="1782" w:name="_Toc27826352"/>
      <w:bookmarkEnd w:id="1782"/>
    </w:p>
    <w:p w14:paraId="16185EB1" w14:textId="700B868D" w:rsidR="00007D82" w:rsidRPr="00732CB8" w:rsidRDefault="002439A2" w:rsidP="002439A2">
      <w:pPr>
        <w:pStyle w:val="Heading4"/>
        <w:numPr>
          <w:ilvl w:val="0"/>
          <w:numId w:val="0"/>
        </w:numPr>
        <w:tabs>
          <w:tab w:val="left" w:pos="2160"/>
        </w:tabs>
        <w:rPr>
          <w:noProof/>
        </w:rPr>
      </w:pPr>
      <w:bookmarkStart w:id="1783" w:name="_Toc175541884"/>
      <w:r w:rsidRPr="00732CB8">
        <w:rPr>
          <w:noProof/>
        </w:rPr>
        <w:t>8.13.2.1</w:t>
      </w:r>
      <w:r w:rsidRPr="00732CB8">
        <w:rPr>
          <w:noProof/>
        </w:rPr>
        <w:tab/>
      </w:r>
      <w:r w:rsidR="00007D82" w:rsidRPr="00732CB8">
        <w:rPr>
          <w:noProof/>
        </w:rPr>
        <w:t>DMI-1   Diagnostic Related Group</w:t>
      </w:r>
      <w:r w:rsidR="004168E5" w:rsidRPr="00732CB8">
        <w:rPr>
          <w:noProof/>
        </w:rPr>
        <w:fldChar w:fldCharType="begin"/>
      </w:r>
      <w:r w:rsidR="00007D82" w:rsidRPr="00732CB8">
        <w:rPr>
          <w:noProof/>
        </w:rPr>
        <w:instrText>xe "Diagnostic Related Group"</w:instrText>
      </w:r>
      <w:r w:rsidR="004168E5" w:rsidRPr="00732CB8">
        <w:rPr>
          <w:noProof/>
        </w:rPr>
        <w:fldChar w:fldCharType="end"/>
      </w:r>
      <w:r w:rsidR="00007D82" w:rsidRPr="00732CB8">
        <w:rPr>
          <w:noProof/>
        </w:rPr>
        <w:t xml:space="preserve">   (CNE)   00382</w:t>
      </w:r>
      <w:bookmarkEnd w:id="1783"/>
    </w:p>
    <w:p w14:paraId="3FF56CE4"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5F3055" w14:textId="78DE6120" w:rsidR="00007D82" w:rsidRPr="00732CB8" w:rsidRDefault="00007D82">
      <w:pPr>
        <w:pStyle w:val="NormalIndented"/>
        <w:rPr>
          <w:noProof/>
        </w:rPr>
      </w:pPr>
      <w:r w:rsidRPr="00732CB8">
        <w:rPr>
          <w:noProof/>
        </w:rPr>
        <w:t xml:space="preserve">Definition:  This field contains the DRG for the transaction.  Interim DRG's could be determined for an encounter.  Refer to </w:t>
      </w:r>
      <w:hyperlink r:id="rId185" w:anchor="HL70055" w:history="1">
        <w:r w:rsidRPr="00732CB8">
          <w:t>External Table 0055 – Diagnosis Related Group</w:t>
        </w:r>
      </w:hyperlink>
      <w:r w:rsidRPr="00732CB8">
        <w:rPr>
          <w:noProof/>
        </w:rPr>
        <w:t xml:space="preserve"> </w:t>
      </w:r>
      <w:r>
        <w:rPr>
          <w:noProof/>
        </w:rPr>
        <w:t xml:space="preserve">in Chapter 2C, Code Tables, </w:t>
      </w:r>
      <w:r w:rsidRPr="00732CB8">
        <w:rPr>
          <w:noProof/>
        </w:rPr>
        <w:t xml:space="preserve">for suggested values.  </w:t>
      </w:r>
    </w:p>
    <w:p w14:paraId="6FCE0DFC" w14:textId="0636669F" w:rsidR="00007D82" w:rsidRPr="00732CB8" w:rsidRDefault="002439A2" w:rsidP="002439A2">
      <w:pPr>
        <w:pStyle w:val="Heading4"/>
        <w:numPr>
          <w:ilvl w:val="0"/>
          <w:numId w:val="0"/>
        </w:numPr>
        <w:tabs>
          <w:tab w:val="left" w:pos="2160"/>
        </w:tabs>
        <w:rPr>
          <w:noProof/>
        </w:rPr>
      </w:pPr>
      <w:bookmarkStart w:id="1784" w:name="_Toc175541885"/>
      <w:r w:rsidRPr="00732CB8">
        <w:rPr>
          <w:noProof/>
        </w:rPr>
        <w:t>8.13.2.2</w:t>
      </w:r>
      <w:r w:rsidRPr="00732CB8">
        <w:rPr>
          <w:noProof/>
        </w:rPr>
        <w:tab/>
      </w:r>
      <w:r w:rsidR="00007D82" w:rsidRPr="00732CB8">
        <w:rPr>
          <w:noProof/>
        </w:rPr>
        <w:t>DMI-2   Major Diagnostic Category</w:t>
      </w:r>
      <w:r w:rsidR="004168E5" w:rsidRPr="00732CB8">
        <w:rPr>
          <w:noProof/>
        </w:rPr>
        <w:fldChar w:fldCharType="begin"/>
      </w:r>
      <w:r w:rsidR="00007D82" w:rsidRPr="00732CB8">
        <w:rPr>
          <w:noProof/>
        </w:rPr>
        <w:instrText>xe "Major Diagnostic Category"</w:instrText>
      </w:r>
      <w:r w:rsidR="004168E5" w:rsidRPr="00732CB8">
        <w:rPr>
          <w:noProof/>
        </w:rPr>
        <w:fldChar w:fldCharType="end"/>
      </w:r>
      <w:r w:rsidR="00007D82" w:rsidRPr="00732CB8">
        <w:rPr>
          <w:noProof/>
        </w:rPr>
        <w:t xml:space="preserve">   (CNE)   00381</w:t>
      </w:r>
      <w:bookmarkEnd w:id="1784"/>
    </w:p>
    <w:p w14:paraId="4EFB65F8" w14:textId="77777777" w:rsidR="00007D82" w:rsidRDefault="00007D82" w:rsidP="00477F5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83CAD0" w14:textId="53EF0069" w:rsidR="00007D82" w:rsidRPr="00732CB8" w:rsidRDefault="00007D82">
      <w:pPr>
        <w:pStyle w:val="NormalIndented"/>
        <w:rPr>
          <w:noProof/>
        </w:rPr>
      </w:pPr>
      <w:r w:rsidRPr="00732CB8">
        <w:rPr>
          <w:noProof/>
        </w:rPr>
        <w:t xml:space="preserve">Definition:  This field indicates the determined Major Diagnostic Category (MDC) value. Refer to </w:t>
      </w:r>
      <w:hyperlink r:id="rId186" w:anchor="HL70118" w:history="1">
        <w:r w:rsidRPr="00732CB8">
          <w:rPr>
            <w:noProof/>
          </w:rPr>
          <w:t>External Table 0118 – Major Diagnostic Category</w:t>
        </w:r>
      </w:hyperlink>
      <w:r w:rsidRPr="00732CB8">
        <w:rPr>
          <w:noProof/>
        </w:rPr>
        <w:t xml:space="preserve"> </w:t>
      </w:r>
      <w:r>
        <w:rPr>
          <w:noProof/>
        </w:rPr>
        <w:t xml:space="preserve">in Chapter 2C, Code Tables, </w:t>
      </w:r>
      <w:r w:rsidRPr="00732CB8">
        <w:rPr>
          <w:noProof/>
        </w:rPr>
        <w:t>for suggested values.</w:t>
      </w:r>
    </w:p>
    <w:p w14:paraId="640860BB" w14:textId="39F1A43C" w:rsidR="00007D82" w:rsidRPr="00732CB8" w:rsidRDefault="002439A2" w:rsidP="002439A2">
      <w:pPr>
        <w:pStyle w:val="Heading4"/>
        <w:numPr>
          <w:ilvl w:val="0"/>
          <w:numId w:val="0"/>
        </w:numPr>
        <w:tabs>
          <w:tab w:val="left" w:pos="2160"/>
        </w:tabs>
        <w:rPr>
          <w:noProof/>
        </w:rPr>
      </w:pPr>
      <w:bookmarkStart w:id="1785" w:name="_Toc175541886"/>
      <w:bookmarkStart w:id="1786" w:name="_Toc175544223"/>
      <w:bookmarkStart w:id="1787" w:name="_Toc175541895"/>
      <w:bookmarkStart w:id="1788" w:name="OLE_LINK1"/>
      <w:bookmarkStart w:id="1789" w:name="_Toc175541896"/>
      <w:bookmarkEnd w:id="1785"/>
      <w:bookmarkEnd w:id="1786"/>
      <w:bookmarkEnd w:id="1787"/>
      <w:r w:rsidRPr="00732CB8">
        <w:rPr>
          <w:noProof/>
        </w:rPr>
        <w:t>8.13.2.3</w:t>
      </w:r>
      <w:r w:rsidRPr="00732CB8">
        <w:rPr>
          <w:noProof/>
        </w:rPr>
        <w:tab/>
      </w:r>
      <w:r w:rsidR="00007D82" w:rsidRPr="00732CB8">
        <w:rPr>
          <w:noProof/>
        </w:rPr>
        <w:t>DMI-3   Lower and Upper Trim Points</w:t>
      </w:r>
      <w:r w:rsidR="004168E5" w:rsidRPr="00732CB8">
        <w:rPr>
          <w:noProof/>
        </w:rPr>
        <w:fldChar w:fldCharType="begin"/>
      </w:r>
      <w:r w:rsidR="00007D82" w:rsidRPr="00732CB8">
        <w:rPr>
          <w:noProof/>
        </w:rPr>
        <w:instrText>xe "Lower and Upper Trim Points"</w:instrText>
      </w:r>
      <w:r w:rsidR="004168E5" w:rsidRPr="00732CB8">
        <w:rPr>
          <w:noProof/>
        </w:rPr>
        <w:fldChar w:fldCharType="end"/>
      </w:r>
      <w:r w:rsidR="00007D82" w:rsidRPr="00732CB8">
        <w:rPr>
          <w:noProof/>
        </w:rPr>
        <w:t xml:space="preserve">   </w:t>
      </w:r>
      <w:bookmarkEnd w:id="1788"/>
      <w:r w:rsidR="00007D82" w:rsidRPr="00732CB8">
        <w:rPr>
          <w:noProof/>
        </w:rPr>
        <w:t>(NR)   02231</w:t>
      </w:r>
      <w:bookmarkEnd w:id="1789"/>
    </w:p>
    <w:p w14:paraId="3073D79A" w14:textId="77777777" w:rsidR="00007D82" w:rsidRDefault="00007D82" w:rsidP="00477F56">
      <w:pPr>
        <w:pStyle w:val="Components"/>
      </w:pPr>
      <w:bookmarkStart w:id="1790" w:name="NRComponent"/>
      <w:r>
        <w:t>Components:  &lt;Low Value (NM)&gt; ^ &lt;High Value (NM)&gt;</w:t>
      </w:r>
      <w:bookmarkEnd w:id="1790"/>
    </w:p>
    <w:p w14:paraId="6722F779" w14:textId="77777777" w:rsidR="00007D82" w:rsidRPr="00732CB8" w:rsidRDefault="00007D82">
      <w:pPr>
        <w:pStyle w:val="NormalIndented"/>
        <w:rPr>
          <w:rFonts w:ascii="Courier New" w:hAnsi="Courier New" w:cs="Courier New"/>
          <w:noProof/>
          <w:kern w:val="14"/>
          <w:sz w:val="16"/>
          <w:szCs w:val="16"/>
        </w:rPr>
      </w:pPr>
      <w:r w:rsidRPr="00732CB8">
        <w:rPr>
          <w:rFonts w:ascii="Courier New" w:hAnsi="Courier New" w:cs="Courier New"/>
          <w:noProof/>
          <w:kern w:val="14"/>
          <w:sz w:val="16"/>
          <w:szCs w:val="16"/>
        </w:rPr>
        <w:t xml:space="preserve">Components:  &lt;Lower Trim Point (NM)&gt; </w:t>
      </w:r>
      <w:r w:rsidRPr="00732CB8">
        <w:rPr>
          <w:noProof/>
        </w:rPr>
        <w:t>^</w:t>
      </w:r>
      <w:r w:rsidRPr="00732CB8">
        <w:rPr>
          <w:rFonts w:ascii="Courier New" w:hAnsi="Courier New" w:cs="Courier New"/>
          <w:noProof/>
          <w:kern w:val="14"/>
          <w:sz w:val="16"/>
          <w:szCs w:val="16"/>
        </w:rPr>
        <w:t xml:space="preserve"> &lt;Upper Trim Point (NM)&gt;</w:t>
      </w:r>
    </w:p>
    <w:p w14:paraId="437CD691" w14:textId="77777777" w:rsidR="00007D82" w:rsidRPr="00732CB8" w:rsidRDefault="00007D82">
      <w:pPr>
        <w:pStyle w:val="NormalIndented"/>
        <w:rPr>
          <w:noProof/>
        </w:rPr>
      </w:pPr>
      <w:r w:rsidRPr="00732CB8">
        <w:rPr>
          <w:noProof/>
        </w:rPr>
        <w:t xml:space="preserve">Definition:  This field contains the lower and upper trim points as calculated for this DRG.. </w:t>
      </w:r>
    </w:p>
    <w:p w14:paraId="27404AF3" w14:textId="77777777" w:rsidR="00007D82" w:rsidRPr="00732CB8" w:rsidRDefault="00007D82">
      <w:pPr>
        <w:pStyle w:val="NormalIndented"/>
        <w:rPr>
          <w:noProof/>
        </w:rPr>
      </w:pPr>
      <w:r w:rsidRPr="00732CB8">
        <w:rPr>
          <w:noProof/>
        </w:rPr>
        <w:t>Example as used in Germany: The "lower trim point" is equivalent to 1/3 of the average length of stay for patients having this DRG.  The "upper trim point" is equivalent to 3 times the average length of stay.  It is marked as the right dotted line within the graphics below.</w:t>
      </w:r>
    </w:p>
    <w:p w14:paraId="688810AF" w14:textId="77777777" w:rsidR="00007D82" w:rsidRPr="00732CB8" w:rsidRDefault="00007D82">
      <w:pPr>
        <w:pStyle w:val="NormalIndented"/>
        <w:rPr>
          <w:noProof/>
        </w:rPr>
      </w:pPr>
      <w:r w:rsidRPr="00732CB8">
        <w:rPr>
          <w:noProof/>
        </w:rPr>
        <w:t>The following graphics provides an overview of the German usage:</w:t>
      </w:r>
    </w:p>
    <w:bookmarkStart w:id="1791" w:name="_MON_1147074514"/>
    <w:bookmarkStart w:id="1792" w:name="_MON_1146247786"/>
    <w:bookmarkStart w:id="1793" w:name="_MON_1146248659"/>
    <w:bookmarkEnd w:id="1791"/>
    <w:bookmarkEnd w:id="1792"/>
    <w:bookmarkEnd w:id="1793"/>
    <w:bookmarkStart w:id="1794" w:name="_MON_1146319638"/>
    <w:bookmarkEnd w:id="1794"/>
    <w:p w14:paraId="46F5038F" w14:textId="77777777" w:rsidR="00007D82" w:rsidRPr="00732CB8" w:rsidRDefault="003C0C52">
      <w:pPr>
        <w:pStyle w:val="NormalIndented"/>
        <w:jc w:val="center"/>
        <w:rPr>
          <w:noProof/>
        </w:rPr>
      </w:pPr>
      <w:r w:rsidRPr="00732CB8">
        <w:rPr>
          <w:noProof/>
        </w:rPr>
        <w:object w:dxaOrig="9000" w:dyaOrig="5220" w14:anchorId="5152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232.85pt;mso-width-percent:0;mso-height-percent:0;mso-width-percent:0;mso-height-percent:0" o:ole="">
            <v:imagedata r:id="rId187" o:title=""/>
          </v:shape>
          <o:OLEObject Type="Embed" ProgID="Word.Picture.8" ShapeID="_x0000_i1025" DrawAspect="Content" ObjectID="_1759297510" r:id="rId188"/>
        </w:object>
      </w:r>
    </w:p>
    <w:p w14:paraId="409653B3" w14:textId="77777777" w:rsidR="00007D82" w:rsidRPr="00732CB8" w:rsidRDefault="00007D82">
      <w:pPr>
        <w:pStyle w:val="NormalIndented"/>
        <w:rPr>
          <w:noProof/>
        </w:rPr>
      </w:pPr>
      <w:r w:rsidRPr="00732CB8">
        <w:rPr>
          <w:noProof/>
        </w:rPr>
        <w:t>The gray boxes represent the amount of cases according to the length of stay.  The higher and lower 2,5% outliers (white boxes) are cut off. The average length of stay is calculated thereof and is represented by the middle dotted line.  From that the lower trim point is calculated by dividing by 3, the upper trim point is the average multiplied with 3.</w:t>
      </w:r>
    </w:p>
    <w:p w14:paraId="6215D031" w14:textId="68C07266" w:rsidR="00007D82" w:rsidRPr="00732CB8" w:rsidRDefault="002439A2" w:rsidP="002439A2">
      <w:pPr>
        <w:pStyle w:val="Heading4"/>
        <w:numPr>
          <w:ilvl w:val="0"/>
          <w:numId w:val="0"/>
        </w:numPr>
        <w:tabs>
          <w:tab w:val="left" w:pos="2160"/>
        </w:tabs>
        <w:rPr>
          <w:noProof/>
        </w:rPr>
      </w:pPr>
      <w:bookmarkStart w:id="1795" w:name="_Toc175541897"/>
      <w:r w:rsidRPr="00732CB8">
        <w:rPr>
          <w:noProof/>
        </w:rPr>
        <w:t>8.13.2.4</w:t>
      </w:r>
      <w:r w:rsidRPr="00732CB8">
        <w:rPr>
          <w:noProof/>
        </w:rPr>
        <w:tab/>
      </w:r>
      <w:r w:rsidR="00007D82" w:rsidRPr="00732CB8">
        <w:rPr>
          <w:noProof/>
        </w:rPr>
        <w:t>DMI-4   Average Length of Stay</w:t>
      </w:r>
      <w:r w:rsidR="004168E5" w:rsidRPr="00732CB8">
        <w:rPr>
          <w:noProof/>
        </w:rPr>
        <w:fldChar w:fldCharType="begin"/>
      </w:r>
      <w:r w:rsidR="00007D82" w:rsidRPr="00732CB8">
        <w:rPr>
          <w:noProof/>
        </w:rPr>
        <w:instrText>xe "Average length of stay"</w:instrText>
      </w:r>
      <w:r w:rsidR="004168E5" w:rsidRPr="00732CB8">
        <w:rPr>
          <w:noProof/>
        </w:rPr>
        <w:fldChar w:fldCharType="end"/>
      </w:r>
      <w:r w:rsidR="00007D82" w:rsidRPr="00732CB8">
        <w:rPr>
          <w:noProof/>
        </w:rPr>
        <w:t xml:space="preserve">   (NM)   02232</w:t>
      </w:r>
      <w:bookmarkEnd w:id="1795"/>
    </w:p>
    <w:p w14:paraId="79E0E3A7" w14:textId="77777777" w:rsidR="00007D82" w:rsidRPr="00732CB8" w:rsidRDefault="00007D82">
      <w:pPr>
        <w:pStyle w:val="NormalIndented"/>
        <w:rPr>
          <w:noProof/>
        </w:rPr>
      </w:pPr>
      <w:r w:rsidRPr="00732CB8">
        <w:rPr>
          <w:noProof/>
        </w:rPr>
        <w:t>Definition:  This field contains the average length of stay in days, calculated as the geometric mean value, allocated to the determined DRG.</w:t>
      </w:r>
    </w:p>
    <w:p w14:paraId="438A8789" w14:textId="1CA7B466" w:rsidR="00007D82" w:rsidRPr="00732CB8" w:rsidRDefault="002439A2" w:rsidP="002439A2">
      <w:pPr>
        <w:pStyle w:val="Heading4"/>
        <w:numPr>
          <w:ilvl w:val="0"/>
          <w:numId w:val="0"/>
        </w:numPr>
        <w:tabs>
          <w:tab w:val="left" w:pos="2160"/>
        </w:tabs>
        <w:rPr>
          <w:noProof/>
        </w:rPr>
      </w:pPr>
      <w:bookmarkStart w:id="1796" w:name="_Toc175541898"/>
      <w:r w:rsidRPr="00732CB8">
        <w:rPr>
          <w:noProof/>
        </w:rPr>
        <w:t>8.13.2.5</w:t>
      </w:r>
      <w:r w:rsidRPr="00732CB8">
        <w:rPr>
          <w:noProof/>
        </w:rPr>
        <w:tab/>
      </w:r>
      <w:r w:rsidR="00007D82" w:rsidRPr="00732CB8">
        <w:rPr>
          <w:noProof/>
        </w:rPr>
        <w:t>DMI-5   Relative Weight</w:t>
      </w:r>
      <w:r w:rsidR="004168E5" w:rsidRPr="00732CB8">
        <w:rPr>
          <w:noProof/>
        </w:rPr>
        <w:fldChar w:fldCharType="begin"/>
      </w:r>
      <w:r w:rsidR="00007D82" w:rsidRPr="00732CB8">
        <w:rPr>
          <w:noProof/>
        </w:rPr>
        <w:instrText>xe "Relative weight"</w:instrText>
      </w:r>
      <w:r w:rsidR="004168E5" w:rsidRPr="00732CB8">
        <w:rPr>
          <w:noProof/>
        </w:rPr>
        <w:fldChar w:fldCharType="end"/>
      </w:r>
      <w:r w:rsidR="00007D82" w:rsidRPr="00732CB8">
        <w:rPr>
          <w:noProof/>
        </w:rPr>
        <w:t xml:space="preserve">   (NM)   02233</w:t>
      </w:r>
      <w:bookmarkEnd w:id="1796"/>
    </w:p>
    <w:p w14:paraId="347E7500" w14:textId="77777777" w:rsidR="00007D82" w:rsidRDefault="00007D82">
      <w:pPr>
        <w:pStyle w:val="NormalIndented"/>
        <w:rPr>
          <w:noProof/>
        </w:rPr>
      </w:pPr>
      <w:r w:rsidRPr="00732CB8">
        <w:rPr>
          <w:noProof/>
        </w:rPr>
        <w:t>Definition:  Each DRG has its own relative weight (cost weight) which is calculated (defined) by official institutions. This value is the basis for calculating other values, e.g., the effective weight.</w:t>
      </w:r>
    </w:p>
    <w:p w14:paraId="725B5FDB" w14:textId="141C4C4C" w:rsidR="0008693D" w:rsidRDefault="002439A2" w:rsidP="002439A2">
      <w:pPr>
        <w:pStyle w:val="Heading2"/>
        <w:numPr>
          <w:ilvl w:val="0"/>
          <w:numId w:val="0"/>
        </w:numPr>
        <w:tabs>
          <w:tab w:val="left" w:pos="1437"/>
        </w:tabs>
        <w:rPr>
          <w:caps/>
        </w:rPr>
      </w:pPr>
      <w:bookmarkStart w:id="1797" w:name="_Toc34319720"/>
      <w:r>
        <w:rPr>
          <w:caps/>
        </w:rPr>
        <w:t>8.14</w:t>
      </w:r>
      <w:r>
        <w:rPr>
          <w:caps/>
        </w:rPr>
        <w:tab/>
      </w:r>
      <w:r w:rsidR="0008693D" w:rsidRPr="009C0934">
        <w:rPr>
          <w:caps/>
        </w:rPr>
        <w:t>Contract Master File</w:t>
      </w:r>
      <w:r w:rsidR="0008693D">
        <w:rPr>
          <w:caps/>
        </w:rPr>
        <w:t>s</w:t>
      </w:r>
      <w:bookmarkEnd w:id="1797"/>
    </w:p>
    <w:p w14:paraId="3679531D" w14:textId="301E43D0" w:rsidR="0008693D" w:rsidRDefault="002439A2" w:rsidP="002439A2">
      <w:pPr>
        <w:pStyle w:val="Heading3"/>
        <w:numPr>
          <w:ilvl w:val="0"/>
          <w:numId w:val="0"/>
        </w:numPr>
        <w:tabs>
          <w:tab w:val="left" w:pos="2070"/>
        </w:tabs>
        <w:rPr>
          <w:noProof/>
        </w:rPr>
      </w:pPr>
      <w:bookmarkStart w:id="1798" w:name="_Toc34319721"/>
      <w:r>
        <w:rPr>
          <w:noProof/>
        </w:rPr>
        <w:t>8.14.1</w:t>
      </w:r>
      <w:r>
        <w:rPr>
          <w:noProof/>
        </w:rPr>
        <w:tab/>
      </w:r>
      <w:r w:rsidR="0008693D" w:rsidRPr="00732CB8">
        <w:rPr>
          <w:noProof/>
        </w:rPr>
        <w:t xml:space="preserve">MFN/MFK - </w:t>
      </w:r>
      <w:r w:rsidR="0008693D">
        <w:rPr>
          <w:noProof/>
        </w:rPr>
        <w:t>Contract Master File – [Event  M19]</w:t>
      </w:r>
      <w:bookmarkEnd w:id="1798"/>
    </w:p>
    <w:p w14:paraId="6776516E" w14:textId="77777777" w:rsidR="0008693D" w:rsidRPr="00BD78E2" w:rsidRDefault="0008693D" w:rsidP="0008693D">
      <w:pPr>
        <w:ind w:left="576"/>
        <w:rPr>
          <w:sz w:val="18"/>
          <w:szCs w:val="18"/>
        </w:rPr>
      </w:pPr>
      <w:r w:rsidRPr="00BD78E2">
        <w:rPr>
          <w:sz w:val="18"/>
          <w:szCs w:val="18"/>
        </w:rPr>
        <w:t xml:space="preserve">The following segments are required:  MSH, MFI, MFE, </w:t>
      </w:r>
      <w:r>
        <w:rPr>
          <w:sz w:val="18"/>
          <w:szCs w:val="18"/>
        </w:rPr>
        <w:t>CTR</w:t>
      </w:r>
      <w:r w:rsidRPr="00BD78E2">
        <w:rPr>
          <w:sz w:val="18"/>
          <w:szCs w:val="18"/>
        </w:rPr>
        <w:t xml:space="preserve">, ITM, and VND.   PKG is optional.   Example- there could be a contract created with no items on it yet, and be saved as Active (corporation and vendor are required but it is not required to add items).   The message would have an MSH, MFI, MFE, </w:t>
      </w:r>
      <w:r>
        <w:rPr>
          <w:sz w:val="18"/>
          <w:szCs w:val="18"/>
        </w:rPr>
        <w:t>CTR</w:t>
      </w:r>
      <w:r w:rsidRPr="00BD78E2">
        <w:rPr>
          <w:sz w:val="18"/>
          <w:szCs w:val="18"/>
        </w:rPr>
        <w:t>, IT</w:t>
      </w:r>
      <w:r>
        <w:rPr>
          <w:sz w:val="18"/>
          <w:szCs w:val="18"/>
        </w:rPr>
        <w:t>M (blank), VND, and PKG (blank).</w:t>
      </w:r>
    </w:p>
    <w:p w14:paraId="411ED741" w14:textId="0FBF4CBB" w:rsidR="0008693D" w:rsidRPr="00BD78E2" w:rsidRDefault="0008693D" w:rsidP="00A2084A">
      <w:pPr>
        <w:pStyle w:val="MsgTableCaption"/>
        <w:rPr>
          <w:sz w:val="18"/>
          <w:szCs w:val="18"/>
        </w:rPr>
      </w:pPr>
      <w:r w:rsidRPr="00732CB8">
        <w:rPr>
          <w:noProof/>
        </w:rPr>
        <w:t>MFN^M</w:t>
      </w:r>
      <w:r>
        <w:rPr>
          <w:noProof/>
        </w:rPr>
        <w:t>19</w:t>
      </w:r>
      <w:r w:rsidRPr="00732CB8">
        <w:rPr>
          <w:noProof/>
        </w:rPr>
        <w:t>^MFN_M</w:t>
      </w:r>
      <w:r>
        <w:rPr>
          <w:noProof/>
        </w:rPr>
        <w:t>19: Master File Supply Item Contract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CellMar>
          <w:left w:w="0" w:type="dxa"/>
          <w:right w:w="0" w:type="dxa"/>
        </w:tblCellMar>
        <w:tblLook w:val="04A0" w:firstRow="1" w:lastRow="0" w:firstColumn="1" w:lastColumn="0" w:noHBand="0" w:noVBand="1"/>
      </w:tblPr>
      <w:tblGrid>
        <w:gridCol w:w="2880"/>
        <w:gridCol w:w="4320"/>
        <w:gridCol w:w="864"/>
        <w:gridCol w:w="1008"/>
      </w:tblGrid>
      <w:tr w:rsidR="00D30450" w:rsidRPr="00BD78E2" w14:paraId="6748323F" w14:textId="77777777" w:rsidTr="00D30450">
        <w:trPr>
          <w:tblHeader/>
          <w:jc w:val="center"/>
        </w:trPr>
        <w:tc>
          <w:tcPr>
            <w:tcW w:w="288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734C0D6" w14:textId="77777777" w:rsidR="0008693D" w:rsidRPr="00BD78E2" w:rsidRDefault="0008693D" w:rsidP="00A2084A">
            <w:pPr>
              <w:pStyle w:val="MsgTableHeader"/>
            </w:pPr>
            <w:r w:rsidRPr="00BD78E2">
              <w:t>Segments</w:t>
            </w:r>
          </w:p>
        </w:tc>
        <w:tc>
          <w:tcPr>
            <w:tcW w:w="4320"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1DD6C4FC" w14:textId="77777777" w:rsidR="0008693D" w:rsidRPr="00BD78E2" w:rsidRDefault="0008693D" w:rsidP="00A2084A">
            <w:pPr>
              <w:pStyle w:val="MsgTableHeader"/>
            </w:pPr>
            <w:r w:rsidRPr="00BD78E2">
              <w:t>Description</w:t>
            </w:r>
          </w:p>
        </w:tc>
        <w:tc>
          <w:tcPr>
            <w:tcW w:w="864"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534FB8F5" w14:textId="77777777" w:rsidR="0008693D" w:rsidRPr="00BD78E2" w:rsidRDefault="0008693D" w:rsidP="00D30450">
            <w:pPr>
              <w:pStyle w:val="MsgTableHeader"/>
              <w:jc w:val="center"/>
            </w:pPr>
            <w:r w:rsidRPr="00BD78E2">
              <w:t>Status</w:t>
            </w:r>
          </w:p>
        </w:tc>
        <w:tc>
          <w:tcPr>
            <w:tcW w:w="1008" w:type="dxa"/>
            <w:tcBorders>
              <w:top w:val="single" w:sz="2" w:space="0" w:color="auto"/>
              <w:left w:val="nil"/>
              <w:bottom w:val="single" w:sz="4" w:space="0" w:color="auto"/>
              <w:right w:val="nil"/>
            </w:tcBorders>
            <w:shd w:val="clear" w:color="auto" w:fill="FFFFFF"/>
            <w:tcMar>
              <w:top w:w="0" w:type="dxa"/>
              <w:left w:w="108" w:type="dxa"/>
              <w:bottom w:w="0" w:type="dxa"/>
              <w:right w:w="108" w:type="dxa"/>
            </w:tcMar>
          </w:tcPr>
          <w:p w14:paraId="34777ECC" w14:textId="77777777" w:rsidR="0008693D" w:rsidRPr="00BD78E2" w:rsidRDefault="0008693D" w:rsidP="00D30450">
            <w:pPr>
              <w:pStyle w:val="MsgTableHeader"/>
              <w:jc w:val="center"/>
            </w:pPr>
            <w:r w:rsidRPr="00BD78E2">
              <w:t>HL7 Chapter</w:t>
            </w:r>
          </w:p>
        </w:tc>
      </w:tr>
      <w:tr w:rsidR="00D30450" w:rsidRPr="00BD78E2" w14:paraId="47A3B298" w14:textId="77777777" w:rsidTr="00D30450">
        <w:trPr>
          <w:jc w:val="center"/>
        </w:trPr>
        <w:tc>
          <w:tcPr>
            <w:tcW w:w="288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7BC886E" w14:textId="77777777" w:rsidR="0008693D" w:rsidRPr="00BD78E2" w:rsidRDefault="0008693D" w:rsidP="00A2084A">
            <w:pPr>
              <w:pStyle w:val="MsgTableBody"/>
            </w:pPr>
            <w:r w:rsidRPr="00BD78E2">
              <w:t>MSH</w:t>
            </w:r>
          </w:p>
        </w:tc>
        <w:tc>
          <w:tcPr>
            <w:tcW w:w="4320"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76CAD33A" w14:textId="77777777" w:rsidR="0008693D" w:rsidRPr="00BD78E2" w:rsidRDefault="0008693D" w:rsidP="00A2084A">
            <w:pPr>
              <w:pStyle w:val="MsgTableBody"/>
            </w:pPr>
            <w:r w:rsidRPr="00BD78E2">
              <w:t>Message Header</w:t>
            </w:r>
          </w:p>
        </w:tc>
        <w:tc>
          <w:tcPr>
            <w:tcW w:w="864"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5E164E28" w14:textId="0D753889" w:rsidR="0008693D" w:rsidRPr="00BD78E2" w:rsidRDefault="0008693D" w:rsidP="00D30450">
            <w:pPr>
              <w:pStyle w:val="MsgTableBody"/>
              <w:jc w:val="center"/>
            </w:pPr>
          </w:p>
        </w:tc>
        <w:tc>
          <w:tcPr>
            <w:tcW w:w="1008" w:type="dxa"/>
            <w:tcBorders>
              <w:top w:val="single" w:sz="4" w:space="0" w:color="auto"/>
              <w:left w:val="nil"/>
              <w:bottom w:val="dotted" w:sz="4" w:space="0" w:color="auto"/>
              <w:right w:val="nil"/>
            </w:tcBorders>
            <w:shd w:val="clear" w:color="auto" w:fill="FFFFFF"/>
            <w:tcMar>
              <w:top w:w="0" w:type="dxa"/>
              <w:left w:w="108" w:type="dxa"/>
              <w:bottom w:w="0" w:type="dxa"/>
              <w:right w:w="108" w:type="dxa"/>
            </w:tcMar>
          </w:tcPr>
          <w:p w14:paraId="18C13890" w14:textId="77777777" w:rsidR="0008693D" w:rsidRPr="00BD78E2" w:rsidRDefault="0008693D" w:rsidP="00D30450">
            <w:pPr>
              <w:pStyle w:val="MsgTableBody"/>
              <w:jc w:val="center"/>
            </w:pPr>
            <w:r w:rsidRPr="00BD78E2">
              <w:t>2</w:t>
            </w:r>
          </w:p>
        </w:tc>
      </w:tr>
      <w:tr w:rsidR="00D30450" w:rsidRPr="00BD78E2" w14:paraId="3ABED4A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075997" w14:textId="77777777" w:rsidR="0008693D" w:rsidRPr="00BD78E2" w:rsidRDefault="0008693D" w:rsidP="00A2084A">
            <w:pPr>
              <w:pStyle w:val="MsgTableBody"/>
            </w:pPr>
            <w:r w:rsidRPr="00BD78E2">
              <w:t>[{ SFT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B04F709" w14:textId="77777777" w:rsidR="0008693D" w:rsidRPr="00BD78E2" w:rsidRDefault="0008693D" w:rsidP="00A2084A">
            <w:pPr>
              <w:pStyle w:val="MsgTableBody"/>
            </w:pPr>
            <w:r w:rsidRPr="00BD78E2">
              <w:t>Software</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85CD70" w14:textId="23C3E8C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27323B" w14:textId="77777777" w:rsidR="0008693D" w:rsidRPr="00BD78E2" w:rsidRDefault="0008693D" w:rsidP="00D30450">
            <w:pPr>
              <w:pStyle w:val="MsgTableBody"/>
              <w:jc w:val="center"/>
            </w:pPr>
            <w:r w:rsidRPr="00BD78E2">
              <w:t>2</w:t>
            </w:r>
          </w:p>
        </w:tc>
      </w:tr>
      <w:tr w:rsidR="00D30450" w:rsidRPr="00BD78E2" w14:paraId="55815D1E"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F1E97B" w14:textId="77777777" w:rsidR="0008693D" w:rsidRPr="00BD78E2" w:rsidRDefault="0008693D" w:rsidP="00A2084A">
            <w:pPr>
              <w:pStyle w:val="MsgTableBody"/>
            </w:pPr>
            <w:r w:rsidRPr="00BD78E2">
              <w:t>[ UAC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C96FE74" w14:textId="77777777" w:rsidR="0008693D" w:rsidRPr="00BD78E2" w:rsidRDefault="0008693D" w:rsidP="00A2084A">
            <w:pPr>
              <w:pStyle w:val="MsgTableBody"/>
            </w:pPr>
            <w:r w:rsidRPr="00BD78E2">
              <w:t>User Authentication Credential</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7ACA21F" w14:textId="2DC4D396"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4D47460" w14:textId="77777777" w:rsidR="0008693D" w:rsidRPr="00BD78E2" w:rsidRDefault="0008693D" w:rsidP="00D30450">
            <w:pPr>
              <w:pStyle w:val="MsgTableBody"/>
              <w:jc w:val="center"/>
            </w:pPr>
            <w:r w:rsidRPr="00BD78E2">
              <w:t>2</w:t>
            </w:r>
          </w:p>
        </w:tc>
      </w:tr>
      <w:tr w:rsidR="00D30450" w:rsidRPr="00BD78E2" w14:paraId="295E56E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EDE245C" w14:textId="77777777" w:rsidR="0008693D" w:rsidRPr="00BD78E2" w:rsidRDefault="00000000" w:rsidP="00A2084A">
            <w:pPr>
              <w:pStyle w:val="MsgTableBody"/>
            </w:pPr>
            <w:hyperlink r:id="rId189" w:anchor="MFI" w:history="1">
              <w:r w:rsidR="0008693D" w:rsidRPr="00BD78E2">
                <w:rPr>
                  <w:rStyle w:val="Hyperlink"/>
                  <w:rFonts w:cs="Courier New"/>
                  <w:sz w:val="18"/>
                  <w:szCs w:val="18"/>
                </w:rPr>
                <w:t>MFI</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B25BCCF" w14:textId="77777777" w:rsidR="0008693D" w:rsidRPr="00BD78E2" w:rsidRDefault="0008693D" w:rsidP="00A2084A">
            <w:pPr>
              <w:pStyle w:val="MsgTableBody"/>
            </w:pPr>
            <w:r w:rsidRPr="00BD78E2">
              <w:t>Master File Identification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1C90D71" w14:textId="6506986A"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158363" w14:textId="77777777" w:rsidR="0008693D" w:rsidRPr="00BD78E2" w:rsidRDefault="0008693D" w:rsidP="00D30450">
            <w:pPr>
              <w:pStyle w:val="MsgTableBody"/>
              <w:jc w:val="center"/>
            </w:pPr>
            <w:r w:rsidRPr="00BD78E2">
              <w:t>8</w:t>
            </w:r>
          </w:p>
        </w:tc>
      </w:tr>
      <w:tr w:rsidR="00D30450" w:rsidRPr="00BD78E2" w14:paraId="2188FA9A"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3922B4" w14:textId="77777777" w:rsidR="0008693D" w:rsidRPr="00BD78E2" w:rsidRDefault="0008693D" w:rsidP="00A2084A">
            <w:pPr>
              <w:pStyle w:val="MsgTableBody"/>
            </w:pPr>
            <w:r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1F5291B" w14:textId="77777777" w:rsidR="0008693D" w:rsidRPr="00BD78E2" w:rsidRDefault="0008693D" w:rsidP="00A2084A">
            <w:pPr>
              <w:pStyle w:val="MsgTableBody"/>
            </w:pPr>
            <w:r w:rsidRPr="00BD78E2">
              <w:t>--- CONTRACT_RECORD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536E939" w14:textId="72F5E00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69DDF35" w14:textId="77777777" w:rsidR="0008693D" w:rsidRPr="00BD78E2" w:rsidRDefault="0008693D" w:rsidP="00D30450">
            <w:pPr>
              <w:pStyle w:val="MsgTableBody"/>
              <w:jc w:val="center"/>
            </w:pPr>
            <w:r w:rsidRPr="00BD78E2">
              <w:t> </w:t>
            </w:r>
          </w:p>
        </w:tc>
      </w:tr>
      <w:tr w:rsidR="00D30450" w:rsidRPr="00BD78E2" w14:paraId="1094772C"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F02B3A6" w14:textId="1F59CAB7" w:rsidR="0008693D" w:rsidRPr="00BD78E2" w:rsidRDefault="00A2084A" w:rsidP="00A2084A">
            <w:pPr>
              <w:pStyle w:val="MsgTableBody"/>
            </w:pPr>
            <w:r>
              <w:t xml:space="preserve"> </w:t>
            </w:r>
            <w:r w:rsidR="0008693D" w:rsidRPr="00BD78E2">
              <w:t xml:space="preserve"> </w:t>
            </w:r>
            <w:hyperlink r:id="rId190" w:anchor="MFE" w:history="1">
              <w:r w:rsidR="0008693D" w:rsidRPr="00BD78E2">
                <w:rPr>
                  <w:rStyle w:val="Hyperlink"/>
                  <w:rFonts w:cs="Courier New"/>
                  <w:sz w:val="18"/>
                  <w:szCs w:val="18"/>
                </w:rPr>
                <w:t>MFE</w:t>
              </w:r>
            </w:hyperlink>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B2A8A4" w14:textId="77777777" w:rsidR="0008693D" w:rsidRPr="00BD78E2" w:rsidRDefault="0008693D" w:rsidP="00A2084A">
            <w:pPr>
              <w:pStyle w:val="MsgTableBody"/>
            </w:pPr>
            <w:r w:rsidRPr="00BD78E2">
              <w:t>Master File Entry</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1FC8466" w14:textId="491200A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7041AD" w14:textId="77777777" w:rsidR="0008693D" w:rsidRPr="00BD78E2" w:rsidRDefault="0008693D" w:rsidP="00D30450">
            <w:pPr>
              <w:pStyle w:val="MsgTableBody"/>
              <w:jc w:val="center"/>
            </w:pPr>
            <w:r w:rsidRPr="00BD78E2">
              <w:t>8</w:t>
            </w:r>
          </w:p>
        </w:tc>
      </w:tr>
      <w:tr w:rsidR="00D30450" w:rsidRPr="00BD78E2" w14:paraId="300E49FD"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AAC8710" w14:textId="6A9F905B" w:rsidR="0008693D" w:rsidRPr="00BD78E2" w:rsidRDefault="00A2084A" w:rsidP="00A2084A">
            <w:pPr>
              <w:pStyle w:val="MsgTableBody"/>
            </w:pPr>
            <w:r>
              <w:t xml:space="preserve"> </w:t>
            </w:r>
            <w:r w:rsidR="0008693D" w:rsidRPr="00BD78E2">
              <w:t xml:space="preserve"> </w:t>
            </w:r>
            <w:r w:rsidR="00393A91">
              <w:t>CTR</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C62D81" w14:textId="77777777" w:rsidR="0008693D" w:rsidRPr="00BD78E2" w:rsidRDefault="0008693D" w:rsidP="00A2084A">
            <w:pPr>
              <w:pStyle w:val="MsgTableBody"/>
            </w:pPr>
            <w:r w:rsidRPr="00BD78E2">
              <w:t>Supply Item Contract</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8CC8CA6" w14:textId="52AF36CB"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C8D86" w14:textId="77777777" w:rsidR="0008693D" w:rsidRPr="00BD78E2" w:rsidRDefault="0008693D" w:rsidP="00D30450">
            <w:pPr>
              <w:pStyle w:val="MsgTableBody"/>
              <w:jc w:val="center"/>
            </w:pPr>
            <w:r>
              <w:rPr>
                <w:rFonts w:cs="Arial"/>
              </w:rPr>
              <w:t>8</w:t>
            </w:r>
          </w:p>
        </w:tc>
      </w:tr>
      <w:tr w:rsidR="00D30450" w:rsidRPr="00BD78E2" w14:paraId="78A27018"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F392F80" w14:textId="00D94C3F" w:rsidR="0008693D" w:rsidRPr="00BD78E2" w:rsidRDefault="00A2084A" w:rsidP="00A2084A">
            <w:pPr>
              <w:pStyle w:val="MsgTableBody"/>
            </w:pPr>
            <w:r>
              <w:t xml:space="preserve"> </w:t>
            </w:r>
            <w:r w:rsidR="0008693D" w:rsidRPr="00BD78E2">
              <w:t xml:space="preserve"> [{NTE}]</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FE00B01" w14:textId="77777777" w:rsidR="0008693D" w:rsidRPr="00BD78E2" w:rsidRDefault="0008693D" w:rsidP="00A2084A">
            <w:pPr>
              <w:pStyle w:val="MsgTableBody"/>
            </w:pPr>
            <w:r w:rsidRPr="00BD78E2">
              <w:t xml:space="preserve">Notes for </w:t>
            </w:r>
            <w:r>
              <w:t>CTR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1130679" w14:textId="5DA16CA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1EC1305" w14:textId="475BC9DD" w:rsidR="0008693D" w:rsidRPr="00BD78E2" w:rsidRDefault="0008693D" w:rsidP="00D30450">
            <w:pPr>
              <w:pStyle w:val="MsgTableBody"/>
              <w:jc w:val="center"/>
            </w:pPr>
          </w:p>
        </w:tc>
      </w:tr>
      <w:tr w:rsidR="00D30450" w:rsidRPr="00BD78E2" w14:paraId="7F7CFE69"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AB33B4A" w14:textId="083935D3"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8F62F05" w14:textId="77777777" w:rsidR="0008693D" w:rsidRPr="00BD78E2" w:rsidRDefault="0008693D" w:rsidP="00A2084A">
            <w:pPr>
              <w:pStyle w:val="MsgTableBody"/>
            </w:pPr>
            <w:r w:rsidRPr="00BD78E2">
              <w:t>--- MATERIAL_ITEM_RECORD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776A1F1" w14:textId="14D1139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D2F6D32" w14:textId="275BF290" w:rsidR="0008693D" w:rsidRPr="00BD78E2" w:rsidRDefault="0008693D" w:rsidP="00D30450">
            <w:pPr>
              <w:pStyle w:val="MsgTableBody"/>
              <w:jc w:val="center"/>
            </w:pPr>
          </w:p>
        </w:tc>
      </w:tr>
      <w:tr w:rsidR="00D30450" w:rsidRPr="00BD78E2" w14:paraId="45C5514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9390DE2" w14:textId="5AD656CC" w:rsidR="0008693D" w:rsidRPr="00BD78E2" w:rsidRDefault="0008693D" w:rsidP="00A2084A">
            <w:pPr>
              <w:pStyle w:val="MsgTableBody"/>
            </w:pPr>
            <w:r>
              <w:rPr>
                <w:color w:val="0000FF"/>
              </w:rPr>
              <w:t xml:space="preserve">   </w:t>
            </w:r>
            <w:r w:rsidR="00A2084A">
              <w:rPr>
                <w:color w:val="0000FF"/>
              </w:rPr>
              <w:t xml:space="preserve"> </w:t>
            </w:r>
            <w:r w:rsidRPr="00393A91">
              <w:rPr>
                <w:sz w:val="18"/>
                <w:szCs w:val="18"/>
              </w:rPr>
              <w:t>ITM</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1CD68E2A" w14:textId="77777777" w:rsidR="0008693D" w:rsidRPr="00BD78E2" w:rsidRDefault="0008693D" w:rsidP="00A2084A">
            <w:pPr>
              <w:pStyle w:val="MsgTableBody"/>
            </w:pPr>
            <w:r w:rsidRPr="00BD78E2">
              <w:t>Material Item</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E18ACDC" w14:textId="26D5F1D3"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3AC5853" w14:textId="77777777" w:rsidR="0008693D" w:rsidRPr="00BD78E2" w:rsidRDefault="0008693D" w:rsidP="00D30450">
            <w:pPr>
              <w:pStyle w:val="MsgTableBody"/>
              <w:jc w:val="center"/>
            </w:pPr>
            <w:r w:rsidRPr="00BD78E2">
              <w:t>17</w:t>
            </w:r>
          </w:p>
        </w:tc>
      </w:tr>
      <w:tr w:rsidR="00D30450" w:rsidRPr="00BD78E2" w14:paraId="5B91E611"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DCBE490" w14:textId="4C39C633"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20C44FF" w14:textId="77777777" w:rsidR="0008693D" w:rsidRPr="00BD78E2" w:rsidRDefault="0008693D" w:rsidP="00A2084A">
            <w:pPr>
              <w:pStyle w:val="MsgTableBody"/>
            </w:pPr>
            <w:r w:rsidRPr="00BD78E2">
              <w:t>--- PURCHASING_VENDOR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BBFDEED" w14:textId="33E8423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AD80057" w14:textId="6BCCBA35" w:rsidR="0008693D" w:rsidRPr="00BD78E2" w:rsidRDefault="0008693D" w:rsidP="00D30450">
            <w:pPr>
              <w:pStyle w:val="MsgTableBody"/>
              <w:jc w:val="center"/>
            </w:pPr>
          </w:p>
        </w:tc>
      </w:tr>
      <w:tr w:rsidR="00D30450" w:rsidRPr="00BD78E2" w14:paraId="35ED4324"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33F990" w14:textId="3DADDB76" w:rsidR="0008693D" w:rsidRPr="00BD78E2" w:rsidRDefault="00A2084A" w:rsidP="00A2084A">
            <w:pPr>
              <w:pStyle w:val="MsgTableBody"/>
            </w:pPr>
            <w:r>
              <w:t xml:space="preserve">   </w:t>
            </w:r>
            <w:r w:rsidR="0008693D" w:rsidRPr="00BD78E2">
              <w:t xml:space="preserve"> </w:t>
            </w:r>
            <w:r>
              <w:t xml:space="preserve">  </w:t>
            </w:r>
            <w:r w:rsidR="0008693D" w:rsidRPr="00BD78E2">
              <w:t>VND</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FF9C58D" w14:textId="77777777" w:rsidR="0008693D" w:rsidRPr="00BD78E2" w:rsidRDefault="0008693D" w:rsidP="00A2084A">
            <w:pPr>
              <w:pStyle w:val="MsgTableBody"/>
            </w:pPr>
            <w:r w:rsidRPr="00BD78E2">
              <w:t>Purchasing Vendor</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C1CB3EC" w14:textId="78AAEA97"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42F4EC2" w14:textId="77777777" w:rsidR="0008693D" w:rsidRPr="00BD78E2" w:rsidRDefault="0008693D" w:rsidP="00D30450">
            <w:pPr>
              <w:pStyle w:val="MsgTableBody"/>
              <w:jc w:val="center"/>
            </w:pPr>
            <w:r w:rsidRPr="00BD78E2">
              <w:t>17</w:t>
            </w:r>
          </w:p>
        </w:tc>
      </w:tr>
      <w:tr w:rsidR="00D30450" w:rsidRPr="00BD78E2" w14:paraId="4728B5F7"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A358DAC" w14:textId="10634671"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2388F845" w14:textId="77777777" w:rsidR="0008693D" w:rsidRPr="00BD78E2" w:rsidRDefault="0008693D" w:rsidP="00A2084A">
            <w:pPr>
              <w:pStyle w:val="MsgTableBody"/>
            </w:pPr>
            <w:r w:rsidRPr="00BD78E2">
              <w:t>--- PACKAGING begin</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8A94169" w14:textId="70404B8E"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03F4AE2" w14:textId="281064E3" w:rsidR="0008693D" w:rsidRPr="00BD78E2" w:rsidRDefault="0008693D" w:rsidP="00D30450">
            <w:pPr>
              <w:pStyle w:val="MsgTableBody"/>
              <w:jc w:val="center"/>
            </w:pPr>
          </w:p>
        </w:tc>
      </w:tr>
      <w:tr w:rsidR="00D30450" w:rsidRPr="00BD78E2" w14:paraId="2DD40B7F"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FD993ED" w14:textId="130C445C" w:rsidR="0008693D" w:rsidRPr="00BD78E2" w:rsidRDefault="00A2084A" w:rsidP="00A2084A">
            <w:pPr>
              <w:pStyle w:val="MsgTableBody"/>
            </w:pPr>
            <w:r>
              <w:t xml:space="preserve">     </w:t>
            </w:r>
            <w:r w:rsidR="0008693D" w:rsidRPr="00BD78E2">
              <w:t xml:space="preserve"> </w:t>
            </w:r>
            <w:r>
              <w:t xml:space="preserve">  </w:t>
            </w:r>
            <w:r w:rsidR="0008693D" w:rsidRPr="00BD78E2">
              <w:t>PKG</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90CEB13" w14:textId="77777777" w:rsidR="0008693D" w:rsidRPr="00BD78E2" w:rsidRDefault="0008693D" w:rsidP="00A2084A">
            <w:pPr>
              <w:pStyle w:val="MsgTableBody"/>
            </w:pPr>
            <w:r w:rsidRPr="00BD78E2">
              <w:t>Packaging</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FA31B08" w14:textId="4FF692DF"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F50E7AA" w14:textId="77777777" w:rsidR="0008693D" w:rsidRPr="00BD78E2" w:rsidRDefault="0008693D" w:rsidP="00D30450">
            <w:pPr>
              <w:pStyle w:val="MsgTableBody"/>
              <w:jc w:val="center"/>
            </w:pPr>
            <w:r w:rsidRPr="00BD78E2">
              <w:t>17</w:t>
            </w:r>
          </w:p>
        </w:tc>
      </w:tr>
      <w:tr w:rsidR="00D30450" w:rsidRPr="00BD78E2" w14:paraId="2D67C63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AC9DD74" w14:textId="6F7F55F6"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6D418E91" w14:textId="77777777" w:rsidR="0008693D" w:rsidRPr="00BD78E2" w:rsidRDefault="0008693D" w:rsidP="00A2084A">
            <w:pPr>
              <w:pStyle w:val="MsgTableBody"/>
            </w:pPr>
            <w:r w:rsidRPr="00BD78E2">
              <w:t>--- PACKAGING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707524E" w14:textId="6D9F8D28"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3EED371A" w14:textId="17FB2605" w:rsidR="0008693D" w:rsidRPr="00BD78E2" w:rsidRDefault="0008693D" w:rsidP="00D30450">
            <w:pPr>
              <w:pStyle w:val="MsgTableBody"/>
              <w:jc w:val="center"/>
            </w:pPr>
          </w:p>
        </w:tc>
      </w:tr>
      <w:tr w:rsidR="00D30450" w:rsidRPr="00BD78E2" w14:paraId="331020AB"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12B5FA2" w14:textId="76609385" w:rsidR="0008693D" w:rsidRPr="00BD78E2" w:rsidRDefault="00A2084A" w:rsidP="00A2084A">
            <w:pPr>
              <w:pStyle w:val="MsgTableBody"/>
            </w:pPr>
            <w:r>
              <w:t xml:space="preserve">  </w:t>
            </w:r>
            <w:r w:rsidR="0008693D" w:rsidRPr="00BD78E2">
              <w:t xml:space="preserve"> </w:t>
            </w:r>
            <w:r>
              <w:t xml:space="preserve"> </w:t>
            </w:r>
            <w:r w:rsidR="0008693D" w:rsidRPr="00BD78E2">
              <w:t>}</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780079CD" w14:textId="77777777" w:rsidR="0008693D" w:rsidRPr="00BD78E2" w:rsidRDefault="0008693D" w:rsidP="00A2084A">
            <w:pPr>
              <w:pStyle w:val="MsgTableBody"/>
            </w:pPr>
            <w:r w:rsidRPr="00BD78E2">
              <w:t>--- PURCHASING_VENDOR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54DB744" w14:textId="1CF71A10"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517C9294" w14:textId="18EE4138" w:rsidR="0008693D" w:rsidRPr="00BD78E2" w:rsidRDefault="0008693D" w:rsidP="00D30450">
            <w:pPr>
              <w:pStyle w:val="MsgTableBody"/>
              <w:jc w:val="center"/>
            </w:pPr>
          </w:p>
        </w:tc>
      </w:tr>
      <w:tr w:rsidR="00D30450" w:rsidRPr="00BD78E2" w14:paraId="1ACE9DB3" w14:textId="77777777" w:rsidTr="00D30450">
        <w:trPr>
          <w:jc w:val="center"/>
        </w:trPr>
        <w:tc>
          <w:tcPr>
            <w:tcW w:w="288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CC1FEFD" w14:textId="448383F6" w:rsidR="0008693D" w:rsidRPr="00BD78E2" w:rsidRDefault="00A2084A" w:rsidP="00A2084A">
            <w:pPr>
              <w:pStyle w:val="MsgTableBody"/>
            </w:pPr>
            <w:r>
              <w:t xml:space="preserve"> </w:t>
            </w:r>
            <w:r w:rsidR="0008693D" w:rsidRPr="00BD78E2">
              <w:t xml:space="preserve"> }</w:t>
            </w:r>
          </w:p>
        </w:tc>
        <w:tc>
          <w:tcPr>
            <w:tcW w:w="4320"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95FF29A" w14:textId="77777777" w:rsidR="0008693D" w:rsidRPr="00BD78E2" w:rsidRDefault="0008693D" w:rsidP="00A2084A">
            <w:pPr>
              <w:pStyle w:val="MsgTableBody"/>
            </w:pPr>
            <w:r w:rsidRPr="00BD78E2">
              <w:t>--- MATERIAL_ITEM_RECORD end</w:t>
            </w:r>
          </w:p>
        </w:tc>
        <w:tc>
          <w:tcPr>
            <w:tcW w:w="864"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40EAA462" w14:textId="4EAFAC42" w:rsidR="0008693D" w:rsidRPr="00BD78E2" w:rsidRDefault="0008693D" w:rsidP="00D30450">
            <w:pPr>
              <w:pStyle w:val="MsgTableBody"/>
              <w:jc w:val="center"/>
            </w:pPr>
          </w:p>
        </w:tc>
        <w:tc>
          <w:tcPr>
            <w:tcW w:w="1008" w:type="dxa"/>
            <w:tcBorders>
              <w:top w:val="dotted" w:sz="4" w:space="0" w:color="auto"/>
              <w:left w:val="nil"/>
              <w:bottom w:val="dotted" w:sz="4" w:space="0" w:color="auto"/>
              <w:right w:val="nil"/>
            </w:tcBorders>
            <w:shd w:val="clear" w:color="auto" w:fill="FFFFFF"/>
            <w:tcMar>
              <w:top w:w="0" w:type="dxa"/>
              <w:left w:w="108" w:type="dxa"/>
              <w:bottom w:w="0" w:type="dxa"/>
              <w:right w:w="108" w:type="dxa"/>
            </w:tcMar>
          </w:tcPr>
          <w:p w14:paraId="04B1246A" w14:textId="0748CC0D" w:rsidR="0008693D" w:rsidRPr="00BD78E2" w:rsidRDefault="0008693D" w:rsidP="00D30450">
            <w:pPr>
              <w:pStyle w:val="MsgTableBody"/>
              <w:jc w:val="center"/>
            </w:pPr>
          </w:p>
        </w:tc>
      </w:tr>
      <w:tr w:rsidR="00D30450" w:rsidRPr="00BD78E2" w14:paraId="174986A6" w14:textId="77777777" w:rsidTr="00D30450">
        <w:trPr>
          <w:jc w:val="center"/>
        </w:trPr>
        <w:tc>
          <w:tcPr>
            <w:tcW w:w="288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3848F6F" w14:textId="77777777" w:rsidR="0008693D" w:rsidRPr="00BD78E2" w:rsidRDefault="0008693D" w:rsidP="00A2084A">
            <w:pPr>
              <w:pStyle w:val="MsgTableBody"/>
            </w:pPr>
            <w:r w:rsidRPr="00BD78E2">
              <w:t>}</w:t>
            </w:r>
          </w:p>
        </w:tc>
        <w:tc>
          <w:tcPr>
            <w:tcW w:w="4320"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0F7F39AB" w14:textId="77777777" w:rsidR="0008693D" w:rsidRPr="00BD78E2" w:rsidRDefault="0008693D" w:rsidP="00A2084A">
            <w:pPr>
              <w:pStyle w:val="MsgTableBody"/>
            </w:pPr>
            <w:r w:rsidRPr="00BD78E2">
              <w:t>--- CONTRACT_RECORD end</w:t>
            </w:r>
          </w:p>
        </w:tc>
        <w:tc>
          <w:tcPr>
            <w:tcW w:w="864"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1ED40C45" w14:textId="44702EA7" w:rsidR="0008693D" w:rsidRPr="00BD78E2" w:rsidRDefault="0008693D" w:rsidP="00D30450">
            <w:pPr>
              <w:pStyle w:val="MsgTableBody"/>
              <w:jc w:val="center"/>
            </w:pPr>
          </w:p>
        </w:tc>
        <w:tc>
          <w:tcPr>
            <w:tcW w:w="1008" w:type="dxa"/>
            <w:tcBorders>
              <w:top w:val="dotted" w:sz="4" w:space="0" w:color="auto"/>
              <w:left w:val="nil"/>
              <w:bottom w:val="single" w:sz="2" w:space="0" w:color="auto"/>
              <w:right w:val="nil"/>
            </w:tcBorders>
            <w:shd w:val="clear" w:color="auto" w:fill="FFFFFF"/>
            <w:tcMar>
              <w:top w:w="0" w:type="dxa"/>
              <w:left w:w="108" w:type="dxa"/>
              <w:bottom w:w="0" w:type="dxa"/>
              <w:right w:w="108" w:type="dxa"/>
            </w:tcMar>
          </w:tcPr>
          <w:p w14:paraId="47E780EB" w14:textId="0EC8C5E0" w:rsidR="0008693D" w:rsidRPr="00BD78E2" w:rsidRDefault="0008693D" w:rsidP="00D30450">
            <w:pPr>
              <w:pStyle w:val="MsgTableBody"/>
              <w:jc w:val="center"/>
            </w:pPr>
          </w:p>
        </w:tc>
      </w:tr>
    </w:tbl>
    <w:p w14:paraId="7ABF4885" w14:textId="77777777" w:rsidR="0008693D" w:rsidRDefault="0008693D" w:rsidP="0008693D">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405E7888" w14:textId="77777777" w:rsidTr="00566180">
        <w:tc>
          <w:tcPr>
            <w:tcW w:w="9576" w:type="dxa"/>
            <w:gridSpan w:val="6"/>
          </w:tcPr>
          <w:p w14:paraId="2F8C9C8C" w14:textId="77EE8A49" w:rsidR="0047416A" w:rsidRPr="007C4366" w:rsidRDefault="0047416A" w:rsidP="0047416A">
            <w:pPr>
              <w:pStyle w:val="ACK-ChoreographyHeader"/>
            </w:pPr>
            <w:r>
              <w:t>Acknowledgement Choreography</w:t>
            </w:r>
          </w:p>
        </w:tc>
      </w:tr>
      <w:tr w:rsidR="0047416A" w:rsidRPr="009928E9" w14:paraId="27EC7B85" w14:textId="77777777" w:rsidTr="00566180">
        <w:tc>
          <w:tcPr>
            <w:tcW w:w="9576" w:type="dxa"/>
            <w:gridSpan w:val="6"/>
          </w:tcPr>
          <w:p w14:paraId="3D05F09D" w14:textId="75FEE5EB" w:rsidR="0047416A" w:rsidRDefault="00A2084A" w:rsidP="0047416A">
            <w:pPr>
              <w:pStyle w:val="ACK-ChoreographyHeader"/>
            </w:pPr>
            <w:r w:rsidRPr="00732CB8">
              <w:rPr>
                <w:noProof/>
              </w:rPr>
              <w:t>MFN^M</w:t>
            </w:r>
            <w:r>
              <w:rPr>
                <w:noProof/>
              </w:rPr>
              <w:t>19</w:t>
            </w:r>
            <w:r w:rsidRPr="00732CB8">
              <w:rPr>
                <w:noProof/>
              </w:rPr>
              <w:t>^MFN_M</w:t>
            </w:r>
            <w:r>
              <w:rPr>
                <w:noProof/>
              </w:rPr>
              <w:t>19</w:t>
            </w:r>
          </w:p>
        </w:tc>
      </w:tr>
      <w:tr w:rsidR="0008693D" w:rsidRPr="009928E9" w14:paraId="669E40BD" w14:textId="77777777" w:rsidTr="00A179EC">
        <w:tc>
          <w:tcPr>
            <w:tcW w:w="1384" w:type="dxa"/>
          </w:tcPr>
          <w:p w14:paraId="2A891511" w14:textId="77777777" w:rsidR="00E23A37" w:rsidRDefault="0008693D" w:rsidP="00A918BF">
            <w:pPr>
              <w:pStyle w:val="ACK-ChoreographyBody"/>
            </w:pPr>
            <w:r w:rsidRPr="007C4366">
              <w:t>Field name</w:t>
            </w:r>
          </w:p>
        </w:tc>
        <w:tc>
          <w:tcPr>
            <w:tcW w:w="2126" w:type="dxa"/>
          </w:tcPr>
          <w:p w14:paraId="67F9F6C1" w14:textId="77777777" w:rsidR="00E23A37" w:rsidRDefault="0008693D" w:rsidP="00A918BF">
            <w:pPr>
              <w:pStyle w:val="ACK-ChoreographyBody"/>
            </w:pPr>
            <w:r w:rsidRPr="007C4366">
              <w:t>Field Value: Original mode</w:t>
            </w:r>
          </w:p>
        </w:tc>
        <w:tc>
          <w:tcPr>
            <w:tcW w:w="6066" w:type="dxa"/>
            <w:gridSpan w:val="4"/>
          </w:tcPr>
          <w:p w14:paraId="7B7C322F" w14:textId="77777777" w:rsidR="00E23A37" w:rsidRDefault="0008693D" w:rsidP="00A918BF">
            <w:pPr>
              <w:pStyle w:val="ACK-ChoreographyBody"/>
            </w:pPr>
            <w:r w:rsidRPr="007C4366">
              <w:t>Field value: Enhanced mode</w:t>
            </w:r>
          </w:p>
        </w:tc>
      </w:tr>
      <w:tr w:rsidR="0008693D" w:rsidRPr="009928E9" w14:paraId="763CAE55" w14:textId="77777777" w:rsidTr="00A179EC">
        <w:tc>
          <w:tcPr>
            <w:tcW w:w="1384" w:type="dxa"/>
          </w:tcPr>
          <w:p w14:paraId="602682AD" w14:textId="77777777" w:rsidR="00E23A37" w:rsidRDefault="0008693D" w:rsidP="00A918BF">
            <w:pPr>
              <w:pStyle w:val="ACK-ChoreographyBody"/>
            </w:pPr>
            <w:r w:rsidRPr="007C4366">
              <w:t>MSH</w:t>
            </w:r>
            <w:r>
              <w:t>-</w:t>
            </w:r>
            <w:r w:rsidRPr="007C4366">
              <w:t>15</w:t>
            </w:r>
          </w:p>
        </w:tc>
        <w:tc>
          <w:tcPr>
            <w:tcW w:w="2126" w:type="dxa"/>
          </w:tcPr>
          <w:p w14:paraId="407015E4" w14:textId="77777777" w:rsidR="00E23A37" w:rsidRDefault="0008693D" w:rsidP="00A918BF">
            <w:pPr>
              <w:pStyle w:val="ACK-ChoreographyBody"/>
            </w:pPr>
            <w:r w:rsidRPr="007C4366">
              <w:t>Blank</w:t>
            </w:r>
          </w:p>
        </w:tc>
        <w:tc>
          <w:tcPr>
            <w:tcW w:w="567" w:type="dxa"/>
          </w:tcPr>
          <w:p w14:paraId="2704AD03" w14:textId="77777777" w:rsidR="00E23A37" w:rsidRDefault="0008693D" w:rsidP="00A918BF">
            <w:pPr>
              <w:pStyle w:val="ACK-ChoreographyBody"/>
            </w:pPr>
            <w:r w:rsidRPr="007C4366">
              <w:t>NE</w:t>
            </w:r>
          </w:p>
        </w:tc>
        <w:tc>
          <w:tcPr>
            <w:tcW w:w="1843" w:type="dxa"/>
          </w:tcPr>
          <w:p w14:paraId="796E161E" w14:textId="77777777" w:rsidR="00E23A37" w:rsidRDefault="0008693D" w:rsidP="00A918BF">
            <w:pPr>
              <w:pStyle w:val="ACK-ChoreographyBody"/>
            </w:pPr>
            <w:r w:rsidRPr="007C4366">
              <w:t>AL, SU, ER</w:t>
            </w:r>
          </w:p>
        </w:tc>
        <w:tc>
          <w:tcPr>
            <w:tcW w:w="1843" w:type="dxa"/>
          </w:tcPr>
          <w:p w14:paraId="0F53686D" w14:textId="77777777" w:rsidR="00E23A37" w:rsidRDefault="0008693D" w:rsidP="00A918BF">
            <w:pPr>
              <w:pStyle w:val="ACK-ChoreographyBody"/>
            </w:pPr>
            <w:r w:rsidRPr="007C4366">
              <w:t>NE</w:t>
            </w:r>
          </w:p>
        </w:tc>
        <w:tc>
          <w:tcPr>
            <w:tcW w:w="1813" w:type="dxa"/>
          </w:tcPr>
          <w:p w14:paraId="0DD9C3E4" w14:textId="77777777" w:rsidR="00E23A37" w:rsidRDefault="0008693D" w:rsidP="00A918BF">
            <w:pPr>
              <w:pStyle w:val="ACK-ChoreographyBody"/>
            </w:pPr>
            <w:r w:rsidRPr="007C4366">
              <w:t>AL, SU, ER</w:t>
            </w:r>
          </w:p>
        </w:tc>
      </w:tr>
      <w:tr w:rsidR="0008693D" w:rsidRPr="009928E9" w14:paraId="5FD8F9C0" w14:textId="77777777" w:rsidTr="00A179EC">
        <w:tc>
          <w:tcPr>
            <w:tcW w:w="1384" w:type="dxa"/>
          </w:tcPr>
          <w:p w14:paraId="10F8EF0A" w14:textId="77777777" w:rsidR="00E23A37" w:rsidRDefault="0008693D" w:rsidP="00A918BF">
            <w:pPr>
              <w:pStyle w:val="ACK-ChoreographyBody"/>
            </w:pPr>
            <w:r w:rsidRPr="007C4366">
              <w:t>MSH</w:t>
            </w:r>
            <w:r>
              <w:t>-</w:t>
            </w:r>
            <w:r w:rsidRPr="007C4366">
              <w:t>16</w:t>
            </w:r>
          </w:p>
        </w:tc>
        <w:tc>
          <w:tcPr>
            <w:tcW w:w="2126" w:type="dxa"/>
          </w:tcPr>
          <w:p w14:paraId="38F7055C" w14:textId="77777777" w:rsidR="00E23A37" w:rsidRDefault="0008693D" w:rsidP="00A918BF">
            <w:pPr>
              <w:pStyle w:val="ACK-ChoreographyBody"/>
            </w:pPr>
            <w:r w:rsidRPr="007C4366">
              <w:t>Blank</w:t>
            </w:r>
          </w:p>
        </w:tc>
        <w:tc>
          <w:tcPr>
            <w:tcW w:w="567" w:type="dxa"/>
          </w:tcPr>
          <w:p w14:paraId="77957322" w14:textId="77777777" w:rsidR="00E23A37" w:rsidRDefault="0008693D" w:rsidP="00A918BF">
            <w:pPr>
              <w:pStyle w:val="ACK-ChoreographyBody"/>
            </w:pPr>
            <w:r w:rsidRPr="007C4366">
              <w:t>NE</w:t>
            </w:r>
          </w:p>
        </w:tc>
        <w:tc>
          <w:tcPr>
            <w:tcW w:w="1843" w:type="dxa"/>
          </w:tcPr>
          <w:p w14:paraId="3B6EE1F4" w14:textId="77777777" w:rsidR="00E23A37" w:rsidRDefault="0008693D" w:rsidP="00A918BF">
            <w:pPr>
              <w:pStyle w:val="ACK-ChoreographyBody"/>
            </w:pPr>
            <w:r w:rsidRPr="007C4366">
              <w:t>NE</w:t>
            </w:r>
          </w:p>
        </w:tc>
        <w:tc>
          <w:tcPr>
            <w:tcW w:w="1843" w:type="dxa"/>
          </w:tcPr>
          <w:p w14:paraId="27DF1832" w14:textId="77777777" w:rsidR="00E23A37" w:rsidRDefault="0008693D" w:rsidP="00A918BF">
            <w:pPr>
              <w:pStyle w:val="ACK-ChoreographyBody"/>
            </w:pPr>
            <w:r w:rsidRPr="007C4366">
              <w:t>AL, SU, ER</w:t>
            </w:r>
          </w:p>
        </w:tc>
        <w:tc>
          <w:tcPr>
            <w:tcW w:w="1813" w:type="dxa"/>
          </w:tcPr>
          <w:p w14:paraId="34B005BD" w14:textId="77777777" w:rsidR="00E23A37" w:rsidRDefault="0008693D" w:rsidP="00A918BF">
            <w:pPr>
              <w:pStyle w:val="ACK-ChoreographyBody"/>
            </w:pPr>
            <w:r w:rsidRPr="007C4366">
              <w:t>AL, SU, ER</w:t>
            </w:r>
          </w:p>
        </w:tc>
      </w:tr>
      <w:tr w:rsidR="0008693D" w:rsidRPr="009928E9" w14:paraId="43E7B2C0" w14:textId="77777777" w:rsidTr="00A179EC">
        <w:tc>
          <w:tcPr>
            <w:tcW w:w="1384" w:type="dxa"/>
          </w:tcPr>
          <w:p w14:paraId="21F22FA4" w14:textId="77777777" w:rsidR="00E23A37" w:rsidRDefault="0008693D" w:rsidP="00A918BF">
            <w:pPr>
              <w:pStyle w:val="ACK-ChoreographyBody"/>
            </w:pPr>
            <w:r w:rsidRPr="007C4366">
              <w:t>Immediate Ack</w:t>
            </w:r>
          </w:p>
        </w:tc>
        <w:tc>
          <w:tcPr>
            <w:tcW w:w="2126" w:type="dxa"/>
          </w:tcPr>
          <w:p w14:paraId="631A67D7" w14:textId="77777777" w:rsidR="00E23A37" w:rsidRDefault="0008693D" w:rsidP="00A918BF">
            <w:pPr>
              <w:pStyle w:val="ACK-ChoreographyBody"/>
            </w:pPr>
            <w:r w:rsidRPr="007C4366">
              <w:t>-</w:t>
            </w:r>
          </w:p>
        </w:tc>
        <w:tc>
          <w:tcPr>
            <w:tcW w:w="567" w:type="dxa"/>
          </w:tcPr>
          <w:p w14:paraId="070E84F7" w14:textId="77777777" w:rsidR="00E23A37" w:rsidRDefault="0008693D" w:rsidP="00A918BF">
            <w:pPr>
              <w:pStyle w:val="ACK-ChoreographyBody"/>
            </w:pPr>
            <w:r w:rsidRPr="007C4366">
              <w:t>-</w:t>
            </w:r>
          </w:p>
        </w:tc>
        <w:tc>
          <w:tcPr>
            <w:tcW w:w="1843" w:type="dxa"/>
          </w:tcPr>
          <w:p w14:paraId="530FB3BF" w14:textId="77777777" w:rsidR="00E23A37" w:rsidRDefault="0008693D" w:rsidP="00A918BF">
            <w:pPr>
              <w:pStyle w:val="ACK-ChoreographyBody"/>
            </w:pPr>
            <w:r>
              <w:t>AC</w:t>
            </w:r>
            <w:r w:rsidRPr="00C66D31">
              <w:t>K^M</w:t>
            </w:r>
            <w:r>
              <w:t>19</w:t>
            </w:r>
            <w:r w:rsidRPr="00C66D31">
              <w:t>^</w:t>
            </w:r>
            <w:r>
              <w:t>ACK</w:t>
            </w:r>
          </w:p>
        </w:tc>
        <w:tc>
          <w:tcPr>
            <w:tcW w:w="1843" w:type="dxa"/>
          </w:tcPr>
          <w:p w14:paraId="1C6F932F" w14:textId="77777777" w:rsidR="00E23A37" w:rsidRDefault="0008693D" w:rsidP="00A918BF">
            <w:pPr>
              <w:pStyle w:val="ACK-ChoreographyBody"/>
            </w:pPr>
            <w:r w:rsidRPr="007C4366">
              <w:t>-</w:t>
            </w:r>
          </w:p>
        </w:tc>
        <w:tc>
          <w:tcPr>
            <w:tcW w:w="1813" w:type="dxa"/>
          </w:tcPr>
          <w:p w14:paraId="7F6E4205" w14:textId="77777777" w:rsidR="00E23A37" w:rsidRDefault="0008693D" w:rsidP="00A918BF">
            <w:pPr>
              <w:pStyle w:val="ACK-ChoreographyBody"/>
            </w:pPr>
            <w:r>
              <w:t>AC</w:t>
            </w:r>
            <w:r w:rsidRPr="00C66D31">
              <w:t>K^M</w:t>
            </w:r>
            <w:r>
              <w:t>19</w:t>
            </w:r>
            <w:r w:rsidRPr="00C66D31">
              <w:t>^</w:t>
            </w:r>
            <w:r>
              <w:t>ACK</w:t>
            </w:r>
          </w:p>
        </w:tc>
      </w:tr>
      <w:tr w:rsidR="0008693D" w:rsidRPr="009928E9" w14:paraId="4312F596" w14:textId="77777777" w:rsidTr="00A179EC">
        <w:tc>
          <w:tcPr>
            <w:tcW w:w="1384" w:type="dxa"/>
          </w:tcPr>
          <w:p w14:paraId="2AC1502F" w14:textId="77777777" w:rsidR="00E23A37" w:rsidRDefault="0008693D" w:rsidP="00A918BF">
            <w:pPr>
              <w:pStyle w:val="ACK-ChoreographyBody"/>
            </w:pPr>
            <w:r w:rsidRPr="007C4366">
              <w:t>Application Ack</w:t>
            </w:r>
          </w:p>
        </w:tc>
        <w:tc>
          <w:tcPr>
            <w:tcW w:w="2126" w:type="dxa"/>
          </w:tcPr>
          <w:p w14:paraId="552DEC25" w14:textId="77777777" w:rsidR="00E23A37" w:rsidRDefault="0008693D" w:rsidP="00A918BF">
            <w:pPr>
              <w:pStyle w:val="ACK-ChoreographyBody"/>
            </w:pPr>
            <w:r w:rsidRPr="00C66D31">
              <w:t>MFK^M</w:t>
            </w:r>
            <w:r>
              <w:t>19</w:t>
            </w:r>
            <w:r w:rsidRPr="00C66D31">
              <w:t>^MFK_M01</w:t>
            </w:r>
          </w:p>
        </w:tc>
        <w:tc>
          <w:tcPr>
            <w:tcW w:w="567" w:type="dxa"/>
          </w:tcPr>
          <w:p w14:paraId="5DC935CF" w14:textId="77777777" w:rsidR="00E23A37" w:rsidRDefault="0008693D" w:rsidP="00A918BF">
            <w:pPr>
              <w:pStyle w:val="ACK-ChoreographyBody"/>
            </w:pPr>
            <w:r w:rsidRPr="007C4366">
              <w:t>-</w:t>
            </w:r>
          </w:p>
        </w:tc>
        <w:tc>
          <w:tcPr>
            <w:tcW w:w="1843" w:type="dxa"/>
          </w:tcPr>
          <w:p w14:paraId="0B223565" w14:textId="77777777" w:rsidR="00E23A37" w:rsidRDefault="0008693D" w:rsidP="00A918BF">
            <w:pPr>
              <w:pStyle w:val="ACK-ChoreographyBody"/>
            </w:pPr>
            <w:r w:rsidRPr="007C4366">
              <w:t>-</w:t>
            </w:r>
          </w:p>
        </w:tc>
        <w:tc>
          <w:tcPr>
            <w:tcW w:w="1843" w:type="dxa"/>
          </w:tcPr>
          <w:p w14:paraId="3A672C73" w14:textId="77777777" w:rsidR="00E23A37" w:rsidRDefault="0008693D" w:rsidP="00A918BF">
            <w:pPr>
              <w:pStyle w:val="ACK-ChoreographyBody"/>
            </w:pPr>
            <w:r w:rsidRPr="00C66D31">
              <w:t>MFK^M</w:t>
            </w:r>
            <w:r>
              <w:t>19</w:t>
            </w:r>
            <w:r w:rsidRPr="00C66D31">
              <w:t>^MFK_M01</w:t>
            </w:r>
          </w:p>
        </w:tc>
        <w:tc>
          <w:tcPr>
            <w:tcW w:w="1813" w:type="dxa"/>
          </w:tcPr>
          <w:p w14:paraId="2320F991" w14:textId="77777777" w:rsidR="00E23A37" w:rsidRDefault="0008693D" w:rsidP="00A918BF">
            <w:pPr>
              <w:pStyle w:val="ACK-ChoreographyBody"/>
            </w:pPr>
            <w:r w:rsidRPr="00C66D31">
              <w:t>MFK^M</w:t>
            </w:r>
            <w:r>
              <w:t>19</w:t>
            </w:r>
            <w:r w:rsidRPr="00C66D31">
              <w:t>^MFK_M01</w:t>
            </w:r>
          </w:p>
        </w:tc>
      </w:tr>
    </w:tbl>
    <w:p w14:paraId="49644107" w14:textId="77777777" w:rsidR="0008693D" w:rsidRDefault="0008693D" w:rsidP="0008693D">
      <w:pPr>
        <w:rPr>
          <w:noProof/>
        </w:rPr>
      </w:pPr>
    </w:p>
    <w:p w14:paraId="261F729A" w14:textId="77777777" w:rsidR="0008693D" w:rsidRPr="00732CB8" w:rsidRDefault="0008693D" w:rsidP="0008693D">
      <w:pPr>
        <w:pStyle w:val="MsgTableCaption"/>
        <w:rPr>
          <w:noProof/>
        </w:rPr>
      </w:pPr>
      <w:r w:rsidRPr="00732CB8">
        <w:rPr>
          <w:noProof/>
        </w:rPr>
        <w:t>MFK^M</w:t>
      </w:r>
      <w:r>
        <w:rPr>
          <w:noProof/>
        </w:rPr>
        <w:t>19</w:t>
      </w:r>
      <w:r w:rsidRPr="00732CB8">
        <w:rPr>
          <w:noProof/>
        </w:rPr>
        <w:t>^MFK_M01: Master File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1F731C" w:rsidRPr="00D30450" w14:paraId="222603B1" w14:textId="77777777" w:rsidTr="001F731C">
        <w:trPr>
          <w:tblHeader/>
          <w:jc w:val="center"/>
        </w:trPr>
        <w:tc>
          <w:tcPr>
            <w:tcW w:w="2880" w:type="dxa"/>
            <w:tcBorders>
              <w:top w:val="single" w:sz="2" w:space="0" w:color="auto"/>
              <w:left w:val="nil"/>
              <w:bottom w:val="single" w:sz="4" w:space="0" w:color="auto"/>
              <w:right w:val="nil"/>
            </w:tcBorders>
            <w:shd w:val="clear" w:color="auto" w:fill="FFFFFF"/>
          </w:tcPr>
          <w:p w14:paraId="1F7C353F" w14:textId="77777777" w:rsidR="0008693D" w:rsidRPr="00D30450" w:rsidRDefault="0008693D" w:rsidP="00D30450">
            <w:pPr>
              <w:pStyle w:val="MsgTableHeader"/>
            </w:pPr>
            <w:r w:rsidRPr="00D30450">
              <w:t>Segments</w:t>
            </w:r>
          </w:p>
        </w:tc>
        <w:tc>
          <w:tcPr>
            <w:tcW w:w="4320" w:type="dxa"/>
            <w:tcBorders>
              <w:top w:val="single" w:sz="2" w:space="0" w:color="auto"/>
              <w:left w:val="nil"/>
              <w:bottom w:val="single" w:sz="4" w:space="0" w:color="auto"/>
              <w:right w:val="nil"/>
            </w:tcBorders>
            <w:shd w:val="clear" w:color="auto" w:fill="FFFFFF"/>
          </w:tcPr>
          <w:p w14:paraId="7B13674F" w14:textId="77777777" w:rsidR="0008693D" w:rsidRPr="00D30450" w:rsidRDefault="0008693D" w:rsidP="00D30450">
            <w:pPr>
              <w:pStyle w:val="MsgTableHeader"/>
            </w:pPr>
            <w:r w:rsidRPr="00D30450">
              <w:t>Description</w:t>
            </w:r>
          </w:p>
        </w:tc>
        <w:tc>
          <w:tcPr>
            <w:tcW w:w="864" w:type="dxa"/>
            <w:tcBorders>
              <w:top w:val="single" w:sz="2" w:space="0" w:color="auto"/>
              <w:left w:val="nil"/>
              <w:bottom w:val="single" w:sz="4" w:space="0" w:color="auto"/>
              <w:right w:val="nil"/>
            </w:tcBorders>
            <w:shd w:val="clear" w:color="auto" w:fill="FFFFFF"/>
          </w:tcPr>
          <w:p w14:paraId="326F2F18" w14:textId="77777777" w:rsidR="0008693D" w:rsidRPr="00D30450" w:rsidRDefault="0008693D" w:rsidP="001F731C">
            <w:pPr>
              <w:pStyle w:val="MsgTableHeader"/>
              <w:jc w:val="center"/>
            </w:pPr>
            <w:r w:rsidRPr="00D30450">
              <w:t>Status</w:t>
            </w:r>
          </w:p>
        </w:tc>
        <w:tc>
          <w:tcPr>
            <w:tcW w:w="1008" w:type="dxa"/>
            <w:tcBorders>
              <w:top w:val="single" w:sz="2" w:space="0" w:color="auto"/>
              <w:left w:val="nil"/>
              <w:bottom w:val="single" w:sz="4" w:space="0" w:color="auto"/>
              <w:right w:val="nil"/>
            </w:tcBorders>
            <w:shd w:val="clear" w:color="auto" w:fill="FFFFFF"/>
          </w:tcPr>
          <w:p w14:paraId="6E6E8D0C" w14:textId="77777777" w:rsidR="0008693D" w:rsidRPr="00D30450" w:rsidRDefault="0008693D" w:rsidP="001F731C">
            <w:pPr>
              <w:pStyle w:val="MsgTableHeader"/>
              <w:jc w:val="center"/>
            </w:pPr>
            <w:r w:rsidRPr="00D30450">
              <w:t>Chapter</w:t>
            </w:r>
          </w:p>
        </w:tc>
      </w:tr>
      <w:tr w:rsidR="001F731C" w:rsidRPr="00D30450" w14:paraId="39CA0165" w14:textId="77777777" w:rsidTr="001F731C">
        <w:trPr>
          <w:jc w:val="center"/>
        </w:trPr>
        <w:tc>
          <w:tcPr>
            <w:tcW w:w="2880" w:type="dxa"/>
            <w:tcBorders>
              <w:top w:val="single" w:sz="4" w:space="0" w:color="auto"/>
              <w:left w:val="nil"/>
              <w:bottom w:val="dotted" w:sz="4" w:space="0" w:color="auto"/>
              <w:right w:val="nil"/>
            </w:tcBorders>
            <w:shd w:val="clear" w:color="auto" w:fill="FFFFFF"/>
          </w:tcPr>
          <w:p w14:paraId="27685A5F" w14:textId="77777777" w:rsidR="0008693D" w:rsidRPr="00D30450" w:rsidRDefault="0008693D" w:rsidP="00D30450">
            <w:pPr>
              <w:pStyle w:val="MsgTableBody"/>
            </w:pPr>
            <w:r w:rsidRPr="00D30450">
              <w:t>MSH</w:t>
            </w:r>
          </w:p>
        </w:tc>
        <w:tc>
          <w:tcPr>
            <w:tcW w:w="4320" w:type="dxa"/>
            <w:tcBorders>
              <w:top w:val="single" w:sz="4" w:space="0" w:color="auto"/>
              <w:left w:val="nil"/>
              <w:bottom w:val="dotted" w:sz="4" w:space="0" w:color="auto"/>
              <w:right w:val="nil"/>
            </w:tcBorders>
            <w:shd w:val="clear" w:color="auto" w:fill="FFFFFF"/>
          </w:tcPr>
          <w:p w14:paraId="695FA369" w14:textId="77777777" w:rsidR="0008693D" w:rsidRPr="00D30450" w:rsidRDefault="0008693D" w:rsidP="00D30450">
            <w:pPr>
              <w:pStyle w:val="MsgTableBody"/>
            </w:pPr>
            <w:r w:rsidRPr="00D30450">
              <w:t>Message Header</w:t>
            </w:r>
          </w:p>
        </w:tc>
        <w:tc>
          <w:tcPr>
            <w:tcW w:w="864" w:type="dxa"/>
            <w:tcBorders>
              <w:top w:val="single" w:sz="4" w:space="0" w:color="auto"/>
              <w:left w:val="nil"/>
              <w:bottom w:val="dotted" w:sz="4" w:space="0" w:color="auto"/>
              <w:right w:val="nil"/>
            </w:tcBorders>
            <w:shd w:val="clear" w:color="auto" w:fill="FFFFFF"/>
          </w:tcPr>
          <w:p w14:paraId="150CD621" w14:textId="77777777" w:rsidR="0008693D" w:rsidRPr="00D30450" w:rsidRDefault="0008693D" w:rsidP="001F731C">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7F6171" w14:textId="77777777" w:rsidR="0008693D" w:rsidRPr="00D30450" w:rsidRDefault="0008693D" w:rsidP="001F731C">
            <w:pPr>
              <w:pStyle w:val="MsgTableBody"/>
              <w:jc w:val="center"/>
            </w:pPr>
            <w:r w:rsidRPr="00D30450">
              <w:t>2</w:t>
            </w:r>
          </w:p>
        </w:tc>
      </w:tr>
      <w:tr w:rsidR="001F731C" w:rsidRPr="00D30450" w14:paraId="26B72AB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15A45543" w14:textId="77777777" w:rsidR="0008693D" w:rsidRPr="00D30450" w:rsidRDefault="0008693D" w:rsidP="00D30450">
            <w:pPr>
              <w:pStyle w:val="MsgTableBody"/>
            </w:pPr>
            <w:r w:rsidRPr="00D30450">
              <w:t>[{ SFT }]</w:t>
            </w:r>
          </w:p>
        </w:tc>
        <w:tc>
          <w:tcPr>
            <w:tcW w:w="4320" w:type="dxa"/>
            <w:tcBorders>
              <w:top w:val="dotted" w:sz="4" w:space="0" w:color="auto"/>
              <w:left w:val="nil"/>
              <w:bottom w:val="dotted" w:sz="4" w:space="0" w:color="auto"/>
              <w:right w:val="nil"/>
            </w:tcBorders>
            <w:shd w:val="clear" w:color="auto" w:fill="FFFFFF"/>
          </w:tcPr>
          <w:p w14:paraId="5C67AF73" w14:textId="77777777" w:rsidR="0008693D" w:rsidRPr="00D30450" w:rsidRDefault="0008693D" w:rsidP="00D30450">
            <w:pPr>
              <w:pStyle w:val="MsgTableBody"/>
            </w:pPr>
            <w:r w:rsidRPr="00D30450">
              <w:t>Software</w:t>
            </w:r>
          </w:p>
        </w:tc>
        <w:tc>
          <w:tcPr>
            <w:tcW w:w="864" w:type="dxa"/>
            <w:tcBorders>
              <w:top w:val="dotted" w:sz="4" w:space="0" w:color="auto"/>
              <w:left w:val="nil"/>
              <w:bottom w:val="dotted" w:sz="4" w:space="0" w:color="auto"/>
              <w:right w:val="nil"/>
            </w:tcBorders>
            <w:shd w:val="clear" w:color="auto" w:fill="FFFFFF"/>
          </w:tcPr>
          <w:p w14:paraId="10C2ACE4"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6F5FB4" w14:textId="77777777" w:rsidR="0008693D" w:rsidRPr="00D30450" w:rsidRDefault="0008693D" w:rsidP="001F731C">
            <w:pPr>
              <w:pStyle w:val="MsgTableBody"/>
              <w:jc w:val="center"/>
            </w:pPr>
            <w:r w:rsidRPr="00D30450">
              <w:t>2</w:t>
            </w:r>
          </w:p>
        </w:tc>
      </w:tr>
      <w:tr w:rsidR="001F731C" w:rsidRPr="00D30450" w14:paraId="1F6E44FC"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BEDD23E" w14:textId="77777777" w:rsidR="0008693D" w:rsidRPr="00D30450" w:rsidRDefault="0008693D" w:rsidP="00D30450">
            <w:pPr>
              <w:pStyle w:val="MsgTableBody"/>
            </w:pPr>
            <w:r w:rsidRPr="00D30450">
              <w:t>[ UAC ]</w:t>
            </w:r>
          </w:p>
        </w:tc>
        <w:tc>
          <w:tcPr>
            <w:tcW w:w="4320" w:type="dxa"/>
            <w:tcBorders>
              <w:top w:val="dotted" w:sz="4" w:space="0" w:color="auto"/>
              <w:left w:val="nil"/>
              <w:bottom w:val="dotted" w:sz="4" w:space="0" w:color="auto"/>
              <w:right w:val="nil"/>
            </w:tcBorders>
            <w:shd w:val="clear" w:color="auto" w:fill="FFFFFF"/>
          </w:tcPr>
          <w:p w14:paraId="4DA77DB9" w14:textId="77777777" w:rsidR="0008693D" w:rsidRPr="00D30450" w:rsidRDefault="0008693D" w:rsidP="00D30450">
            <w:pPr>
              <w:pStyle w:val="MsgTableBody"/>
            </w:pPr>
            <w:r w:rsidRPr="00D30450">
              <w:t>User Authentication Credential</w:t>
            </w:r>
          </w:p>
        </w:tc>
        <w:tc>
          <w:tcPr>
            <w:tcW w:w="864" w:type="dxa"/>
            <w:tcBorders>
              <w:top w:val="dotted" w:sz="4" w:space="0" w:color="auto"/>
              <w:left w:val="nil"/>
              <w:bottom w:val="dotted" w:sz="4" w:space="0" w:color="auto"/>
              <w:right w:val="nil"/>
            </w:tcBorders>
            <w:shd w:val="clear" w:color="auto" w:fill="FFFFFF"/>
          </w:tcPr>
          <w:p w14:paraId="2D8EFCF2"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AA87A" w14:textId="77777777" w:rsidR="0008693D" w:rsidRPr="00D30450" w:rsidRDefault="0008693D" w:rsidP="001F731C">
            <w:pPr>
              <w:pStyle w:val="MsgTableBody"/>
              <w:jc w:val="center"/>
            </w:pPr>
            <w:r w:rsidRPr="00D30450">
              <w:t>2</w:t>
            </w:r>
          </w:p>
        </w:tc>
      </w:tr>
      <w:tr w:rsidR="001F731C" w:rsidRPr="00D30450" w14:paraId="2D2EA978"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64594A44" w14:textId="77777777" w:rsidR="0008693D" w:rsidRPr="00D30450" w:rsidRDefault="0008693D" w:rsidP="00D30450">
            <w:pPr>
              <w:pStyle w:val="MsgTableBody"/>
            </w:pPr>
            <w:r w:rsidRPr="00D30450">
              <w:t>MSA</w:t>
            </w:r>
          </w:p>
        </w:tc>
        <w:tc>
          <w:tcPr>
            <w:tcW w:w="4320" w:type="dxa"/>
            <w:tcBorders>
              <w:top w:val="dotted" w:sz="4" w:space="0" w:color="auto"/>
              <w:left w:val="nil"/>
              <w:bottom w:val="dotted" w:sz="4" w:space="0" w:color="auto"/>
              <w:right w:val="nil"/>
            </w:tcBorders>
            <w:shd w:val="clear" w:color="auto" w:fill="FFFFFF"/>
          </w:tcPr>
          <w:p w14:paraId="508300EC" w14:textId="77777777" w:rsidR="0008693D" w:rsidRPr="00D30450" w:rsidRDefault="0008693D" w:rsidP="00D30450">
            <w:pPr>
              <w:pStyle w:val="MsgTableBody"/>
            </w:pPr>
            <w:r w:rsidRPr="00D30450">
              <w:t>Acknowledgment</w:t>
            </w:r>
          </w:p>
        </w:tc>
        <w:tc>
          <w:tcPr>
            <w:tcW w:w="864" w:type="dxa"/>
            <w:tcBorders>
              <w:top w:val="dotted" w:sz="4" w:space="0" w:color="auto"/>
              <w:left w:val="nil"/>
              <w:bottom w:val="dotted" w:sz="4" w:space="0" w:color="auto"/>
              <w:right w:val="nil"/>
            </w:tcBorders>
            <w:shd w:val="clear" w:color="auto" w:fill="FFFFFF"/>
          </w:tcPr>
          <w:p w14:paraId="4CC73EFE"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C86746" w14:textId="77777777" w:rsidR="0008693D" w:rsidRPr="00D30450" w:rsidRDefault="0008693D" w:rsidP="001F731C">
            <w:pPr>
              <w:pStyle w:val="MsgTableBody"/>
              <w:jc w:val="center"/>
            </w:pPr>
            <w:r w:rsidRPr="00D30450">
              <w:t>2</w:t>
            </w:r>
          </w:p>
        </w:tc>
      </w:tr>
      <w:tr w:rsidR="001F731C" w:rsidRPr="00D30450" w14:paraId="588ACCA2"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72282D8B" w14:textId="77777777" w:rsidR="0008693D" w:rsidRPr="00D30450" w:rsidRDefault="0008693D" w:rsidP="00D30450">
            <w:pPr>
              <w:pStyle w:val="MsgTableBody"/>
            </w:pPr>
            <w:r w:rsidRPr="00D30450">
              <w:t>[{ ERR }]</w:t>
            </w:r>
          </w:p>
        </w:tc>
        <w:tc>
          <w:tcPr>
            <w:tcW w:w="4320" w:type="dxa"/>
            <w:tcBorders>
              <w:top w:val="dotted" w:sz="4" w:space="0" w:color="auto"/>
              <w:left w:val="nil"/>
              <w:bottom w:val="dotted" w:sz="4" w:space="0" w:color="auto"/>
              <w:right w:val="nil"/>
            </w:tcBorders>
            <w:shd w:val="clear" w:color="auto" w:fill="FFFFFF"/>
          </w:tcPr>
          <w:p w14:paraId="0A681C3E" w14:textId="77777777" w:rsidR="0008693D" w:rsidRPr="00D30450" w:rsidRDefault="0008693D" w:rsidP="00D30450">
            <w:pPr>
              <w:pStyle w:val="MsgTableBody"/>
            </w:pPr>
            <w:r w:rsidRPr="00D30450">
              <w:t>Error</w:t>
            </w:r>
          </w:p>
        </w:tc>
        <w:tc>
          <w:tcPr>
            <w:tcW w:w="864" w:type="dxa"/>
            <w:tcBorders>
              <w:top w:val="dotted" w:sz="4" w:space="0" w:color="auto"/>
              <w:left w:val="nil"/>
              <w:bottom w:val="dotted" w:sz="4" w:space="0" w:color="auto"/>
              <w:right w:val="nil"/>
            </w:tcBorders>
            <w:shd w:val="clear" w:color="auto" w:fill="FFFFFF"/>
          </w:tcPr>
          <w:p w14:paraId="57103BFB"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D9F4A3" w14:textId="77777777" w:rsidR="0008693D" w:rsidRPr="00D30450" w:rsidRDefault="0008693D" w:rsidP="001F731C">
            <w:pPr>
              <w:pStyle w:val="MsgTableBody"/>
              <w:jc w:val="center"/>
            </w:pPr>
            <w:r w:rsidRPr="00D30450">
              <w:t>2</w:t>
            </w:r>
          </w:p>
        </w:tc>
      </w:tr>
      <w:tr w:rsidR="001F731C" w:rsidRPr="00D30450" w14:paraId="59EBBCF3" w14:textId="77777777" w:rsidTr="001F731C">
        <w:trPr>
          <w:jc w:val="center"/>
        </w:trPr>
        <w:tc>
          <w:tcPr>
            <w:tcW w:w="2880" w:type="dxa"/>
            <w:tcBorders>
              <w:top w:val="dotted" w:sz="4" w:space="0" w:color="auto"/>
              <w:left w:val="nil"/>
              <w:bottom w:val="dotted" w:sz="4" w:space="0" w:color="auto"/>
              <w:right w:val="nil"/>
            </w:tcBorders>
            <w:shd w:val="clear" w:color="auto" w:fill="FFFFFF"/>
          </w:tcPr>
          <w:p w14:paraId="5FD93E43" w14:textId="77777777" w:rsidR="0008693D" w:rsidRPr="00D30450" w:rsidRDefault="00000000" w:rsidP="00D30450">
            <w:pPr>
              <w:pStyle w:val="MsgTableBody"/>
            </w:pPr>
            <w:hyperlink w:anchor="MFI" w:history="1">
              <w:r w:rsidR="0008693D" w:rsidRPr="00D30450">
                <w:rPr>
                  <w:rStyle w:val="Hyperlink"/>
                  <w:rFonts w:cs="Courier New"/>
                  <w:color w:val="auto"/>
                </w:rPr>
                <w:t>MFI</w:t>
              </w:r>
            </w:hyperlink>
          </w:p>
        </w:tc>
        <w:tc>
          <w:tcPr>
            <w:tcW w:w="4320" w:type="dxa"/>
            <w:tcBorders>
              <w:top w:val="dotted" w:sz="4" w:space="0" w:color="auto"/>
              <w:left w:val="nil"/>
              <w:bottom w:val="dotted" w:sz="4" w:space="0" w:color="auto"/>
              <w:right w:val="nil"/>
            </w:tcBorders>
            <w:shd w:val="clear" w:color="auto" w:fill="FFFFFF"/>
          </w:tcPr>
          <w:p w14:paraId="2C368142" w14:textId="77777777" w:rsidR="0008693D" w:rsidRPr="00D30450" w:rsidRDefault="0008693D" w:rsidP="00D30450">
            <w:pPr>
              <w:pStyle w:val="MsgTableBody"/>
            </w:pPr>
            <w:r w:rsidRPr="00D30450">
              <w:t>Master File Identification</w:t>
            </w:r>
          </w:p>
        </w:tc>
        <w:tc>
          <w:tcPr>
            <w:tcW w:w="864" w:type="dxa"/>
            <w:tcBorders>
              <w:top w:val="dotted" w:sz="4" w:space="0" w:color="auto"/>
              <w:left w:val="nil"/>
              <w:bottom w:val="dotted" w:sz="4" w:space="0" w:color="auto"/>
              <w:right w:val="nil"/>
            </w:tcBorders>
            <w:shd w:val="clear" w:color="auto" w:fill="FFFFFF"/>
          </w:tcPr>
          <w:p w14:paraId="4209908D" w14:textId="77777777" w:rsidR="0008693D" w:rsidRPr="00D30450" w:rsidRDefault="0008693D" w:rsidP="001F731C">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FB4752" w14:textId="77777777" w:rsidR="0008693D" w:rsidRPr="00D30450" w:rsidRDefault="0008693D" w:rsidP="001F731C">
            <w:pPr>
              <w:pStyle w:val="MsgTableBody"/>
              <w:jc w:val="center"/>
            </w:pPr>
            <w:r w:rsidRPr="00D30450">
              <w:t>8</w:t>
            </w:r>
          </w:p>
        </w:tc>
      </w:tr>
      <w:tr w:rsidR="00D30450" w:rsidRPr="00D30450" w14:paraId="719CD515" w14:textId="77777777" w:rsidTr="001F731C">
        <w:trPr>
          <w:jc w:val="center"/>
        </w:trPr>
        <w:tc>
          <w:tcPr>
            <w:tcW w:w="2880" w:type="dxa"/>
            <w:tcBorders>
              <w:top w:val="dotted" w:sz="4" w:space="0" w:color="auto"/>
              <w:left w:val="nil"/>
              <w:bottom w:val="single" w:sz="2" w:space="0" w:color="auto"/>
              <w:right w:val="nil"/>
            </w:tcBorders>
            <w:shd w:val="clear" w:color="auto" w:fill="FFFFFF"/>
          </w:tcPr>
          <w:p w14:paraId="43BC9DE7" w14:textId="77777777" w:rsidR="0008693D" w:rsidRPr="00D30450" w:rsidRDefault="0008693D" w:rsidP="00D30450">
            <w:pPr>
              <w:pStyle w:val="MsgTableBody"/>
            </w:pPr>
            <w:r w:rsidRPr="00D30450">
              <w:t xml:space="preserve">[{ </w:t>
            </w:r>
            <w:hyperlink w:anchor="MFA" w:history="1">
              <w:r w:rsidRPr="00D30450">
                <w:rPr>
                  <w:rStyle w:val="Hyperlink"/>
                  <w:rFonts w:cs="Courier New"/>
                  <w:color w:val="auto"/>
                </w:rPr>
                <w:t>MFA</w:t>
              </w:r>
            </w:hyperlink>
            <w:r w:rsidRPr="00D30450">
              <w:t xml:space="preserve"> }]</w:t>
            </w:r>
          </w:p>
        </w:tc>
        <w:tc>
          <w:tcPr>
            <w:tcW w:w="4320" w:type="dxa"/>
            <w:tcBorders>
              <w:top w:val="dotted" w:sz="4" w:space="0" w:color="auto"/>
              <w:left w:val="nil"/>
              <w:bottom w:val="single" w:sz="2" w:space="0" w:color="auto"/>
              <w:right w:val="nil"/>
            </w:tcBorders>
            <w:shd w:val="clear" w:color="auto" w:fill="FFFFFF"/>
          </w:tcPr>
          <w:p w14:paraId="360288C6" w14:textId="77777777" w:rsidR="0008693D" w:rsidRPr="00D30450" w:rsidRDefault="0008693D" w:rsidP="00D30450">
            <w:pPr>
              <w:pStyle w:val="MsgTableBody"/>
            </w:pPr>
            <w:r w:rsidRPr="00D30450">
              <w:t>Master File ACK segment</w:t>
            </w:r>
          </w:p>
        </w:tc>
        <w:tc>
          <w:tcPr>
            <w:tcW w:w="864" w:type="dxa"/>
            <w:tcBorders>
              <w:top w:val="dotted" w:sz="4" w:space="0" w:color="auto"/>
              <w:left w:val="nil"/>
              <w:bottom w:val="single" w:sz="2" w:space="0" w:color="auto"/>
              <w:right w:val="nil"/>
            </w:tcBorders>
            <w:shd w:val="clear" w:color="auto" w:fill="FFFFFF"/>
          </w:tcPr>
          <w:p w14:paraId="1A45F650" w14:textId="77777777" w:rsidR="0008693D" w:rsidRPr="00D30450" w:rsidRDefault="0008693D" w:rsidP="001F731C">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072180" w14:textId="77777777" w:rsidR="0008693D" w:rsidRPr="00D30450" w:rsidRDefault="0008693D" w:rsidP="001F731C">
            <w:pPr>
              <w:pStyle w:val="MsgTableBody"/>
              <w:jc w:val="center"/>
            </w:pPr>
            <w:r w:rsidRPr="00D30450">
              <w:t>8</w:t>
            </w:r>
          </w:p>
        </w:tc>
      </w:tr>
    </w:tbl>
    <w:p w14:paraId="28A77F91" w14:textId="77777777" w:rsidR="0008693D" w:rsidRDefault="0008693D" w:rsidP="000869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2126"/>
        <w:gridCol w:w="567"/>
        <w:gridCol w:w="1843"/>
        <w:gridCol w:w="1843"/>
        <w:gridCol w:w="1813"/>
      </w:tblGrid>
      <w:tr w:rsidR="0047416A" w:rsidRPr="009928E9" w14:paraId="78936E8E" w14:textId="77777777" w:rsidTr="00566180">
        <w:tc>
          <w:tcPr>
            <w:tcW w:w="9576" w:type="dxa"/>
            <w:gridSpan w:val="6"/>
          </w:tcPr>
          <w:p w14:paraId="02830CEC" w14:textId="41C0EAC4" w:rsidR="0047416A" w:rsidRPr="007C4366" w:rsidRDefault="0047416A" w:rsidP="0047416A">
            <w:pPr>
              <w:pStyle w:val="ACK-ChoreographyHeader"/>
            </w:pPr>
            <w:r>
              <w:t>Acknowledgement Choreography</w:t>
            </w:r>
          </w:p>
        </w:tc>
      </w:tr>
      <w:tr w:rsidR="0047416A" w:rsidRPr="009928E9" w14:paraId="742D5B51" w14:textId="77777777" w:rsidTr="00566180">
        <w:tc>
          <w:tcPr>
            <w:tcW w:w="9576" w:type="dxa"/>
            <w:gridSpan w:val="6"/>
          </w:tcPr>
          <w:p w14:paraId="5FDE74A2" w14:textId="556213D8" w:rsidR="0047416A" w:rsidRDefault="00A2084A" w:rsidP="0047416A">
            <w:pPr>
              <w:pStyle w:val="ACK-ChoreographyHeader"/>
            </w:pPr>
            <w:r w:rsidRPr="00732CB8">
              <w:rPr>
                <w:noProof/>
              </w:rPr>
              <w:t>MFK^M</w:t>
            </w:r>
            <w:r>
              <w:rPr>
                <w:noProof/>
              </w:rPr>
              <w:t>19</w:t>
            </w:r>
            <w:r w:rsidRPr="00732CB8">
              <w:rPr>
                <w:noProof/>
              </w:rPr>
              <w:t>^MFK_M01</w:t>
            </w:r>
          </w:p>
        </w:tc>
      </w:tr>
      <w:tr w:rsidR="0008693D" w:rsidRPr="009928E9" w14:paraId="5FC08902" w14:textId="77777777" w:rsidTr="00A179EC">
        <w:tc>
          <w:tcPr>
            <w:tcW w:w="1384" w:type="dxa"/>
          </w:tcPr>
          <w:p w14:paraId="692B4B75" w14:textId="77777777" w:rsidR="00E23A37" w:rsidRDefault="0008693D" w:rsidP="00A918BF">
            <w:pPr>
              <w:pStyle w:val="ACK-ChoreographyBody"/>
            </w:pPr>
            <w:r w:rsidRPr="007C4366">
              <w:t>Field name</w:t>
            </w:r>
          </w:p>
        </w:tc>
        <w:tc>
          <w:tcPr>
            <w:tcW w:w="2126" w:type="dxa"/>
          </w:tcPr>
          <w:p w14:paraId="3CFAB5E0" w14:textId="77777777" w:rsidR="00E23A37" w:rsidRDefault="0008693D" w:rsidP="00A918BF">
            <w:pPr>
              <w:pStyle w:val="ACK-ChoreographyBody"/>
            </w:pPr>
            <w:r w:rsidRPr="007C4366">
              <w:t>Field Value: Original mode</w:t>
            </w:r>
          </w:p>
        </w:tc>
        <w:tc>
          <w:tcPr>
            <w:tcW w:w="6066" w:type="dxa"/>
            <w:gridSpan w:val="4"/>
          </w:tcPr>
          <w:p w14:paraId="79201B34" w14:textId="77777777" w:rsidR="00E23A37" w:rsidRDefault="0008693D" w:rsidP="00A918BF">
            <w:pPr>
              <w:pStyle w:val="ACK-ChoreographyBody"/>
            </w:pPr>
            <w:r w:rsidRPr="007C4366">
              <w:t>Field value: Enhanced mode</w:t>
            </w:r>
          </w:p>
        </w:tc>
      </w:tr>
      <w:tr w:rsidR="0008693D" w:rsidRPr="009928E9" w14:paraId="39FCB5BF" w14:textId="77777777" w:rsidTr="00A179EC">
        <w:tc>
          <w:tcPr>
            <w:tcW w:w="1384" w:type="dxa"/>
          </w:tcPr>
          <w:p w14:paraId="7854F9F3" w14:textId="77777777" w:rsidR="00E23A37" w:rsidRDefault="0008693D" w:rsidP="00A918BF">
            <w:pPr>
              <w:pStyle w:val="ACK-ChoreographyBody"/>
            </w:pPr>
            <w:r w:rsidRPr="007C4366">
              <w:t>MSH</w:t>
            </w:r>
            <w:r>
              <w:t>-</w:t>
            </w:r>
            <w:r w:rsidRPr="007C4366">
              <w:t>15</w:t>
            </w:r>
          </w:p>
        </w:tc>
        <w:tc>
          <w:tcPr>
            <w:tcW w:w="2126" w:type="dxa"/>
          </w:tcPr>
          <w:p w14:paraId="6F05D284" w14:textId="77777777" w:rsidR="00E23A37" w:rsidRDefault="0008693D" w:rsidP="00A918BF">
            <w:pPr>
              <w:pStyle w:val="ACK-ChoreographyBody"/>
            </w:pPr>
            <w:r w:rsidRPr="007C4366">
              <w:t>Blank</w:t>
            </w:r>
          </w:p>
        </w:tc>
        <w:tc>
          <w:tcPr>
            <w:tcW w:w="567" w:type="dxa"/>
          </w:tcPr>
          <w:p w14:paraId="4D69F9E1" w14:textId="77777777" w:rsidR="00E23A37" w:rsidRDefault="0008693D" w:rsidP="00A918BF">
            <w:pPr>
              <w:pStyle w:val="ACK-ChoreographyBody"/>
            </w:pPr>
            <w:r w:rsidRPr="007C4366">
              <w:t>NE</w:t>
            </w:r>
          </w:p>
        </w:tc>
        <w:tc>
          <w:tcPr>
            <w:tcW w:w="1843" w:type="dxa"/>
          </w:tcPr>
          <w:p w14:paraId="75A4042D" w14:textId="77777777" w:rsidR="00E23A37" w:rsidRDefault="0008693D" w:rsidP="00A918BF">
            <w:pPr>
              <w:pStyle w:val="ACK-ChoreographyBody"/>
            </w:pPr>
            <w:r w:rsidRPr="007C4366">
              <w:t>AL, SU, ER</w:t>
            </w:r>
          </w:p>
        </w:tc>
        <w:tc>
          <w:tcPr>
            <w:tcW w:w="1843" w:type="dxa"/>
          </w:tcPr>
          <w:p w14:paraId="30413194" w14:textId="77777777" w:rsidR="00E23A37" w:rsidRDefault="0008693D" w:rsidP="00A918BF">
            <w:pPr>
              <w:pStyle w:val="ACK-ChoreographyBody"/>
            </w:pPr>
            <w:r w:rsidRPr="007C4366">
              <w:t>NE</w:t>
            </w:r>
          </w:p>
        </w:tc>
        <w:tc>
          <w:tcPr>
            <w:tcW w:w="1813" w:type="dxa"/>
          </w:tcPr>
          <w:p w14:paraId="5017BEBA" w14:textId="77777777" w:rsidR="00E23A37" w:rsidRDefault="0008693D" w:rsidP="00A918BF">
            <w:pPr>
              <w:pStyle w:val="ACK-ChoreographyBody"/>
            </w:pPr>
            <w:r w:rsidRPr="007C4366">
              <w:t>AL, SU, ER</w:t>
            </w:r>
          </w:p>
        </w:tc>
      </w:tr>
      <w:tr w:rsidR="0008693D" w:rsidRPr="009928E9" w14:paraId="29E3F8DF" w14:textId="77777777" w:rsidTr="00A179EC">
        <w:tc>
          <w:tcPr>
            <w:tcW w:w="1384" w:type="dxa"/>
          </w:tcPr>
          <w:p w14:paraId="2ED52180" w14:textId="77777777" w:rsidR="00E23A37" w:rsidRDefault="0008693D" w:rsidP="00A918BF">
            <w:pPr>
              <w:pStyle w:val="ACK-ChoreographyBody"/>
            </w:pPr>
            <w:r w:rsidRPr="007C4366">
              <w:t>MSH</w:t>
            </w:r>
            <w:r>
              <w:t>-</w:t>
            </w:r>
            <w:r w:rsidRPr="007C4366">
              <w:t>16</w:t>
            </w:r>
          </w:p>
        </w:tc>
        <w:tc>
          <w:tcPr>
            <w:tcW w:w="2126" w:type="dxa"/>
          </w:tcPr>
          <w:p w14:paraId="4172FF6C" w14:textId="77777777" w:rsidR="00E23A37" w:rsidRDefault="0008693D" w:rsidP="00A918BF">
            <w:pPr>
              <w:pStyle w:val="ACK-ChoreographyBody"/>
            </w:pPr>
            <w:r w:rsidRPr="007C4366">
              <w:t>Blank</w:t>
            </w:r>
          </w:p>
        </w:tc>
        <w:tc>
          <w:tcPr>
            <w:tcW w:w="567" w:type="dxa"/>
          </w:tcPr>
          <w:p w14:paraId="73BD967E" w14:textId="77777777" w:rsidR="00E23A37" w:rsidRDefault="0008693D" w:rsidP="00A918BF">
            <w:pPr>
              <w:pStyle w:val="ACK-ChoreographyBody"/>
            </w:pPr>
            <w:r w:rsidRPr="007C4366">
              <w:t>NE</w:t>
            </w:r>
          </w:p>
        </w:tc>
        <w:tc>
          <w:tcPr>
            <w:tcW w:w="1843" w:type="dxa"/>
          </w:tcPr>
          <w:p w14:paraId="4B434BD2" w14:textId="77777777" w:rsidR="00E23A37" w:rsidRDefault="0008693D" w:rsidP="00A918BF">
            <w:pPr>
              <w:pStyle w:val="ACK-ChoreographyBody"/>
            </w:pPr>
            <w:r w:rsidRPr="007C4366">
              <w:t>NE</w:t>
            </w:r>
          </w:p>
        </w:tc>
        <w:tc>
          <w:tcPr>
            <w:tcW w:w="1843" w:type="dxa"/>
          </w:tcPr>
          <w:p w14:paraId="6FC08E6E" w14:textId="77777777" w:rsidR="00E23A37" w:rsidRDefault="0008693D" w:rsidP="00A918BF">
            <w:pPr>
              <w:pStyle w:val="ACK-ChoreographyBody"/>
            </w:pPr>
            <w:r w:rsidRPr="007C4366">
              <w:t>AL, SU, ER</w:t>
            </w:r>
          </w:p>
        </w:tc>
        <w:tc>
          <w:tcPr>
            <w:tcW w:w="1813" w:type="dxa"/>
          </w:tcPr>
          <w:p w14:paraId="4924F551" w14:textId="77777777" w:rsidR="00E23A37" w:rsidRDefault="0008693D" w:rsidP="00A918BF">
            <w:pPr>
              <w:pStyle w:val="ACK-ChoreographyBody"/>
            </w:pPr>
            <w:r w:rsidRPr="007C4366">
              <w:t>AL, SU, ER</w:t>
            </w:r>
          </w:p>
        </w:tc>
      </w:tr>
      <w:tr w:rsidR="0008693D" w:rsidRPr="009928E9" w14:paraId="0EB82244" w14:textId="77777777" w:rsidTr="00A179EC">
        <w:tc>
          <w:tcPr>
            <w:tcW w:w="1384" w:type="dxa"/>
          </w:tcPr>
          <w:p w14:paraId="29CF51B0" w14:textId="77777777" w:rsidR="00E23A37" w:rsidRDefault="0008693D" w:rsidP="00A918BF">
            <w:pPr>
              <w:pStyle w:val="ACK-ChoreographyBody"/>
            </w:pPr>
            <w:r w:rsidRPr="007C4366">
              <w:t>Immediate Ack</w:t>
            </w:r>
          </w:p>
        </w:tc>
        <w:tc>
          <w:tcPr>
            <w:tcW w:w="2126" w:type="dxa"/>
          </w:tcPr>
          <w:p w14:paraId="117D9C24" w14:textId="77777777" w:rsidR="00E23A37" w:rsidRDefault="0008693D" w:rsidP="00A918BF">
            <w:pPr>
              <w:pStyle w:val="ACK-ChoreographyBody"/>
            </w:pPr>
            <w:r w:rsidRPr="007C4366">
              <w:t>-</w:t>
            </w:r>
          </w:p>
        </w:tc>
        <w:tc>
          <w:tcPr>
            <w:tcW w:w="567" w:type="dxa"/>
          </w:tcPr>
          <w:p w14:paraId="1ADBC455" w14:textId="77777777" w:rsidR="00E23A37" w:rsidRDefault="0008693D" w:rsidP="00A918BF">
            <w:pPr>
              <w:pStyle w:val="ACK-ChoreographyBody"/>
            </w:pPr>
            <w:r w:rsidRPr="007C4366">
              <w:t>-</w:t>
            </w:r>
          </w:p>
        </w:tc>
        <w:tc>
          <w:tcPr>
            <w:tcW w:w="1843" w:type="dxa"/>
          </w:tcPr>
          <w:p w14:paraId="7C07ADA4" w14:textId="77777777" w:rsidR="00E23A37" w:rsidRDefault="0008693D" w:rsidP="00A918BF">
            <w:pPr>
              <w:pStyle w:val="ACK-ChoreographyBody"/>
            </w:pPr>
            <w:r>
              <w:t>AC</w:t>
            </w:r>
            <w:r w:rsidRPr="00C66D31">
              <w:t>K^M</w:t>
            </w:r>
            <w:r>
              <w:t>19</w:t>
            </w:r>
            <w:r w:rsidRPr="00C66D31">
              <w:t>^</w:t>
            </w:r>
            <w:r>
              <w:t>ACK</w:t>
            </w:r>
          </w:p>
        </w:tc>
        <w:tc>
          <w:tcPr>
            <w:tcW w:w="1843" w:type="dxa"/>
          </w:tcPr>
          <w:p w14:paraId="4D9D78B2" w14:textId="77777777" w:rsidR="00E23A37" w:rsidRDefault="0008693D" w:rsidP="00A918BF">
            <w:pPr>
              <w:pStyle w:val="ACK-ChoreographyBody"/>
            </w:pPr>
            <w:r w:rsidRPr="007C4366">
              <w:t>-</w:t>
            </w:r>
          </w:p>
        </w:tc>
        <w:tc>
          <w:tcPr>
            <w:tcW w:w="1813" w:type="dxa"/>
          </w:tcPr>
          <w:p w14:paraId="2D2C11EB" w14:textId="77777777" w:rsidR="00E23A37" w:rsidRDefault="0008693D" w:rsidP="00A918BF">
            <w:pPr>
              <w:pStyle w:val="ACK-ChoreographyBody"/>
            </w:pPr>
            <w:r>
              <w:t>AC</w:t>
            </w:r>
            <w:r w:rsidRPr="00C66D31">
              <w:t>K^M</w:t>
            </w:r>
            <w:r>
              <w:t>19</w:t>
            </w:r>
            <w:r w:rsidRPr="00C66D31">
              <w:t>^</w:t>
            </w:r>
            <w:r>
              <w:t>ACK</w:t>
            </w:r>
          </w:p>
        </w:tc>
      </w:tr>
      <w:tr w:rsidR="0008693D" w:rsidRPr="009928E9" w14:paraId="4D68FD84" w14:textId="77777777" w:rsidTr="00A179EC">
        <w:tc>
          <w:tcPr>
            <w:tcW w:w="1384" w:type="dxa"/>
          </w:tcPr>
          <w:p w14:paraId="49073F87" w14:textId="77777777" w:rsidR="00E23A37" w:rsidRDefault="0008693D" w:rsidP="00A918BF">
            <w:pPr>
              <w:pStyle w:val="ACK-ChoreographyBody"/>
            </w:pPr>
            <w:r w:rsidRPr="007C4366">
              <w:t>Application Ack</w:t>
            </w:r>
          </w:p>
        </w:tc>
        <w:tc>
          <w:tcPr>
            <w:tcW w:w="2126" w:type="dxa"/>
          </w:tcPr>
          <w:p w14:paraId="361CFA0E" w14:textId="77777777" w:rsidR="00E23A37" w:rsidRDefault="0008693D" w:rsidP="00A918BF">
            <w:pPr>
              <w:pStyle w:val="ACK-ChoreographyBody"/>
            </w:pPr>
            <w:r>
              <w:t>-</w:t>
            </w:r>
          </w:p>
        </w:tc>
        <w:tc>
          <w:tcPr>
            <w:tcW w:w="567" w:type="dxa"/>
          </w:tcPr>
          <w:p w14:paraId="10B1C707" w14:textId="77777777" w:rsidR="00E23A37" w:rsidRDefault="0008693D" w:rsidP="00A918BF">
            <w:pPr>
              <w:pStyle w:val="ACK-ChoreographyBody"/>
            </w:pPr>
            <w:r w:rsidRPr="007C4366">
              <w:t>-</w:t>
            </w:r>
          </w:p>
        </w:tc>
        <w:tc>
          <w:tcPr>
            <w:tcW w:w="1843" w:type="dxa"/>
          </w:tcPr>
          <w:p w14:paraId="0F2D0627" w14:textId="77777777" w:rsidR="00E23A37" w:rsidRDefault="0008693D" w:rsidP="00A918BF">
            <w:pPr>
              <w:pStyle w:val="ACK-ChoreographyBody"/>
            </w:pPr>
            <w:r w:rsidRPr="007C4366">
              <w:t>-</w:t>
            </w:r>
          </w:p>
        </w:tc>
        <w:tc>
          <w:tcPr>
            <w:tcW w:w="1843" w:type="dxa"/>
          </w:tcPr>
          <w:p w14:paraId="4D51B8E5" w14:textId="77777777" w:rsidR="00E23A37" w:rsidRDefault="0008693D" w:rsidP="00A918BF">
            <w:pPr>
              <w:pStyle w:val="ACK-ChoreographyBody"/>
            </w:pPr>
            <w:r>
              <w:t>-</w:t>
            </w:r>
          </w:p>
        </w:tc>
        <w:tc>
          <w:tcPr>
            <w:tcW w:w="1813" w:type="dxa"/>
          </w:tcPr>
          <w:p w14:paraId="532F01E8" w14:textId="77777777" w:rsidR="00E23A37" w:rsidRDefault="0008693D" w:rsidP="00A918BF">
            <w:pPr>
              <w:pStyle w:val="ACK-ChoreographyBody"/>
            </w:pPr>
            <w:r>
              <w:t>-</w:t>
            </w:r>
          </w:p>
        </w:tc>
      </w:tr>
    </w:tbl>
    <w:p w14:paraId="4FD2A1CB" w14:textId="01A19D5A" w:rsidR="0008693D" w:rsidRDefault="002439A2" w:rsidP="002439A2">
      <w:pPr>
        <w:pStyle w:val="Heading3"/>
        <w:numPr>
          <w:ilvl w:val="0"/>
          <w:numId w:val="0"/>
        </w:numPr>
        <w:tabs>
          <w:tab w:val="left" w:pos="2070"/>
        </w:tabs>
        <w:rPr>
          <w:noProof/>
        </w:rPr>
      </w:pPr>
      <w:bookmarkStart w:id="1799" w:name="_Toc34319722"/>
      <w:r>
        <w:rPr>
          <w:noProof/>
        </w:rPr>
        <w:t>8.14.2</w:t>
      </w:r>
      <w:r>
        <w:rPr>
          <w:noProof/>
        </w:rPr>
        <w:tab/>
      </w:r>
      <w:r w:rsidR="00137873">
        <w:rPr>
          <w:noProof/>
        </w:rPr>
        <w:t xml:space="preserve">CTR – </w:t>
      </w:r>
      <w:r w:rsidR="0008693D">
        <w:rPr>
          <w:noProof/>
        </w:rPr>
        <w:t>Contract Master Outbound</w:t>
      </w:r>
      <w:r w:rsidR="006918CE">
        <w:rPr>
          <w:noProof/>
        </w:rPr>
        <w:t xml:space="preserve"> Segment</w:t>
      </w:r>
      <w:bookmarkEnd w:id="1799"/>
    </w:p>
    <w:p w14:paraId="5E95D7B7" w14:textId="77777777" w:rsidR="0008693D" w:rsidRPr="00B10E18" w:rsidRDefault="0008693D" w:rsidP="0008693D">
      <w:pPr>
        <w:rPr>
          <w:sz w:val="20"/>
          <w:szCs w:val="20"/>
        </w:rPr>
      </w:pPr>
      <w:r>
        <w:rPr>
          <w:sz w:val="20"/>
          <w:szCs w:val="20"/>
        </w:rPr>
        <w:t xml:space="preserve">Definition: </w:t>
      </w:r>
      <w:r w:rsidRPr="00B10E18">
        <w:rPr>
          <w:sz w:val="20"/>
          <w:szCs w:val="20"/>
        </w:rPr>
        <w:t xml:space="preserve">The Contract Master File is a message which will send MedSurg supply item contracts from a supplier to a Materials Management Information system (MMIS) or from an MMIS to other systems which place orders for the supply items.   The main purpose of this integration point is to assign the contract price to the supply items (in the MMIS Item </w:t>
      </w:r>
    </w:p>
    <w:p w14:paraId="358161B2" w14:textId="763E7C61" w:rsidR="0008693D" w:rsidRDefault="0008693D" w:rsidP="0008693D">
      <w:pPr>
        <w:pStyle w:val="AttributeTableCaption"/>
        <w:rPr>
          <w:noProof/>
        </w:rPr>
      </w:pPr>
      <w:r>
        <w:rPr>
          <w:noProof/>
        </w:rPr>
        <w:t>HL7 Attribute Table – CTR – Contract Master Outbound</w:t>
      </w:r>
      <w:r w:rsidR="00164690" w:rsidRPr="00732CB8">
        <w:rPr>
          <w:noProof/>
        </w:rPr>
        <w:fldChar w:fldCharType="begin"/>
      </w:r>
      <w:r w:rsidR="00164690" w:rsidRPr="00732CB8">
        <w:rPr>
          <w:noProof/>
        </w:rPr>
        <w:instrText xml:space="preserve">xe "HL7 Attribute Table - </w:instrText>
      </w:r>
      <w:r w:rsidR="00164690">
        <w:rPr>
          <w:noProof/>
        </w:rPr>
        <w:instrText>CTR</w:instrText>
      </w:r>
      <w:r w:rsidR="00164690" w:rsidRPr="00732CB8">
        <w:rPr>
          <w:noProof/>
        </w:rPr>
        <w:instrText>"</w:instrText>
      </w:r>
      <w:r w:rsidR="00164690" w:rsidRPr="00732CB8">
        <w:rPr>
          <w:noProof/>
        </w:rPr>
        <w:fldChar w:fldCharType="end"/>
      </w:r>
    </w:p>
    <w:tbl>
      <w:tblPr>
        <w:tblW w:w="4887" w:type="pct"/>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left w:w="72" w:type="dxa"/>
          <w:right w:w="72" w:type="dxa"/>
        </w:tblCellMar>
        <w:tblLook w:val="04A0" w:firstRow="1" w:lastRow="0" w:firstColumn="1" w:lastColumn="0" w:noHBand="0" w:noVBand="1"/>
      </w:tblPr>
      <w:tblGrid>
        <w:gridCol w:w="644"/>
        <w:gridCol w:w="641"/>
        <w:gridCol w:w="717"/>
        <w:gridCol w:w="643"/>
        <w:gridCol w:w="642"/>
        <w:gridCol w:w="643"/>
        <w:gridCol w:w="714"/>
        <w:gridCol w:w="716"/>
        <w:gridCol w:w="3788"/>
      </w:tblGrid>
      <w:tr w:rsidR="001F731C" w:rsidRPr="00BD78E2" w14:paraId="4B13B202" w14:textId="77777777" w:rsidTr="001F731C">
        <w:trPr>
          <w:tblHeader/>
          <w:jc w:val="center"/>
        </w:trPr>
        <w:tc>
          <w:tcPr>
            <w:tcW w:w="65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F8DB7D1" w14:textId="77777777" w:rsidR="00164690" w:rsidRPr="00BD78E2" w:rsidRDefault="00164690" w:rsidP="00A179EC">
            <w:pPr>
              <w:pStyle w:val="AttributeTableHeader"/>
            </w:pPr>
            <w:r w:rsidRPr="00BD78E2">
              <w:t>SEQ</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3AD191B6" w14:textId="77777777" w:rsidR="00164690" w:rsidRPr="00BD78E2" w:rsidRDefault="00164690" w:rsidP="00A179EC">
            <w:pPr>
              <w:pStyle w:val="AttributeTableHeader"/>
            </w:pPr>
            <w:r w:rsidRPr="00BD78E2">
              <w:t>LEN</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14CFC338" w14:textId="77777777" w:rsidR="00164690" w:rsidRPr="00BD78E2" w:rsidRDefault="00164690" w:rsidP="00A179EC">
            <w:pPr>
              <w:pStyle w:val="AttributeTableHeader"/>
            </w:pPr>
            <w:r w:rsidRPr="00BD78E2">
              <w:t>C.LEN</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0180F57E" w14:textId="77777777" w:rsidR="00164690" w:rsidRPr="00BD78E2" w:rsidRDefault="00164690" w:rsidP="00A179EC">
            <w:pPr>
              <w:pStyle w:val="AttributeTableHeader"/>
            </w:pPr>
            <w:r w:rsidRPr="00BD78E2">
              <w:t>DT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4B569473" w14:textId="77777777" w:rsidR="00164690" w:rsidRPr="00BD78E2" w:rsidRDefault="00164690" w:rsidP="00A179EC">
            <w:pPr>
              <w:pStyle w:val="AttributeTableHeader"/>
            </w:pPr>
            <w:r w:rsidRPr="00BD78E2">
              <w:t>OPT</w:t>
            </w:r>
          </w:p>
        </w:tc>
        <w:tc>
          <w:tcPr>
            <w:tcW w:w="648"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5389EA07" w14:textId="77777777" w:rsidR="00164690" w:rsidRPr="00BD78E2" w:rsidRDefault="00164690" w:rsidP="00A179EC">
            <w:pPr>
              <w:pStyle w:val="AttributeTableHeader"/>
            </w:pPr>
            <w:r w:rsidRPr="00BD78E2">
              <w:t>RP/#</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6CE3E336" w14:textId="77777777" w:rsidR="00164690" w:rsidRPr="00BD78E2" w:rsidRDefault="00164690" w:rsidP="00A179EC">
            <w:pPr>
              <w:pStyle w:val="AttributeTableHeader"/>
            </w:pPr>
            <w:r w:rsidRPr="00BD78E2">
              <w:t>TBL#</w:t>
            </w:r>
          </w:p>
        </w:tc>
        <w:tc>
          <w:tcPr>
            <w:tcW w:w="720"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7D907232" w14:textId="77777777" w:rsidR="00164690" w:rsidRPr="00BD78E2" w:rsidRDefault="00164690" w:rsidP="00A179EC">
            <w:pPr>
              <w:pStyle w:val="AttributeTableHeader"/>
            </w:pPr>
            <w:r w:rsidRPr="00BD78E2">
              <w:t>ITEM#</w:t>
            </w:r>
          </w:p>
        </w:tc>
        <w:tc>
          <w:tcPr>
            <w:tcW w:w="3885" w:type="dxa"/>
            <w:tcBorders>
              <w:top w:val="single" w:sz="4" w:space="0" w:color="auto"/>
              <w:left w:val="nil"/>
              <w:bottom w:val="single" w:sz="4" w:space="0" w:color="auto"/>
              <w:right w:val="nil"/>
            </w:tcBorders>
            <w:shd w:val="clear" w:color="auto" w:fill="FFFFFF"/>
            <w:tcMar>
              <w:top w:w="0" w:type="dxa"/>
              <w:left w:w="72" w:type="dxa"/>
              <w:bottom w:w="0" w:type="dxa"/>
              <w:right w:w="72" w:type="dxa"/>
            </w:tcMar>
          </w:tcPr>
          <w:p w14:paraId="2979D171" w14:textId="77777777" w:rsidR="00164690" w:rsidRPr="00BD78E2" w:rsidRDefault="00164690" w:rsidP="00A179EC">
            <w:pPr>
              <w:pStyle w:val="AttributeTableHeader"/>
              <w:jc w:val="left"/>
            </w:pPr>
            <w:r w:rsidRPr="00BD78E2">
              <w:t>ELEMENT NAME</w:t>
            </w:r>
          </w:p>
        </w:tc>
      </w:tr>
      <w:tr w:rsidR="001F731C" w:rsidRPr="00BD78E2" w14:paraId="19BF8C0F" w14:textId="77777777" w:rsidTr="001F731C">
        <w:trPr>
          <w:jc w:val="center"/>
        </w:trPr>
        <w:tc>
          <w:tcPr>
            <w:tcW w:w="65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4DA0C148" w14:textId="77777777" w:rsidR="00164690" w:rsidRPr="00BD78E2" w:rsidRDefault="00164690" w:rsidP="00A179EC">
            <w:pPr>
              <w:pStyle w:val="AttributeTableBody"/>
            </w:pPr>
            <w:r w:rsidRPr="00BD78E2">
              <w:t>1</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2B23B6BB" w14:textId="1C78461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425FA07" w14:textId="571A85B3" w:rsidR="00164690" w:rsidRPr="00BD78E2" w:rsidRDefault="00164690" w:rsidP="00A179EC">
            <w:pPr>
              <w:pStyle w:val="AttributeTableBody"/>
            </w:pP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FF5AD12" w14:textId="77777777" w:rsidR="00164690" w:rsidRPr="00BD78E2" w:rsidRDefault="00164690" w:rsidP="00A179EC">
            <w:pPr>
              <w:pStyle w:val="AttributeTableBody"/>
            </w:pPr>
            <w:r w:rsidRPr="00BD78E2">
              <w:t>EI</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5EFD4CCD" w14:textId="77777777" w:rsidR="00164690" w:rsidRPr="00BD78E2" w:rsidRDefault="00164690" w:rsidP="00A179EC">
            <w:pPr>
              <w:pStyle w:val="AttributeTableBody"/>
            </w:pPr>
            <w:r w:rsidRPr="00BD78E2">
              <w:t>R</w:t>
            </w:r>
          </w:p>
        </w:tc>
        <w:tc>
          <w:tcPr>
            <w:tcW w:w="648"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6783654" w14:textId="1CDCA109"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3CC916E6" w14:textId="4628C24F" w:rsidR="00164690" w:rsidRPr="00BD78E2" w:rsidRDefault="00164690" w:rsidP="00A179EC">
            <w:pPr>
              <w:pStyle w:val="AttributeTableBody"/>
            </w:pPr>
          </w:p>
        </w:tc>
        <w:tc>
          <w:tcPr>
            <w:tcW w:w="720"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09803BFE" w14:textId="77777777" w:rsidR="00164690" w:rsidRPr="00BD78E2" w:rsidRDefault="00164690" w:rsidP="00A179EC">
            <w:pPr>
              <w:pStyle w:val="AttributeTableBody"/>
            </w:pPr>
            <w:r>
              <w:t>02392</w:t>
            </w:r>
          </w:p>
        </w:tc>
        <w:tc>
          <w:tcPr>
            <w:tcW w:w="3885" w:type="dxa"/>
            <w:tcBorders>
              <w:top w:val="single" w:sz="4" w:space="0" w:color="auto"/>
              <w:left w:val="nil"/>
              <w:bottom w:val="dotted" w:sz="4" w:space="0" w:color="auto"/>
              <w:right w:val="nil"/>
            </w:tcBorders>
            <w:shd w:val="clear" w:color="auto" w:fill="FFFFFF"/>
            <w:tcMar>
              <w:top w:w="0" w:type="dxa"/>
              <w:left w:w="72" w:type="dxa"/>
              <w:bottom w:w="0" w:type="dxa"/>
              <w:right w:w="72" w:type="dxa"/>
            </w:tcMar>
          </w:tcPr>
          <w:p w14:paraId="178A28DD" w14:textId="77777777" w:rsidR="00164690" w:rsidRPr="00BD78E2" w:rsidRDefault="00164690" w:rsidP="00A179EC">
            <w:pPr>
              <w:pStyle w:val="AttributeTableBody"/>
              <w:jc w:val="left"/>
            </w:pPr>
            <w:r w:rsidRPr="00BD78E2">
              <w:t>Contract Identifier</w:t>
            </w:r>
          </w:p>
        </w:tc>
      </w:tr>
      <w:tr w:rsidR="001F731C" w:rsidRPr="00BD78E2" w14:paraId="1E52CB6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46CDE95" w14:textId="77777777" w:rsidR="00164690" w:rsidRPr="00BD78E2" w:rsidRDefault="00164690" w:rsidP="00A179EC">
            <w:pPr>
              <w:pStyle w:val="AttributeTableBody"/>
            </w:pPr>
            <w:r w:rsidRPr="00BD78E2">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A3F0BE" w14:textId="5AD79B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57711C" w14:textId="77777777" w:rsidR="00164690" w:rsidRPr="00BD78E2" w:rsidRDefault="00164690" w:rsidP="00A179EC">
            <w:pPr>
              <w:pStyle w:val="AttributeTableBody"/>
            </w:pPr>
            <w:r w:rsidRPr="00BD78E2">
              <w:t>999#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AE89C" w14:textId="77777777" w:rsidR="00164690" w:rsidRPr="00BD78E2" w:rsidRDefault="00164690" w:rsidP="00A179EC">
            <w:pPr>
              <w:pStyle w:val="AttributeTableBody"/>
            </w:pPr>
            <w:r w:rsidRPr="00BD78E2">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DA6D4E"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A031DD" w14:textId="7AB8C14D"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A5ADAC" w14:textId="24B3351B"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0476C6" w14:textId="77777777" w:rsidR="00164690" w:rsidRPr="00BD78E2" w:rsidRDefault="00164690" w:rsidP="00A179EC">
            <w:pPr>
              <w:pStyle w:val="AttributeTableBody"/>
            </w:pPr>
            <w:r>
              <w:t>02393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C4D7B38" w14:textId="77777777" w:rsidR="00164690" w:rsidRPr="00BD78E2" w:rsidRDefault="00164690" w:rsidP="00A179EC">
            <w:pPr>
              <w:pStyle w:val="AttributeTableBody"/>
              <w:jc w:val="left"/>
            </w:pPr>
            <w:r w:rsidRPr="00BD78E2">
              <w:t>Contract Description</w:t>
            </w:r>
          </w:p>
        </w:tc>
      </w:tr>
      <w:tr w:rsidR="001F731C" w:rsidRPr="00BD78E2" w14:paraId="6AE3170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5205DB" w14:textId="77777777" w:rsidR="00164690" w:rsidRPr="00BD78E2" w:rsidRDefault="00164690" w:rsidP="00A179EC">
            <w:pPr>
              <w:pStyle w:val="AttributeTableBody"/>
            </w:pPr>
            <w:r w:rsidRPr="00BD78E2">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B7A1CA" w14:textId="65391B4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C68631" w14:textId="2F87FD0B"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16EE66" w14:textId="77777777" w:rsidR="00164690" w:rsidRPr="00BD78E2" w:rsidRDefault="00164690" w:rsidP="00A179EC">
            <w:pPr>
              <w:pStyle w:val="AttributeTableBody"/>
            </w:pPr>
            <w:r w:rsidRPr="00BD78E2">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C4AEC6"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E71B52C" w14:textId="3059A918"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40519F" w14:textId="77777777" w:rsidR="00164690" w:rsidRPr="00BD78E2" w:rsidRDefault="00164690" w:rsidP="00A179EC">
            <w:pPr>
              <w:pStyle w:val="AttributeTableBody"/>
            </w:pPr>
            <w:r>
              <w:t>0536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D880553" w14:textId="77777777" w:rsidR="00164690" w:rsidRPr="00BD78E2" w:rsidRDefault="00164690" w:rsidP="00A179EC">
            <w:pPr>
              <w:pStyle w:val="AttributeTableBody"/>
            </w:pPr>
            <w:r>
              <w:t>02394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640FC59" w14:textId="77777777" w:rsidR="00164690" w:rsidRPr="00BD78E2" w:rsidRDefault="00164690" w:rsidP="00A179EC">
            <w:pPr>
              <w:pStyle w:val="AttributeTableBody"/>
              <w:jc w:val="left"/>
            </w:pPr>
            <w:r w:rsidRPr="00BD78E2">
              <w:t>Contract Status</w:t>
            </w:r>
          </w:p>
        </w:tc>
      </w:tr>
      <w:tr w:rsidR="001F731C" w:rsidRPr="00BD78E2" w14:paraId="0FFA1282"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F70FA2" w14:textId="77777777" w:rsidR="00164690" w:rsidRPr="00BD78E2" w:rsidRDefault="00164690" w:rsidP="00A179EC">
            <w:pPr>
              <w:pStyle w:val="AttributeTableBody"/>
            </w:pPr>
            <w:r w:rsidRPr="00BD78E2">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1F7439" w14:textId="6900F80E"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BA754B" w14:textId="7AC31476"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3275C5"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DCD0E6"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46C239" w14:textId="19C186B6"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95E72A" w14:textId="0A090F93"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CD203A8" w14:textId="77777777" w:rsidR="00164690" w:rsidRPr="00BD78E2" w:rsidRDefault="00164690" w:rsidP="00A179EC">
            <w:pPr>
              <w:pStyle w:val="AttributeTableBody"/>
            </w:pPr>
            <w:r>
              <w:t>02395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E33638" w14:textId="77777777" w:rsidR="00164690" w:rsidRPr="00BD78E2" w:rsidRDefault="00164690" w:rsidP="00A179EC">
            <w:pPr>
              <w:pStyle w:val="AttributeTableBody"/>
              <w:jc w:val="left"/>
            </w:pPr>
            <w:r w:rsidRPr="00BD78E2">
              <w:t>Effective Date</w:t>
            </w:r>
          </w:p>
        </w:tc>
      </w:tr>
      <w:tr w:rsidR="001F731C" w:rsidRPr="00BD78E2" w14:paraId="53D04BD4"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A4BABB" w14:textId="77777777" w:rsidR="00164690" w:rsidRPr="00BD78E2" w:rsidRDefault="00164690" w:rsidP="00A179EC">
            <w:pPr>
              <w:pStyle w:val="AttributeTableBody"/>
            </w:pPr>
            <w:r w:rsidRPr="00BD78E2">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9C3F92" w14:textId="26A026E5"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63FA13F" w14:textId="28F4DD44"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19EC97"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963C9E"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A0321E" w14:textId="5D657E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AF95FF" w14:textId="18A727D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81A1D18" w14:textId="77777777" w:rsidR="00164690" w:rsidRPr="00BD78E2" w:rsidRDefault="00164690" w:rsidP="00A179EC">
            <w:pPr>
              <w:pStyle w:val="AttributeTableBody"/>
            </w:pPr>
            <w:r>
              <w:t>02396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CDB0A2B" w14:textId="77777777" w:rsidR="00164690" w:rsidRPr="00BD78E2" w:rsidRDefault="00164690" w:rsidP="00A179EC">
            <w:pPr>
              <w:pStyle w:val="AttributeTableBody"/>
              <w:jc w:val="left"/>
            </w:pPr>
            <w:r w:rsidRPr="00BD78E2">
              <w:t>Expiration Date</w:t>
            </w:r>
          </w:p>
        </w:tc>
      </w:tr>
      <w:tr w:rsidR="001F731C" w:rsidRPr="00BD78E2" w14:paraId="1946266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F9F4EE" w14:textId="77777777" w:rsidR="00164690" w:rsidRPr="00BD78E2" w:rsidRDefault="00164690" w:rsidP="00A179EC">
            <w:pPr>
              <w:pStyle w:val="AttributeTableBody"/>
            </w:pPr>
            <w:r w:rsidRPr="00BD78E2">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364466" w14:textId="30862E0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EAD34C" w14:textId="54D950D8"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FB8E711"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857CEC"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3164C6A" w14:textId="30022580"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7E60E3" w14:textId="5FAF0CE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D143" w14:textId="77777777" w:rsidR="00164690" w:rsidRPr="00BD78E2" w:rsidRDefault="00164690" w:rsidP="00A179EC">
            <w:pPr>
              <w:pStyle w:val="AttributeTableBody"/>
            </w:pPr>
            <w:r>
              <w:t>02397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403C74A" w14:textId="77777777" w:rsidR="00164690" w:rsidRPr="00BD78E2" w:rsidRDefault="00164690" w:rsidP="00A179EC">
            <w:pPr>
              <w:pStyle w:val="AttributeTableBody"/>
              <w:jc w:val="left"/>
            </w:pPr>
            <w:r w:rsidRPr="00BD78E2">
              <w:t>Contract Owner Name</w:t>
            </w:r>
          </w:p>
        </w:tc>
      </w:tr>
      <w:tr w:rsidR="001F731C" w:rsidRPr="00BD78E2" w14:paraId="58389EC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CE6BC" w14:textId="77777777" w:rsidR="00164690" w:rsidRPr="00BD78E2" w:rsidRDefault="00164690" w:rsidP="00A179EC">
            <w:pPr>
              <w:pStyle w:val="AttributeTableBody"/>
            </w:pPr>
            <w:r w:rsidRPr="00BD78E2">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26C8A8C" w14:textId="70F2DFF2" w:rsidR="00164690" w:rsidRPr="00D53DFE"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0BE4F0" w14:textId="2FFF51D3"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5AC15A" w14:textId="77777777" w:rsidR="00164690" w:rsidRPr="00BD78E2" w:rsidRDefault="00164690" w:rsidP="00A179EC">
            <w:pPr>
              <w:pStyle w:val="AttributeTableBody"/>
            </w:pPr>
            <w:r>
              <w:t>XPN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B85E5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07A50B" w14:textId="3E968892"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535961" w14:textId="598E2E64"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98DBE5" w14:textId="77777777" w:rsidR="00164690" w:rsidRPr="00BD78E2" w:rsidRDefault="00164690" w:rsidP="00A179EC">
            <w:pPr>
              <w:pStyle w:val="AttributeTableBody"/>
            </w:pPr>
            <w:r>
              <w:t>02398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338AB31" w14:textId="77777777" w:rsidR="00164690" w:rsidRPr="00BD78E2" w:rsidRDefault="00164690" w:rsidP="00A179EC">
            <w:pPr>
              <w:pStyle w:val="AttributeTableBody"/>
              <w:jc w:val="left"/>
            </w:pPr>
            <w:r w:rsidRPr="00BD78E2">
              <w:t>Contract Originator Name</w:t>
            </w:r>
          </w:p>
        </w:tc>
      </w:tr>
      <w:tr w:rsidR="001F731C" w:rsidRPr="00BD78E2" w14:paraId="228099F8"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F31159D" w14:textId="77777777" w:rsidR="00164690" w:rsidRPr="00BD78E2" w:rsidRDefault="00164690" w:rsidP="00A179EC">
            <w:pPr>
              <w:pStyle w:val="AttributeTableBody"/>
            </w:pPr>
            <w:r>
              <w:t>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916D42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D64EF0"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9F1471"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CE0294B" w14:textId="77777777" w:rsidR="00164690" w:rsidRPr="00BD78E2" w:rsidRDefault="00164690" w:rsidP="00A179EC">
            <w:pPr>
              <w:pStyle w:val="AttributeTableBody"/>
            </w:pPr>
            <w:r w:rsidRPr="00BD78E2">
              <w:t>R</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E9CC77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F9DC474" w14:textId="77777777" w:rsidR="00164690" w:rsidRPr="00BD78E2" w:rsidRDefault="00164690" w:rsidP="00A179EC">
            <w:pPr>
              <w:pStyle w:val="AttributeTableBody"/>
            </w:pPr>
            <w:r>
              <w:t>0946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8658E7" w14:textId="77777777" w:rsidR="00164690" w:rsidRPr="00BD78E2" w:rsidRDefault="00164690" w:rsidP="00A179EC">
            <w:pPr>
              <w:pStyle w:val="AttributeTableBody"/>
            </w:pPr>
            <w:r>
              <w:t>02399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70D69B1" w14:textId="77777777" w:rsidR="00164690" w:rsidRPr="00BD78E2" w:rsidRDefault="00164690" w:rsidP="00A179EC">
            <w:pPr>
              <w:pStyle w:val="AttributeTableBody"/>
              <w:jc w:val="left"/>
            </w:pPr>
            <w:r w:rsidRPr="00BD78E2">
              <w:t xml:space="preserve">Supplier Type </w:t>
            </w:r>
          </w:p>
        </w:tc>
      </w:tr>
      <w:tr w:rsidR="001F731C" w:rsidRPr="00BD78E2" w14:paraId="7D93CA16"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9F7531" w14:textId="77777777" w:rsidR="00164690" w:rsidRPr="00BD78E2" w:rsidRDefault="00164690" w:rsidP="00A179EC">
            <w:pPr>
              <w:pStyle w:val="AttributeTableBody"/>
            </w:pPr>
            <w:r>
              <w:t>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FB83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29C5AD"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917F8C"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6D707E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5643C5"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27287CE" w14:textId="4CC7829D" w:rsidR="00164690" w:rsidRPr="00BD78E2" w:rsidRDefault="00164690" w:rsidP="00A179EC">
            <w:pPr>
              <w:pStyle w:val="AttributeTableBody"/>
            </w:pPr>
            <w:r>
              <w:t>0965</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ED095E5" w14:textId="77777777" w:rsidR="00164690" w:rsidRPr="00BD78E2" w:rsidRDefault="00164690" w:rsidP="00A179EC">
            <w:pPr>
              <w:pStyle w:val="AttributeTableBody"/>
            </w:pPr>
            <w:r>
              <w:t>02400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13448A" w14:textId="77777777" w:rsidR="00164690" w:rsidRPr="00BD78E2" w:rsidRDefault="00164690" w:rsidP="00A179EC">
            <w:pPr>
              <w:pStyle w:val="AttributeTableBody"/>
              <w:jc w:val="left"/>
            </w:pPr>
            <w:r w:rsidRPr="00BD78E2">
              <w:t xml:space="preserve">Contract Type </w:t>
            </w:r>
          </w:p>
        </w:tc>
      </w:tr>
      <w:tr w:rsidR="001F731C" w:rsidRPr="00BD78E2" w14:paraId="610252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BCA37B" w14:textId="77777777" w:rsidR="00164690" w:rsidRPr="00BD78E2" w:rsidRDefault="00164690" w:rsidP="00A179EC">
            <w:pPr>
              <w:pStyle w:val="AttributeTableBody"/>
            </w:pPr>
            <w:r>
              <w:t>10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4D8785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8D15C4"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288E595"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DC55C0"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7D291AC"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42B551E" w14:textId="77777777" w:rsidR="00164690" w:rsidRPr="0013097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D6D2D60" w14:textId="77777777" w:rsidR="00164690" w:rsidRPr="00BD78E2" w:rsidRDefault="00164690" w:rsidP="00A179EC">
            <w:pPr>
              <w:pStyle w:val="AttributeTableBody"/>
            </w:pPr>
            <w:r>
              <w:t>02401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28EAC" w14:textId="77777777" w:rsidR="00164690" w:rsidRPr="00BD78E2" w:rsidRDefault="00164690" w:rsidP="00A179EC">
            <w:pPr>
              <w:pStyle w:val="AttributeTableBody"/>
              <w:jc w:val="left"/>
            </w:pPr>
            <w:r w:rsidRPr="00BD78E2">
              <w:t>F</w:t>
            </w:r>
            <w:r>
              <w:t xml:space="preserve">ree </w:t>
            </w:r>
            <w:r w:rsidRPr="00BD78E2">
              <w:t>O</w:t>
            </w:r>
            <w:r>
              <w:t xml:space="preserve">n </w:t>
            </w:r>
            <w:r w:rsidRPr="00BD78E2">
              <w:t>B</w:t>
            </w:r>
            <w:r>
              <w:t>oard Freight Terms</w:t>
            </w:r>
          </w:p>
        </w:tc>
      </w:tr>
      <w:tr w:rsidR="001F731C" w:rsidRPr="00BD78E2" w14:paraId="4BCDA9F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130AD1E" w14:textId="77777777" w:rsidR="00164690" w:rsidRPr="00BD78E2" w:rsidRDefault="00164690" w:rsidP="00A179EC">
            <w:pPr>
              <w:pStyle w:val="AttributeTableBody"/>
            </w:pPr>
            <w:r w:rsidRPr="00BD78E2">
              <w:t>1</w:t>
            </w:r>
            <w:r>
              <w:t>1</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6E156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1386238"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B1CC89A" w14:textId="77777777" w:rsidR="00164690" w:rsidRPr="00BD78E2" w:rsidRDefault="00164690" w:rsidP="00A179EC">
            <w:pPr>
              <w:pStyle w:val="AttributeTableBody"/>
            </w:pPr>
            <w:r w:rsidRPr="00BD78E2">
              <w:t>DTM</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A486FA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7EFF38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B5E0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08CB951" w14:textId="77777777" w:rsidR="00164690" w:rsidRPr="00BD78E2" w:rsidRDefault="00164690" w:rsidP="00A179EC">
            <w:pPr>
              <w:pStyle w:val="AttributeTableBody"/>
            </w:pPr>
            <w:r>
              <w:t>02402</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AE3FFA" w14:textId="77777777" w:rsidR="00164690" w:rsidRPr="00BD78E2" w:rsidRDefault="00164690" w:rsidP="00A179EC">
            <w:pPr>
              <w:pStyle w:val="AttributeTableBody"/>
              <w:jc w:val="left"/>
            </w:pPr>
            <w:r w:rsidRPr="00BD78E2">
              <w:t>Price Protection Date</w:t>
            </w:r>
          </w:p>
        </w:tc>
      </w:tr>
      <w:tr w:rsidR="001F731C" w:rsidRPr="00BD78E2" w14:paraId="4B71F4BC"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BFF7FF8" w14:textId="77777777" w:rsidR="00164690" w:rsidRPr="00BD78E2" w:rsidRDefault="00164690" w:rsidP="00A179EC">
            <w:pPr>
              <w:pStyle w:val="AttributeTableBody"/>
            </w:pPr>
            <w:r w:rsidRPr="00BD78E2">
              <w:t>1</w:t>
            </w:r>
            <w:r>
              <w:t>2</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DD08E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AAC45B"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F3BB35F" w14:textId="77777777" w:rsidR="00164690" w:rsidRPr="00BD78E2" w:rsidRDefault="00164690" w:rsidP="00A179EC">
            <w:pPr>
              <w:pStyle w:val="AttributeTableBody"/>
            </w:pPr>
            <w:r w:rsidRPr="00BD78E2">
              <w:t>CNE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5D14F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DF9E5D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F3B6C9" w14:textId="77777777" w:rsidR="00164690" w:rsidRPr="00BD78E2" w:rsidRDefault="00164690" w:rsidP="00A179EC">
            <w:pPr>
              <w:pStyle w:val="AttributeTableBody"/>
            </w:pPr>
            <w:r>
              <w:t>0532</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EB807A7" w14:textId="77777777" w:rsidR="00164690" w:rsidRPr="00BD78E2" w:rsidRDefault="00164690" w:rsidP="00A179EC">
            <w:pPr>
              <w:pStyle w:val="AttributeTableBody"/>
            </w:pPr>
            <w:r>
              <w:t>02403</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50A41DA" w14:textId="77777777" w:rsidR="00164690" w:rsidRPr="00DD0CF8" w:rsidRDefault="00164690" w:rsidP="00A179EC">
            <w:pPr>
              <w:pStyle w:val="AttributeTableBody"/>
              <w:jc w:val="left"/>
            </w:pPr>
            <w:r w:rsidRPr="00DD0CF8">
              <w:t>Fixed Price Contract Indicator</w:t>
            </w:r>
          </w:p>
        </w:tc>
      </w:tr>
      <w:tr w:rsidR="001F731C" w:rsidRPr="00BD78E2" w14:paraId="4C93EAA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C6B466" w14:textId="77777777" w:rsidR="00164690" w:rsidRPr="00BD78E2" w:rsidRDefault="00164690" w:rsidP="00A179EC">
            <w:pPr>
              <w:pStyle w:val="AttributeTableBody"/>
            </w:pPr>
            <w:r w:rsidRPr="00BD78E2">
              <w:t>1</w:t>
            </w:r>
            <w:r>
              <w:t>3</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B03A0AA"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537A473"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2ACB202"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635D596" w14:textId="77777777" w:rsidR="00164690" w:rsidRPr="00BD78E2" w:rsidRDefault="00164690" w:rsidP="00A179EC">
            <w:pPr>
              <w:pStyle w:val="AttributeTableBody"/>
            </w:pPr>
            <w:r>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A4FB3A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AD1264"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A79404" w14:textId="77777777" w:rsidR="00164690" w:rsidRPr="00BD78E2" w:rsidRDefault="00164690" w:rsidP="00A179EC">
            <w:pPr>
              <w:pStyle w:val="AttributeTableBody"/>
            </w:pPr>
            <w:r>
              <w:t>02404</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7E649E0" w14:textId="77777777" w:rsidR="00164690" w:rsidRPr="00BD78E2" w:rsidRDefault="00164690" w:rsidP="00A179EC">
            <w:pPr>
              <w:pStyle w:val="AttributeTableBody"/>
              <w:jc w:val="left"/>
            </w:pPr>
            <w:r w:rsidRPr="00BD78E2">
              <w:t>G</w:t>
            </w:r>
            <w:r>
              <w:t xml:space="preserve">roup </w:t>
            </w:r>
            <w:r w:rsidRPr="00BD78E2">
              <w:t>P</w:t>
            </w:r>
            <w:r>
              <w:t xml:space="preserve">urchasing </w:t>
            </w:r>
            <w:r w:rsidRPr="00BD78E2">
              <w:t>O</w:t>
            </w:r>
            <w:r>
              <w:t>rganization</w:t>
            </w:r>
          </w:p>
        </w:tc>
      </w:tr>
      <w:tr w:rsidR="001F731C" w:rsidRPr="00BD78E2" w14:paraId="605AA6FA"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9D9A59" w14:textId="77777777" w:rsidR="00164690" w:rsidRPr="00BD78E2" w:rsidRDefault="00164690" w:rsidP="00A179EC">
            <w:pPr>
              <w:pStyle w:val="AttributeTableBody"/>
            </w:pPr>
            <w:r w:rsidRPr="00BD78E2">
              <w:t>1</w:t>
            </w:r>
            <w:r>
              <w:t>4</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637437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1230A3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4C8506"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A98203B"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19446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961525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5A0E5A4" w14:textId="77777777" w:rsidR="00164690" w:rsidRPr="00BD78E2" w:rsidRDefault="00164690" w:rsidP="00A179EC">
            <w:pPr>
              <w:pStyle w:val="AttributeTableBody"/>
            </w:pPr>
            <w:r>
              <w:t>02405</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8969F17" w14:textId="77777777" w:rsidR="00164690" w:rsidRPr="00BD78E2" w:rsidRDefault="00164690" w:rsidP="00A179EC">
            <w:pPr>
              <w:pStyle w:val="AttributeTableBody"/>
              <w:jc w:val="left"/>
            </w:pPr>
            <w:r w:rsidRPr="00BD78E2">
              <w:t>Maximum Markup</w:t>
            </w:r>
          </w:p>
        </w:tc>
      </w:tr>
      <w:tr w:rsidR="001F731C" w:rsidRPr="00BD78E2" w14:paraId="4F72B76B"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0C49D64" w14:textId="77777777" w:rsidR="00164690" w:rsidRPr="00BD78E2" w:rsidRDefault="00164690" w:rsidP="00A179EC">
            <w:pPr>
              <w:pStyle w:val="AttributeTableBody"/>
            </w:pPr>
            <w:r w:rsidRPr="00BD78E2">
              <w:t>1</w:t>
            </w:r>
            <w:r>
              <w:t>5</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D6AD43"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3C1DC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F320974" w14:textId="77777777" w:rsidR="00164690" w:rsidRPr="00BD78E2" w:rsidRDefault="00164690" w:rsidP="00A179EC">
            <w:pPr>
              <w:pStyle w:val="AttributeTableBody"/>
            </w:pPr>
            <w:r>
              <w:t>MO</w:t>
            </w:r>
            <w:r w:rsidRPr="00BD78E2">
              <w:t>P</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A1886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FA820E"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D5C1432"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07FBC72" w14:textId="77777777" w:rsidR="00164690" w:rsidRPr="00151E4D" w:rsidRDefault="00164690" w:rsidP="00A179EC">
            <w:pPr>
              <w:pStyle w:val="AttributeTableBody"/>
            </w:pPr>
            <w:r>
              <w:t>02406</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F6D4C09" w14:textId="77777777" w:rsidR="00164690" w:rsidRPr="00BD78E2" w:rsidRDefault="00164690" w:rsidP="00A179EC">
            <w:pPr>
              <w:pStyle w:val="AttributeTableBody"/>
              <w:jc w:val="left"/>
            </w:pPr>
            <w:r w:rsidRPr="00BD78E2">
              <w:t>Actual Markup</w:t>
            </w:r>
          </w:p>
        </w:tc>
      </w:tr>
      <w:tr w:rsidR="001F731C" w:rsidRPr="00BD78E2" w14:paraId="066621D5"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F35949" w14:textId="77777777" w:rsidR="00164690" w:rsidRPr="00BD78E2" w:rsidRDefault="00164690" w:rsidP="00A179EC">
            <w:pPr>
              <w:pStyle w:val="AttributeTableBody"/>
            </w:pPr>
            <w:r w:rsidRPr="00BD78E2">
              <w:t>1</w:t>
            </w:r>
            <w:r>
              <w:t>6</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B5486B"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A8174C"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492A40F"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8ACD168" w14:textId="77777777" w:rsidR="00164690" w:rsidRPr="00BD78E2" w:rsidRDefault="00164690" w:rsidP="00A179EC">
            <w:pPr>
              <w:pStyle w:val="AttributeTableBody"/>
            </w:pPr>
            <w:r>
              <w:t>C</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8EA434B" w14:textId="2C1AD568" w:rsidR="00164690" w:rsidRPr="00BD78E2" w:rsidRDefault="00164690" w:rsidP="00A179EC">
            <w:pPr>
              <w:pStyle w:val="AttributeTableBody"/>
            </w:pPr>
            <w:r>
              <w:t>Y</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247D26" w14:textId="3011253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8E1D9AB" w14:textId="77777777" w:rsidR="00164690" w:rsidRPr="00BD78E2" w:rsidRDefault="00164690" w:rsidP="00A179EC">
            <w:pPr>
              <w:pStyle w:val="AttributeTableBody"/>
            </w:pPr>
            <w:r>
              <w:t>02407</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685E2C" w14:textId="77777777" w:rsidR="00164690" w:rsidRPr="00BD78E2" w:rsidRDefault="00164690" w:rsidP="00A179EC">
            <w:pPr>
              <w:pStyle w:val="AttributeTableBody"/>
              <w:jc w:val="left"/>
            </w:pPr>
            <w:r w:rsidRPr="00FF09C9">
              <w:t xml:space="preserve">Corporation </w:t>
            </w:r>
          </w:p>
        </w:tc>
      </w:tr>
      <w:tr w:rsidR="001F731C" w:rsidRPr="00BD78E2" w14:paraId="3005F387"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72C8F92" w14:textId="77777777" w:rsidR="00164690" w:rsidRPr="00BD78E2" w:rsidRDefault="00164690" w:rsidP="00A179EC">
            <w:pPr>
              <w:pStyle w:val="AttributeTableBody"/>
            </w:pPr>
            <w:r w:rsidRPr="00BD78E2">
              <w:t>1</w:t>
            </w:r>
            <w:r>
              <w:t>7</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38C877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134C4C1"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6CFDA0" w14:textId="77777777" w:rsidR="00164690" w:rsidRPr="00BD78E2" w:rsidRDefault="00164690" w:rsidP="00A179EC">
            <w:pPr>
              <w:pStyle w:val="AttributeTableBody"/>
            </w:pPr>
            <w:r>
              <w:t>XON</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4AB0FA"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74361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14C174D"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26C3FB" w14:textId="77777777" w:rsidR="00164690" w:rsidRPr="00BD78E2" w:rsidRDefault="00164690" w:rsidP="00A179EC">
            <w:pPr>
              <w:pStyle w:val="AttributeTableBody"/>
            </w:pPr>
            <w:r>
              <w:t>02408</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D395A50" w14:textId="77777777" w:rsidR="00164690" w:rsidRPr="00BD78E2" w:rsidRDefault="00164690" w:rsidP="00A179EC">
            <w:pPr>
              <w:pStyle w:val="AttributeTableBody"/>
              <w:jc w:val="left"/>
            </w:pPr>
            <w:r>
              <w:t>Parent of Corporation</w:t>
            </w:r>
          </w:p>
        </w:tc>
      </w:tr>
      <w:tr w:rsidR="001F731C" w:rsidRPr="00BD78E2" w14:paraId="6BE28FFD"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F5C3CDC" w14:textId="77777777" w:rsidR="00164690" w:rsidRPr="00BD78E2" w:rsidRDefault="00164690" w:rsidP="00A179EC">
            <w:pPr>
              <w:pStyle w:val="AttributeTableBody"/>
            </w:pPr>
            <w:r>
              <w:t>18</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97B451"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4C96"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89FE312"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8D6F572"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992C9F8"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F5AE15E" w14:textId="60506CA3" w:rsidR="00164690" w:rsidRPr="00BD78E2" w:rsidRDefault="00164690" w:rsidP="00A179EC">
            <w:pPr>
              <w:pStyle w:val="AttributeTableBody"/>
            </w:pPr>
            <w:r>
              <w:t>0966</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C84CEC8" w14:textId="77777777" w:rsidR="00164690" w:rsidRPr="00BD78E2" w:rsidRDefault="00164690" w:rsidP="00A179EC">
            <w:pPr>
              <w:pStyle w:val="AttributeTableBody"/>
            </w:pPr>
            <w:r>
              <w:t>02409</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DFD9D41" w14:textId="77777777" w:rsidR="00164690" w:rsidRPr="00BD78E2" w:rsidRDefault="00164690" w:rsidP="00A179EC">
            <w:pPr>
              <w:pStyle w:val="AttributeTableBody"/>
              <w:jc w:val="left"/>
            </w:pPr>
            <w:r>
              <w:t xml:space="preserve">Pricing </w:t>
            </w:r>
            <w:r w:rsidRPr="00BD78E2">
              <w:t>Tier Level</w:t>
            </w:r>
          </w:p>
        </w:tc>
      </w:tr>
      <w:tr w:rsidR="001F731C" w:rsidRPr="00BD78E2" w14:paraId="74A35E10"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6DBABFAA" w14:textId="77777777" w:rsidR="00164690" w:rsidRPr="00BD78E2" w:rsidRDefault="00164690" w:rsidP="00A179EC">
            <w:pPr>
              <w:pStyle w:val="AttributeTableBody"/>
            </w:pPr>
            <w:r>
              <w:t>19</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057C62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25AC26E"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EE1C921" w14:textId="77777777" w:rsidR="00164690" w:rsidRPr="00BD78E2" w:rsidRDefault="00164690" w:rsidP="00A179EC">
            <w:pPr>
              <w:pStyle w:val="AttributeTableBody"/>
            </w:pPr>
            <w:r>
              <w:t>ST</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6EDE8A8"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033D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75D908F"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B7F9039" w14:textId="77777777" w:rsidR="00164690" w:rsidRPr="00BD78E2" w:rsidRDefault="00164690" w:rsidP="00A179EC">
            <w:pPr>
              <w:pStyle w:val="AttributeTableBody"/>
            </w:pPr>
            <w:r>
              <w:t>02410</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7CC9F1E" w14:textId="77777777" w:rsidR="00164690" w:rsidRPr="00BD78E2" w:rsidRDefault="00164690" w:rsidP="00A179EC">
            <w:pPr>
              <w:pStyle w:val="AttributeTableBody"/>
              <w:jc w:val="left"/>
            </w:pPr>
            <w:r w:rsidRPr="00BD78E2">
              <w:t>Contract Priority</w:t>
            </w:r>
          </w:p>
        </w:tc>
      </w:tr>
      <w:tr w:rsidR="001F731C" w:rsidRPr="00BD78E2" w14:paraId="74B4410F" w14:textId="77777777" w:rsidTr="001F731C">
        <w:trPr>
          <w:jc w:val="center"/>
        </w:trPr>
        <w:tc>
          <w:tcPr>
            <w:tcW w:w="65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A5C886B" w14:textId="77777777" w:rsidR="00164690" w:rsidRPr="00BD78E2" w:rsidRDefault="00164690" w:rsidP="00A179EC">
            <w:pPr>
              <w:pStyle w:val="AttributeTableBody"/>
            </w:pPr>
            <w:r>
              <w:t>20</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0AEA4D69"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59A87522" w14:textId="77777777" w:rsidR="00164690" w:rsidRPr="00BD78E2" w:rsidRDefault="00164690" w:rsidP="00A179EC">
            <w:pPr>
              <w:pStyle w:val="AttributeTableBody"/>
            </w:pP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EA277D6" w14:textId="77777777" w:rsidR="00164690" w:rsidRPr="00BD78E2" w:rsidRDefault="00164690" w:rsidP="00A179EC">
            <w:pPr>
              <w:pStyle w:val="AttributeTableBody"/>
            </w:pPr>
            <w:r>
              <w:t>CWE</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29DC2875" w14:textId="77777777" w:rsidR="00164690" w:rsidRPr="00BD78E2" w:rsidRDefault="00164690" w:rsidP="00A179EC">
            <w:pPr>
              <w:pStyle w:val="AttributeTableBody"/>
            </w:pPr>
            <w:r w:rsidRPr="00BD78E2">
              <w:t>O</w:t>
            </w:r>
          </w:p>
        </w:tc>
        <w:tc>
          <w:tcPr>
            <w:tcW w:w="648"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7E08D090" w14:textId="77777777" w:rsidR="00164690" w:rsidRPr="00BD78E2" w:rsidRDefault="00164690" w:rsidP="00A179EC">
            <w:pPr>
              <w:pStyle w:val="AttributeTableBody"/>
            </w:pP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33363021" w14:textId="77777777" w:rsidR="00164690" w:rsidRPr="00BD78E2" w:rsidRDefault="00164690" w:rsidP="00A179EC">
            <w:pPr>
              <w:pStyle w:val="AttributeTableBody"/>
            </w:pPr>
            <w:r>
              <w:t>0947</w:t>
            </w:r>
          </w:p>
        </w:tc>
        <w:tc>
          <w:tcPr>
            <w:tcW w:w="720"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40E139BB" w14:textId="77777777" w:rsidR="00164690" w:rsidRPr="00BD78E2" w:rsidRDefault="00164690" w:rsidP="00A179EC">
            <w:pPr>
              <w:pStyle w:val="AttributeTableBody"/>
            </w:pPr>
            <w:r>
              <w:t>02411</w:t>
            </w:r>
          </w:p>
        </w:tc>
        <w:tc>
          <w:tcPr>
            <w:tcW w:w="3885" w:type="dxa"/>
            <w:tcBorders>
              <w:top w:val="dotted" w:sz="4" w:space="0" w:color="auto"/>
              <w:left w:val="nil"/>
              <w:bottom w:val="dotted" w:sz="4" w:space="0" w:color="auto"/>
              <w:right w:val="nil"/>
            </w:tcBorders>
            <w:shd w:val="clear" w:color="auto" w:fill="FFFFFF"/>
            <w:tcMar>
              <w:top w:w="0" w:type="dxa"/>
              <w:left w:w="72" w:type="dxa"/>
              <w:bottom w:w="0" w:type="dxa"/>
              <w:right w:w="72" w:type="dxa"/>
            </w:tcMar>
          </w:tcPr>
          <w:p w14:paraId="1B708950" w14:textId="77777777" w:rsidR="00164690" w:rsidRPr="00BD78E2" w:rsidRDefault="00164690" w:rsidP="00A179EC">
            <w:pPr>
              <w:pStyle w:val="AttributeTableBody"/>
              <w:jc w:val="left"/>
            </w:pPr>
            <w:r w:rsidRPr="00BD78E2">
              <w:t>Class of Trade</w:t>
            </w:r>
          </w:p>
        </w:tc>
      </w:tr>
      <w:tr w:rsidR="001F731C" w:rsidRPr="00BD78E2" w14:paraId="59004572" w14:textId="77777777" w:rsidTr="001F731C">
        <w:trPr>
          <w:jc w:val="center"/>
        </w:trPr>
        <w:tc>
          <w:tcPr>
            <w:tcW w:w="65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230E472" w14:textId="77777777" w:rsidR="00164690" w:rsidRPr="00BD78E2" w:rsidRDefault="00164690" w:rsidP="00A179EC">
            <w:pPr>
              <w:pStyle w:val="AttributeTableBody"/>
            </w:pPr>
            <w:r w:rsidRPr="00BD78E2">
              <w:t>2</w:t>
            </w:r>
            <w:r>
              <w:t>1</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B8B6F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14FFB7F" w14:textId="77777777" w:rsidR="00164690" w:rsidRPr="00BD78E2" w:rsidRDefault="00164690" w:rsidP="00A179EC">
            <w:pPr>
              <w:pStyle w:val="AttributeTableBody"/>
            </w:pP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447001D7" w14:textId="77777777" w:rsidR="00164690" w:rsidRPr="00BD78E2" w:rsidRDefault="00164690" w:rsidP="00A179EC">
            <w:pPr>
              <w:pStyle w:val="AttributeTableBody"/>
            </w:pPr>
            <w:r>
              <w:t>EI</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1803729E" w14:textId="77777777" w:rsidR="00164690" w:rsidRPr="00BD78E2" w:rsidRDefault="00164690" w:rsidP="00A179EC">
            <w:pPr>
              <w:pStyle w:val="AttributeTableBody"/>
            </w:pPr>
            <w:r w:rsidRPr="00BD78E2">
              <w:t>O</w:t>
            </w:r>
          </w:p>
        </w:tc>
        <w:tc>
          <w:tcPr>
            <w:tcW w:w="64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750E53F"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55779786" w14:textId="77777777" w:rsidR="00164690" w:rsidRPr="00BD78E2" w:rsidRDefault="00164690" w:rsidP="00A179EC">
            <w:pPr>
              <w:pStyle w:val="AttributeTableBody"/>
            </w:pPr>
          </w:p>
        </w:tc>
        <w:tc>
          <w:tcPr>
            <w:tcW w:w="720"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7FCD043" w14:textId="77777777" w:rsidR="00164690" w:rsidRPr="00BD78E2" w:rsidRDefault="00164690" w:rsidP="00A179EC">
            <w:pPr>
              <w:pStyle w:val="AttributeTableBody"/>
            </w:pPr>
            <w:r>
              <w:t>02412</w:t>
            </w:r>
          </w:p>
        </w:tc>
        <w:tc>
          <w:tcPr>
            <w:tcW w:w="3888" w:type="dxa"/>
            <w:tcBorders>
              <w:top w:val="dotted" w:sz="4" w:space="0" w:color="auto"/>
              <w:left w:val="nil"/>
              <w:bottom w:val="single" w:sz="4" w:space="0" w:color="auto"/>
              <w:right w:val="nil"/>
            </w:tcBorders>
            <w:shd w:val="clear" w:color="auto" w:fill="FFFFFF"/>
            <w:tcMar>
              <w:top w:w="0" w:type="dxa"/>
              <w:left w:w="72" w:type="dxa"/>
              <w:bottom w:w="0" w:type="dxa"/>
              <w:right w:w="72" w:type="dxa"/>
            </w:tcMar>
          </w:tcPr>
          <w:p w14:paraId="68CE7959" w14:textId="77777777" w:rsidR="00164690" w:rsidRPr="00BD78E2" w:rsidRDefault="00164690" w:rsidP="00A179EC">
            <w:pPr>
              <w:pStyle w:val="AttributeTableBody"/>
              <w:jc w:val="left"/>
            </w:pPr>
            <w:r w:rsidRPr="00BD78E2">
              <w:t>Associated Contract ID</w:t>
            </w:r>
          </w:p>
        </w:tc>
      </w:tr>
    </w:tbl>
    <w:p w14:paraId="7A750E7C" w14:textId="77777777" w:rsidR="0008693D" w:rsidRDefault="0008693D" w:rsidP="0008693D">
      <w:pPr>
        <w:ind w:left="576"/>
        <w:rPr>
          <w:sz w:val="18"/>
          <w:szCs w:val="18"/>
        </w:rPr>
      </w:pPr>
    </w:p>
    <w:p w14:paraId="77B9B6B6" w14:textId="0E878FBA" w:rsidR="00E23A37" w:rsidRDefault="002439A2" w:rsidP="002439A2">
      <w:pPr>
        <w:pStyle w:val="Heading4"/>
        <w:numPr>
          <w:ilvl w:val="0"/>
          <w:numId w:val="0"/>
        </w:numPr>
        <w:tabs>
          <w:tab w:val="left" w:pos="2160"/>
        </w:tabs>
        <w:ind w:left="357"/>
        <w:rPr>
          <w:noProof/>
        </w:rPr>
      </w:pPr>
      <w:r>
        <w:rPr>
          <w:noProof/>
        </w:rPr>
        <w:t>8.14.2.1</w:t>
      </w:r>
      <w:r>
        <w:rPr>
          <w:noProof/>
        </w:rPr>
        <w:tab/>
      </w:r>
      <w:r w:rsidR="0008693D">
        <w:rPr>
          <w:noProof/>
        </w:rPr>
        <w:t>CTR-1   Contract Identifier</w:t>
      </w:r>
      <w:r w:rsidR="004168E5">
        <w:rPr>
          <w:noProof/>
        </w:rPr>
        <w:fldChar w:fldCharType="begin"/>
      </w:r>
      <w:r w:rsidR="0008693D">
        <w:rPr>
          <w:noProof/>
        </w:rPr>
        <w:instrText xml:space="preserve"> XE "</w:instrText>
      </w:r>
      <w:r w:rsidR="0008693D" w:rsidRPr="00B41256">
        <w:rPr>
          <w:noProof/>
          <w:lang w:val="de-DE"/>
        </w:rPr>
        <w:instrText>Contract</w:instrText>
      </w:r>
      <w:r w:rsidR="0008693D">
        <w:rPr>
          <w:noProof/>
        </w:rPr>
        <w:instrText xml:space="preserve"> Identifier" </w:instrText>
      </w:r>
      <w:r w:rsidR="004168E5">
        <w:rPr>
          <w:noProof/>
        </w:rPr>
        <w:fldChar w:fldCharType="end"/>
      </w:r>
      <w:r w:rsidR="0008693D">
        <w:rPr>
          <w:noProof/>
        </w:rPr>
        <w:t xml:space="preserve">   (EI)   </w:t>
      </w:r>
      <w:r w:rsidR="0008693D" w:rsidRPr="00B41256">
        <w:rPr>
          <w:noProof/>
          <w:lang w:val="de-DE"/>
        </w:rPr>
        <w:t>02392</w:t>
      </w:r>
    </w:p>
    <w:p w14:paraId="2AA35423" w14:textId="77777777" w:rsidR="0008693D" w:rsidRDefault="0008693D" w:rsidP="0008693D">
      <w:pPr>
        <w:pStyle w:val="Components"/>
      </w:pPr>
      <w:r>
        <w:t>Components:  &lt;Entity Identifier (ST)&gt; ^ &lt;Namespace ID (IS)&gt; ^ &lt;Universal ID (ST)&gt; ^ &lt;Universal ID Type (ID)&gt;</w:t>
      </w:r>
    </w:p>
    <w:p w14:paraId="56DF8B78" w14:textId="1936EBAD" w:rsidR="0008693D" w:rsidRDefault="0008693D" w:rsidP="0008693D">
      <w:pPr>
        <w:pStyle w:val="NormalIndented"/>
      </w:pPr>
      <w:r>
        <w:t xml:space="preserve">Definition: The Contract Identifier is a unique code assigned to the contract by the manufacturer or </w:t>
      </w:r>
      <w:r w:rsidR="00B1428A">
        <w:t>distributor</w:t>
      </w:r>
      <w:r>
        <w:t xml:space="preserve"> to identify the contract.</w:t>
      </w:r>
    </w:p>
    <w:p w14:paraId="58F662BE" w14:textId="45E5735D" w:rsidR="0008693D" w:rsidRDefault="002439A2" w:rsidP="002439A2">
      <w:pPr>
        <w:pStyle w:val="Heading4"/>
        <w:numPr>
          <w:ilvl w:val="0"/>
          <w:numId w:val="0"/>
        </w:numPr>
        <w:tabs>
          <w:tab w:val="left" w:pos="2160"/>
        </w:tabs>
        <w:rPr>
          <w:noProof/>
        </w:rPr>
      </w:pPr>
      <w:r>
        <w:rPr>
          <w:noProof/>
        </w:rPr>
        <w:t>8.14.2.2</w:t>
      </w:r>
      <w:r>
        <w:rPr>
          <w:noProof/>
        </w:rPr>
        <w:tab/>
      </w:r>
      <w:r w:rsidR="0008693D">
        <w:rPr>
          <w:noProof/>
        </w:rPr>
        <w:t>CTR-2   Contract Description</w:t>
      </w:r>
      <w:r w:rsidR="004168E5">
        <w:rPr>
          <w:noProof/>
        </w:rPr>
        <w:fldChar w:fldCharType="begin"/>
      </w:r>
      <w:r w:rsidR="0008693D">
        <w:rPr>
          <w:noProof/>
        </w:rPr>
        <w:instrText xml:space="preserve"> XE "</w:instrText>
      </w:r>
      <w:r w:rsidR="0008693D">
        <w:rPr>
          <w:noProof/>
          <w:lang w:val="de-DE"/>
        </w:rPr>
        <w:instrText>Contract</w:instrText>
      </w:r>
      <w:r w:rsidR="0008693D">
        <w:rPr>
          <w:noProof/>
        </w:rPr>
        <w:instrText xml:space="preserve"> Description" </w:instrText>
      </w:r>
      <w:r w:rsidR="004168E5">
        <w:rPr>
          <w:noProof/>
        </w:rPr>
        <w:fldChar w:fldCharType="end"/>
      </w:r>
      <w:r w:rsidR="0008693D">
        <w:rPr>
          <w:noProof/>
        </w:rPr>
        <w:t xml:space="preserve">   (ST)   </w:t>
      </w:r>
      <w:r w:rsidR="0008693D">
        <w:rPr>
          <w:noProof/>
          <w:lang w:val="de-DE"/>
        </w:rPr>
        <w:t>02393</w:t>
      </w:r>
    </w:p>
    <w:p w14:paraId="7F36FF4B" w14:textId="77777777" w:rsidR="0008693D" w:rsidRDefault="0008693D" w:rsidP="0008693D">
      <w:pPr>
        <w:pStyle w:val="NormalIndented"/>
      </w:pPr>
      <w:r>
        <w:t>Definition: The Contract Description is a description of the contract identified in CTR-1.</w:t>
      </w:r>
    </w:p>
    <w:p w14:paraId="7BECCC24" w14:textId="317DE5CB" w:rsidR="0008693D" w:rsidRDefault="002439A2" w:rsidP="002439A2">
      <w:pPr>
        <w:pStyle w:val="Heading4"/>
        <w:numPr>
          <w:ilvl w:val="0"/>
          <w:numId w:val="0"/>
        </w:numPr>
        <w:tabs>
          <w:tab w:val="left" w:pos="2160"/>
        </w:tabs>
        <w:rPr>
          <w:noProof/>
        </w:rPr>
      </w:pPr>
      <w:r>
        <w:rPr>
          <w:noProof/>
        </w:rPr>
        <w:t>8.14.2.3</w:t>
      </w:r>
      <w:r>
        <w:rPr>
          <w:noProof/>
        </w:rPr>
        <w:tab/>
      </w:r>
      <w:r w:rsidR="0008693D">
        <w:rPr>
          <w:noProof/>
        </w:rPr>
        <w:t>CTR-3   Contract Status</w:t>
      </w:r>
      <w:r w:rsidR="004168E5">
        <w:rPr>
          <w:noProof/>
        </w:rPr>
        <w:fldChar w:fldCharType="begin"/>
      </w:r>
      <w:r w:rsidR="0008693D">
        <w:rPr>
          <w:noProof/>
        </w:rPr>
        <w:instrText xml:space="preserve"> XE "</w:instrText>
      </w:r>
      <w:r w:rsidR="0008693D">
        <w:rPr>
          <w:noProof/>
          <w:lang w:val="de-DE"/>
        </w:rPr>
        <w:instrText>Contract</w:instrText>
      </w:r>
      <w:r w:rsidR="0008693D">
        <w:rPr>
          <w:noProof/>
        </w:rPr>
        <w:instrText xml:space="preserve"> Status" </w:instrText>
      </w:r>
      <w:r w:rsidR="004168E5">
        <w:rPr>
          <w:noProof/>
        </w:rPr>
        <w:fldChar w:fldCharType="end"/>
      </w:r>
      <w:r w:rsidR="0008693D">
        <w:rPr>
          <w:noProof/>
        </w:rPr>
        <w:t xml:space="preserve">   (CWE)   </w:t>
      </w:r>
      <w:r w:rsidR="0008693D">
        <w:rPr>
          <w:noProof/>
          <w:lang w:val="de-DE"/>
        </w:rPr>
        <w:t>02394</w:t>
      </w:r>
    </w:p>
    <w:p w14:paraId="4660707F"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C895DE" w14:textId="2D7ADAEE" w:rsidR="0008693D" w:rsidRDefault="0008693D" w:rsidP="0008693D">
      <w:pPr>
        <w:pStyle w:val="NormalIndented"/>
      </w:pPr>
      <w:r>
        <w:t xml:space="preserve">Definition: The status (useful for determining whether the contract price should be used for ordering) that applies to the contract.  Refer to </w:t>
      </w:r>
      <w:hyperlink r:id="rId191" w:anchor="HL70536" w:history="1">
        <w:r w:rsidRPr="00C204D4">
          <w:rPr>
            <w:rStyle w:val="HyperlinkText"/>
          </w:rPr>
          <w:t>User-defined Table 0536 – Certificate Status</w:t>
        </w:r>
      </w:hyperlink>
      <w:r>
        <w:t xml:space="preserve"> in Chapter 2C, Code Tables, for suggested values.</w:t>
      </w:r>
    </w:p>
    <w:p w14:paraId="362A6EC5" w14:textId="3FC63221" w:rsidR="0008693D" w:rsidRDefault="002439A2" w:rsidP="002439A2">
      <w:pPr>
        <w:pStyle w:val="Heading4"/>
        <w:numPr>
          <w:ilvl w:val="0"/>
          <w:numId w:val="0"/>
        </w:numPr>
        <w:tabs>
          <w:tab w:val="left" w:pos="2160"/>
        </w:tabs>
        <w:rPr>
          <w:noProof/>
        </w:rPr>
      </w:pPr>
      <w:r>
        <w:rPr>
          <w:noProof/>
        </w:rPr>
        <w:t>8.14.2.4</w:t>
      </w:r>
      <w:r>
        <w:rPr>
          <w:noProof/>
        </w:rPr>
        <w:tab/>
      </w:r>
      <w:r w:rsidR="0008693D">
        <w:rPr>
          <w:noProof/>
        </w:rPr>
        <w:t>CTR -4   Effective Date</w:t>
      </w:r>
      <w:r w:rsidR="004168E5">
        <w:rPr>
          <w:noProof/>
        </w:rPr>
        <w:fldChar w:fldCharType="begin"/>
      </w:r>
      <w:r w:rsidR="0008693D">
        <w:rPr>
          <w:noProof/>
        </w:rPr>
        <w:instrText xml:space="preserve"> XE "</w:instrText>
      </w:r>
      <w:r w:rsidR="0008693D">
        <w:rPr>
          <w:noProof/>
          <w:lang w:val="de-DE"/>
        </w:rPr>
        <w:instrText>Effective Data</w:instrText>
      </w:r>
      <w:r w:rsidR="0008693D">
        <w:rPr>
          <w:noProof/>
        </w:rPr>
        <w:instrText xml:space="preserve">" </w:instrText>
      </w:r>
      <w:r w:rsidR="004168E5">
        <w:rPr>
          <w:noProof/>
        </w:rPr>
        <w:fldChar w:fldCharType="end"/>
      </w:r>
      <w:r w:rsidR="0008693D">
        <w:rPr>
          <w:noProof/>
        </w:rPr>
        <w:t xml:space="preserve">   (DTM)   </w:t>
      </w:r>
      <w:r w:rsidR="0008693D">
        <w:rPr>
          <w:noProof/>
          <w:lang w:val="de-DE"/>
        </w:rPr>
        <w:t>02395</w:t>
      </w:r>
    </w:p>
    <w:p w14:paraId="14E83EA1" w14:textId="77777777" w:rsidR="0008693D" w:rsidRDefault="0008693D" w:rsidP="0008693D">
      <w:pPr>
        <w:pStyle w:val="NormalIndented"/>
      </w:pPr>
      <w:r>
        <w:t>Definition: The Effective Date is the date that the contract becomes available to purchase from.</w:t>
      </w:r>
    </w:p>
    <w:p w14:paraId="2CB76FC5" w14:textId="516F8ECD" w:rsidR="0008693D" w:rsidRDefault="002439A2" w:rsidP="002439A2">
      <w:pPr>
        <w:pStyle w:val="Heading4"/>
        <w:numPr>
          <w:ilvl w:val="0"/>
          <w:numId w:val="0"/>
        </w:numPr>
        <w:tabs>
          <w:tab w:val="left" w:pos="2160"/>
        </w:tabs>
        <w:rPr>
          <w:noProof/>
        </w:rPr>
      </w:pPr>
      <w:r>
        <w:rPr>
          <w:noProof/>
        </w:rPr>
        <w:t>8.14.2.5</w:t>
      </w:r>
      <w:r>
        <w:rPr>
          <w:noProof/>
        </w:rPr>
        <w:tab/>
      </w:r>
      <w:r w:rsidR="0008693D">
        <w:rPr>
          <w:noProof/>
        </w:rPr>
        <w:t>CTR -5   Expiration Date</w:t>
      </w:r>
      <w:r w:rsidR="004168E5">
        <w:rPr>
          <w:noProof/>
        </w:rPr>
        <w:fldChar w:fldCharType="begin"/>
      </w:r>
      <w:r w:rsidR="0008693D">
        <w:rPr>
          <w:noProof/>
        </w:rPr>
        <w:instrText xml:space="preserve"> XE "</w:instrText>
      </w:r>
      <w:r w:rsidR="0008693D">
        <w:rPr>
          <w:noProof/>
          <w:lang w:val="de-DE"/>
        </w:rPr>
        <w:instrText>Expiration Date</w:instrText>
      </w:r>
      <w:r w:rsidR="0008693D">
        <w:rPr>
          <w:noProof/>
        </w:rPr>
        <w:instrText xml:space="preserve">" </w:instrText>
      </w:r>
      <w:r w:rsidR="004168E5">
        <w:rPr>
          <w:noProof/>
        </w:rPr>
        <w:fldChar w:fldCharType="end"/>
      </w:r>
      <w:r w:rsidR="0008693D">
        <w:rPr>
          <w:noProof/>
        </w:rPr>
        <w:t xml:space="preserve">   (DTM)   </w:t>
      </w:r>
      <w:r w:rsidR="0008693D">
        <w:rPr>
          <w:noProof/>
          <w:lang w:val="de-DE"/>
        </w:rPr>
        <w:t>02396</w:t>
      </w:r>
    </w:p>
    <w:p w14:paraId="1447A4C5" w14:textId="77777777" w:rsidR="0008693D" w:rsidRDefault="0008693D" w:rsidP="0008693D">
      <w:pPr>
        <w:pStyle w:val="NormalIndented"/>
      </w:pPr>
      <w:r>
        <w:t>Definition: Definition: The Expiration Date is the date that the contract becomes unavailable to purchase from.</w:t>
      </w:r>
    </w:p>
    <w:p w14:paraId="1B88E8FE" w14:textId="08376D7A" w:rsidR="0008693D" w:rsidRDefault="002439A2" w:rsidP="002439A2">
      <w:pPr>
        <w:pStyle w:val="Heading4"/>
        <w:numPr>
          <w:ilvl w:val="0"/>
          <w:numId w:val="0"/>
        </w:numPr>
        <w:tabs>
          <w:tab w:val="left" w:pos="2160"/>
        </w:tabs>
        <w:rPr>
          <w:noProof/>
        </w:rPr>
      </w:pPr>
      <w:r>
        <w:rPr>
          <w:noProof/>
        </w:rPr>
        <w:t>8.14.2.6</w:t>
      </w:r>
      <w:r>
        <w:rPr>
          <w:noProof/>
        </w:rPr>
        <w:tab/>
      </w:r>
      <w:r w:rsidR="0008693D">
        <w:rPr>
          <w:noProof/>
        </w:rPr>
        <w:t>CTR -6   Contract Owner Name</w:t>
      </w:r>
      <w:r w:rsidR="004168E5">
        <w:rPr>
          <w:noProof/>
        </w:rPr>
        <w:fldChar w:fldCharType="begin"/>
      </w:r>
      <w:r w:rsidR="0008693D">
        <w:rPr>
          <w:noProof/>
        </w:rPr>
        <w:instrText xml:space="preserve"> XE "</w:instrText>
      </w:r>
      <w:r w:rsidR="004168E5" w:rsidRPr="00A918BF">
        <w:rPr>
          <w:noProof/>
        </w:rPr>
        <w:instrText>Contract Owner Name</w:instrText>
      </w:r>
      <w:r w:rsidR="0008693D">
        <w:rPr>
          <w:noProof/>
        </w:rPr>
        <w:instrText xml:space="preserve">" </w:instrText>
      </w:r>
      <w:r w:rsidR="004168E5">
        <w:rPr>
          <w:noProof/>
        </w:rPr>
        <w:fldChar w:fldCharType="end"/>
      </w:r>
      <w:r w:rsidR="0008693D">
        <w:rPr>
          <w:noProof/>
        </w:rPr>
        <w:t xml:space="preserve">  (XPN)  </w:t>
      </w:r>
      <w:r w:rsidR="004168E5" w:rsidRPr="00A918BF">
        <w:rPr>
          <w:noProof/>
        </w:rPr>
        <w:t>02397</w:t>
      </w:r>
    </w:p>
    <w:p w14:paraId="6E5F206D"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26BF2BA"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124BB09A"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AE0D" w14:textId="77777777" w:rsidR="0008693D" w:rsidRDefault="0008693D" w:rsidP="0008693D">
      <w:pPr>
        <w:pStyle w:val="NormalIndented"/>
      </w:pPr>
      <w:r>
        <w:t>Definition: This field contains the name of the person who manages the contract.</w:t>
      </w:r>
    </w:p>
    <w:p w14:paraId="539C2C12" w14:textId="7E546F1B" w:rsidR="0008693D" w:rsidRDefault="002439A2" w:rsidP="002439A2">
      <w:pPr>
        <w:pStyle w:val="Heading4"/>
        <w:numPr>
          <w:ilvl w:val="0"/>
          <w:numId w:val="0"/>
        </w:numPr>
        <w:tabs>
          <w:tab w:val="left" w:pos="2160"/>
        </w:tabs>
        <w:rPr>
          <w:noProof/>
        </w:rPr>
      </w:pPr>
      <w:r>
        <w:rPr>
          <w:noProof/>
        </w:rPr>
        <w:t>8.14.2.7</w:t>
      </w:r>
      <w:r>
        <w:rPr>
          <w:noProof/>
        </w:rPr>
        <w:tab/>
      </w:r>
      <w:r w:rsidR="0008693D">
        <w:rPr>
          <w:noProof/>
        </w:rPr>
        <w:t>CTR -7   Contract Originator Name</w:t>
      </w:r>
      <w:r w:rsidR="004168E5">
        <w:rPr>
          <w:noProof/>
        </w:rPr>
        <w:fldChar w:fldCharType="begin"/>
      </w:r>
      <w:r w:rsidR="0008693D">
        <w:rPr>
          <w:noProof/>
        </w:rPr>
        <w:instrText xml:space="preserve"> XE "</w:instrText>
      </w:r>
      <w:r w:rsidR="004168E5" w:rsidRPr="00A918BF">
        <w:rPr>
          <w:noProof/>
        </w:rPr>
        <w:instrText>Contract Originator Name</w:instrText>
      </w:r>
      <w:r w:rsidR="0008693D">
        <w:rPr>
          <w:noProof/>
        </w:rPr>
        <w:instrText xml:space="preserve">" </w:instrText>
      </w:r>
      <w:r w:rsidR="004168E5">
        <w:rPr>
          <w:noProof/>
        </w:rPr>
        <w:fldChar w:fldCharType="end"/>
      </w:r>
      <w:r w:rsidR="0008693D">
        <w:rPr>
          <w:noProof/>
        </w:rPr>
        <w:t xml:space="preserve">  (XPN)  </w:t>
      </w:r>
      <w:r w:rsidR="004168E5" w:rsidRPr="00A918BF">
        <w:rPr>
          <w:noProof/>
        </w:rPr>
        <w:t>02398</w:t>
      </w:r>
    </w:p>
    <w:p w14:paraId="2953986A" w14:textId="77777777" w:rsidR="0008693D" w:rsidRDefault="0008693D" w:rsidP="0008693D">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0AE73D" w14:textId="77777777" w:rsidR="0008693D" w:rsidRDefault="0008693D" w:rsidP="0008693D">
      <w:pPr>
        <w:pStyle w:val="Components"/>
      </w:pPr>
      <w:r>
        <w:t>Subcomponents for Family Name (FN):  &lt;Surname (ST)&gt; &amp; &lt;Own Surname Prefix (ST)&gt; &amp; &lt;Own Surname (ST)&gt; &amp; &lt;Surname Prefix from Partner/Spouse (ST)&gt; &amp; &lt;Surname from Partner/Spouse (ST)&gt;</w:t>
      </w:r>
    </w:p>
    <w:p w14:paraId="4855C2A3" w14:textId="77777777" w:rsidR="0008693D" w:rsidRDefault="0008693D" w:rsidP="0008693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18B8E4" w14:textId="77777777" w:rsidR="0008693D" w:rsidRDefault="0008693D" w:rsidP="0008693D">
      <w:pPr>
        <w:pStyle w:val="NormalIndented"/>
      </w:pPr>
      <w:r>
        <w:t xml:space="preserve">Definition: This field contains the name of the person who created the contract.  </w:t>
      </w:r>
    </w:p>
    <w:p w14:paraId="5879B5DA" w14:textId="5B7DA5F4" w:rsidR="0008693D" w:rsidRDefault="002439A2" w:rsidP="002439A2">
      <w:pPr>
        <w:pStyle w:val="Heading4"/>
        <w:numPr>
          <w:ilvl w:val="0"/>
          <w:numId w:val="0"/>
        </w:numPr>
        <w:tabs>
          <w:tab w:val="left" w:pos="2160"/>
        </w:tabs>
        <w:rPr>
          <w:noProof/>
        </w:rPr>
      </w:pPr>
      <w:r>
        <w:rPr>
          <w:noProof/>
        </w:rPr>
        <w:t>8.14.2.8</w:t>
      </w:r>
      <w:r>
        <w:rPr>
          <w:noProof/>
        </w:rPr>
        <w:tab/>
      </w:r>
      <w:r w:rsidR="0008693D">
        <w:rPr>
          <w:noProof/>
        </w:rPr>
        <w:t>CTR -8   Supplier Type</w:t>
      </w:r>
      <w:r w:rsidR="004168E5">
        <w:rPr>
          <w:noProof/>
        </w:rPr>
        <w:fldChar w:fldCharType="begin"/>
      </w:r>
      <w:r w:rsidR="0008693D">
        <w:rPr>
          <w:noProof/>
        </w:rPr>
        <w:instrText xml:space="preserve"> XE "</w:instrText>
      </w:r>
      <w:r w:rsidR="0008693D">
        <w:rPr>
          <w:noProof/>
          <w:lang w:val="de-DE"/>
        </w:rPr>
        <w:instrText>Supplier Type</w:instrText>
      </w:r>
      <w:r w:rsidR="0008693D">
        <w:rPr>
          <w:noProof/>
        </w:rPr>
        <w:instrText xml:space="preserve">" </w:instrText>
      </w:r>
      <w:r w:rsidR="004168E5">
        <w:rPr>
          <w:noProof/>
        </w:rPr>
        <w:fldChar w:fldCharType="end"/>
      </w:r>
      <w:r w:rsidR="0008693D">
        <w:rPr>
          <w:noProof/>
        </w:rPr>
        <w:t xml:space="preserve">   (CWE)   </w:t>
      </w:r>
      <w:r w:rsidR="0008693D">
        <w:rPr>
          <w:noProof/>
          <w:lang w:val="de-DE"/>
        </w:rPr>
        <w:t>02399</w:t>
      </w:r>
    </w:p>
    <w:p w14:paraId="504260C8" w14:textId="77777777" w:rsidR="0008693D" w:rsidRDefault="0008693D" w:rsidP="0008693D">
      <w:pPr>
        <w:pStyle w:val="NormalIndented"/>
      </w:pPr>
      <w:r>
        <w:t xml:space="preserve">Definition: This field contains the type of supplier associated to the contract.  Suggested values ‘Distributor’ or ‘Manufacturer’.   </w:t>
      </w:r>
    </w:p>
    <w:p w14:paraId="1D87CAC6" w14:textId="7A558412" w:rsidR="0008693D" w:rsidRDefault="0008693D" w:rsidP="0008693D">
      <w:pPr>
        <w:pStyle w:val="NormalIndented"/>
      </w:pPr>
      <w:r>
        <w:t xml:space="preserve">Refer to </w:t>
      </w:r>
      <w:hyperlink r:id="rId192" w:anchor="HL70946" w:history="1">
        <w:r w:rsidRPr="00C204D4">
          <w:rPr>
            <w:rStyle w:val="HyperlinkText"/>
          </w:rPr>
          <w:t>User-defined Table 0946</w:t>
        </w:r>
        <w:r w:rsidR="00C204D4" w:rsidRPr="00C204D4">
          <w:rPr>
            <w:rStyle w:val="HyperlinkText"/>
          </w:rPr>
          <w:t xml:space="preserve"> </w:t>
        </w:r>
        <w:r w:rsidRPr="00C204D4">
          <w:rPr>
            <w:rStyle w:val="HyperlinkText"/>
          </w:rPr>
          <w:t>– Supplier Type</w:t>
        </w:r>
      </w:hyperlink>
      <w:r>
        <w:t xml:space="preserve"> in Chapter 2C, Code Tables, for suggested values.</w:t>
      </w:r>
    </w:p>
    <w:p w14:paraId="7D7AD9E7" w14:textId="4E6D8B16" w:rsidR="0008693D" w:rsidRDefault="002439A2" w:rsidP="002439A2">
      <w:pPr>
        <w:pStyle w:val="Heading4"/>
        <w:numPr>
          <w:ilvl w:val="0"/>
          <w:numId w:val="0"/>
        </w:numPr>
        <w:tabs>
          <w:tab w:val="left" w:pos="2160"/>
        </w:tabs>
        <w:rPr>
          <w:noProof/>
        </w:rPr>
      </w:pPr>
      <w:r>
        <w:rPr>
          <w:noProof/>
        </w:rPr>
        <w:t>8.14.2.9</w:t>
      </w:r>
      <w:r>
        <w:rPr>
          <w:noProof/>
        </w:rPr>
        <w:tab/>
      </w:r>
      <w:r w:rsidR="0008693D">
        <w:rPr>
          <w:noProof/>
        </w:rPr>
        <w:t>CTR -9   Contract Type</w:t>
      </w:r>
      <w:r w:rsidR="004168E5">
        <w:rPr>
          <w:noProof/>
        </w:rPr>
        <w:fldChar w:fldCharType="begin"/>
      </w:r>
      <w:r w:rsidR="0008693D">
        <w:rPr>
          <w:noProof/>
        </w:rPr>
        <w:instrText xml:space="preserve"> XE "</w:instrText>
      </w:r>
      <w:r w:rsidR="0008693D">
        <w:rPr>
          <w:noProof/>
          <w:lang w:val="de-DE"/>
        </w:rPr>
        <w:instrText>Contract Type</w:instrText>
      </w:r>
      <w:r w:rsidR="0008693D">
        <w:rPr>
          <w:noProof/>
        </w:rPr>
        <w:instrText xml:space="preserve">" </w:instrText>
      </w:r>
      <w:r w:rsidR="004168E5">
        <w:rPr>
          <w:noProof/>
        </w:rPr>
        <w:fldChar w:fldCharType="end"/>
      </w:r>
      <w:r w:rsidR="0008693D">
        <w:rPr>
          <w:noProof/>
        </w:rPr>
        <w:t xml:space="preserve">   (CWE)   </w:t>
      </w:r>
      <w:r w:rsidR="0008693D">
        <w:rPr>
          <w:noProof/>
          <w:lang w:val="de-DE"/>
        </w:rPr>
        <w:t>02400</w:t>
      </w:r>
    </w:p>
    <w:p w14:paraId="6D067A29"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8971DA" w14:textId="6F13773E" w:rsidR="0008693D" w:rsidRDefault="0008693D" w:rsidP="0008693D">
      <w:pPr>
        <w:pStyle w:val="NormalIndented"/>
      </w:pPr>
      <w:r>
        <w:t>Definition: The Contract Type is an identifier of the contract which designates the source of the contract.  Suggested values: L=Local, G=Global, and values can be defined by the source (user defined) such as the GPO or the distributor</w:t>
      </w:r>
      <w:r>
        <w:rPr>
          <w:rFonts w:ascii="Calibri" w:hAnsi="Calibri"/>
          <w:sz w:val="18"/>
          <w:szCs w:val="18"/>
        </w:rPr>
        <w:t>.</w:t>
      </w:r>
      <w:r w:rsidR="00960649">
        <w:rPr>
          <w:rFonts w:ascii="Calibri" w:hAnsi="Calibri"/>
          <w:sz w:val="18"/>
          <w:szCs w:val="18"/>
        </w:rPr>
        <w:t xml:space="preserve">  Refer to </w:t>
      </w:r>
      <w:r w:rsidR="006A0B4C">
        <w:rPr>
          <w:rFonts w:ascii="Calibri" w:hAnsi="Calibri"/>
          <w:sz w:val="18"/>
          <w:szCs w:val="18"/>
        </w:rPr>
        <w:t xml:space="preserve">User Defined Table </w:t>
      </w:r>
      <w:r w:rsidR="001B5322">
        <w:rPr>
          <w:rFonts w:ascii="Calibri" w:hAnsi="Calibri"/>
          <w:sz w:val="18"/>
          <w:szCs w:val="18"/>
        </w:rPr>
        <w:t>0965</w:t>
      </w:r>
      <w:r w:rsidR="006A0B4C">
        <w:rPr>
          <w:rFonts w:ascii="Calibri" w:hAnsi="Calibri"/>
          <w:sz w:val="18"/>
          <w:szCs w:val="18"/>
        </w:rPr>
        <w:t xml:space="preserve"> – Contract Types </w:t>
      </w:r>
      <w:r w:rsidR="001B5322">
        <w:rPr>
          <w:rFonts w:ascii="Calibri" w:hAnsi="Calibri"/>
          <w:sz w:val="18"/>
          <w:szCs w:val="18"/>
        </w:rPr>
        <w:t xml:space="preserve">in Chapter 2 C </w:t>
      </w:r>
      <w:r w:rsidR="006A0B4C">
        <w:rPr>
          <w:rFonts w:ascii="Calibri" w:hAnsi="Calibri"/>
          <w:sz w:val="18"/>
          <w:szCs w:val="18"/>
        </w:rPr>
        <w:t xml:space="preserve">for </w:t>
      </w:r>
      <w:r w:rsidR="001B5322">
        <w:rPr>
          <w:rFonts w:ascii="Calibri" w:hAnsi="Calibri"/>
          <w:sz w:val="18"/>
          <w:szCs w:val="18"/>
        </w:rPr>
        <w:t>examples</w:t>
      </w:r>
      <w:r w:rsidR="006A0B4C">
        <w:rPr>
          <w:rFonts w:ascii="Calibri" w:hAnsi="Calibri"/>
          <w:sz w:val="18"/>
          <w:szCs w:val="18"/>
        </w:rPr>
        <w:t>.</w:t>
      </w:r>
    </w:p>
    <w:p w14:paraId="2FE194E2" w14:textId="623CB80C" w:rsidR="0008693D" w:rsidRDefault="002439A2" w:rsidP="002439A2">
      <w:pPr>
        <w:pStyle w:val="Heading4"/>
        <w:numPr>
          <w:ilvl w:val="0"/>
          <w:numId w:val="0"/>
        </w:numPr>
        <w:tabs>
          <w:tab w:val="left" w:pos="2160"/>
        </w:tabs>
        <w:rPr>
          <w:noProof/>
        </w:rPr>
      </w:pPr>
      <w:r>
        <w:rPr>
          <w:noProof/>
        </w:rPr>
        <w:t>8.14.2.10</w:t>
      </w:r>
      <w:r>
        <w:rPr>
          <w:noProof/>
        </w:rPr>
        <w:tab/>
      </w:r>
      <w:r w:rsidR="0008693D">
        <w:rPr>
          <w:noProof/>
        </w:rPr>
        <w:t>CTR -10   Free On Board Freight Terms</w:t>
      </w:r>
      <w:r w:rsidR="004168E5">
        <w:rPr>
          <w:noProof/>
        </w:rPr>
        <w:fldChar w:fldCharType="begin"/>
      </w:r>
      <w:r w:rsidR="0008693D">
        <w:rPr>
          <w:noProof/>
        </w:rPr>
        <w:instrText xml:space="preserve"> XE "</w:instrText>
      </w:r>
      <w:r w:rsidR="004168E5" w:rsidRPr="00A918BF">
        <w:rPr>
          <w:noProof/>
        </w:rPr>
        <w:instrText>Free On Board Freight Terms</w:instrText>
      </w:r>
      <w:r w:rsidR="0008693D">
        <w:rPr>
          <w:noProof/>
        </w:rPr>
        <w:instrText xml:space="preserve">" </w:instrText>
      </w:r>
      <w:r w:rsidR="004168E5">
        <w:rPr>
          <w:noProof/>
        </w:rPr>
        <w:fldChar w:fldCharType="end"/>
      </w:r>
      <w:r w:rsidR="0008693D">
        <w:rPr>
          <w:noProof/>
        </w:rPr>
        <w:t xml:space="preserve">   (CNE)   </w:t>
      </w:r>
      <w:r w:rsidR="004168E5" w:rsidRPr="00A918BF">
        <w:rPr>
          <w:noProof/>
        </w:rPr>
        <w:t>02401</w:t>
      </w:r>
    </w:p>
    <w:p w14:paraId="7C197006"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EB92C8" w14:textId="77777777" w:rsidR="0008693D" w:rsidRDefault="0008693D" w:rsidP="0008693D">
      <w:pPr>
        <w:pStyle w:val="NormalIndented"/>
        <w:rPr>
          <w:color w:val="000000"/>
        </w:rPr>
      </w:pPr>
      <w:r>
        <w:t xml:space="preserve">Definition: This field indicates whether or not Free On Board freight </w:t>
      </w:r>
      <w:r w:rsidR="000C0ACA">
        <w:t>terms are</w:t>
      </w:r>
      <w:r>
        <w:t xml:space="preserve"> applicable to the contract</w:t>
      </w:r>
      <w:r>
        <w:rPr>
          <w:color w:val="000000"/>
        </w:rPr>
        <w:t xml:space="preserve">.  </w:t>
      </w:r>
    </w:p>
    <w:p w14:paraId="466B058E" w14:textId="23E9A67A" w:rsidR="0008693D" w:rsidRDefault="0008693D" w:rsidP="0008693D">
      <w:pPr>
        <w:pStyle w:val="NormalIndented"/>
      </w:pPr>
      <w:r>
        <w:t xml:space="preserve">Refer to </w:t>
      </w:r>
      <w:hyperlink r:id="rId193" w:anchor="HL70532" w:history="1">
        <w:r w:rsidRPr="004B1A5B">
          <w:t>HL7 Table 0532 - Expanded Yes/no Indicator</w:t>
        </w:r>
      </w:hyperlink>
      <w:r>
        <w:t xml:space="preserve"> in Chapter 2C, Code Tables, for valid values.</w:t>
      </w:r>
    </w:p>
    <w:p w14:paraId="12C0FF04" w14:textId="0841E00B" w:rsidR="0008693D" w:rsidRDefault="002439A2" w:rsidP="002439A2">
      <w:pPr>
        <w:pStyle w:val="Heading4"/>
        <w:numPr>
          <w:ilvl w:val="0"/>
          <w:numId w:val="0"/>
        </w:numPr>
        <w:tabs>
          <w:tab w:val="left" w:pos="2160"/>
        </w:tabs>
        <w:rPr>
          <w:noProof/>
        </w:rPr>
      </w:pPr>
      <w:r>
        <w:rPr>
          <w:noProof/>
        </w:rPr>
        <w:t>8.14.2.11</w:t>
      </w:r>
      <w:r>
        <w:rPr>
          <w:noProof/>
        </w:rPr>
        <w:tab/>
      </w:r>
      <w:r w:rsidR="0008693D">
        <w:rPr>
          <w:noProof/>
        </w:rPr>
        <w:t>CTR -11   Price Protection Date</w:t>
      </w:r>
      <w:r w:rsidR="004168E5">
        <w:rPr>
          <w:noProof/>
        </w:rPr>
        <w:fldChar w:fldCharType="begin"/>
      </w:r>
      <w:r w:rsidR="0008693D">
        <w:rPr>
          <w:noProof/>
        </w:rPr>
        <w:instrText xml:space="preserve"> XE "</w:instrText>
      </w:r>
      <w:r w:rsidR="004168E5" w:rsidRPr="00A918BF">
        <w:rPr>
          <w:noProof/>
        </w:rPr>
        <w:instrText>Price Protextion Date</w:instrText>
      </w:r>
      <w:r w:rsidR="0008693D">
        <w:rPr>
          <w:noProof/>
        </w:rPr>
        <w:instrText xml:space="preserve">" </w:instrText>
      </w:r>
      <w:r w:rsidR="004168E5">
        <w:rPr>
          <w:noProof/>
        </w:rPr>
        <w:fldChar w:fldCharType="end"/>
      </w:r>
      <w:r w:rsidR="0008693D">
        <w:rPr>
          <w:noProof/>
        </w:rPr>
        <w:t xml:space="preserve">   (DTM)   </w:t>
      </w:r>
      <w:r w:rsidR="004168E5" w:rsidRPr="00A918BF">
        <w:rPr>
          <w:noProof/>
        </w:rPr>
        <w:t>02402</w:t>
      </w:r>
    </w:p>
    <w:p w14:paraId="1103FB8C" w14:textId="77777777" w:rsidR="0008693D" w:rsidRDefault="0008693D" w:rsidP="0008693D">
      <w:pPr>
        <w:pStyle w:val="NormalIndented"/>
      </w:pPr>
      <w:r>
        <w:t xml:space="preserve">Definition: This field contains the date through which the contract item prices are protected by an agreement with the vendor. </w:t>
      </w:r>
    </w:p>
    <w:p w14:paraId="60D5DB16" w14:textId="22AAA9D4" w:rsidR="0008693D" w:rsidRDefault="002439A2" w:rsidP="002439A2">
      <w:pPr>
        <w:pStyle w:val="Heading4"/>
        <w:numPr>
          <w:ilvl w:val="0"/>
          <w:numId w:val="0"/>
        </w:numPr>
        <w:tabs>
          <w:tab w:val="left" w:pos="2160"/>
        </w:tabs>
        <w:rPr>
          <w:noProof/>
        </w:rPr>
      </w:pPr>
      <w:r>
        <w:rPr>
          <w:noProof/>
        </w:rPr>
        <w:t>8.14.2.12</w:t>
      </w:r>
      <w:r>
        <w:rPr>
          <w:noProof/>
        </w:rPr>
        <w:tab/>
      </w:r>
      <w:r w:rsidR="0008693D">
        <w:rPr>
          <w:noProof/>
        </w:rPr>
        <w:t>CTR -12   Fixed Price Contract Indicator</w:t>
      </w:r>
      <w:r w:rsidR="004168E5">
        <w:rPr>
          <w:noProof/>
        </w:rPr>
        <w:fldChar w:fldCharType="begin"/>
      </w:r>
      <w:r w:rsidR="0008693D">
        <w:rPr>
          <w:noProof/>
        </w:rPr>
        <w:instrText xml:space="preserve"> XE "</w:instrText>
      </w:r>
      <w:r w:rsidR="004168E5" w:rsidRPr="00A918BF">
        <w:rPr>
          <w:noProof/>
        </w:rPr>
        <w:instrText>Fixed Price Cotnract Indicator</w:instrText>
      </w:r>
      <w:r w:rsidR="0008693D">
        <w:rPr>
          <w:noProof/>
        </w:rPr>
        <w:instrText xml:space="preserve"> </w:instrText>
      </w:r>
      <w:r w:rsidR="004168E5" w:rsidRPr="00A918BF">
        <w:rPr>
          <w:noProof/>
        </w:rPr>
        <w:instrText>I</w:instrText>
      </w:r>
      <w:r w:rsidR="0008693D">
        <w:rPr>
          <w:noProof/>
        </w:rPr>
        <w:instrText xml:space="preserve">ndicator" </w:instrText>
      </w:r>
      <w:r w:rsidR="004168E5">
        <w:rPr>
          <w:noProof/>
        </w:rPr>
        <w:fldChar w:fldCharType="end"/>
      </w:r>
      <w:r w:rsidR="0008693D">
        <w:rPr>
          <w:noProof/>
        </w:rPr>
        <w:t xml:space="preserve">   (CNE)   </w:t>
      </w:r>
      <w:r w:rsidR="004168E5" w:rsidRPr="00A918BF">
        <w:rPr>
          <w:noProof/>
        </w:rPr>
        <w:t>02403</w:t>
      </w:r>
    </w:p>
    <w:p w14:paraId="0742C1CC" w14:textId="77777777" w:rsidR="0008693D" w:rsidRDefault="0008693D" w:rsidP="0008693D">
      <w:pPr>
        <w:pStyle w:val="Components"/>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116AAE" w14:textId="1B838454" w:rsidR="0008693D" w:rsidRDefault="0008693D" w:rsidP="0008693D">
      <w:pPr>
        <w:pStyle w:val="NormalIndented"/>
      </w:pPr>
      <w:r>
        <w:t xml:space="preserve">Definition: This field indicates whether the items selected for the contract are purchased at the price indicated in the Contract Price or not.  Refer to </w:t>
      </w:r>
      <w:hyperlink r:id="rId194" w:anchor="HL70532" w:history="1">
        <w:r w:rsidRPr="004B1A5B">
          <w:t>HL7 Table 0532 - Expanded Yes/no Indicator</w:t>
        </w:r>
      </w:hyperlink>
      <w:r>
        <w:t xml:space="preserve"> in Chapter 2C, Code Tables, for valid values.</w:t>
      </w:r>
    </w:p>
    <w:p w14:paraId="62365832" w14:textId="2B7E2DAA" w:rsidR="0008693D" w:rsidRPr="004A116B" w:rsidRDefault="002439A2" w:rsidP="002439A2">
      <w:pPr>
        <w:pStyle w:val="Heading4"/>
        <w:numPr>
          <w:ilvl w:val="0"/>
          <w:numId w:val="0"/>
        </w:numPr>
        <w:tabs>
          <w:tab w:val="left" w:pos="2160"/>
        </w:tabs>
        <w:rPr>
          <w:noProof/>
        </w:rPr>
      </w:pPr>
      <w:r w:rsidRPr="004A116B">
        <w:rPr>
          <w:noProof/>
        </w:rPr>
        <w:t>8.14.2.13</w:t>
      </w:r>
      <w:r w:rsidRPr="004A116B">
        <w:rPr>
          <w:noProof/>
        </w:rPr>
        <w:tab/>
      </w:r>
      <w:r w:rsidR="0008693D">
        <w:rPr>
          <w:noProof/>
        </w:rPr>
        <w:t>CTR</w:t>
      </w:r>
      <w:r w:rsidR="0008693D" w:rsidRPr="004A116B">
        <w:rPr>
          <w:noProof/>
        </w:rPr>
        <w:t xml:space="preserve"> -13   Group Purchasing Organization</w:t>
      </w:r>
      <w:r w:rsidR="004168E5">
        <w:rPr>
          <w:noProof/>
        </w:rPr>
        <w:fldChar w:fldCharType="begin"/>
      </w:r>
      <w:r w:rsidR="0008693D" w:rsidRPr="004A116B">
        <w:rPr>
          <w:noProof/>
        </w:rPr>
        <w:instrText xml:space="preserve"> XE "Group Purchasing Organization" </w:instrText>
      </w:r>
      <w:r w:rsidR="004168E5">
        <w:rPr>
          <w:noProof/>
        </w:rPr>
        <w:fldChar w:fldCharType="end"/>
      </w:r>
      <w:r w:rsidR="0008693D" w:rsidRPr="004A116B">
        <w:rPr>
          <w:noProof/>
        </w:rPr>
        <w:t xml:space="preserve">   (XON)   02404</w:t>
      </w:r>
    </w:p>
    <w:p w14:paraId="59E25ED6" w14:textId="77777777" w:rsidR="0008693D" w:rsidRDefault="0008693D" w:rsidP="0008693D">
      <w:pPr>
        <w:pStyle w:val="NormalIndented"/>
      </w:pPr>
      <w:r>
        <w:t xml:space="preserve">Definition:  This field contains the identifier which identifies the GPO </w:t>
      </w:r>
      <w:r w:rsidR="000C0ACA">
        <w:t>organization.</w:t>
      </w:r>
    </w:p>
    <w:p w14:paraId="5C5D2E6D" w14:textId="0B112326" w:rsidR="0008693D" w:rsidRDefault="002439A2" w:rsidP="002439A2">
      <w:pPr>
        <w:pStyle w:val="Heading4"/>
        <w:numPr>
          <w:ilvl w:val="0"/>
          <w:numId w:val="0"/>
        </w:numPr>
        <w:tabs>
          <w:tab w:val="left" w:pos="2160"/>
        </w:tabs>
        <w:rPr>
          <w:noProof/>
        </w:rPr>
      </w:pPr>
      <w:r>
        <w:rPr>
          <w:noProof/>
        </w:rPr>
        <w:t>8.14.2.14</w:t>
      </w:r>
      <w:r>
        <w:rPr>
          <w:noProof/>
        </w:rPr>
        <w:tab/>
      </w:r>
      <w:r w:rsidR="0008693D">
        <w:rPr>
          <w:noProof/>
        </w:rPr>
        <w:t>CTR -14   Maximum Markup</w:t>
      </w:r>
      <w:r w:rsidR="004168E5">
        <w:rPr>
          <w:noProof/>
        </w:rPr>
        <w:fldChar w:fldCharType="begin"/>
      </w:r>
      <w:r w:rsidR="0008693D">
        <w:rPr>
          <w:noProof/>
        </w:rPr>
        <w:instrText xml:space="preserve"> XE "</w:instrText>
      </w:r>
      <w:r w:rsidR="0008693D">
        <w:rPr>
          <w:noProof/>
          <w:lang w:val="de-DE"/>
        </w:rPr>
        <w:instrText>Maximum Markup</w:instrText>
      </w:r>
      <w:r w:rsidR="0008693D">
        <w:rPr>
          <w:noProof/>
        </w:rPr>
        <w:instrText xml:space="preserve">" </w:instrText>
      </w:r>
      <w:r w:rsidR="004168E5">
        <w:rPr>
          <w:noProof/>
        </w:rPr>
        <w:fldChar w:fldCharType="end"/>
      </w:r>
      <w:r w:rsidR="0008693D">
        <w:rPr>
          <w:noProof/>
        </w:rPr>
        <w:t xml:space="preserve">   (MOP)   </w:t>
      </w:r>
      <w:r w:rsidR="0008693D">
        <w:rPr>
          <w:noProof/>
          <w:lang w:val="de-DE"/>
        </w:rPr>
        <w:t>02405</w:t>
      </w:r>
    </w:p>
    <w:p w14:paraId="7DCB0102" w14:textId="5CF5726D" w:rsidR="0008693D" w:rsidRDefault="0008693D" w:rsidP="0008693D">
      <w:pPr>
        <w:pStyle w:val="NormalIndented"/>
      </w:pPr>
      <w:r>
        <w:t xml:space="preserve">Definition: This field contains the highest percentage that can </w:t>
      </w:r>
      <w:r w:rsidR="00B1428A">
        <w:t>be</w:t>
      </w:r>
      <w:r>
        <w:t xml:space="preserve"> applied to each item’s Product Cost.  </w:t>
      </w:r>
    </w:p>
    <w:p w14:paraId="6FF29BC4" w14:textId="75CE6BF9" w:rsidR="0008693D" w:rsidRDefault="002439A2" w:rsidP="002439A2">
      <w:pPr>
        <w:pStyle w:val="Heading4"/>
        <w:numPr>
          <w:ilvl w:val="0"/>
          <w:numId w:val="0"/>
        </w:numPr>
        <w:tabs>
          <w:tab w:val="left" w:pos="2160"/>
        </w:tabs>
        <w:rPr>
          <w:noProof/>
        </w:rPr>
      </w:pPr>
      <w:r>
        <w:rPr>
          <w:noProof/>
        </w:rPr>
        <w:t>8.14.2.15</w:t>
      </w:r>
      <w:r>
        <w:rPr>
          <w:noProof/>
        </w:rPr>
        <w:tab/>
      </w:r>
      <w:r w:rsidR="0008693D">
        <w:rPr>
          <w:noProof/>
        </w:rPr>
        <w:t>CTR -15   Actual Markup</w:t>
      </w:r>
      <w:r w:rsidR="004168E5">
        <w:rPr>
          <w:noProof/>
        </w:rPr>
        <w:fldChar w:fldCharType="begin"/>
      </w:r>
      <w:r w:rsidR="0008693D">
        <w:rPr>
          <w:noProof/>
        </w:rPr>
        <w:instrText xml:space="preserve"> XE "</w:instrText>
      </w:r>
      <w:r w:rsidR="0008693D">
        <w:rPr>
          <w:noProof/>
          <w:lang w:val="de-DE"/>
        </w:rPr>
        <w:instrText>Actual Markup</w:instrText>
      </w:r>
      <w:r w:rsidR="0008693D">
        <w:rPr>
          <w:noProof/>
        </w:rPr>
        <w:instrText xml:space="preserve">" </w:instrText>
      </w:r>
      <w:r w:rsidR="004168E5">
        <w:rPr>
          <w:noProof/>
        </w:rPr>
        <w:fldChar w:fldCharType="end"/>
      </w:r>
      <w:r w:rsidR="0008693D">
        <w:rPr>
          <w:noProof/>
        </w:rPr>
        <w:t xml:space="preserve">   (MOP)   </w:t>
      </w:r>
      <w:r w:rsidR="0008693D">
        <w:rPr>
          <w:noProof/>
          <w:lang w:val="de-DE"/>
        </w:rPr>
        <w:t>02406</w:t>
      </w:r>
    </w:p>
    <w:p w14:paraId="494E99BA" w14:textId="77777777" w:rsidR="0008693D" w:rsidRDefault="0008693D" w:rsidP="0008693D">
      <w:pPr>
        <w:pStyle w:val="NormalIndented"/>
      </w:pPr>
      <w:r>
        <w:t>Definition: This field contains the actual percentage (markup or discount) applied to each item’s Product Cost.</w:t>
      </w:r>
    </w:p>
    <w:p w14:paraId="676C4138" w14:textId="48AB7C5A" w:rsidR="0008693D" w:rsidRDefault="002439A2" w:rsidP="002439A2">
      <w:pPr>
        <w:pStyle w:val="Heading4"/>
        <w:numPr>
          <w:ilvl w:val="0"/>
          <w:numId w:val="0"/>
        </w:numPr>
        <w:tabs>
          <w:tab w:val="left" w:pos="2160"/>
        </w:tabs>
        <w:rPr>
          <w:noProof/>
        </w:rPr>
      </w:pPr>
      <w:r>
        <w:rPr>
          <w:noProof/>
        </w:rPr>
        <w:t>8.14.2.16</w:t>
      </w:r>
      <w:r>
        <w:rPr>
          <w:noProof/>
        </w:rPr>
        <w:tab/>
      </w:r>
      <w:r w:rsidR="0008693D">
        <w:rPr>
          <w:noProof/>
        </w:rPr>
        <w:t>CTR -16   Corporation</w:t>
      </w:r>
      <w:r w:rsidR="004168E5">
        <w:rPr>
          <w:noProof/>
        </w:rPr>
        <w:fldChar w:fldCharType="begin"/>
      </w:r>
      <w:r w:rsidR="0008693D">
        <w:rPr>
          <w:noProof/>
        </w:rPr>
        <w:instrText xml:space="preserve"> XE "</w:instrText>
      </w:r>
      <w:r w:rsidR="0008693D">
        <w:rPr>
          <w:noProof/>
          <w:lang w:val="de-DE"/>
        </w:rPr>
        <w:instrText>Corporation</w:instrText>
      </w:r>
      <w:r w:rsidR="0008693D">
        <w:rPr>
          <w:noProof/>
        </w:rPr>
        <w:instrText xml:space="preserve">" </w:instrText>
      </w:r>
      <w:r w:rsidR="004168E5">
        <w:rPr>
          <w:noProof/>
        </w:rPr>
        <w:fldChar w:fldCharType="end"/>
      </w:r>
      <w:r w:rsidR="0008693D">
        <w:rPr>
          <w:noProof/>
        </w:rPr>
        <w:t xml:space="preserve"> (XON)   </w:t>
      </w:r>
      <w:r w:rsidR="0008693D">
        <w:rPr>
          <w:noProof/>
          <w:lang w:val="de-DE"/>
        </w:rPr>
        <w:t>02407</w:t>
      </w:r>
    </w:p>
    <w:p w14:paraId="3F0EFA94" w14:textId="2F504E4D" w:rsidR="0008693D" w:rsidRDefault="0008693D" w:rsidP="0008693D">
      <w:pPr>
        <w:pStyle w:val="NormalIndented"/>
      </w:pPr>
      <w:r>
        <w:t>Definition: This field contains a corporation identifier (code and name) of the entity allowed to purchase from this contract.</w:t>
      </w:r>
    </w:p>
    <w:p w14:paraId="36D8B611" w14:textId="27B8F2A8" w:rsidR="00F323E4" w:rsidRDefault="00F323E4" w:rsidP="0008693D">
      <w:pPr>
        <w:pStyle w:val="NormalIndented"/>
        <w:rPr>
          <w:color w:val="99CCFF"/>
        </w:rPr>
      </w:pPr>
      <w:r>
        <w:rPr>
          <w:color w:val="99CCFF"/>
        </w:rPr>
        <w:t xml:space="preserve">Condition: This field </w:t>
      </w:r>
      <w:r w:rsidR="00CA1510">
        <w:rPr>
          <w:color w:val="99CCFF"/>
        </w:rPr>
        <w:t>shall</w:t>
      </w:r>
      <w:r>
        <w:rPr>
          <w:color w:val="99CCFF"/>
        </w:rPr>
        <w:t xml:space="preserve"> be valued if CRT-17 Parent of Corporation is valued</w:t>
      </w:r>
      <w:r w:rsidR="00CA1510">
        <w:rPr>
          <w:color w:val="99CCFF"/>
        </w:rPr>
        <w:t>.</w:t>
      </w:r>
    </w:p>
    <w:p w14:paraId="3CAFD58F" w14:textId="30BFC9BF" w:rsidR="0008693D" w:rsidRDefault="002439A2" w:rsidP="002439A2">
      <w:pPr>
        <w:pStyle w:val="Heading4"/>
        <w:numPr>
          <w:ilvl w:val="0"/>
          <w:numId w:val="0"/>
        </w:numPr>
        <w:tabs>
          <w:tab w:val="left" w:pos="2160"/>
        </w:tabs>
        <w:rPr>
          <w:noProof/>
        </w:rPr>
      </w:pPr>
      <w:r>
        <w:rPr>
          <w:noProof/>
        </w:rPr>
        <w:t>8.14.2.17</w:t>
      </w:r>
      <w:r>
        <w:rPr>
          <w:noProof/>
        </w:rPr>
        <w:tab/>
      </w:r>
      <w:r w:rsidR="0008693D">
        <w:rPr>
          <w:noProof/>
        </w:rPr>
        <w:t>CTR -17   Parent of Corporation</w:t>
      </w:r>
      <w:r w:rsidR="004168E5">
        <w:rPr>
          <w:noProof/>
        </w:rPr>
        <w:fldChar w:fldCharType="begin"/>
      </w:r>
      <w:r w:rsidR="0008693D">
        <w:rPr>
          <w:noProof/>
        </w:rPr>
        <w:instrText xml:space="preserve"> XE "</w:instrText>
      </w:r>
      <w:r w:rsidR="004168E5" w:rsidRPr="00A918BF">
        <w:rPr>
          <w:noProof/>
        </w:rPr>
        <w:instrText>Parent of Corporation</w:instrText>
      </w:r>
      <w:r w:rsidR="0008693D">
        <w:rPr>
          <w:noProof/>
        </w:rPr>
        <w:instrText xml:space="preserve">" </w:instrText>
      </w:r>
      <w:r w:rsidR="004168E5">
        <w:rPr>
          <w:noProof/>
        </w:rPr>
        <w:fldChar w:fldCharType="end"/>
      </w:r>
      <w:r w:rsidR="0008693D">
        <w:rPr>
          <w:noProof/>
        </w:rPr>
        <w:t xml:space="preserve">   (EI)   </w:t>
      </w:r>
      <w:r w:rsidR="004168E5" w:rsidRPr="00A918BF">
        <w:rPr>
          <w:noProof/>
        </w:rPr>
        <w:t>02408</w:t>
      </w:r>
    </w:p>
    <w:p w14:paraId="40A0A7F7" w14:textId="77777777" w:rsidR="0008693D" w:rsidRDefault="0008693D" w:rsidP="0008693D">
      <w:pPr>
        <w:pStyle w:val="Components"/>
      </w:pPr>
      <w:r>
        <w:t>Components:  &lt;Entity Identifier (ST)&gt; ^ &lt;Namespace ID (IS)&gt; ^ &lt;Universal ID (ST)&gt; ^ &lt;Universal ID Type (ID)&gt;</w:t>
      </w:r>
    </w:p>
    <w:p w14:paraId="6E58807A" w14:textId="77777777" w:rsidR="0008693D" w:rsidRDefault="0008693D" w:rsidP="0008693D">
      <w:pPr>
        <w:pStyle w:val="NormalIndented"/>
      </w:pPr>
      <w:r>
        <w:t xml:space="preserve">Definition: This field contains the parent of the corporation sent in CTR-17 such as  an integrated delivery network.  </w:t>
      </w:r>
    </w:p>
    <w:p w14:paraId="5445A8AD" w14:textId="5A05EF72" w:rsidR="0008693D" w:rsidRDefault="002439A2" w:rsidP="002439A2">
      <w:pPr>
        <w:pStyle w:val="Heading4"/>
        <w:numPr>
          <w:ilvl w:val="0"/>
          <w:numId w:val="0"/>
        </w:numPr>
        <w:tabs>
          <w:tab w:val="left" w:pos="2160"/>
        </w:tabs>
        <w:rPr>
          <w:noProof/>
        </w:rPr>
      </w:pPr>
      <w:r>
        <w:rPr>
          <w:noProof/>
        </w:rPr>
        <w:t>8.14.2.18</w:t>
      </w:r>
      <w:r>
        <w:rPr>
          <w:noProof/>
        </w:rPr>
        <w:tab/>
      </w:r>
      <w:r w:rsidR="0008693D">
        <w:rPr>
          <w:noProof/>
        </w:rPr>
        <w:t>CTR -18   Pricing Tier Level</w:t>
      </w:r>
      <w:r w:rsidR="004168E5">
        <w:rPr>
          <w:noProof/>
        </w:rPr>
        <w:fldChar w:fldCharType="begin"/>
      </w:r>
      <w:r w:rsidR="0008693D">
        <w:rPr>
          <w:noProof/>
        </w:rPr>
        <w:instrText xml:space="preserve"> XE "</w:instrText>
      </w:r>
      <w:r w:rsidR="004168E5" w:rsidRPr="00A918BF">
        <w:rPr>
          <w:noProof/>
        </w:rPr>
        <w:instrText>Pricing Tier Level</w:instrText>
      </w:r>
      <w:r w:rsidR="0008693D">
        <w:rPr>
          <w:noProof/>
        </w:rPr>
        <w:instrText xml:space="preserve">" </w:instrText>
      </w:r>
      <w:r w:rsidR="004168E5">
        <w:rPr>
          <w:noProof/>
        </w:rPr>
        <w:fldChar w:fldCharType="end"/>
      </w:r>
      <w:r w:rsidR="0008693D">
        <w:rPr>
          <w:noProof/>
        </w:rPr>
        <w:t xml:space="preserve">   (CWE)   </w:t>
      </w:r>
      <w:r w:rsidR="004168E5" w:rsidRPr="00A918BF">
        <w:rPr>
          <w:noProof/>
        </w:rPr>
        <w:t>02409</w:t>
      </w:r>
    </w:p>
    <w:p w14:paraId="0F64E578"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4550C1" w14:textId="07F6FD3A" w:rsidR="001B5322" w:rsidRDefault="0008693D" w:rsidP="001B5322">
      <w:pPr>
        <w:pStyle w:val="NormalIndented"/>
      </w:pPr>
      <w:r>
        <w:t xml:space="preserve">Definition: This field contains the tier level at which this contract is priced.   Pricing Tier level determines the price of the item on the contract.  Tier Level can be </w:t>
      </w:r>
      <w:r>
        <w:rPr>
          <w:rFonts w:ascii="Calibri" w:hAnsi="Calibri"/>
          <w:sz w:val="18"/>
          <w:szCs w:val="18"/>
        </w:rPr>
        <w:t xml:space="preserve">assigned to an IDN or at a corporation level and is typically based on volume purchased (determined by $ or a %).   The larger the volume purchased, the lower priced tier level is assigned to the contract.  This value can change over the life of the contract if purchasing volume changes after initial contract </w:t>
      </w:r>
      <w:r w:rsidR="00B1428A">
        <w:rPr>
          <w:rFonts w:ascii="Calibri" w:hAnsi="Calibri"/>
          <w:sz w:val="18"/>
          <w:szCs w:val="18"/>
        </w:rPr>
        <w:t>signing.</w:t>
      </w:r>
      <w:r w:rsidR="00B1428A">
        <w:t xml:space="preserve"> Example</w:t>
      </w:r>
      <w:r>
        <w:t xml:space="preserve"> 01^Tier One, 02^Tier 2, </w:t>
      </w:r>
      <w:r w:rsidR="00B1428A">
        <w:t>etc.</w:t>
      </w:r>
      <w:r w:rsidR="001B5322">
        <w:t xml:space="preserve"> </w:t>
      </w:r>
      <w:r w:rsidR="001B5322" w:rsidRPr="001B5322">
        <w:rPr>
          <w:rFonts w:ascii="Calibri" w:hAnsi="Calibri"/>
          <w:sz w:val="18"/>
          <w:szCs w:val="18"/>
        </w:rPr>
        <w:t xml:space="preserve"> </w:t>
      </w:r>
      <w:r w:rsidR="001B5322">
        <w:rPr>
          <w:rFonts w:ascii="Calibri" w:hAnsi="Calibri"/>
          <w:sz w:val="18"/>
          <w:szCs w:val="18"/>
        </w:rPr>
        <w:t>Refer to User Defined Table 0966 – Pricing Tier Level in Chapter2C  for examples.</w:t>
      </w:r>
    </w:p>
    <w:p w14:paraId="2CC3E04C" w14:textId="0DCEE7E9" w:rsidR="0008693D" w:rsidRDefault="0008693D" w:rsidP="0008693D">
      <w:pPr>
        <w:pStyle w:val="NormalIndented"/>
      </w:pPr>
    </w:p>
    <w:p w14:paraId="718083D2" w14:textId="3F812F72" w:rsidR="0008693D" w:rsidRDefault="002439A2" w:rsidP="002439A2">
      <w:pPr>
        <w:pStyle w:val="Heading4"/>
        <w:numPr>
          <w:ilvl w:val="0"/>
          <w:numId w:val="0"/>
        </w:numPr>
        <w:tabs>
          <w:tab w:val="left" w:pos="2160"/>
        </w:tabs>
        <w:rPr>
          <w:noProof/>
        </w:rPr>
      </w:pPr>
      <w:r>
        <w:rPr>
          <w:noProof/>
        </w:rPr>
        <w:t>8.14.2.19</w:t>
      </w:r>
      <w:r>
        <w:rPr>
          <w:noProof/>
        </w:rPr>
        <w:tab/>
      </w:r>
      <w:r w:rsidR="0008693D">
        <w:rPr>
          <w:noProof/>
        </w:rPr>
        <w:t>CTR -19   Contract Priority</w:t>
      </w:r>
      <w:r w:rsidR="004168E5">
        <w:rPr>
          <w:noProof/>
        </w:rPr>
        <w:fldChar w:fldCharType="begin"/>
      </w:r>
      <w:r w:rsidR="0008693D">
        <w:rPr>
          <w:noProof/>
        </w:rPr>
        <w:instrText xml:space="preserve"> XE "</w:instrText>
      </w:r>
      <w:r w:rsidR="0008693D">
        <w:rPr>
          <w:noProof/>
          <w:lang w:val="de-DE"/>
        </w:rPr>
        <w:instrText>Contract Priority</w:instrText>
      </w:r>
      <w:r w:rsidR="0008693D">
        <w:rPr>
          <w:noProof/>
        </w:rPr>
        <w:instrText xml:space="preserve">" </w:instrText>
      </w:r>
      <w:r w:rsidR="004168E5">
        <w:rPr>
          <w:noProof/>
        </w:rPr>
        <w:fldChar w:fldCharType="end"/>
      </w:r>
      <w:r w:rsidR="0008693D">
        <w:rPr>
          <w:noProof/>
        </w:rPr>
        <w:t xml:space="preserve">   (ST)   </w:t>
      </w:r>
      <w:r w:rsidR="0008693D">
        <w:rPr>
          <w:noProof/>
          <w:lang w:val="de-DE"/>
        </w:rPr>
        <w:t>02410</w:t>
      </w:r>
    </w:p>
    <w:p w14:paraId="6A4E02AD" w14:textId="77777777" w:rsidR="0008693D" w:rsidRDefault="0008693D" w:rsidP="0008693D">
      <w:pPr>
        <w:pStyle w:val="NormalIndented"/>
      </w:pPr>
      <w:r>
        <w:t>Definition: This field contains the a value which represents the priority of this contract.   In some cases there are multiple contracts associated to a given supply item, each needs a priority to determine which price to default to when ordering items on this contract.  This field could be text or numeric.</w:t>
      </w:r>
    </w:p>
    <w:p w14:paraId="4DC99C8F" w14:textId="4E3417C8" w:rsidR="0008693D" w:rsidRDefault="002439A2" w:rsidP="002439A2">
      <w:pPr>
        <w:pStyle w:val="Heading4"/>
        <w:numPr>
          <w:ilvl w:val="0"/>
          <w:numId w:val="0"/>
        </w:numPr>
        <w:tabs>
          <w:tab w:val="left" w:pos="2160"/>
        </w:tabs>
        <w:rPr>
          <w:noProof/>
        </w:rPr>
      </w:pPr>
      <w:r>
        <w:rPr>
          <w:noProof/>
        </w:rPr>
        <w:t>8.14.2.20</w:t>
      </w:r>
      <w:r>
        <w:rPr>
          <w:noProof/>
        </w:rPr>
        <w:tab/>
      </w:r>
      <w:r w:rsidR="0008693D">
        <w:rPr>
          <w:noProof/>
        </w:rPr>
        <w:t>CTR -20   Class of Trade</w:t>
      </w:r>
      <w:r w:rsidR="004168E5">
        <w:rPr>
          <w:noProof/>
        </w:rPr>
        <w:fldChar w:fldCharType="begin"/>
      </w:r>
      <w:r w:rsidR="0008693D">
        <w:rPr>
          <w:noProof/>
        </w:rPr>
        <w:instrText xml:space="preserve"> XE "</w:instrText>
      </w:r>
      <w:r w:rsidR="004168E5" w:rsidRPr="00A918BF">
        <w:rPr>
          <w:noProof/>
        </w:rPr>
        <w:instrText>Class of Trade</w:instrText>
      </w:r>
      <w:r w:rsidR="0008693D">
        <w:rPr>
          <w:noProof/>
        </w:rPr>
        <w:instrText xml:space="preserve">" </w:instrText>
      </w:r>
      <w:r w:rsidR="004168E5">
        <w:rPr>
          <w:noProof/>
        </w:rPr>
        <w:fldChar w:fldCharType="end"/>
      </w:r>
      <w:r w:rsidR="0008693D">
        <w:rPr>
          <w:noProof/>
        </w:rPr>
        <w:t xml:space="preserve">   (CWE)   </w:t>
      </w:r>
      <w:r w:rsidR="004168E5" w:rsidRPr="00A918BF">
        <w:rPr>
          <w:noProof/>
        </w:rPr>
        <w:t>02411</w:t>
      </w:r>
    </w:p>
    <w:p w14:paraId="4A880180" w14:textId="77777777" w:rsidR="0008693D" w:rsidRDefault="0008693D" w:rsidP="0008693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6663" w14:textId="77777777" w:rsidR="0008693D" w:rsidRDefault="0008693D" w:rsidP="0008693D">
      <w:pPr>
        <w:pStyle w:val="NormalIndented"/>
      </w:pPr>
      <w:r>
        <w:t>Definition: This field contains an indicator signifying whether the purchasing channel such as a hospital or retail, etc.</w:t>
      </w:r>
    </w:p>
    <w:p w14:paraId="639ACA77" w14:textId="27FAB68A" w:rsidR="0008693D" w:rsidRDefault="0008693D" w:rsidP="0008693D">
      <w:pPr>
        <w:pStyle w:val="NormalIndented"/>
      </w:pPr>
      <w:r>
        <w:t xml:space="preserve">Refer to </w:t>
      </w:r>
      <w:hyperlink r:id="rId195" w:anchor="HL70947" w:history="1">
        <w:r w:rsidRPr="00C204D4">
          <w:rPr>
            <w:rStyle w:val="HyperlinkText"/>
          </w:rPr>
          <w:t>User-defined Table 0947 – Supplier Type</w:t>
        </w:r>
        <w:r w:rsidR="000C0ACA" w:rsidRPr="00C204D4">
          <w:rPr>
            <w:rStyle w:val="HyperlinkText"/>
          </w:rPr>
          <w:t xml:space="preserve"> Class of Trade</w:t>
        </w:r>
      </w:hyperlink>
      <w:r>
        <w:t xml:space="preserve"> in Chapter 2C, Code Tables, for suggested values.</w:t>
      </w:r>
    </w:p>
    <w:p w14:paraId="445623A7" w14:textId="73F662AA" w:rsidR="0008693D" w:rsidRDefault="002439A2" w:rsidP="002439A2">
      <w:pPr>
        <w:pStyle w:val="Heading4"/>
        <w:numPr>
          <w:ilvl w:val="0"/>
          <w:numId w:val="0"/>
        </w:numPr>
        <w:tabs>
          <w:tab w:val="left" w:pos="2160"/>
        </w:tabs>
        <w:rPr>
          <w:noProof/>
        </w:rPr>
      </w:pPr>
      <w:r>
        <w:rPr>
          <w:noProof/>
        </w:rPr>
        <w:t>8.14.2.21</w:t>
      </w:r>
      <w:r>
        <w:rPr>
          <w:noProof/>
        </w:rPr>
        <w:tab/>
      </w:r>
      <w:r w:rsidR="0008693D">
        <w:rPr>
          <w:noProof/>
        </w:rPr>
        <w:t>CTR -21   Associated Contract ID</w:t>
      </w:r>
      <w:r w:rsidR="004168E5">
        <w:rPr>
          <w:noProof/>
        </w:rPr>
        <w:fldChar w:fldCharType="begin"/>
      </w:r>
      <w:r w:rsidR="0008693D">
        <w:rPr>
          <w:noProof/>
        </w:rPr>
        <w:instrText xml:space="preserve"> XE "</w:instrText>
      </w:r>
      <w:r w:rsidR="004168E5" w:rsidRPr="00A918BF">
        <w:rPr>
          <w:noProof/>
        </w:rPr>
        <w:instrText>Associated Contract ID</w:instrText>
      </w:r>
      <w:r w:rsidR="0008693D">
        <w:rPr>
          <w:noProof/>
        </w:rPr>
        <w:instrText xml:space="preserve">" </w:instrText>
      </w:r>
      <w:r w:rsidR="004168E5">
        <w:rPr>
          <w:noProof/>
        </w:rPr>
        <w:fldChar w:fldCharType="end"/>
      </w:r>
      <w:r w:rsidR="0008693D">
        <w:rPr>
          <w:noProof/>
        </w:rPr>
        <w:t xml:space="preserve">   (EI)   </w:t>
      </w:r>
      <w:r w:rsidR="004168E5" w:rsidRPr="00A918BF">
        <w:rPr>
          <w:noProof/>
        </w:rPr>
        <w:t>02412</w:t>
      </w:r>
    </w:p>
    <w:p w14:paraId="37A29124" w14:textId="77777777" w:rsidR="0008693D" w:rsidRDefault="0008693D" w:rsidP="0008693D">
      <w:pPr>
        <w:pStyle w:val="Components"/>
      </w:pPr>
      <w:r>
        <w:t>Components:  &lt;Entity Identifier (ST)&gt; ^ &lt;Namespace ID (IS)&gt; ^ &lt;Universal ID (ST)&gt; ^ &lt;Universal ID Type (ID)&gt;</w:t>
      </w:r>
    </w:p>
    <w:p w14:paraId="72A6D2E3" w14:textId="77777777" w:rsidR="0008693D" w:rsidRPr="00732CB8" w:rsidRDefault="0008693D" w:rsidP="0008693D">
      <w:pPr>
        <w:pStyle w:val="NormalIndented"/>
        <w:rPr>
          <w:noProof/>
        </w:rPr>
      </w:pPr>
      <w:r>
        <w:t>Definition: This field contains an indicator signifying contract IDs of related contracts.  An example is a vendor contract which (supplier type = D) could be associated to a manufacturer (supplier type = M) contract; this field would contain the manufacturer contract ID.</w:t>
      </w:r>
    </w:p>
    <w:p w14:paraId="04F5533E" w14:textId="2B298C41" w:rsidR="00007D82" w:rsidRPr="00732CB8" w:rsidRDefault="002439A2" w:rsidP="002439A2">
      <w:pPr>
        <w:pStyle w:val="Heading2"/>
        <w:numPr>
          <w:ilvl w:val="0"/>
          <w:numId w:val="0"/>
        </w:numPr>
        <w:tabs>
          <w:tab w:val="left" w:pos="1437"/>
        </w:tabs>
        <w:rPr>
          <w:noProof/>
        </w:rPr>
      </w:pPr>
      <w:bookmarkStart w:id="1800" w:name="_Toc175541899"/>
      <w:bookmarkStart w:id="1801" w:name="_Toc191976195"/>
      <w:bookmarkStart w:id="1802" w:name="_Toc34319723"/>
      <w:r w:rsidRPr="00732CB8">
        <w:rPr>
          <w:noProof/>
        </w:rPr>
        <w:t>8.15</w:t>
      </w:r>
      <w:r w:rsidRPr="00732CB8">
        <w:rPr>
          <w:noProof/>
        </w:rPr>
        <w:tab/>
      </w:r>
      <w:r w:rsidR="00007D82" w:rsidRPr="00732CB8">
        <w:rPr>
          <w:noProof/>
        </w:rPr>
        <w:t>Examples</w:t>
      </w:r>
      <w:bookmarkEnd w:id="1760"/>
      <w:bookmarkEnd w:id="1761"/>
      <w:bookmarkEnd w:id="1772"/>
      <w:bookmarkEnd w:id="1800"/>
      <w:bookmarkEnd w:id="1801"/>
      <w:bookmarkEnd w:id="1802"/>
    </w:p>
    <w:p w14:paraId="52871FE7" w14:textId="6FA51528" w:rsidR="00007D82" w:rsidRPr="00732CB8" w:rsidRDefault="002439A2" w:rsidP="002439A2">
      <w:pPr>
        <w:pStyle w:val="Heading3"/>
        <w:numPr>
          <w:ilvl w:val="0"/>
          <w:numId w:val="0"/>
        </w:numPr>
        <w:tabs>
          <w:tab w:val="left" w:pos="2070"/>
        </w:tabs>
        <w:rPr>
          <w:noProof/>
        </w:rPr>
      </w:pPr>
      <w:bookmarkStart w:id="1803" w:name="_Toc348257298"/>
      <w:bookmarkStart w:id="1804" w:name="_Toc348257634"/>
      <w:bookmarkStart w:id="1805" w:name="_Toc348263256"/>
      <w:bookmarkStart w:id="1806" w:name="_Toc348336585"/>
      <w:bookmarkStart w:id="1807" w:name="_Toc348770073"/>
      <w:bookmarkStart w:id="1808" w:name="_Toc348856215"/>
      <w:bookmarkStart w:id="1809" w:name="_Toc348866636"/>
      <w:bookmarkStart w:id="1810" w:name="_Toc348947866"/>
      <w:bookmarkStart w:id="1811" w:name="_Toc349735447"/>
      <w:bookmarkStart w:id="1812" w:name="_Toc349735890"/>
      <w:bookmarkStart w:id="1813" w:name="_Toc349736044"/>
      <w:bookmarkStart w:id="1814" w:name="_Toc349803776"/>
      <w:bookmarkStart w:id="1815" w:name="_Toc359236114"/>
      <w:bookmarkStart w:id="1816" w:name="_Toc495682205"/>
      <w:bookmarkStart w:id="1817" w:name="_Toc2163636"/>
      <w:bookmarkStart w:id="1818" w:name="_Toc175541900"/>
      <w:bookmarkStart w:id="1819" w:name="_Toc191976196"/>
      <w:bookmarkStart w:id="1820" w:name="_Toc34319724"/>
      <w:r w:rsidRPr="00732CB8">
        <w:rPr>
          <w:noProof/>
        </w:rPr>
        <w:t>8.15.1</w:t>
      </w:r>
      <w:r w:rsidRPr="00732CB8">
        <w:rPr>
          <w:noProof/>
        </w:rPr>
        <w:tab/>
      </w:r>
      <w:r w:rsidR="00007D82" w:rsidRPr="00732CB8">
        <w:rPr>
          <w:noProof/>
        </w:rPr>
        <w:t>Master file update examples: with original and enhanced acknowledgment protocol</w:t>
      </w:r>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r w:rsidR="004168E5" w:rsidRPr="00732CB8">
        <w:rPr>
          <w:noProof/>
        </w:rPr>
        <w:fldChar w:fldCharType="begin"/>
      </w:r>
      <w:r w:rsidR="00007D82" w:rsidRPr="00732CB8">
        <w:rPr>
          <w:noProof/>
        </w:rPr>
        <w:instrText>xe "Example: master file update"</w:instrText>
      </w:r>
      <w:r w:rsidR="004168E5" w:rsidRPr="00732CB8">
        <w:rPr>
          <w:noProof/>
        </w:rPr>
        <w:fldChar w:fldCharType="end"/>
      </w:r>
    </w:p>
    <w:p w14:paraId="24DFCB78" w14:textId="77777777" w:rsidR="00007D82" w:rsidRPr="00732CB8" w:rsidRDefault="00007D82">
      <w:pPr>
        <w:pStyle w:val="NormalIndented"/>
        <w:rPr>
          <w:noProof/>
        </w:rPr>
      </w:pPr>
      <w:r w:rsidRPr="00732CB8">
        <w:rPr>
          <w:noProof/>
        </w:rPr>
        <w:t>This example shows the lab system using the Master Files specification to send two update test dictionary entries to an ICU system.  The OM1 (observation dictionary) segment, currently under development by HL7 and ASTM, carries the dictionary information.  Several varieties of acknowledgement are shown.  The choice of acknowledgment mode is site-specific.</w:t>
      </w:r>
    </w:p>
    <w:p w14:paraId="388D794F" w14:textId="77777777" w:rsidR="00007D82" w:rsidRPr="00732CB8" w:rsidRDefault="00007D82">
      <w:pPr>
        <w:pStyle w:val="NormalIndented"/>
        <w:keepNext/>
        <w:rPr>
          <w:rStyle w:val="Strong"/>
          <w:bCs/>
          <w:noProof/>
        </w:rPr>
      </w:pPr>
      <w:bookmarkStart w:id="1821" w:name="_Ref374263539"/>
      <w:r w:rsidRPr="00732CB8">
        <w:rPr>
          <w:rStyle w:val="Strong"/>
          <w:bCs/>
          <w:noProof/>
        </w:rPr>
        <w:t>Original mode example:</w:t>
      </w:r>
      <w:bookmarkEnd w:id="1821"/>
    </w:p>
    <w:p w14:paraId="2673A6D0" w14:textId="4CB17E20" w:rsidR="00007D82" w:rsidRPr="00732CB8" w:rsidRDefault="00007D82">
      <w:pPr>
        <w:pStyle w:val="Example"/>
      </w:pPr>
      <w:r w:rsidRPr="00732CB8">
        <w:t>MSH|^~\&amp;|LABxxx|ClinLAB|ICU||19910918060544</w:t>
      </w:r>
      <w:r>
        <w:t>||MFN^M03^MFN_M03|MSGID002|P</w:t>
      </w:r>
      <w:r w:rsidR="0056527D">
        <w:t>|2.9</w:t>
      </w:r>
    </w:p>
    <w:p w14:paraId="3DD34E9B" w14:textId="77777777" w:rsidR="00007D82" w:rsidRPr="00732CB8" w:rsidRDefault="00007D82">
      <w:pPr>
        <w:pStyle w:val="Example"/>
      </w:pPr>
      <w:r w:rsidRPr="00732CB8">
        <w:t>MFI|OMA|LABxxx^Lab Test Dictionary^L|UPD|||AL</w:t>
      </w:r>
    </w:p>
    <w:p w14:paraId="6E7B705D" w14:textId="77777777" w:rsidR="00007D82" w:rsidRPr="00732CB8" w:rsidRDefault="00007D82">
      <w:pPr>
        <w:pStyle w:val="Example"/>
      </w:pPr>
      <w:r w:rsidRPr="00732CB8">
        <w:t>MFE|MUP|199109051000|199110010000|12345^WBC^L|CWE</w:t>
      </w:r>
    </w:p>
    <w:p w14:paraId="10929ABF" w14:textId="77777777" w:rsidR="00007D82" w:rsidRPr="00732CB8" w:rsidRDefault="00007D82">
      <w:pPr>
        <w:pStyle w:val="Example"/>
      </w:pPr>
      <w:r w:rsidRPr="00732CB8">
        <w:t>OM1|...</w:t>
      </w:r>
    </w:p>
    <w:p w14:paraId="634747B5" w14:textId="77777777" w:rsidR="00007D82" w:rsidRPr="00732CB8" w:rsidRDefault="00007D82">
      <w:pPr>
        <w:pStyle w:val="Example"/>
      </w:pPr>
      <w:r w:rsidRPr="00732CB8">
        <w:t>MFE|MP|199109051015|199110010000|6789^RBC^L|CWE</w:t>
      </w:r>
    </w:p>
    <w:p w14:paraId="4096DF0B" w14:textId="77777777" w:rsidR="00007D82" w:rsidRPr="00732CB8" w:rsidRDefault="00007D82">
      <w:pPr>
        <w:pStyle w:val="Example"/>
      </w:pPr>
      <w:r w:rsidRPr="00732CB8">
        <w:t>OM1|...</w:t>
      </w:r>
    </w:p>
    <w:p w14:paraId="76F77F3C" w14:textId="77777777" w:rsidR="00007D82" w:rsidRPr="00732CB8" w:rsidRDefault="00007D82">
      <w:pPr>
        <w:pStyle w:val="NormalIndented"/>
        <w:rPr>
          <w:rStyle w:val="Strong"/>
          <w:bCs/>
          <w:noProof/>
        </w:rPr>
      </w:pPr>
      <w:r w:rsidRPr="00732CB8">
        <w:rPr>
          <w:rStyle w:val="Strong"/>
          <w:bCs/>
          <w:noProof/>
        </w:rPr>
        <w:t>Original mode acknowledgment of the HL7 message according to MFI Response Level Code of AL.</w:t>
      </w:r>
    </w:p>
    <w:p w14:paraId="0FD923A0" w14:textId="504076C7" w:rsidR="00007D82" w:rsidRPr="00732CB8" w:rsidRDefault="00007D82">
      <w:pPr>
        <w:pStyle w:val="Example"/>
      </w:pPr>
      <w:r w:rsidRPr="00732CB8">
        <w:t>MSH|^~\&amp;|ICU||LABxxx|ClinLAB|19910918060545||</w:t>
      </w:r>
      <w:r>
        <w:t>MFK^M03^MFK_M01|MSGID99002|P</w:t>
      </w:r>
      <w:r w:rsidR="0056527D">
        <w:t>|2.9</w:t>
      </w:r>
    </w:p>
    <w:p w14:paraId="18386A4C" w14:textId="77777777" w:rsidR="00007D82" w:rsidRPr="00732CB8" w:rsidRDefault="00007D82">
      <w:pPr>
        <w:pStyle w:val="Example"/>
      </w:pPr>
      <w:r w:rsidRPr="00732CB8">
        <w:t>MSA|AA|MSGID002</w:t>
      </w:r>
    </w:p>
    <w:p w14:paraId="4752AFCA" w14:textId="77777777" w:rsidR="00007D82" w:rsidRPr="00732CB8" w:rsidRDefault="00007D82">
      <w:pPr>
        <w:pStyle w:val="Example"/>
      </w:pPr>
      <w:r w:rsidRPr="00732CB8">
        <w:t>MFI|OMA|LABxxx^Lab Test Dictionary^L|UPD|||AL</w:t>
      </w:r>
    </w:p>
    <w:p w14:paraId="4A2EAB7A" w14:textId="77777777" w:rsidR="00007D82" w:rsidRPr="00732CB8" w:rsidRDefault="00007D82">
      <w:pPr>
        <w:pStyle w:val="Example"/>
      </w:pPr>
      <w:r w:rsidRPr="00732CB8">
        <w:t>MFA|MUP|199110010000|199110010040|S|12345^WBC^L|CWE</w:t>
      </w:r>
    </w:p>
    <w:p w14:paraId="7B755204" w14:textId="77777777" w:rsidR="00007D82" w:rsidRPr="00732CB8" w:rsidRDefault="00007D82">
      <w:pPr>
        <w:pStyle w:val="Example"/>
      </w:pPr>
      <w:r w:rsidRPr="00732CB8">
        <w:t>MFA|MUP|199110010000|199110010041|S|6789^RBC^L|CWE</w:t>
      </w:r>
    </w:p>
    <w:p w14:paraId="5ED85677" w14:textId="77777777" w:rsidR="00007D82" w:rsidRPr="00732CB8" w:rsidRDefault="00007D82">
      <w:pPr>
        <w:pStyle w:val="NormalIndented"/>
        <w:rPr>
          <w:rStyle w:val="Strong"/>
          <w:bCs/>
          <w:noProof/>
        </w:rPr>
      </w:pPr>
      <w:r w:rsidRPr="00732CB8">
        <w:rPr>
          <w:rStyle w:val="Strong"/>
          <w:bCs/>
          <w:noProof/>
        </w:rPr>
        <w:t>Enhanced mode example</w:t>
      </w:r>
    </w:p>
    <w:p w14:paraId="2C7A0C8A" w14:textId="77777777" w:rsidR="00007D82" w:rsidRPr="00732CB8" w:rsidRDefault="00007D82">
      <w:pPr>
        <w:pStyle w:val="NormalIndented"/>
        <w:rPr>
          <w:noProof/>
        </w:rPr>
      </w:pPr>
      <w:r w:rsidRPr="00732CB8">
        <w:rPr>
          <w:noProof/>
        </w:rPr>
        <w:t>Initial message with accept acknowledgment</w:t>
      </w:r>
    </w:p>
    <w:p w14:paraId="613FE6E4" w14:textId="74113DCB" w:rsidR="00007D82" w:rsidRPr="00732CB8" w:rsidRDefault="00007D82">
      <w:pPr>
        <w:pStyle w:val="Example"/>
      </w:pPr>
      <w:r w:rsidRPr="00732CB8">
        <w:t>MSH|^~\&amp;|LABxxx|ClinLAB|ICU||19910918060544||MFN^M03^MFN_M03|MSGID002|P</w:t>
      </w:r>
      <w:r w:rsidR="0056527D">
        <w:t>|2.9</w:t>
      </w:r>
      <w:r w:rsidRPr="00732CB8">
        <w:t>|||AL|AL</w:t>
      </w:r>
    </w:p>
    <w:p w14:paraId="6B89B415" w14:textId="77777777" w:rsidR="00007D82" w:rsidRPr="00732CB8" w:rsidRDefault="00007D82">
      <w:pPr>
        <w:pStyle w:val="Example"/>
      </w:pPr>
      <w:r w:rsidRPr="00732CB8">
        <w:t>MFI|OMA|LABxxx^Lab Test Dictionary^L|UPD|||AL</w:t>
      </w:r>
    </w:p>
    <w:p w14:paraId="1CCE821E" w14:textId="77777777" w:rsidR="00007D82" w:rsidRPr="00732CB8" w:rsidRDefault="00007D82">
      <w:pPr>
        <w:pStyle w:val="Example"/>
      </w:pPr>
      <w:r w:rsidRPr="00732CB8">
        <w:t>MFE|MUP|199109051000|199110010000|12345^WBC^L|CWE</w:t>
      </w:r>
    </w:p>
    <w:p w14:paraId="39626F5F" w14:textId="77777777" w:rsidR="00007D82" w:rsidRPr="00732CB8" w:rsidRDefault="00007D82">
      <w:pPr>
        <w:pStyle w:val="Example"/>
      </w:pPr>
      <w:r w:rsidRPr="00732CB8">
        <w:t>OM1|...</w:t>
      </w:r>
    </w:p>
    <w:p w14:paraId="10576B61" w14:textId="77777777" w:rsidR="00007D82" w:rsidRPr="00732CB8" w:rsidRDefault="00007D82">
      <w:pPr>
        <w:pStyle w:val="Example"/>
      </w:pPr>
      <w:r w:rsidRPr="00732CB8">
        <w:t>MFE|MUP|199109051015|199110010000|6789^RBC^L|CWE</w:t>
      </w:r>
    </w:p>
    <w:p w14:paraId="04BF0FE1" w14:textId="77777777" w:rsidR="00007D82" w:rsidRPr="00732CB8" w:rsidRDefault="00007D82">
      <w:pPr>
        <w:pStyle w:val="Example"/>
      </w:pPr>
      <w:r w:rsidRPr="00732CB8">
        <w:t>OM1|...</w:t>
      </w:r>
    </w:p>
    <w:p w14:paraId="30D0E196" w14:textId="77777777" w:rsidR="00007D82" w:rsidRPr="00732CB8" w:rsidRDefault="00007D82">
      <w:pPr>
        <w:pStyle w:val="Example"/>
      </w:pPr>
      <w:r w:rsidRPr="00732CB8">
        <w:t>MSH|^~\&amp;|ICU||LABxxx|ClinLAB|19910918060545||ACK^M03^ACK|MSGID99002|P|2.7</w:t>
      </w:r>
    </w:p>
    <w:p w14:paraId="586B0FD5" w14:textId="77777777" w:rsidR="00007D82" w:rsidRPr="00732CB8" w:rsidRDefault="00007D82">
      <w:pPr>
        <w:pStyle w:val="Example"/>
      </w:pPr>
      <w:r w:rsidRPr="00732CB8">
        <w:t>MSA|CA|MSGID002</w:t>
      </w:r>
    </w:p>
    <w:p w14:paraId="1E4B3E24" w14:textId="77777777" w:rsidR="00007D82" w:rsidRPr="00732CB8" w:rsidRDefault="00007D82">
      <w:pPr>
        <w:pStyle w:val="NormalIndented"/>
        <w:rPr>
          <w:rStyle w:val="Strong"/>
          <w:bCs/>
          <w:noProof/>
        </w:rPr>
      </w:pPr>
      <w:r w:rsidRPr="00732CB8">
        <w:rPr>
          <w:rStyle w:val="Strong"/>
          <w:bCs/>
          <w:noProof/>
        </w:rPr>
        <w:t>Application acknowledgment message</w:t>
      </w:r>
    </w:p>
    <w:p w14:paraId="479BA3CC" w14:textId="4B67F4A5" w:rsidR="00007D82" w:rsidRPr="00732CB8" w:rsidRDefault="00007D82">
      <w:pPr>
        <w:pStyle w:val="Example"/>
      </w:pPr>
      <w:r w:rsidRPr="00732CB8">
        <w:t>MSH|^~\&amp;|ICU||LABxxx|ClinLAB|19911001080504||MFK^M03^MFK_M01|MSGID5002|P</w:t>
      </w:r>
      <w:r w:rsidR="0056527D">
        <w:t>|2.9</w:t>
      </w:r>
      <w:r w:rsidRPr="00732CB8">
        <w:t>|||AL|</w:t>
      </w:r>
    </w:p>
    <w:p w14:paraId="38E7B635" w14:textId="77777777" w:rsidR="00007D82" w:rsidRPr="00732CB8" w:rsidRDefault="00007D82">
      <w:pPr>
        <w:pStyle w:val="Example"/>
      </w:pPr>
      <w:r w:rsidRPr="00732CB8">
        <w:t>MSA|AA|MSGID002</w:t>
      </w:r>
    </w:p>
    <w:p w14:paraId="2C45D4B7" w14:textId="77777777" w:rsidR="00007D82" w:rsidRPr="00732CB8" w:rsidRDefault="00007D82">
      <w:pPr>
        <w:pStyle w:val="Example"/>
      </w:pPr>
      <w:r w:rsidRPr="00732CB8">
        <w:t>MFI|OMA|LABxxx^Lab Test Dictionary^L|UPD|||AL</w:t>
      </w:r>
    </w:p>
    <w:p w14:paraId="0DFE3292" w14:textId="77777777" w:rsidR="00007D82" w:rsidRPr="00732CB8" w:rsidRDefault="00007D82">
      <w:pPr>
        <w:pStyle w:val="Example"/>
      </w:pPr>
      <w:r w:rsidRPr="00732CB8">
        <w:t>MFA|MUP|199109051000|199110010040|S|12345^WBC^L|CWE</w:t>
      </w:r>
    </w:p>
    <w:p w14:paraId="6BE6C674" w14:textId="77777777" w:rsidR="00007D82" w:rsidRPr="00732CB8" w:rsidRDefault="00007D82">
      <w:pPr>
        <w:pStyle w:val="Example"/>
      </w:pPr>
      <w:r w:rsidRPr="00732CB8">
        <w:t>MFA|MUP|199109051015|199110010041|S|6789^RBC^L|CWE</w:t>
      </w:r>
    </w:p>
    <w:p w14:paraId="0F5851EB" w14:textId="77777777" w:rsidR="00007D82" w:rsidRPr="00732CB8" w:rsidRDefault="00007D82">
      <w:pPr>
        <w:pStyle w:val="Example"/>
      </w:pPr>
      <w:r w:rsidRPr="00732CB8">
        <w:t>MSH|^~\&amp;|LABxxx|ClinLAB|ICU||19911001080507||ACK^M03^ACK|MSGID444|P|2.7</w:t>
      </w:r>
    </w:p>
    <w:p w14:paraId="4A4B6EED" w14:textId="77777777" w:rsidR="00007D82" w:rsidRPr="00732CB8" w:rsidRDefault="00007D82">
      <w:pPr>
        <w:pStyle w:val="Example"/>
      </w:pPr>
      <w:r w:rsidRPr="00732CB8">
        <w:t>MSA|CA|MSGID5002</w:t>
      </w:r>
    </w:p>
    <w:p w14:paraId="4AEB49AC" w14:textId="5C3B7284" w:rsidR="00007D82" w:rsidRPr="00732CB8" w:rsidRDefault="002439A2" w:rsidP="002439A2">
      <w:pPr>
        <w:pStyle w:val="Heading2"/>
        <w:numPr>
          <w:ilvl w:val="0"/>
          <w:numId w:val="0"/>
        </w:numPr>
        <w:tabs>
          <w:tab w:val="left" w:pos="1437"/>
        </w:tabs>
        <w:rPr>
          <w:noProof/>
        </w:rPr>
      </w:pPr>
      <w:bookmarkStart w:id="1822" w:name="_Toc138661434"/>
      <w:bookmarkStart w:id="1823" w:name="_Toc138661443"/>
      <w:bookmarkStart w:id="1824" w:name="_Toc359236399"/>
      <w:bookmarkStart w:id="1825" w:name="_Toc495682206"/>
      <w:bookmarkStart w:id="1826" w:name="_Toc2163637"/>
      <w:bookmarkStart w:id="1827" w:name="_Toc175541921"/>
      <w:bookmarkStart w:id="1828" w:name="_Toc191976197"/>
      <w:bookmarkStart w:id="1829" w:name="_Toc34319725"/>
      <w:bookmarkEnd w:id="1822"/>
      <w:bookmarkEnd w:id="1823"/>
      <w:r w:rsidRPr="00732CB8">
        <w:rPr>
          <w:noProof/>
        </w:rPr>
        <w:t>8.16</w:t>
      </w:r>
      <w:r w:rsidRPr="00732CB8">
        <w:rPr>
          <w:noProof/>
        </w:rPr>
        <w:tab/>
      </w:r>
      <w:r w:rsidR="00007D82" w:rsidRPr="00732CB8">
        <w:rPr>
          <w:noProof/>
        </w:rPr>
        <w:t>OUTSTANDING ISSUES</w:t>
      </w:r>
      <w:bookmarkEnd w:id="855"/>
      <w:bookmarkEnd w:id="856"/>
      <w:bookmarkEnd w:id="857"/>
      <w:bookmarkEnd w:id="858"/>
      <w:bookmarkEnd w:id="1824"/>
      <w:bookmarkEnd w:id="1825"/>
      <w:bookmarkEnd w:id="1826"/>
      <w:bookmarkEnd w:id="1827"/>
      <w:bookmarkEnd w:id="1828"/>
      <w:bookmarkEnd w:id="1829"/>
    </w:p>
    <w:p w14:paraId="3F762194" w14:textId="77777777" w:rsidR="00007D82" w:rsidRPr="00732CB8" w:rsidRDefault="00007D82">
      <w:pPr>
        <w:rPr>
          <w:noProof/>
        </w:rPr>
      </w:pPr>
      <w:bookmarkStart w:id="1830" w:name="_Toc359236400"/>
      <w:r w:rsidRPr="00732CB8">
        <w:rPr>
          <w:noProof/>
        </w:rPr>
        <w:t>We invite proposals for the specification of other HL7-wide master files segments.</w:t>
      </w:r>
      <w:bookmarkEnd w:id="1830"/>
      <w:r w:rsidRPr="00732CB8">
        <w:rPr>
          <w:noProof/>
        </w:rPr>
        <w:t xml:space="preserve"> </w:t>
      </w:r>
    </w:p>
    <w:p w14:paraId="31F2F94B" w14:textId="77777777" w:rsidR="00007D82" w:rsidRPr="00732CB8" w:rsidRDefault="00007D82"/>
    <w:sectPr w:rsidR="00007D82" w:rsidRPr="00732CB8" w:rsidSect="009214EC">
      <w:headerReference w:type="even" r:id="rId196"/>
      <w:headerReference w:type="default" r:id="rId197"/>
      <w:footerReference w:type="even" r:id="rId198"/>
      <w:footerReference w:type="default" r:id="rId199"/>
      <w:footerReference w:type="first" r:id="rId20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4" w:author="Scott Robertson" w:date="2022-07-18T09:12:00Z" w:initials="SMR">
    <w:p w14:paraId="1B23FAE7" w14:textId="0974A92D" w:rsidR="00000286" w:rsidRDefault="00000286">
      <w:pPr>
        <w:pStyle w:val="CommentText"/>
      </w:pPr>
      <w:r>
        <w:rPr>
          <w:rStyle w:val="CommentReference"/>
        </w:rPr>
        <w:annotationRef/>
      </w:r>
      <w:r w:rsidR="00B80DE9">
        <w:t>Table number</w:t>
      </w:r>
      <w:r w:rsidR="003A22A7">
        <w:t>(s)</w:t>
      </w:r>
      <w:r w:rsidR="00B80DE9">
        <w:t xml:space="preserve"> for </w:t>
      </w:r>
      <w:r w:rsidR="003A22A7">
        <w:t>SOGI</w:t>
      </w:r>
      <w:r w:rsidR="00225134">
        <w:t xml:space="preserve"> tables</w:t>
      </w:r>
    </w:p>
  </w:comment>
  <w:comment w:id="385" w:author="Merrick, Riki | APHL" w:date="2022-07-25T09:53:00Z" w:initials="MR|A">
    <w:p w14:paraId="204D5589" w14:textId="0B397A59" w:rsidR="00535443" w:rsidRDefault="00535443">
      <w:pPr>
        <w:pStyle w:val="CommentText"/>
      </w:pPr>
      <w:r>
        <w:rPr>
          <w:rStyle w:val="CommentReference"/>
        </w:rPr>
        <w:annotationRef/>
      </w:r>
      <w:r>
        <w:t>I think this should only refer to Sex for Clinical Use, not the other 2, but we probably need to leave HL70001 here for backwards compatibility</w:t>
      </w:r>
    </w:p>
  </w:comment>
  <w:comment w:id="386" w:author="Merrick, Riki | APHL" w:date="2022-07-28T18:27:00Z" w:initials="MR|A">
    <w:p w14:paraId="465E5733" w14:textId="4548D9E3" w:rsidR="00F56A4D" w:rsidRDefault="00F56A4D">
      <w:pPr>
        <w:pStyle w:val="CommentText"/>
      </w:pPr>
      <w:r>
        <w:rPr>
          <w:rStyle w:val="CommentReference"/>
        </w:rPr>
        <w:annotationRef/>
      </w:r>
      <w:r>
        <w:t>Per the OO call we should point to both HL70001 for all version up to v2.9.1. and to the NEW Sex for Clinical Use table defined for GSC-4</w:t>
      </w:r>
    </w:p>
  </w:comment>
  <w:comment w:id="542" w:author="Merrick, Riki | APHL" w:date="2022-07-27T17:31:00Z" w:initials="MR|A">
    <w:p w14:paraId="18FB35AB" w14:textId="33A27091" w:rsidR="0092480E" w:rsidRDefault="0092480E">
      <w:pPr>
        <w:pStyle w:val="CommentText"/>
      </w:pPr>
      <w:r>
        <w:rPr>
          <w:rStyle w:val="CommentReference"/>
        </w:rPr>
        <w:annotationRef/>
      </w:r>
      <w:r>
        <w:t>Need to add proper link to this table in Chapter 2C</w:t>
      </w:r>
      <w:r w:rsidR="00F56A4D">
        <w:t xml:space="preserve"> – same number as in Section 3.4.21.4 (for GSC-4)</w:t>
      </w:r>
    </w:p>
  </w:comment>
  <w:comment w:id="837" w:author="Scott Robertson" w:date="2022-07-15T18:28:00Z" w:initials="SMR">
    <w:p w14:paraId="304D4030" w14:textId="024F7D5F" w:rsidR="005D13E7" w:rsidRDefault="005D13E7">
      <w:pPr>
        <w:pStyle w:val="CommentText"/>
      </w:pPr>
      <w:r>
        <w:rPr>
          <w:rStyle w:val="CommentReference"/>
        </w:rPr>
        <w:annotationRef/>
      </w:r>
      <w:r>
        <w:t xml:space="preserve">An indicator </w:t>
      </w:r>
      <w:r w:rsidR="004178A5">
        <w:t xml:space="preserve">that “gender” must be reported.  Does this need to distinguish between </w:t>
      </w:r>
      <w:r w:rsidR="00D46D86">
        <w:t xml:space="preserve">Gender identity, </w:t>
      </w:r>
      <w:r w:rsidR="004B10A5">
        <w:t>recorded g</w:t>
      </w:r>
      <w:r w:rsidR="00196094">
        <w:t xml:space="preserve">ender </w:t>
      </w:r>
      <w:r w:rsidR="004B10A5">
        <w:t>(</w:t>
      </w:r>
      <w:r w:rsidR="00DE4532">
        <w:t>relative to</w:t>
      </w:r>
      <w:r w:rsidR="00196094">
        <w:t xml:space="preserve"> a document</w:t>
      </w:r>
      <w:r w:rsidR="00D46D86">
        <w:t xml:space="preserve"> or </w:t>
      </w:r>
      <w:r w:rsidR="00AF7DA0">
        <w:t>SAAB)</w:t>
      </w:r>
      <w:r w:rsidR="00DE4532">
        <w:t>, or</w:t>
      </w:r>
      <w:r w:rsidR="00AF7DA0">
        <w:t xml:space="preserve"> clinical</w:t>
      </w:r>
      <w:r w:rsidR="003412D6">
        <w:t xml:space="preserve"> gender?</w:t>
      </w:r>
      <w:r w:rsidR="00DE4532">
        <w:t xml:space="preserve"> </w:t>
      </w:r>
    </w:p>
  </w:comment>
  <w:comment w:id="838" w:author="Merrick, Riki | APHL" w:date="2022-07-25T09:55:00Z" w:initials="MR|A">
    <w:p w14:paraId="51B38808" w14:textId="6CA262A6" w:rsidR="00535443" w:rsidRDefault="00535443">
      <w:pPr>
        <w:pStyle w:val="CommentText"/>
      </w:pPr>
      <w:r>
        <w:rPr>
          <w:rStyle w:val="CommentReference"/>
        </w:rPr>
        <w:annotationRef/>
      </w:r>
      <w:r>
        <w:t>I think this is a question for FM</w:t>
      </w:r>
    </w:p>
  </w:comment>
  <w:comment w:id="931" w:author="Scott Robertson" w:date="2022-07-15T18:33:00Z" w:initials="SMR">
    <w:p w14:paraId="0B7EB0A3" w14:textId="11C10D37" w:rsidR="00A223D6" w:rsidRDefault="00A223D6">
      <w:pPr>
        <w:pStyle w:val="CommentText"/>
      </w:pPr>
      <w:r>
        <w:rPr>
          <w:rStyle w:val="CommentReference"/>
        </w:rPr>
        <w:annotationRef/>
      </w:r>
      <w:r w:rsidR="00990BAF">
        <w:t>Not sure what “gender” is in this context</w:t>
      </w:r>
    </w:p>
  </w:comment>
  <w:comment w:id="932" w:author="Merrick, Riki | APHL" w:date="2022-07-25T09:56:00Z" w:initials="MR|A">
    <w:p w14:paraId="6B19957C" w14:textId="1AB4ABE7" w:rsidR="00535443" w:rsidRDefault="00535443">
      <w:pPr>
        <w:pStyle w:val="CommentText"/>
      </w:pPr>
      <w:r>
        <w:rPr>
          <w:rStyle w:val="CommentReference"/>
        </w:rPr>
        <w:annotationRef/>
      </w:r>
      <w:r>
        <w:t>Will ask Patient Admin for answer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23FAE7" w15:done="1"/>
  <w15:commentEx w15:paraId="204D5589" w15:paraIdParent="1B23FAE7" w15:done="1"/>
  <w15:commentEx w15:paraId="465E5733" w15:paraIdParent="1B23FAE7" w15:done="1"/>
  <w15:commentEx w15:paraId="18FB35AB" w15:done="1"/>
  <w15:commentEx w15:paraId="304D4030" w15:done="1"/>
  <w15:commentEx w15:paraId="51B38808" w15:paraIdParent="304D4030" w15:done="1"/>
  <w15:commentEx w15:paraId="0B7EB0A3" w15:done="1"/>
  <w15:commentEx w15:paraId="6B19957C" w15:paraIdParent="0B7EB0A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FA275" w16cex:dateUtc="2022-07-18T16:12:00Z"/>
  <w16cex:commentExtensible w16cex:durableId="2688E6AD" w16cex:dateUtc="2022-07-25T13:53:00Z"/>
  <w16cex:commentExtensible w16cex:durableId="268D537A" w16cex:dateUtc="2022-07-28T22:27:00Z"/>
  <w16cex:commentExtensible w16cex:durableId="268BF4F9" w16cex:dateUtc="2022-07-27T21:31:00Z"/>
  <w16cex:commentExtensible w16cex:durableId="267C3042" w16cex:dateUtc="2022-07-16T01:28:00Z"/>
  <w16cex:commentExtensible w16cex:durableId="2688E711" w16cex:dateUtc="2022-07-25T13:55:00Z"/>
  <w16cex:commentExtensible w16cex:durableId="267C318E" w16cex:dateUtc="2022-07-16T01:33:00Z"/>
  <w16cex:commentExtensible w16cex:durableId="2688E74B" w16cex:dateUtc="2022-07-2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23FAE7" w16cid:durableId="267FA275"/>
  <w16cid:commentId w16cid:paraId="204D5589" w16cid:durableId="2688E6AD"/>
  <w16cid:commentId w16cid:paraId="465E5733" w16cid:durableId="268D537A"/>
  <w16cid:commentId w16cid:paraId="18FB35AB" w16cid:durableId="268BF4F9"/>
  <w16cid:commentId w16cid:paraId="304D4030" w16cid:durableId="267C3042"/>
  <w16cid:commentId w16cid:paraId="51B38808" w16cid:durableId="2688E711"/>
  <w16cid:commentId w16cid:paraId="0B7EB0A3" w16cid:durableId="267C318E"/>
  <w16cid:commentId w16cid:paraId="6B19957C" w16cid:durableId="2688E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A13AC" w14:textId="77777777" w:rsidR="003C0C52" w:rsidRDefault="003C0C52" w:rsidP="00DE775D">
      <w:pPr>
        <w:spacing w:after="0" w:line="240" w:lineRule="auto"/>
      </w:pPr>
      <w:r>
        <w:separator/>
      </w:r>
    </w:p>
  </w:endnote>
  <w:endnote w:type="continuationSeparator" w:id="0">
    <w:p w14:paraId="3FA6E735" w14:textId="77777777" w:rsidR="003C0C52" w:rsidRDefault="003C0C52" w:rsidP="00DE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604020202020204"/>
    <w:charset w:val="00"/>
    <w:family w:val="roman"/>
    <w:notTrueType/>
    <w:pitch w:val="default"/>
  </w:font>
  <w:font w:name="LinePrinter">
    <w:altName w:val="Calibri"/>
    <w:panose1 w:val="020B06040202020202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9EC1" w14:textId="051DD743" w:rsidR="00D30450" w:rsidRPr="00667A3D" w:rsidRDefault="00D30450" w:rsidP="00667A3D">
    <w:pPr>
      <w:pStyle w:val="Footer"/>
    </w:pPr>
    <w:r w:rsidRPr="00667A3D">
      <w:t xml:space="preserve">Page </w:t>
    </w:r>
    <w:r w:rsidRPr="00667A3D">
      <w:fldChar w:fldCharType="begin"/>
    </w:r>
    <w:r w:rsidRPr="00667A3D">
      <w:instrText xml:space="preserve"> PAGE </w:instrText>
    </w:r>
    <w:r w:rsidRPr="00667A3D">
      <w:fldChar w:fldCharType="separate"/>
    </w:r>
    <w:r w:rsidRPr="00667A3D">
      <w:t>130</w:t>
    </w:r>
    <w:r w:rsidRPr="00667A3D">
      <w:fldChar w:fldCharType="end"/>
    </w:r>
    <w:r w:rsidRPr="00667A3D">
      <w:tab/>
      <w:t xml:space="preserve">Version </w:t>
    </w:r>
    <w:fldSimple w:instr=" DOCPROPERTY release_version \* MERGEFORMAT ">
      <w:r w:rsidR="00A707DF">
        <w:t>2.9.1</w:t>
      </w:r>
    </w:fldSimple>
    <w:r w:rsidRPr="00667A3D">
      <w:t xml:space="preserve"> </w:t>
    </w:r>
  </w:p>
  <w:p w14:paraId="7B06F613" w14:textId="770F5D6C" w:rsidR="00D30450" w:rsidRPr="00C92926" w:rsidRDefault="00F06E27" w:rsidP="00F06E27">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A39E" w14:textId="19CC8476" w:rsidR="00F06E27" w:rsidRPr="00667A3D" w:rsidRDefault="00F06E27" w:rsidP="00F06E27">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t>1</w:t>
    </w:r>
    <w:r w:rsidRPr="00667A3D">
      <w:fldChar w:fldCharType="end"/>
    </w:r>
  </w:p>
  <w:p w14:paraId="3E715573" w14:textId="237FE316"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Pr="00667A3D">
      <w:t>.</w:t>
    </w:r>
    <w:r w:rsidRPr="00667A3D" w:rsidDel="00F06E27">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53C5F" w14:textId="640CB561" w:rsidR="00D30450" w:rsidRPr="00667A3D" w:rsidRDefault="00D30450" w:rsidP="00667A3D">
    <w:pPr>
      <w:pStyle w:val="Footer"/>
    </w:pPr>
    <w:r w:rsidRPr="00667A3D">
      <w:t xml:space="preserve">Version </w:t>
    </w:r>
    <w:fldSimple w:instr=" DOCPROPERTY release_version \* MERGEFORMAT ">
      <w:r w:rsidR="00A707DF">
        <w:t>2.9.1</w:t>
      </w:r>
    </w:fldSimple>
    <w:r w:rsidRPr="00667A3D">
      <w:t xml:space="preserve">.  </w:t>
    </w:r>
    <w:r w:rsidRPr="00667A3D">
      <w:tab/>
      <w:t xml:space="preserve">Page </w:t>
    </w:r>
    <w:r w:rsidRPr="00667A3D">
      <w:fldChar w:fldCharType="begin"/>
    </w:r>
    <w:r w:rsidRPr="00667A3D">
      <w:instrText xml:space="preserve"> PAGE </w:instrText>
    </w:r>
    <w:r w:rsidRPr="00667A3D">
      <w:fldChar w:fldCharType="separate"/>
    </w:r>
    <w:r w:rsidRPr="00667A3D">
      <w:t>1</w:t>
    </w:r>
    <w:r w:rsidRPr="00667A3D">
      <w:fldChar w:fldCharType="end"/>
    </w:r>
  </w:p>
  <w:p w14:paraId="2059BB64" w14:textId="7C37775D" w:rsidR="00D30450" w:rsidRPr="00667A3D" w:rsidRDefault="00F06E27" w:rsidP="00667A3D">
    <w:pPr>
      <w:pStyle w:val="Footer"/>
    </w:pPr>
    <w:r w:rsidRPr="00667A3D">
      <w:t xml:space="preserve">© </w:t>
    </w:r>
    <w:fldSimple w:instr=" DOCPROPERTY release_year \* MERGEFORMAT ">
      <w:r w:rsidR="00A707DF">
        <w:t>2023</w:t>
      </w:r>
    </w:fldSimple>
    <w:r w:rsidRPr="00F06E27">
      <w:t xml:space="preserve"> </w:t>
    </w:r>
    <w:r w:rsidRPr="00667A3D">
      <w:t>Health Level Seven,</w:t>
    </w:r>
    <w:r>
      <w:t xml:space="preserve"> International. </w:t>
    </w:r>
    <w:r w:rsidRPr="00667A3D">
      <w:t>All rights reserved.</w:t>
    </w:r>
    <w:r>
      <w:tab/>
    </w:r>
    <w:fldSimple w:instr=" DOCPROPERTY  release_month  \* MERGEFORMAT ">
      <w:r w:rsidR="00A707DF">
        <w:t>September</w:t>
      </w:r>
    </w:fldSimple>
    <w:r w:rsidRPr="00667A3D">
      <w:t xml:space="preserve"> </w:t>
    </w:r>
    <w:fldSimple w:instr=" DOCPROPERTY release_year \* MERGEFORMAT ">
      <w:r w:rsidR="00A707DF">
        <w:t>2023</w:t>
      </w:r>
    </w:fldSimple>
    <w:r>
      <w:t xml:space="preserve"> </w:t>
    </w:r>
    <w:fldSimple w:instr=" DOCPROPERTY  release_status  \* MERGEFORMAT ">
      <w:r w:rsidR="00A707DF">
        <w:t>Normative Ballot #2</w:t>
      </w:r>
    </w:fldSimple>
    <w:r w:rsidR="00D30450" w:rsidRPr="00667A3D">
      <w:t>.</w:t>
    </w:r>
    <w:r w:rsidRPr="00667A3D" w:rsidDel="00F06E27">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EDD25" w14:textId="77777777" w:rsidR="003C0C52" w:rsidRDefault="003C0C52" w:rsidP="00DE775D">
      <w:pPr>
        <w:spacing w:after="0" w:line="240" w:lineRule="auto"/>
      </w:pPr>
      <w:r>
        <w:separator/>
      </w:r>
    </w:p>
  </w:footnote>
  <w:footnote w:type="continuationSeparator" w:id="0">
    <w:p w14:paraId="245AB2CB" w14:textId="77777777" w:rsidR="003C0C52" w:rsidRDefault="003C0C52" w:rsidP="00DE775D">
      <w:pPr>
        <w:spacing w:after="0" w:line="240" w:lineRule="auto"/>
      </w:pPr>
      <w:r>
        <w:continuationSeparator/>
      </w:r>
    </w:p>
  </w:footnote>
  <w:footnote w:id="1">
    <w:p w14:paraId="45F00DEB" w14:textId="311C75A7" w:rsidR="00D30450" w:rsidRDefault="00D30450">
      <w:pPr>
        <w:pStyle w:val="FootnoteText"/>
      </w:pPr>
      <w:r>
        <w:rPr>
          <w:rStyle w:val="FootnoteReference"/>
        </w:rPr>
        <w:footnoteRef/>
      </w:r>
      <w:r>
        <w:t xml:space="preserve"> </w:t>
      </w:r>
      <w:r>
        <w:tab/>
        <w:t>LOINC Committee.  Logical Observation Identifier Names and Codes.  Indianapolis: Regenstrief Institute and LOINC Committee, 1995.</w:t>
      </w:r>
    </w:p>
  </w:footnote>
  <w:footnote w:id="2">
    <w:p w14:paraId="2552D84C" w14:textId="77777777" w:rsidR="00D30450" w:rsidRDefault="00D30450">
      <w:pPr>
        <w:pStyle w:val="FootnoteText"/>
      </w:pPr>
      <w:r>
        <w:rPr>
          <w:rStyle w:val="FootnoteReference"/>
        </w:rPr>
        <w:footnoteRef/>
      </w:r>
      <w:r>
        <w:t xml:space="preserve"> </w:t>
      </w:r>
      <w:r>
        <w:tab/>
        <w:t>International Union of Pure and Applied Chemistry/International Federation of Clinical Chemistry.  The Silver Book: Compendium of terminology and nomenclature of properties in clinical laboratory sciences. Oxford: Blackwell Scientific Publishers, 1995.</w:t>
      </w:r>
    </w:p>
  </w:footnote>
  <w:footnote w:id="3">
    <w:p w14:paraId="7640B2F9" w14:textId="77777777" w:rsidR="00D30450" w:rsidRDefault="00D30450">
      <w:pPr>
        <w:pStyle w:val="FootnoteText"/>
      </w:pPr>
      <w:r>
        <w:rPr>
          <w:rStyle w:val="FootnoteReference"/>
        </w:rPr>
        <w:footnoteRef/>
      </w:r>
      <w:r>
        <w:tab/>
        <w:t>NCCLS Document H1-A3: Evacuated tubes for blood specimen collection -- Third Edition, Volume 11, Number 9, Approved standard. July 1991.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5A10" w14:textId="77777777" w:rsidR="00D30450" w:rsidRDefault="00D30450">
    <w:pPr>
      <w:pStyle w:val="Header"/>
      <w:pBdr>
        <w:bottom w:val="single" w:sz="6" w:space="1" w:color="auto"/>
      </w:pBdr>
    </w:pPr>
    <w:r>
      <w:t>Chapter 8: Master Files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636DC" w14:textId="77777777" w:rsidR="00D30450" w:rsidRDefault="00D30450">
    <w:pPr>
      <w:pStyle w:val="Header"/>
      <w:pBdr>
        <w:bottom w:val="single" w:sz="6" w:space="1" w:color="auto"/>
      </w:pBdr>
      <w:jc w:val="right"/>
    </w:pPr>
    <w:r>
      <w:t>Chapter 8: Master Files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ACAAA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45C03852"/>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5BC139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90C1EFC"/>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9C34F2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90ED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F2D3D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4DEC7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225B7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ABEC5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F0CAA"/>
    <w:multiLevelType w:val="singleLevel"/>
    <w:tmpl w:val="6FCA1D8E"/>
    <w:lvl w:ilvl="0">
      <w:start w:val="1"/>
      <w:numFmt w:val="decimal"/>
      <w:lvlText w:val="%1)"/>
      <w:legacy w:legacy="1" w:legacySpace="0" w:legacyIndent="283"/>
      <w:lvlJc w:val="left"/>
      <w:pPr>
        <w:ind w:left="640" w:hanging="283"/>
      </w:pPr>
      <w:rPr>
        <w:rFonts w:cs="Times New Roman"/>
      </w:rPr>
    </w:lvl>
  </w:abstractNum>
  <w:abstractNum w:abstractNumId="11" w15:restartNumberingAfterBreak="0">
    <w:nsid w:val="02762263"/>
    <w:multiLevelType w:val="multilevel"/>
    <w:tmpl w:val="7234BA84"/>
    <w:lvl w:ilvl="0">
      <w:start w:val="8"/>
      <w:numFmt w:val="decimal"/>
      <w:suff w:val="nothing"/>
      <w:lvlText w:val="%1"/>
      <w:lvlJc w:val="left"/>
      <w:pPr>
        <w:ind w:left="720"/>
      </w:pPr>
      <w:rPr>
        <w:rFonts w:cs="Times New Roman" w:hint="default"/>
      </w:rPr>
    </w:lvl>
    <w:lvl w:ilvl="1">
      <w:start w:val="1"/>
      <w:numFmt w:val="decimal"/>
      <w:lvlText w:val="%1.%2"/>
      <w:lvlJc w:val="left"/>
      <w:pPr>
        <w:tabs>
          <w:tab w:val="num" w:pos="1800"/>
        </w:tabs>
        <w:ind w:left="720"/>
      </w:pPr>
      <w:rPr>
        <w:rFonts w:cs="Times New Roman" w:hint="default"/>
      </w:rPr>
    </w:lvl>
    <w:lvl w:ilvl="2">
      <w:start w:val="1"/>
      <w:numFmt w:val="decimal"/>
      <w:lvlText w:val="%1.%2.%3"/>
      <w:lvlJc w:val="left"/>
      <w:pPr>
        <w:tabs>
          <w:tab w:val="num" w:pos="2160"/>
        </w:tabs>
        <w:ind w:left="720"/>
      </w:pPr>
      <w:rPr>
        <w:rFonts w:cs="Times New Roman" w:hint="default"/>
      </w:rPr>
    </w:lvl>
    <w:lvl w:ilvl="3">
      <w:numFmt w:val="decimal"/>
      <w:lvlText w:val="%1.%2.%3.%4"/>
      <w:lvlJc w:val="left"/>
      <w:pPr>
        <w:tabs>
          <w:tab w:val="num" w:pos="2880"/>
        </w:tabs>
        <w:ind w:left="720"/>
      </w:pPr>
      <w:rPr>
        <w:rFonts w:cs="Times New Roman" w:hint="default"/>
      </w:rPr>
    </w:lvl>
    <w:lvl w:ilvl="4">
      <w:start w:val="1"/>
      <w:numFmt w:val="decimal"/>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12" w15:restartNumberingAfterBreak="0">
    <w:nsid w:val="0740647A"/>
    <w:multiLevelType w:val="multilevel"/>
    <w:tmpl w:val="ADF8B6C4"/>
    <w:lvl w:ilvl="0">
      <w:start w:val="8"/>
      <w:numFmt w:val="decimal"/>
      <w:lvlRestart w:val="0"/>
      <w:suff w:val="nothing"/>
      <w:lvlText w:val="%1."/>
      <w:lvlJc w:val="right"/>
      <w:pPr>
        <w:tabs>
          <w:tab w:val="num" w:pos="0"/>
        </w:tabs>
      </w:pPr>
      <w:rPr>
        <w:rFonts w:cs="Times New Roman" w:hint="default"/>
      </w:rPr>
    </w:lvl>
    <w:lvl w:ilvl="1">
      <w:start w:val="1"/>
      <w:numFmt w:val="decimal"/>
      <w:lvlText w:val="%1.%2"/>
      <w:lvlJc w:val="left"/>
      <w:pPr>
        <w:tabs>
          <w:tab w:val="num" w:pos="1080"/>
        </w:tabs>
      </w:pPr>
      <w:rPr>
        <w:rFonts w:ascii="Arial" w:hAnsi="Arial" w:cs="Arial"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3"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4" w15:restartNumberingAfterBreak="0">
    <w:nsid w:val="10245D37"/>
    <w:multiLevelType w:val="hybridMultilevel"/>
    <w:tmpl w:val="B96C0E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D544372"/>
    <w:multiLevelType w:val="hybridMultilevel"/>
    <w:tmpl w:val="E0E68C38"/>
    <w:lvl w:ilvl="0" w:tplc="B8369984">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2B375B"/>
    <w:multiLevelType w:val="multilevel"/>
    <w:tmpl w:val="D9ECF698"/>
    <w:lvl w:ilvl="0">
      <w:start w:val="8"/>
      <w:numFmt w:val="decimal"/>
      <w:pStyle w:val="Heading1"/>
      <w:suff w:val="nothing"/>
      <w:lvlText w:val="%1"/>
      <w:lvlJc w:val="left"/>
      <w:pPr>
        <w:ind w:left="357" w:firstLine="0"/>
      </w:pPr>
      <w:rPr>
        <w:rFonts w:cs="Times New Roman" w:hint="default"/>
      </w:rPr>
    </w:lvl>
    <w:lvl w:ilvl="1">
      <w:start w:val="1"/>
      <w:numFmt w:val="decimal"/>
      <w:pStyle w:val="Heading2"/>
      <w:lvlText w:val="%1.%2"/>
      <w:lvlJc w:val="left"/>
      <w:pPr>
        <w:tabs>
          <w:tab w:val="num" w:pos="1437"/>
        </w:tabs>
        <w:ind w:left="357" w:firstLine="0"/>
      </w:pPr>
      <w:rPr>
        <w:rFonts w:cs="Times New Roman" w:hint="default"/>
      </w:rPr>
    </w:lvl>
    <w:lvl w:ilvl="2">
      <w:start w:val="1"/>
      <w:numFmt w:val="decimal"/>
      <w:pStyle w:val="Heading3"/>
      <w:lvlText w:val="%1.%2.%3"/>
      <w:lvlJc w:val="left"/>
      <w:pPr>
        <w:tabs>
          <w:tab w:val="num" w:pos="2070"/>
        </w:tabs>
        <w:ind w:left="630" w:firstLine="0"/>
      </w:pPr>
      <w:rPr>
        <w:rFonts w:cs="Times New Roman" w:hint="default"/>
      </w:rPr>
    </w:lvl>
    <w:lvl w:ilvl="3">
      <w:numFmt w:val="decimal"/>
      <w:pStyle w:val="Heading4"/>
      <w:lvlText w:val="%1.%2.%3.%4"/>
      <w:lvlJc w:val="left"/>
      <w:pPr>
        <w:tabs>
          <w:tab w:val="num" w:pos="2160"/>
        </w:tabs>
        <w:ind w:left="357" w:firstLine="0"/>
      </w:pPr>
      <w:rPr>
        <w:rFonts w:cs="Times New Roman" w:hint="default"/>
      </w:rPr>
    </w:lvl>
    <w:lvl w:ilvl="4">
      <w:start w:val="1"/>
      <w:numFmt w:val="decimal"/>
      <w:pStyle w:val="Heading5"/>
      <w:lvlText w:val="%1.%2.%3.%4.%5"/>
      <w:lvlJc w:val="left"/>
      <w:pPr>
        <w:tabs>
          <w:tab w:val="num" w:pos="3237"/>
        </w:tabs>
        <w:ind w:left="357" w:firstLine="0"/>
      </w:pPr>
      <w:rPr>
        <w:rFonts w:cs="Times New Roman" w:hint="default"/>
      </w:rPr>
    </w:lvl>
    <w:lvl w:ilvl="5">
      <w:numFmt w:val="none"/>
      <w:lvlText w:val=""/>
      <w:lvlJc w:val="left"/>
      <w:pPr>
        <w:tabs>
          <w:tab w:val="num" w:pos="357"/>
        </w:tabs>
        <w:ind w:left="357" w:firstLine="0"/>
      </w:pPr>
      <w:rPr>
        <w:rFonts w:cs="Times New Roman" w:hint="default"/>
      </w:rPr>
    </w:lvl>
    <w:lvl w:ilvl="6">
      <w:numFmt w:val="none"/>
      <w:lvlText w:val=""/>
      <w:lvlJc w:val="left"/>
      <w:pPr>
        <w:tabs>
          <w:tab w:val="num" w:pos="357"/>
        </w:tabs>
        <w:ind w:left="357" w:firstLine="0"/>
      </w:pPr>
      <w:rPr>
        <w:rFonts w:cs="Times New Roman" w:hint="default"/>
      </w:rPr>
    </w:lvl>
    <w:lvl w:ilvl="7">
      <w:numFmt w:val="none"/>
      <w:lvlText w:val=""/>
      <w:lvlJc w:val="left"/>
      <w:pPr>
        <w:tabs>
          <w:tab w:val="num" w:pos="357"/>
        </w:tabs>
        <w:ind w:left="357" w:firstLine="0"/>
      </w:pPr>
      <w:rPr>
        <w:rFonts w:cs="Times New Roman" w:hint="default"/>
      </w:rPr>
    </w:lvl>
    <w:lvl w:ilvl="8">
      <w:numFmt w:val="none"/>
      <w:lvlText w:val=""/>
      <w:lvlJc w:val="left"/>
      <w:pPr>
        <w:tabs>
          <w:tab w:val="num" w:pos="357"/>
        </w:tabs>
        <w:ind w:left="357" w:firstLine="0"/>
      </w:pPr>
      <w:rPr>
        <w:rFonts w:cs="Times New Roman" w:hint="default"/>
      </w:rPr>
    </w:lvl>
  </w:abstractNum>
  <w:abstractNum w:abstractNumId="17" w15:restartNumberingAfterBreak="0">
    <w:nsid w:val="29002427"/>
    <w:multiLevelType w:val="singleLevel"/>
    <w:tmpl w:val="E8744C2E"/>
    <w:lvl w:ilvl="0">
      <w:start w:val="1"/>
      <w:numFmt w:val="lowerLetter"/>
      <w:pStyle w:val="NormalListAlpha"/>
      <w:lvlText w:val="%1)"/>
      <w:lvlJc w:val="left"/>
      <w:pPr>
        <w:tabs>
          <w:tab w:val="num" w:pos="720"/>
        </w:tabs>
        <w:ind w:left="360" w:hanging="360"/>
      </w:pPr>
      <w:rPr>
        <w:rFonts w:cs="Times New Roman" w:hint="default"/>
      </w:rPr>
    </w:lvl>
  </w:abstractNum>
  <w:abstractNum w:abstractNumId="18" w15:restartNumberingAfterBreak="0">
    <w:nsid w:val="3F6D69D5"/>
    <w:multiLevelType w:val="singleLevel"/>
    <w:tmpl w:val="69A07562"/>
    <w:lvl w:ilvl="0">
      <w:start w:val="1"/>
      <w:numFmt w:val="lowerLetter"/>
      <w:lvlText w:val="%1)"/>
      <w:lvlJc w:val="left"/>
      <w:pPr>
        <w:tabs>
          <w:tab w:val="num" w:pos="1368"/>
        </w:tabs>
        <w:ind w:left="1368" w:hanging="360"/>
      </w:pPr>
      <w:rPr>
        <w:rFonts w:cs="Times New Roman"/>
      </w:rPr>
    </w:lvl>
  </w:abstractNum>
  <w:abstractNum w:abstractNumId="19" w15:restartNumberingAfterBreak="0">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BEA05D7"/>
    <w:multiLevelType w:val="singleLevel"/>
    <w:tmpl w:val="93BAEF28"/>
    <w:lvl w:ilvl="0">
      <w:start w:val="1"/>
      <w:numFmt w:val="decimal"/>
      <w:lvlText w:val="%1."/>
      <w:lvlJc w:val="left"/>
      <w:pPr>
        <w:tabs>
          <w:tab w:val="num" w:pos="705"/>
        </w:tabs>
        <w:ind w:left="705" w:hanging="705"/>
      </w:pPr>
      <w:rPr>
        <w:rFonts w:cs="Times New Roman" w:hint="default"/>
      </w:rPr>
    </w:lvl>
  </w:abstractNum>
  <w:abstractNum w:abstractNumId="22" w15:restartNumberingAfterBreak="0">
    <w:nsid w:val="4F984FC1"/>
    <w:multiLevelType w:val="multilevel"/>
    <w:tmpl w:val="C82E1918"/>
    <w:lvl w:ilvl="0">
      <w:start w:val="1"/>
      <w:numFmt w:val="upperRoman"/>
      <w:lvlRestart w:val="0"/>
      <w:lvlText w:val="%1)"/>
      <w:lvlJc w:val="left"/>
      <w:pPr>
        <w:tabs>
          <w:tab w:val="num" w:pos="3600"/>
        </w:tabs>
        <w:ind w:left="3600" w:hanging="432"/>
      </w:pPr>
      <w:rPr>
        <w:rFonts w:ascii="Arial" w:hAnsi="Arial" w:cs="Arial" w:hint="default"/>
      </w:rPr>
    </w:lvl>
    <w:lvl w:ilvl="1">
      <w:start w:val="1"/>
      <w:numFmt w:val="lowerLetter"/>
      <w:lvlText w:val="%2."/>
      <w:lvlJc w:val="left"/>
      <w:pPr>
        <w:tabs>
          <w:tab w:val="num" w:pos="3024"/>
        </w:tabs>
        <w:ind w:left="3024" w:hanging="360"/>
      </w:pPr>
      <w:rPr>
        <w:rFonts w:cs="Times New Roman"/>
      </w:rPr>
    </w:lvl>
    <w:lvl w:ilvl="2">
      <w:start w:val="1"/>
      <w:numFmt w:val="lowerRoman"/>
      <w:lvlText w:val="%3."/>
      <w:lvlJc w:val="right"/>
      <w:pPr>
        <w:tabs>
          <w:tab w:val="num" w:pos="3744"/>
        </w:tabs>
        <w:ind w:left="3744" w:hanging="180"/>
      </w:pPr>
      <w:rPr>
        <w:rFonts w:cs="Times New Roman"/>
      </w:rPr>
    </w:lvl>
    <w:lvl w:ilvl="3">
      <w:start w:val="1"/>
      <w:numFmt w:val="decimal"/>
      <w:lvlText w:val="%4."/>
      <w:lvlJc w:val="left"/>
      <w:pPr>
        <w:tabs>
          <w:tab w:val="num" w:pos="4464"/>
        </w:tabs>
        <w:ind w:left="4464" w:hanging="360"/>
      </w:pPr>
      <w:rPr>
        <w:rFonts w:cs="Times New Roman"/>
      </w:rPr>
    </w:lvl>
    <w:lvl w:ilvl="4">
      <w:start w:val="1"/>
      <w:numFmt w:val="lowerLetter"/>
      <w:lvlText w:val="%5."/>
      <w:lvlJc w:val="left"/>
      <w:pPr>
        <w:tabs>
          <w:tab w:val="num" w:pos="5184"/>
        </w:tabs>
        <w:ind w:left="5184" w:hanging="360"/>
      </w:pPr>
      <w:rPr>
        <w:rFonts w:cs="Times New Roman"/>
      </w:rPr>
    </w:lvl>
    <w:lvl w:ilvl="5">
      <w:start w:val="1"/>
      <w:numFmt w:val="lowerRoman"/>
      <w:lvlText w:val="%6."/>
      <w:lvlJc w:val="right"/>
      <w:pPr>
        <w:tabs>
          <w:tab w:val="num" w:pos="5904"/>
        </w:tabs>
        <w:ind w:left="5904" w:hanging="180"/>
      </w:pPr>
      <w:rPr>
        <w:rFonts w:cs="Times New Roman"/>
      </w:rPr>
    </w:lvl>
    <w:lvl w:ilvl="6">
      <w:start w:val="1"/>
      <w:numFmt w:val="decimal"/>
      <w:lvlText w:val="%7."/>
      <w:lvlJc w:val="left"/>
      <w:pPr>
        <w:tabs>
          <w:tab w:val="num" w:pos="6624"/>
        </w:tabs>
        <w:ind w:left="6624" w:hanging="360"/>
      </w:pPr>
      <w:rPr>
        <w:rFonts w:cs="Times New Roman"/>
      </w:rPr>
    </w:lvl>
    <w:lvl w:ilvl="7">
      <w:start w:val="1"/>
      <w:numFmt w:val="lowerLetter"/>
      <w:lvlText w:val="%8."/>
      <w:lvlJc w:val="left"/>
      <w:pPr>
        <w:tabs>
          <w:tab w:val="num" w:pos="7344"/>
        </w:tabs>
        <w:ind w:left="7344" w:hanging="360"/>
      </w:pPr>
      <w:rPr>
        <w:rFonts w:cs="Times New Roman"/>
      </w:rPr>
    </w:lvl>
    <w:lvl w:ilvl="8">
      <w:start w:val="1"/>
      <w:numFmt w:val="lowerRoman"/>
      <w:lvlText w:val="%9."/>
      <w:lvlJc w:val="right"/>
      <w:pPr>
        <w:tabs>
          <w:tab w:val="num" w:pos="8064"/>
        </w:tabs>
        <w:ind w:left="8064" w:hanging="180"/>
      </w:pPr>
      <w:rPr>
        <w:rFonts w:cs="Times New Roman"/>
      </w:rPr>
    </w:lvl>
  </w:abstractNum>
  <w:abstractNum w:abstractNumId="23" w15:restartNumberingAfterBreak="0">
    <w:nsid w:val="60642539"/>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4" w15:restartNumberingAfterBreak="0">
    <w:nsid w:val="6C07256E"/>
    <w:multiLevelType w:val="hybridMultilevel"/>
    <w:tmpl w:val="349CB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EC0ADC"/>
    <w:multiLevelType w:val="multilevel"/>
    <w:tmpl w:val="FBAC972C"/>
    <w:lvl w:ilvl="0">
      <w:start w:val="5"/>
      <w:numFmt w:val="decimal"/>
      <w:suff w:val="nothing"/>
      <w:lvlText w:val="%1"/>
      <w:lvlJc w:val="left"/>
      <w:rPr>
        <w:rFonts w:cs="Times New Roman" w:hint="default"/>
      </w:rPr>
    </w:lvl>
    <w:lvl w:ilvl="1">
      <w:start w:val="1"/>
      <w:numFmt w:val="decimal"/>
      <w:lvlText w:val="%1.%2"/>
      <w:lvlJc w:val="left"/>
      <w:pPr>
        <w:tabs>
          <w:tab w:val="num" w:pos="1080"/>
        </w:tabs>
      </w:pPr>
      <w:rPr>
        <w:rFonts w:cs="Times New Roman" w:hint="default"/>
      </w:rPr>
    </w:lvl>
    <w:lvl w:ilvl="2">
      <w:start w:val="1"/>
      <w:numFmt w:val="decimal"/>
      <w:lvlText w:val="%1.%2.%3"/>
      <w:lvlJc w:val="left"/>
      <w:pPr>
        <w:tabs>
          <w:tab w:val="num" w:pos="1440"/>
        </w:tabs>
      </w:pPr>
      <w:rPr>
        <w:rFonts w:cs="Times New Roman" w:hint="default"/>
      </w:rPr>
    </w:lvl>
    <w:lvl w:ilvl="3">
      <w:numFmt w:val="decimal"/>
      <w:lvlText w:val="%1.%2.%3.%4"/>
      <w:lvlJc w:val="left"/>
      <w:pPr>
        <w:tabs>
          <w:tab w:val="num" w:pos="2160"/>
        </w:tabs>
      </w:pPr>
      <w:rPr>
        <w:rFonts w:cs="Times New Roman" w:hint="default"/>
      </w:rPr>
    </w:lvl>
    <w:lvl w:ilvl="4">
      <w:start w:val="1"/>
      <w:numFmt w:val="decimal"/>
      <w:lvlText w:val="%1.%2.%3.%4.%5"/>
      <w:lvlJc w:val="left"/>
      <w:pPr>
        <w:tabs>
          <w:tab w:val="num" w:pos="2880"/>
        </w:tabs>
      </w:pPr>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6" w15:restartNumberingAfterBreak="0">
    <w:nsid w:val="70490386"/>
    <w:multiLevelType w:val="multilevel"/>
    <w:tmpl w:val="0200FF02"/>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27" w15:restartNumberingAfterBreak="0">
    <w:nsid w:val="728078F0"/>
    <w:multiLevelType w:val="multilevel"/>
    <w:tmpl w:val="C5665A6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77E32494"/>
    <w:multiLevelType w:val="singleLevel"/>
    <w:tmpl w:val="6FCA1D8E"/>
    <w:lvl w:ilvl="0">
      <w:start w:val="1"/>
      <w:numFmt w:val="decimal"/>
      <w:lvlText w:val="%1)"/>
      <w:legacy w:legacy="1" w:legacySpace="0" w:legacyIndent="283"/>
      <w:lvlJc w:val="left"/>
      <w:pPr>
        <w:ind w:left="1651" w:hanging="283"/>
      </w:pPr>
      <w:rPr>
        <w:rFonts w:cs="Times New Roman"/>
      </w:rPr>
    </w:lvl>
  </w:abstractNum>
  <w:abstractNum w:abstractNumId="29" w15:restartNumberingAfterBreak="0">
    <w:nsid w:val="7AFC5EB8"/>
    <w:multiLevelType w:val="multilevel"/>
    <w:tmpl w:val="9C144816"/>
    <w:lvl w:ilvl="0">
      <w:start w:val="8"/>
      <w:numFmt w:val="decimal"/>
      <w:suff w:val="nothing"/>
      <w:lvlText w:val="%1"/>
      <w:lvlJc w:val="left"/>
      <w:pPr>
        <w:ind w:left="357"/>
      </w:pPr>
      <w:rPr>
        <w:rFonts w:cs="Times New Roman" w:hint="default"/>
      </w:rPr>
    </w:lvl>
    <w:lvl w:ilvl="1">
      <w:start w:val="1"/>
      <w:numFmt w:val="decimal"/>
      <w:lvlText w:val="%1.%2"/>
      <w:lvlJc w:val="left"/>
      <w:pPr>
        <w:tabs>
          <w:tab w:val="num" w:pos="1437"/>
        </w:tabs>
        <w:ind w:left="357"/>
      </w:pPr>
      <w:rPr>
        <w:rFonts w:cs="Times New Roman" w:hint="default"/>
      </w:rPr>
    </w:lvl>
    <w:lvl w:ilvl="2">
      <w:start w:val="1"/>
      <w:numFmt w:val="decimal"/>
      <w:lvlText w:val="%1.%2.%3"/>
      <w:lvlJc w:val="left"/>
      <w:pPr>
        <w:tabs>
          <w:tab w:val="num" w:pos="1797"/>
        </w:tabs>
        <w:ind w:left="357"/>
      </w:pPr>
      <w:rPr>
        <w:rFonts w:cs="Times New Roman" w:hint="default"/>
      </w:rPr>
    </w:lvl>
    <w:lvl w:ilvl="3">
      <w:numFmt w:val="decimal"/>
      <w:lvlText w:val="%1.%2.%3.%4"/>
      <w:lvlJc w:val="left"/>
      <w:pPr>
        <w:tabs>
          <w:tab w:val="num" w:pos="2517"/>
        </w:tabs>
        <w:ind w:left="357"/>
      </w:pPr>
      <w:rPr>
        <w:rFonts w:cs="Times New Roman" w:hint="default"/>
      </w:rPr>
    </w:lvl>
    <w:lvl w:ilvl="4">
      <w:start w:val="1"/>
      <w:numFmt w:val="decimal"/>
      <w:lvlText w:val="%1.%2.%3.%4.%5"/>
      <w:lvlJc w:val="left"/>
      <w:pPr>
        <w:tabs>
          <w:tab w:val="num" w:pos="3237"/>
        </w:tabs>
        <w:ind w:left="357"/>
      </w:pPr>
      <w:rPr>
        <w:rFonts w:cs="Times New Roman" w:hint="default"/>
      </w:rPr>
    </w:lvl>
    <w:lvl w:ilvl="5">
      <w:numFmt w:val="none"/>
      <w:lvlText w:val=""/>
      <w:lvlJc w:val="left"/>
      <w:pPr>
        <w:tabs>
          <w:tab w:val="num" w:pos="357"/>
        </w:tabs>
        <w:ind w:left="357"/>
      </w:pPr>
      <w:rPr>
        <w:rFonts w:cs="Times New Roman" w:hint="default"/>
      </w:rPr>
    </w:lvl>
    <w:lvl w:ilvl="6">
      <w:numFmt w:val="none"/>
      <w:lvlText w:val=""/>
      <w:lvlJc w:val="left"/>
      <w:pPr>
        <w:tabs>
          <w:tab w:val="num" w:pos="357"/>
        </w:tabs>
        <w:ind w:left="357"/>
      </w:pPr>
      <w:rPr>
        <w:rFonts w:cs="Times New Roman" w:hint="default"/>
      </w:rPr>
    </w:lvl>
    <w:lvl w:ilvl="7">
      <w:numFmt w:val="none"/>
      <w:lvlText w:val=""/>
      <w:lvlJc w:val="left"/>
      <w:pPr>
        <w:tabs>
          <w:tab w:val="num" w:pos="357"/>
        </w:tabs>
        <w:ind w:left="357"/>
      </w:pPr>
      <w:rPr>
        <w:rFonts w:cs="Times New Roman" w:hint="default"/>
      </w:rPr>
    </w:lvl>
    <w:lvl w:ilvl="8">
      <w:numFmt w:val="none"/>
      <w:lvlText w:val=""/>
      <w:lvlJc w:val="left"/>
      <w:pPr>
        <w:tabs>
          <w:tab w:val="num" w:pos="357"/>
        </w:tabs>
        <w:ind w:left="357"/>
      </w:pPr>
      <w:rPr>
        <w:rFonts w:cs="Times New Roman" w:hint="default"/>
      </w:rPr>
    </w:lvl>
  </w:abstractNum>
  <w:num w:numId="1" w16cid:durableId="371076348">
    <w:abstractNumId w:val="13"/>
  </w:num>
  <w:num w:numId="2" w16cid:durableId="1040518389">
    <w:abstractNumId w:val="17"/>
  </w:num>
  <w:num w:numId="3" w16cid:durableId="1065178000">
    <w:abstractNumId w:val="20"/>
  </w:num>
  <w:num w:numId="4" w16cid:durableId="1253590712">
    <w:abstractNumId w:val="10"/>
  </w:num>
  <w:num w:numId="5" w16cid:durableId="2080521474">
    <w:abstractNumId w:val="27"/>
  </w:num>
  <w:num w:numId="6" w16cid:durableId="1881671681">
    <w:abstractNumId w:val="12"/>
  </w:num>
  <w:num w:numId="7" w16cid:durableId="1593051337">
    <w:abstractNumId w:val="22"/>
  </w:num>
  <w:num w:numId="8" w16cid:durableId="453137732">
    <w:abstractNumId w:val="16"/>
  </w:num>
  <w:num w:numId="9" w16cid:durableId="271323646">
    <w:abstractNumId w:val="23"/>
  </w:num>
  <w:num w:numId="10" w16cid:durableId="81878130">
    <w:abstractNumId w:val="11"/>
  </w:num>
  <w:num w:numId="11" w16cid:durableId="1446534753">
    <w:abstractNumId w:val="28"/>
  </w:num>
  <w:num w:numId="12" w16cid:durableId="1194273740">
    <w:abstractNumId w:val="25"/>
  </w:num>
  <w:num w:numId="13" w16cid:durableId="632443671">
    <w:abstractNumId w:val="29"/>
  </w:num>
  <w:num w:numId="14" w16cid:durableId="1318074263">
    <w:abstractNumId w:val="9"/>
  </w:num>
  <w:num w:numId="15" w16cid:durableId="1529022763">
    <w:abstractNumId w:val="7"/>
  </w:num>
  <w:num w:numId="16" w16cid:durableId="1959220218">
    <w:abstractNumId w:val="6"/>
  </w:num>
  <w:num w:numId="17" w16cid:durableId="1031953078">
    <w:abstractNumId w:val="5"/>
  </w:num>
  <w:num w:numId="18" w16cid:durableId="585042331">
    <w:abstractNumId w:val="4"/>
  </w:num>
  <w:num w:numId="19" w16cid:durableId="1591698310">
    <w:abstractNumId w:val="8"/>
  </w:num>
  <w:num w:numId="20" w16cid:durableId="1023673175">
    <w:abstractNumId w:val="3"/>
  </w:num>
  <w:num w:numId="21" w16cid:durableId="1592355766">
    <w:abstractNumId w:val="2"/>
  </w:num>
  <w:num w:numId="22" w16cid:durableId="908613553">
    <w:abstractNumId w:val="1"/>
  </w:num>
  <w:num w:numId="23" w16cid:durableId="1970545586">
    <w:abstractNumId w:val="0"/>
  </w:num>
  <w:num w:numId="24" w16cid:durableId="1335188142">
    <w:abstractNumId w:val="21"/>
  </w:num>
  <w:num w:numId="25" w16cid:durableId="1854880965">
    <w:abstractNumId w:val="18"/>
  </w:num>
  <w:num w:numId="26" w16cid:durableId="1835338887">
    <w:abstractNumId w:val="14"/>
  </w:num>
  <w:num w:numId="27" w16cid:durableId="375013639">
    <w:abstractNumId w:val="16"/>
  </w:num>
  <w:num w:numId="28" w16cid:durableId="350036466">
    <w:abstractNumId w:val="16"/>
  </w:num>
  <w:num w:numId="29" w16cid:durableId="60560707">
    <w:abstractNumId w:val="24"/>
  </w:num>
  <w:num w:numId="30" w16cid:durableId="695234415">
    <w:abstractNumId w:val="15"/>
  </w:num>
  <w:num w:numId="31" w16cid:durableId="460728914">
    <w:abstractNumId w:val="26"/>
  </w:num>
  <w:num w:numId="32" w16cid:durableId="1279485525">
    <w:abstractNumId w:val="19"/>
  </w:num>
  <w:num w:numId="33" w16cid:durableId="1400714479">
    <w:abstractNumId w:val="16"/>
    <w:lvlOverride w:ilvl="0">
      <w:startOverride w:val="8"/>
    </w:lvlOverride>
    <w:lvlOverride w:ilvl="1">
      <w:startOverride w:val="14"/>
    </w:lvlOverride>
    <w:lvlOverride w:ilvl="2">
      <w:startOverride w:val="2"/>
    </w:lvlOverride>
    <w:lvlOverride w:ilvl="3">
      <w:startOverride w:val="1"/>
    </w:lvlOverride>
    <w:lvlOverride w:ilvl="4">
      <w:startOverride w:val="1"/>
    </w:lvlOverride>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Robertson">
    <w15:presenceInfo w15:providerId="AD" w15:userId="S::Scott.M.Robertson@kp.org::f2f15177-16c0-4407-91e4-24df11ee2f3d"/>
  </w15:person>
  <w15:person w15:author="Merrick, Riki | APHL">
    <w15:presenceInfo w15:providerId="AD" w15:userId="S::riki.merrick@aphl.org::300402a8-0771-4802-bebe-a22fb8edc5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5D"/>
    <w:rsid w:val="00000286"/>
    <w:rsid w:val="00000872"/>
    <w:rsid w:val="00002F76"/>
    <w:rsid w:val="000042E6"/>
    <w:rsid w:val="000043DB"/>
    <w:rsid w:val="00007D82"/>
    <w:rsid w:val="000147D6"/>
    <w:rsid w:val="000229F9"/>
    <w:rsid w:val="00026A26"/>
    <w:rsid w:val="00031D99"/>
    <w:rsid w:val="000415D4"/>
    <w:rsid w:val="00041DBA"/>
    <w:rsid w:val="00042F8B"/>
    <w:rsid w:val="000436F5"/>
    <w:rsid w:val="00043CB1"/>
    <w:rsid w:val="000474BB"/>
    <w:rsid w:val="0007035D"/>
    <w:rsid w:val="000738CE"/>
    <w:rsid w:val="0008091B"/>
    <w:rsid w:val="00081716"/>
    <w:rsid w:val="000847CA"/>
    <w:rsid w:val="00085093"/>
    <w:rsid w:val="00085F30"/>
    <w:rsid w:val="0008693D"/>
    <w:rsid w:val="00090585"/>
    <w:rsid w:val="00093938"/>
    <w:rsid w:val="00093D7E"/>
    <w:rsid w:val="000A3ED4"/>
    <w:rsid w:val="000A4274"/>
    <w:rsid w:val="000A791C"/>
    <w:rsid w:val="000B22C1"/>
    <w:rsid w:val="000B67FB"/>
    <w:rsid w:val="000C0ACA"/>
    <w:rsid w:val="000C426D"/>
    <w:rsid w:val="000D354D"/>
    <w:rsid w:val="000D699C"/>
    <w:rsid w:val="000E1A4C"/>
    <w:rsid w:val="000E2669"/>
    <w:rsid w:val="000E283A"/>
    <w:rsid w:val="000E3312"/>
    <w:rsid w:val="000E58C6"/>
    <w:rsid w:val="000F0D47"/>
    <w:rsid w:val="000F625A"/>
    <w:rsid w:val="000F7952"/>
    <w:rsid w:val="00100377"/>
    <w:rsid w:val="00100382"/>
    <w:rsid w:val="0011116B"/>
    <w:rsid w:val="00114212"/>
    <w:rsid w:val="001177E9"/>
    <w:rsid w:val="00120123"/>
    <w:rsid w:val="00125726"/>
    <w:rsid w:val="00126BAC"/>
    <w:rsid w:val="00126C41"/>
    <w:rsid w:val="001311E5"/>
    <w:rsid w:val="00135288"/>
    <w:rsid w:val="00136662"/>
    <w:rsid w:val="001371ED"/>
    <w:rsid w:val="001373AA"/>
    <w:rsid w:val="00137873"/>
    <w:rsid w:val="001512DD"/>
    <w:rsid w:val="00151920"/>
    <w:rsid w:val="001535A9"/>
    <w:rsid w:val="00155A5F"/>
    <w:rsid w:val="001625FC"/>
    <w:rsid w:val="0016271C"/>
    <w:rsid w:val="00164690"/>
    <w:rsid w:val="00165E6D"/>
    <w:rsid w:val="00167D83"/>
    <w:rsid w:val="001705CB"/>
    <w:rsid w:val="00170E9F"/>
    <w:rsid w:val="00177704"/>
    <w:rsid w:val="00191999"/>
    <w:rsid w:val="0019361B"/>
    <w:rsid w:val="00196094"/>
    <w:rsid w:val="0019705F"/>
    <w:rsid w:val="001A2078"/>
    <w:rsid w:val="001A501D"/>
    <w:rsid w:val="001B0D1D"/>
    <w:rsid w:val="001B170A"/>
    <w:rsid w:val="001B2612"/>
    <w:rsid w:val="001B3842"/>
    <w:rsid w:val="001B46B0"/>
    <w:rsid w:val="001B4820"/>
    <w:rsid w:val="001B48F1"/>
    <w:rsid w:val="001B5322"/>
    <w:rsid w:val="001B626C"/>
    <w:rsid w:val="001C1A10"/>
    <w:rsid w:val="001C7B17"/>
    <w:rsid w:val="001D6E5A"/>
    <w:rsid w:val="001E28E9"/>
    <w:rsid w:val="001E33BF"/>
    <w:rsid w:val="001E4E6D"/>
    <w:rsid w:val="001E5369"/>
    <w:rsid w:val="001E6EA5"/>
    <w:rsid w:val="001F0ACE"/>
    <w:rsid w:val="001F5E93"/>
    <w:rsid w:val="001F731C"/>
    <w:rsid w:val="00211572"/>
    <w:rsid w:val="00212DF2"/>
    <w:rsid w:val="00220617"/>
    <w:rsid w:val="00225134"/>
    <w:rsid w:val="002315FA"/>
    <w:rsid w:val="002318FF"/>
    <w:rsid w:val="00232746"/>
    <w:rsid w:val="002348D9"/>
    <w:rsid w:val="002378A6"/>
    <w:rsid w:val="002439A2"/>
    <w:rsid w:val="00244E98"/>
    <w:rsid w:val="002463FA"/>
    <w:rsid w:val="0025620F"/>
    <w:rsid w:val="002571EF"/>
    <w:rsid w:val="0026211F"/>
    <w:rsid w:val="00265CC8"/>
    <w:rsid w:val="00272E69"/>
    <w:rsid w:val="00281928"/>
    <w:rsid w:val="00282DDD"/>
    <w:rsid w:val="0028302E"/>
    <w:rsid w:val="002872A8"/>
    <w:rsid w:val="00292DC7"/>
    <w:rsid w:val="00294C18"/>
    <w:rsid w:val="002979E0"/>
    <w:rsid w:val="002A68FB"/>
    <w:rsid w:val="002B7FDC"/>
    <w:rsid w:val="002C5759"/>
    <w:rsid w:val="002C6843"/>
    <w:rsid w:val="002C6F0A"/>
    <w:rsid w:val="002D25DC"/>
    <w:rsid w:val="002D5106"/>
    <w:rsid w:val="002D70EB"/>
    <w:rsid w:val="002E2B20"/>
    <w:rsid w:val="003026EC"/>
    <w:rsid w:val="0030383F"/>
    <w:rsid w:val="00310B12"/>
    <w:rsid w:val="003163AA"/>
    <w:rsid w:val="003267D8"/>
    <w:rsid w:val="00327754"/>
    <w:rsid w:val="003368D0"/>
    <w:rsid w:val="0034047E"/>
    <w:rsid w:val="00341125"/>
    <w:rsid w:val="003412D6"/>
    <w:rsid w:val="00344966"/>
    <w:rsid w:val="00347FB5"/>
    <w:rsid w:val="0035398F"/>
    <w:rsid w:val="00361126"/>
    <w:rsid w:val="0036130E"/>
    <w:rsid w:val="00362F35"/>
    <w:rsid w:val="00364AAA"/>
    <w:rsid w:val="003674A1"/>
    <w:rsid w:val="00367D45"/>
    <w:rsid w:val="00367E5D"/>
    <w:rsid w:val="00376E33"/>
    <w:rsid w:val="00380E59"/>
    <w:rsid w:val="00393A91"/>
    <w:rsid w:val="00397988"/>
    <w:rsid w:val="003A22A7"/>
    <w:rsid w:val="003A5020"/>
    <w:rsid w:val="003A5FCD"/>
    <w:rsid w:val="003A6E2F"/>
    <w:rsid w:val="003C0B08"/>
    <w:rsid w:val="003C0C52"/>
    <w:rsid w:val="003C22DC"/>
    <w:rsid w:val="003C272E"/>
    <w:rsid w:val="003D6365"/>
    <w:rsid w:val="003D66D0"/>
    <w:rsid w:val="003E2316"/>
    <w:rsid w:val="003E2B8A"/>
    <w:rsid w:val="003E3ACE"/>
    <w:rsid w:val="003E69A1"/>
    <w:rsid w:val="003F142E"/>
    <w:rsid w:val="003F1F48"/>
    <w:rsid w:val="003F3A46"/>
    <w:rsid w:val="003F7AB1"/>
    <w:rsid w:val="00405AF4"/>
    <w:rsid w:val="0041133E"/>
    <w:rsid w:val="004168E5"/>
    <w:rsid w:val="004178A5"/>
    <w:rsid w:val="00420840"/>
    <w:rsid w:val="0042425B"/>
    <w:rsid w:val="00434FA2"/>
    <w:rsid w:val="00440992"/>
    <w:rsid w:val="0044508F"/>
    <w:rsid w:val="004472C8"/>
    <w:rsid w:val="00452E62"/>
    <w:rsid w:val="00454555"/>
    <w:rsid w:val="00455598"/>
    <w:rsid w:val="00462EE5"/>
    <w:rsid w:val="00462F57"/>
    <w:rsid w:val="0047416A"/>
    <w:rsid w:val="0047628D"/>
    <w:rsid w:val="00477F4F"/>
    <w:rsid w:val="00477F56"/>
    <w:rsid w:val="0048076F"/>
    <w:rsid w:val="00484CAE"/>
    <w:rsid w:val="00485709"/>
    <w:rsid w:val="00487F42"/>
    <w:rsid w:val="004928D2"/>
    <w:rsid w:val="00493E04"/>
    <w:rsid w:val="0049638A"/>
    <w:rsid w:val="004A116B"/>
    <w:rsid w:val="004B07F3"/>
    <w:rsid w:val="004B10A5"/>
    <w:rsid w:val="004B1336"/>
    <w:rsid w:val="004B5F78"/>
    <w:rsid w:val="004B6732"/>
    <w:rsid w:val="004C3A72"/>
    <w:rsid w:val="004D1F85"/>
    <w:rsid w:val="004E54E6"/>
    <w:rsid w:val="004F007F"/>
    <w:rsid w:val="004F2383"/>
    <w:rsid w:val="004F2E10"/>
    <w:rsid w:val="004F5A3A"/>
    <w:rsid w:val="005005E3"/>
    <w:rsid w:val="00503884"/>
    <w:rsid w:val="005064F5"/>
    <w:rsid w:val="005101CC"/>
    <w:rsid w:val="005104A3"/>
    <w:rsid w:val="00517101"/>
    <w:rsid w:val="00523621"/>
    <w:rsid w:val="00535443"/>
    <w:rsid w:val="00535825"/>
    <w:rsid w:val="0054276D"/>
    <w:rsid w:val="005506F4"/>
    <w:rsid w:val="005515BC"/>
    <w:rsid w:val="0055421D"/>
    <w:rsid w:val="00555F8C"/>
    <w:rsid w:val="0055722E"/>
    <w:rsid w:val="00560C5F"/>
    <w:rsid w:val="00562F07"/>
    <w:rsid w:val="0056527D"/>
    <w:rsid w:val="00566180"/>
    <w:rsid w:val="0056712A"/>
    <w:rsid w:val="00567405"/>
    <w:rsid w:val="00582721"/>
    <w:rsid w:val="00584526"/>
    <w:rsid w:val="00587CF0"/>
    <w:rsid w:val="00591190"/>
    <w:rsid w:val="00591DED"/>
    <w:rsid w:val="00592B78"/>
    <w:rsid w:val="00594C7F"/>
    <w:rsid w:val="005A1D5C"/>
    <w:rsid w:val="005A72DC"/>
    <w:rsid w:val="005B59BF"/>
    <w:rsid w:val="005B5EF2"/>
    <w:rsid w:val="005D13E7"/>
    <w:rsid w:val="005D347E"/>
    <w:rsid w:val="005D5BCF"/>
    <w:rsid w:val="005D7B2C"/>
    <w:rsid w:val="005E1AF9"/>
    <w:rsid w:val="005E3B35"/>
    <w:rsid w:val="005E6520"/>
    <w:rsid w:val="005F1DBC"/>
    <w:rsid w:val="005F4891"/>
    <w:rsid w:val="00611E5C"/>
    <w:rsid w:val="00617AFC"/>
    <w:rsid w:val="006209E1"/>
    <w:rsid w:val="00620FAD"/>
    <w:rsid w:val="00625277"/>
    <w:rsid w:val="006253F3"/>
    <w:rsid w:val="0063012B"/>
    <w:rsid w:val="006304EF"/>
    <w:rsid w:val="00634F9F"/>
    <w:rsid w:val="0064031B"/>
    <w:rsid w:val="00641486"/>
    <w:rsid w:val="006424A7"/>
    <w:rsid w:val="0064402B"/>
    <w:rsid w:val="006466B7"/>
    <w:rsid w:val="00647EEB"/>
    <w:rsid w:val="006532B2"/>
    <w:rsid w:val="006575E7"/>
    <w:rsid w:val="00661759"/>
    <w:rsid w:val="006642DD"/>
    <w:rsid w:val="00667A3D"/>
    <w:rsid w:val="006728CE"/>
    <w:rsid w:val="006745C2"/>
    <w:rsid w:val="0067497F"/>
    <w:rsid w:val="006752C3"/>
    <w:rsid w:val="0067723B"/>
    <w:rsid w:val="00684742"/>
    <w:rsid w:val="00685092"/>
    <w:rsid w:val="00685CCD"/>
    <w:rsid w:val="00687BB2"/>
    <w:rsid w:val="0069084E"/>
    <w:rsid w:val="006918CE"/>
    <w:rsid w:val="00694264"/>
    <w:rsid w:val="00694344"/>
    <w:rsid w:val="0069622D"/>
    <w:rsid w:val="006A0B4C"/>
    <w:rsid w:val="006A4790"/>
    <w:rsid w:val="006A7215"/>
    <w:rsid w:val="006A7BC5"/>
    <w:rsid w:val="006C493C"/>
    <w:rsid w:val="006C4DE8"/>
    <w:rsid w:val="006C547A"/>
    <w:rsid w:val="006C68C0"/>
    <w:rsid w:val="006C6ECF"/>
    <w:rsid w:val="006D0760"/>
    <w:rsid w:val="006D2592"/>
    <w:rsid w:val="006D2B53"/>
    <w:rsid w:val="006D4DC5"/>
    <w:rsid w:val="006D66B0"/>
    <w:rsid w:val="006E27BF"/>
    <w:rsid w:val="006F2A29"/>
    <w:rsid w:val="006F7F21"/>
    <w:rsid w:val="007001BB"/>
    <w:rsid w:val="0071208C"/>
    <w:rsid w:val="00715260"/>
    <w:rsid w:val="00715D91"/>
    <w:rsid w:val="00715F25"/>
    <w:rsid w:val="00720CAE"/>
    <w:rsid w:val="007316A7"/>
    <w:rsid w:val="007316F0"/>
    <w:rsid w:val="007322EC"/>
    <w:rsid w:val="00732CB8"/>
    <w:rsid w:val="00732CD5"/>
    <w:rsid w:val="00733267"/>
    <w:rsid w:val="007407C1"/>
    <w:rsid w:val="0074243D"/>
    <w:rsid w:val="00742E70"/>
    <w:rsid w:val="00744DC3"/>
    <w:rsid w:val="00751EF3"/>
    <w:rsid w:val="007527AE"/>
    <w:rsid w:val="00754C91"/>
    <w:rsid w:val="00756A96"/>
    <w:rsid w:val="007610B8"/>
    <w:rsid w:val="00762AC1"/>
    <w:rsid w:val="00776765"/>
    <w:rsid w:val="007806F7"/>
    <w:rsid w:val="0078530E"/>
    <w:rsid w:val="007913A0"/>
    <w:rsid w:val="00794C63"/>
    <w:rsid w:val="007A5916"/>
    <w:rsid w:val="007A6285"/>
    <w:rsid w:val="007A78D7"/>
    <w:rsid w:val="007B06B0"/>
    <w:rsid w:val="007B18F5"/>
    <w:rsid w:val="007B1D95"/>
    <w:rsid w:val="007B2FBB"/>
    <w:rsid w:val="007B5119"/>
    <w:rsid w:val="007B6C61"/>
    <w:rsid w:val="007C6508"/>
    <w:rsid w:val="007D41BE"/>
    <w:rsid w:val="007D62ED"/>
    <w:rsid w:val="007E08B7"/>
    <w:rsid w:val="007E0FFC"/>
    <w:rsid w:val="007E31FA"/>
    <w:rsid w:val="007F5548"/>
    <w:rsid w:val="008105D5"/>
    <w:rsid w:val="008116E1"/>
    <w:rsid w:val="0081405A"/>
    <w:rsid w:val="00823AC3"/>
    <w:rsid w:val="00825010"/>
    <w:rsid w:val="008253ED"/>
    <w:rsid w:val="00826468"/>
    <w:rsid w:val="00826780"/>
    <w:rsid w:val="00832CD7"/>
    <w:rsid w:val="00833F0D"/>
    <w:rsid w:val="00834D42"/>
    <w:rsid w:val="008400C4"/>
    <w:rsid w:val="008413F0"/>
    <w:rsid w:val="0084284F"/>
    <w:rsid w:val="008534AC"/>
    <w:rsid w:val="0086180D"/>
    <w:rsid w:val="00863D39"/>
    <w:rsid w:val="00867F46"/>
    <w:rsid w:val="00872EC6"/>
    <w:rsid w:val="00876A8A"/>
    <w:rsid w:val="0088587E"/>
    <w:rsid w:val="00885919"/>
    <w:rsid w:val="00886B56"/>
    <w:rsid w:val="008870B6"/>
    <w:rsid w:val="00887D08"/>
    <w:rsid w:val="00890A22"/>
    <w:rsid w:val="00890B0C"/>
    <w:rsid w:val="008935DC"/>
    <w:rsid w:val="0089617C"/>
    <w:rsid w:val="008A24D8"/>
    <w:rsid w:val="008B4D30"/>
    <w:rsid w:val="008B4DF2"/>
    <w:rsid w:val="008C4528"/>
    <w:rsid w:val="008D2C0D"/>
    <w:rsid w:val="008D5A75"/>
    <w:rsid w:val="008D6033"/>
    <w:rsid w:val="008D60F7"/>
    <w:rsid w:val="008D63E2"/>
    <w:rsid w:val="008E3D79"/>
    <w:rsid w:val="00912B1D"/>
    <w:rsid w:val="009214EC"/>
    <w:rsid w:val="009243DE"/>
    <w:rsid w:val="0092480E"/>
    <w:rsid w:val="00924A7A"/>
    <w:rsid w:val="00934E88"/>
    <w:rsid w:val="00936FFE"/>
    <w:rsid w:val="0094298D"/>
    <w:rsid w:val="0094324B"/>
    <w:rsid w:val="0094437B"/>
    <w:rsid w:val="00950E89"/>
    <w:rsid w:val="0095278B"/>
    <w:rsid w:val="0095299A"/>
    <w:rsid w:val="00953A70"/>
    <w:rsid w:val="0096022F"/>
    <w:rsid w:val="00960649"/>
    <w:rsid w:val="00967373"/>
    <w:rsid w:val="00971DE1"/>
    <w:rsid w:val="009803E8"/>
    <w:rsid w:val="00981FA8"/>
    <w:rsid w:val="009841E6"/>
    <w:rsid w:val="00984CF4"/>
    <w:rsid w:val="00985A3E"/>
    <w:rsid w:val="00990BAF"/>
    <w:rsid w:val="009A196E"/>
    <w:rsid w:val="009A23CB"/>
    <w:rsid w:val="009A2B22"/>
    <w:rsid w:val="009A351B"/>
    <w:rsid w:val="009A79CA"/>
    <w:rsid w:val="009B3CC0"/>
    <w:rsid w:val="009C1624"/>
    <w:rsid w:val="009C4066"/>
    <w:rsid w:val="009C449F"/>
    <w:rsid w:val="009C6F21"/>
    <w:rsid w:val="009C768A"/>
    <w:rsid w:val="009D1C0C"/>
    <w:rsid w:val="009D5528"/>
    <w:rsid w:val="009D667B"/>
    <w:rsid w:val="009E6166"/>
    <w:rsid w:val="009F49DD"/>
    <w:rsid w:val="00A03ACD"/>
    <w:rsid w:val="00A0410D"/>
    <w:rsid w:val="00A04219"/>
    <w:rsid w:val="00A06AEB"/>
    <w:rsid w:val="00A121B8"/>
    <w:rsid w:val="00A14B50"/>
    <w:rsid w:val="00A179EC"/>
    <w:rsid w:val="00A2084A"/>
    <w:rsid w:val="00A223D6"/>
    <w:rsid w:val="00A3436A"/>
    <w:rsid w:val="00A3484F"/>
    <w:rsid w:val="00A46246"/>
    <w:rsid w:val="00A4689C"/>
    <w:rsid w:val="00A5069B"/>
    <w:rsid w:val="00A513D0"/>
    <w:rsid w:val="00A522ED"/>
    <w:rsid w:val="00A53F96"/>
    <w:rsid w:val="00A57F18"/>
    <w:rsid w:val="00A60BC4"/>
    <w:rsid w:val="00A64A95"/>
    <w:rsid w:val="00A64F89"/>
    <w:rsid w:val="00A67555"/>
    <w:rsid w:val="00A67F22"/>
    <w:rsid w:val="00A706CE"/>
    <w:rsid w:val="00A707DF"/>
    <w:rsid w:val="00A70E58"/>
    <w:rsid w:val="00A745DF"/>
    <w:rsid w:val="00A75513"/>
    <w:rsid w:val="00A808A5"/>
    <w:rsid w:val="00A8696B"/>
    <w:rsid w:val="00A87CC9"/>
    <w:rsid w:val="00A9185E"/>
    <w:rsid w:val="00A918BF"/>
    <w:rsid w:val="00A92E0A"/>
    <w:rsid w:val="00A94062"/>
    <w:rsid w:val="00A9427A"/>
    <w:rsid w:val="00A967E6"/>
    <w:rsid w:val="00A96834"/>
    <w:rsid w:val="00A96EB8"/>
    <w:rsid w:val="00AA0FDB"/>
    <w:rsid w:val="00AA2A72"/>
    <w:rsid w:val="00AB40C5"/>
    <w:rsid w:val="00AB5C11"/>
    <w:rsid w:val="00AC0236"/>
    <w:rsid w:val="00AD5173"/>
    <w:rsid w:val="00AF1CDB"/>
    <w:rsid w:val="00AF1F84"/>
    <w:rsid w:val="00AF7DA0"/>
    <w:rsid w:val="00B043D6"/>
    <w:rsid w:val="00B123AF"/>
    <w:rsid w:val="00B1428A"/>
    <w:rsid w:val="00B15BA3"/>
    <w:rsid w:val="00B238B3"/>
    <w:rsid w:val="00B244B1"/>
    <w:rsid w:val="00B247A3"/>
    <w:rsid w:val="00B32D1B"/>
    <w:rsid w:val="00B41256"/>
    <w:rsid w:val="00B55F4E"/>
    <w:rsid w:val="00B71A57"/>
    <w:rsid w:val="00B7797F"/>
    <w:rsid w:val="00B80DE9"/>
    <w:rsid w:val="00B83740"/>
    <w:rsid w:val="00B86DFB"/>
    <w:rsid w:val="00B924D1"/>
    <w:rsid w:val="00B96D46"/>
    <w:rsid w:val="00BA0AA4"/>
    <w:rsid w:val="00BA2CAE"/>
    <w:rsid w:val="00BA38F2"/>
    <w:rsid w:val="00BA4310"/>
    <w:rsid w:val="00BA51AC"/>
    <w:rsid w:val="00BA6D34"/>
    <w:rsid w:val="00BB1E74"/>
    <w:rsid w:val="00BB3520"/>
    <w:rsid w:val="00BC6FEC"/>
    <w:rsid w:val="00BC741D"/>
    <w:rsid w:val="00BD2339"/>
    <w:rsid w:val="00BD3C41"/>
    <w:rsid w:val="00BE380D"/>
    <w:rsid w:val="00BE5D1E"/>
    <w:rsid w:val="00BE7321"/>
    <w:rsid w:val="00BF02F0"/>
    <w:rsid w:val="00BF06EC"/>
    <w:rsid w:val="00BF2042"/>
    <w:rsid w:val="00BF43B2"/>
    <w:rsid w:val="00BF4487"/>
    <w:rsid w:val="00BF4DA4"/>
    <w:rsid w:val="00BF7985"/>
    <w:rsid w:val="00C204D4"/>
    <w:rsid w:val="00C21932"/>
    <w:rsid w:val="00C24314"/>
    <w:rsid w:val="00C26669"/>
    <w:rsid w:val="00C279DF"/>
    <w:rsid w:val="00C3038D"/>
    <w:rsid w:val="00C32FDD"/>
    <w:rsid w:val="00C45164"/>
    <w:rsid w:val="00C53283"/>
    <w:rsid w:val="00C60BA0"/>
    <w:rsid w:val="00C6234F"/>
    <w:rsid w:val="00C638E0"/>
    <w:rsid w:val="00C65274"/>
    <w:rsid w:val="00C6621F"/>
    <w:rsid w:val="00C66738"/>
    <w:rsid w:val="00C66D31"/>
    <w:rsid w:val="00C71E78"/>
    <w:rsid w:val="00C758F3"/>
    <w:rsid w:val="00C85584"/>
    <w:rsid w:val="00C9011F"/>
    <w:rsid w:val="00C92926"/>
    <w:rsid w:val="00C93690"/>
    <w:rsid w:val="00CA1148"/>
    <w:rsid w:val="00CA1510"/>
    <w:rsid w:val="00CA3B24"/>
    <w:rsid w:val="00CA3F6E"/>
    <w:rsid w:val="00CB09CC"/>
    <w:rsid w:val="00CB1E3E"/>
    <w:rsid w:val="00CC3CA0"/>
    <w:rsid w:val="00CC6279"/>
    <w:rsid w:val="00CD3B1D"/>
    <w:rsid w:val="00CE1EFB"/>
    <w:rsid w:val="00CE697F"/>
    <w:rsid w:val="00CF0683"/>
    <w:rsid w:val="00CF6CB0"/>
    <w:rsid w:val="00D00A01"/>
    <w:rsid w:val="00D047FA"/>
    <w:rsid w:val="00D04E38"/>
    <w:rsid w:val="00D07770"/>
    <w:rsid w:val="00D07CE7"/>
    <w:rsid w:val="00D11505"/>
    <w:rsid w:val="00D1229A"/>
    <w:rsid w:val="00D13090"/>
    <w:rsid w:val="00D205FF"/>
    <w:rsid w:val="00D25815"/>
    <w:rsid w:val="00D30450"/>
    <w:rsid w:val="00D34184"/>
    <w:rsid w:val="00D41583"/>
    <w:rsid w:val="00D43BDB"/>
    <w:rsid w:val="00D46B2B"/>
    <w:rsid w:val="00D46D86"/>
    <w:rsid w:val="00D5109C"/>
    <w:rsid w:val="00D5159C"/>
    <w:rsid w:val="00D53DFE"/>
    <w:rsid w:val="00D56749"/>
    <w:rsid w:val="00D65E8E"/>
    <w:rsid w:val="00D7246B"/>
    <w:rsid w:val="00D833A2"/>
    <w:rsid w:val="00D91EC1"/>
    <w:rsid w:val="00D9448A"/>
    <w:rsid w:val="00D954B6"/>
    <w:rsid w:val="00DA06FC"/>
    <w:rsid w:val="00DB0119"/>
    <w:rsid w:val="00DB1EE2"/>
    <w:rsid w:val="00DB2623"/>
    <w:rsid w:val="00DB48DC"/>
    <w:rsid w:val="00DC3B79"/>
    <w:rsid w:val="00DC72FF"/>
    <w:rsid w:val="00DD05F1"/>
    <w:rsid w:val="00DE0221"/>
    <w:rsid w:val="00DE4532"/>
    <w:rsid w:val="00DE775D"/>
    <w:rsid w:val="00DE7C7C"/>
    <w:rsid w:val="00DF6E33"/>
    <w:rsid w:val="00E0033E"/>
    <w:rsid w:val="00E02B2A"/>
    <w:rsid w:val="00E043B0"/>
    <w:rsid w:val="00E06447"/>
    <w:rsid w:val="00E123D3"/>
    <w:rsid w:val="00E1718C"/>
    <w:rsid w:val="00E20EAB"/>
    <w:rsid w:val="00E2223B"/>
    <w:rsid w:val="00E238B9"/>
    <w:rsid w:val="00E23A37"/>
    <w:rsid w:val="00E23E0A"/>
    <w:rsid w:val="00E25AC4"/>
    <w:rsid w:val="00E3583B"/>
    <w:rsid w:val="00E37B6C"/>
    <w:rsid w:val="00E418FD"/>
    <w:rsid w:val="00E41C10"/>
    <w:rsid w:val="00E43320"/>
    <w:rsid w:val="00E51C74"/>
    <w:rsid w:val="00E54B01"/>
    <w:rsid w:val="00E551FD"/>
    <w:rsid w:val="00E555C3"/>
    <w:rsid w:val="00E65E47"/>
    <w:rsid w:val="00E740A3"/>
    <w:rsid w:val="00E75E45"/>
    <w:rsid w:val="00E807A3"/>
    <w:rsid w:val="00EA026B"/>
    <w:rsid w:val="00EA710C"/>
    <w:rsid w:val="00EB0E86"/>
    <w:rsid w:val="00EB7859"/>
    <w:rsid w:val="00ED2129"/>
    <w:rsid w:val="00ED753D"/>
    <w:rsid w:val="00ED78E0"/>
    <w:rsid w:val="00EE65F3"/>
    <w:rsid w:val="00EF19D9"/>
    <w:rsid w:val="00EF5C21"/>
    <w:rsid w:val="00EF75F5"/>
    <w:rsid w:val="00F0077C"/>
    <w:rsid w:val="00F0297D"/>
    <w:rsid w:val="00F06E27"/>
    <w:rsid w:val="00F06F90"/>
    <w:rsid w:val="00F12A8D"/>
    <w:rsid w:val="00F1317F"/>
    <w:rsid w:val="00F143AA"/>
    <w:rsid w:val="00F2344B"/>
    <w:rsid w:val="00F25C0F"/>
    <w:rsid w:val="00F2786C"/>
    <w:rsid w:val="00F323E4"/>
    <w:rsid w:val="00F37175"/>
    <w:rsid w:val="00F56A4D"/>
    <w:rsid w:val="00F57094"/>
    <w:rsid w:val="00F605E1"/>
    <w:rsid w:val="00F61503"/>
    <w:rsid w:val="00F72A99"/>
    <w:rsid w:val="00F76D74"/>
    <w:rsid w:val="00F82786"/>
    <w:rsid w:val="00F9610A"/>
    <w:rsid w:val="00F975A5"/>
    <w:rsid w:val="00FA2306"/>
    <w:rsid w:val="00FA39B2"/>
    <w:rsid w:val="00FA5EE3"/>
    <w:rsid w:val="00FA6046"/>
    <w:rsid w:val="00FA6742"/>
    <w:rsid w:val="00FA68FE"/>
    <w:rsid w:val="00FB0019"/>
    <w:rsid w:val="00FB3479"/>
    <w:rsid w:val="00FB7A84"/>
    <w:rsid w:val="00FC23B4"/>
    <w:rsid w:val="00FC5D0A"/>
    <w:rsid w:val="00FC5EC5"/>
    <w:rsid w:val="00FD3014"/>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282807"/>
  <w15:docId w15:val="{F1A81033-D497-4045-A3EC-DB64BEA1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234F"/>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A70E58"/>
    <w:pPr>
      <w:keepNext/>
      <w:numPr>
        <w:numId w:val="8"/>
      </w:numPr>
      <w:pBdr>
        <w:bottom w:val="single" w:sz="48" w:space="1" w:color="auto"/>
      </w:pBdr>
      <w:spacing w:before="360" w:after="120" w:line="240" w:lineRule="auto"/>
      <w:ind w:left="0"/>
      <w:jc w:val="right"/>
      <w:outlineLvl w:val="0"/>
    </w:pPr>
    <w:rPr>
      <w:b/>
      <w:bCs/>
      <w:kern w:val="32"/>
      <w:sz w:val="72"/>
      <w:szCs w:val="72"/>
      <w:lang w:eastAsia="ja-JP"/>
    </w:rPr>
  </w:style>
  <w:style w:type="paragraph" w:styleId="Heading2">
    <w:name w:val="heading 2"/>
    <w:basedOn w:val="Heading1"/>
    <w:next w:val="Normal"/>
    <w:link w:val="Heading2Char"/>
    <w:qFormat/>
    <w:rsid w:val="00A70E58"/>
    <w:pPr>
      <w:numPr>
        <w:ilvl w:val="1"/>
      </w:numPr>
      <w:pBdr>
        <w:bottom w:val="none" w:sz="0" w:space="0" w:color="auto"/>
      </w:pBdr>
      <w:tabs>
        <w:tab w:val="left" w:pos="1008"/>
      </w:tabs>
      <w:spacing w:after="60"/>
      <w:ind w:left="0"/>
      <w:jc w:val="left"/>
      <w:outlineLvl w:val="1"/>
    </w:pPr>
    <w:rPr>
      <w:rFonts w:ascii="Arial" w:hAnsi="Arial"/>
      <w:iCs/>
      <w:kern w:val="0"/>
      <w:sz w:val="28"/>
      <w:szCs w:val="28"/>
    </w:rPr>
  </w:style>
  <w:style w:type="paragraph" w:styleId="Heading3">
    <w:name w:val="heading 3"/>
    <w:basedOn w:val="Heading2"/>
    <w:next w:val="NormalIndented"/>
    <w:link w:val="Heading3Char"/>
    <w:qFormat/>
    <w:rsid w:val="006D0760"/>
    <w:pPr>
      <w:numPr>
        <w:ilvl w:val="2"/>
      </w:numPr>
      <w:spacing w:before="240"/>
      <w:ind w:left="0"/>
      <w:outlineLvl w:val="2"/>
    </w:pPr>
    <w:rPr>
      <w:i/>
      <w:iCs w:val="0"/>
      <w:sz w:val="24"/>
      <w:szCs w:val="26"/>
    </w:rPr>
  </w:style>
  <w:style w:type="paragraph" w:styleId="Heading4">
    <w:name w:val="heading 4"/>
    <w:basedOn w:val="Heading3"/>
    <w:next w:val="NormalIndented"/>
    <w:link w:val="Heading4Char"/>
    <w:qFormat/>
    <w:rsid w:val="006D0760"/>
    <w:pPr>
      <w:widowControl w:val="0"/>
      <w:numPr>
        <w:ilvl w:val="3"/>
      </w:numPr>
      <w:spacing w:before="120"/>
      <w:ind w:left="0"/>
      <w:outlineLvl w:val="3"/>
    </w:pPr>
    <w:rPr>
      <w:b w:val="0"/>
      <w:sz w:val="20"/>
      <w:szCs w:val="28"/>
    </w:rPr>
  </w:style>
  <w:style w:type="paragraph" w:styleId="Heading5">
    <w:name w:val="heading 5"/>
    <w:basedOn w:val="Heading4"/>
    <w:next w:val="NormalIndented"/>
    <w:link w:val="Heading5Char"/>
    <w:qFormat/>
    <w:rsid w:val="00DE775D"/>
    <w:pPr>
      <w:widowControl/>
      <w:numPr>
        <w:ilvl w:val="4"/>
      </w:numPr>
      <w:outlineLvl w:val="4"/>
    </w:pPr>
    <w:rPr>
      <w:i w:val="0"/>
      <w:iCs/>
      <w:sz w:val="26"/>
      <w:szCs w:val="26"/>
    </w:rPr>
  </w:style>
  <w:style w:type="paragraph" w:styleId="Heading6">
    <w:name w:val="heading 6"/>
    <w:basedOn w:val="Heading5"/>
    <w:next w:val="Normal"/>
    <w:link w:val="Heading6Char"/>
    <w:qFormat/>
    <w:rsid w:val="00DE775D"/>
    <w:pPr>
      <w:keepNext w:val="0"/>
      <w:numPr>
        <w:ilvl w:val="5"/>
        <w:numId w:val="6"/>
      </w:numPr>
      <w:tabs>
        <w:tab w:val="clear" w:pos="1008"/>
      </w:tabs>
      <w:spacing w:before="240" w:line="200" w:lineRule="exact"/>
      <w:ind w:left="0"/>
      <w:outlineLvl w:val="5"/>
    </w:pPr>
    <w:rPr>
      <w:i/>
      <w:iCs w:val="0"/>
      <w:sz w:val="20"/>
      <w:szCs w:val="20"/>
    </w:rPr>
  </w:style>
  <w:style w:type="paragraph" w:styleId="Heading7">
    <w:name w:val="heading 7"/>
    <w:basedOn w:val="Heading6"/>
    <w:next w:val="Normal"/>
    <w:link w:val="Heading7Char"/>
    <w:qFormat/>
    <w:rsid w:val="00DE775D"/>
    <w:pPr>
      <w:numPr>
        <w:ilvl w:val="6"/>
      </w:numPr>
      <w:spacing w:before="0" w:after="0"/>
      <w:outlineLvl w:val="6"/>
    </w:pPr>
    <w:rPr>
      <w:b/>
      <w:bCs w:val="0"/>
      <w:i w:val="0"/>
      <w:iCs/>
      <w:caps/>
      <w:sz w:val="24"/>
      <w:szCs w:val="24"/>
    </w:rPr>
  </w:style>
  <w:style w:type="paragraph" w:styleId="Heading8">
    <w:name w:val="heading 8"/>
    <w:basedOn w:val="Heading7"/>
    <w:next w:val="Normal"/>
    <w:link w:val="Heading8Char"/>
    <w:qFormat/>
    <w:rsid w:val="00DE775D"/>
    <w:pPr>
      <w:numPr>
        <w:ilvl w:val="7"/>
      </w:numPr>
      <w:spacing w:before="240" w:after="60"/>
      <w:outlineLvl w:val="7"/>
    </w:pPr>
    <w:rPr>
      <w:i/>
      <w:iCs w:val="0"/>
    </w:rPr>
  </w:style>
  <w:style w:type="paragraph" w:styleId="Heading9">
    <w:name w:val="heading 9"/>
    <w:basedOn w:val="Heading8"/>
    <w:next w:val="Normal"/>
    <w:link w:val="Heading9Char"/>
    <w:qFormat/>
    <w:rsid w:val="00DE775D"/>
    <w:pPr>
      <w:numPr>
        <w:ilvl w:val="8"/>
      </w:numPr>
      <w:outlineLvl w:val="8"/>
    </w:pPr>
    <w:rPr>
      <w:rFonts w:ascii="Cambria" w:hAnsi="Cambria"/>
      <w:b w:val="0"/>
      <w:bCs/>
      <w:i w:val="0"/>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70E58"/>
    <w:rPr>
      <w:rFonts w:ascii="Times New Roman" w:hAnsi="Times New Roman"/>
      <w:b/>
      <w:bCs/>
      <w:kern w:val="32"/>
      <w:sz w:val="72"/>
      <w:szCs w:val="72"/>
      <w:lang w:eastAsia="ja-JP"/>
    </w:rPr>
  </w:style>
  <w:style w:type="character" w:customStyle="1" w:styleId="Heading2Char">
    <w:name w:val="Heading 2 Char"/>
    <w:link w:val="Heading2"/>
    <w:locked/>
    <w:rsid w:val="00A70E58"/>
    <w:rPr>
      <w:rFonts w:ascii="Arial" w:hAnsi="Arial"/>
      <w:b/>
      <w:bCs/>
      <w:iCs/>
      <w:sz w:val="28"/>
      <w:szCs w:val="28"/>
      <w:lang w:eastAsia="ja-JP"/>
    </w:rPr>
  </w:style>
  <w:style w:type="character" w:customStyle="1" w:styleId="Heading3Char">
    <w:name w:val="Heading 3 Char"/>
    <w:link w:val="Heading3"/>
    <w:locked/>
    <w:rsid w:val="006D0760"/>
    <w:rPr>
      <w:rFonts w:ascii="Arial" w:hAnsi="Arial"/>
      <w:b/>
      <w:bCs/>
      <w:sz w:val="24"/>
      <w:szCs w:val="26"/>
      <w:lang w:eastAsia="ja-JP"/>
    </w:rPr>
  </w:style>
  <w:style w:type="character" w:customStyle="1" w:styleId="Heading4Char">
    <w:name w:val="Heading 4 Char"/>
    <w:link w:val="Heading4"/>
    <w:locked/>
    <w:rsid w:val="006D0760"/>
    <w:rPr>
      <w:rFonts w:ascii="Arial" w:hAnsi="Arial"/>
      <w:bCs/>
      <w:szCs w:val="28"/>
      <w:lang w:eastAsia="ja-JP"/>
    </w:rPr>
  </w:style>
  <w:style w:type="character" w:customStyle="1" w:styleId="Heading5Char">
    <w:name w:val="Heading 5 Char"/>
    <w:link w:val="Heading5"/>
    <w:locked/>
    <w:rsid w:val="00DE775D"/>
    <w:rPr>
      <w:rFonts w:ascii="Calibri" w:hAnsi="Calibri" w:cs="Times New Roman"/>
      <w:b/>
      <w:bCs/>
      <w:i/>
      <w:iCs/>
      <w:sz w:val="26"/>
      <w:szCs w:val="26"/>
      <w:lang w:eastAsia="ja-JP"/>
    </w:rPr>
  </w:style>
  <w:style w:type="character" w:customStyle="1" w:styleId="Heading6Char">
    <w:name w:val="Heading 6 Char"/>
    <w:link w:val="Heading6"/>
    <w:locked/>
    <w:rsid w:val="00DE775D"/>
    <w:rPr>
      <w:rFonts w:ascii="Calibri" w:hAnsi="Calibri" w:cs="Times New Roman"/>
      <w:b/>
      <w:bCs/>
      <w:sz w:val="20"/>
      <w:szCs w:val="20"/>
      <w:lang w:eastAsia="ja-JP"/>
    </w:rPr>
  </w:style>
  <w:style w:type="character" w:customStyle="1" w:styleId="Heading7Char">
    <w:name w:val="Heading 7 Char"/>
    <w:link w:val="Heading7"/>
    <w:locked/>
    <w:rsid w:val="00DE775D"/>
    <w:rPr>
      <w:rFonts w:ascii="Calibri" w:hAnsi="Calibri" w:cs="Times New Roman"/>
      <w:i/>
      <w:iCs/>
      <w:caps/>
      <w:sz w:val="24"/>
      <w:szCs w:val="24"/>
      <w:lang w:eastAsia="ja-JP"/>
    </w:rPr>
  </w:style>
  <w:style w:type="character" w:customStyle="1" w:styleId="Heading8Char">
    <w:name w:val="Heading 8 Char"/>
    <w:link w:val="Heading8"/>
    <w:locked/>
    <w:rsid w:val="00DE775D"/>
    <w:rPr>
      <w:rFonts w:ascii="Calibri" w:hAnsi="Calibri" w:cs="Times New Roman"/>
      <w:caps/>
      <w:sz w:val="24"/>
      <w:szCs w:val="24"/>
      <w:lang w:eastAsia="ja-JP"/>
    </w:rPr>
  </w:style>
  <w:style w:type="character" w:customStyle="1" w:styleId="Heading9Char">
    <w:name w:val="Heading 9 Char"/>
    <w:link w:val="Heading9"/>
    <w:locked/>
    <w:rsid w:val="00DE775D"/>
    <w:rPr>
      <w:rFonts w:ascii="Cambria" w:hAnsi="Cambria" w:cs="Times New Roman"/>
      <w:b/>
      <w:bCs/>
      <w:i/>
      <w:iCs/>
      <w:caps/>
      <w:sz w:val="20"/>
      <w:szCs w:val="20"/>
      <w:lang w:eastAsia="ja-JP"/>
    </w:rPr>
  </w:style>
  <w:style w:type="paragraph" w:customStyle="1" w:styleId="NormalIndented">
    <w:name w:val="Normal Indented"/>
    <w:basedOn w:val="Normal"/>
    <w:rsid w:val="00DE775D"/>
    <w:pPr>
      <w:spacing w:after="120" w:line="240" w:lineRule="auto"/>
      <w:ind w:left="720"/>
    </w:pPr>
    <w:rPr>
      <w:rFonts w:eastAsia="MS Mincho"/>
      <w:kern w:val="20"/>
      <w:sz w:val="20"/>
      <w:szCs w:val="20"/>
    </w:rPr>
  </w:style>
  <w:style w:type="character" w:customStyle="1" w:styleId="HyperlinkTable">
    <w:name w:val="Hyperlink Table"/>
    <w:rsid w:val="00DE775D"/>
    <w:rPr>
      <w:rFonts w:ascii="Arial" w:hAnsi="Arial"/>
      <w:color w:val="0000FF"/>
      <w:kern w:val="20"/>
      <w:sz w:val="16"/>
      <w:u w:val="none"/>
      <w:vertAlign w:val="baseline"/>
    </w:rPr>
  </w:style>
  <w:style w:type="character" w:styleId="Hyperlink">
    <w:name w:val="Hyperlink"/>
    <w:uiPriority w:val="99"/>
    <w:rsid w:val="00DE775D"/>
    <w:rPr>
      <w:rFonts w:ascii="Courier New" w:hAnsi="Courier New" w:cs="Times New Roman"/>
      <w:color w:val="0000FF"/>
      <w:kern w:val="20"/>
      <w:sz w:val="16"/>
      <w:u w:val="none"/>
    </w:rPr>
  </w:style>
  <w:style w:type="paragraph" w:styleId="TOC2">
    <w:name w:val="toc 2"/>
    <w:basedOn w:val="TOC1"/>
    <w:next w:val="Normal"/>
    <w:autoRedefine/>
    <w:uiPriority w:val="39"/>
    <w:rsid w:val="004F007F"/>
    <w:pPr>
      <w:tabs>
        <w:tab w:val="clear" w:pos="648"/>
        <w:tab w:val="left" w:pos="567"/>
      </w:tabs>
    </w:pPr>
    <w:rPr>
      <w:rFonts w:ascii="Times New Roman" w:hAnsi="Times New Roman" w:cs="Times New Roman"/>
      <w:bCs w:val="0"/>
      <w:caps w:val="0"/>
      <w:smallCaps/>
    </w:rPr>
  </w:style>
  <w:style w:type="paragraph" w:styleId="TOC1">
    <w:name w:val="toc 1"/>
    <w:basedOn w:val="Normal"/>
    <w:next w:val="Normal"/>
    <w:autoRedefine/>
    <w:uiPriority w:val="39"/>
    <w:rsid w:val="00A70E58"/>
    <w:pPr>
      <w:tabs>
        <w:tab w:val="left" w:pos="648"/>
        <w:tab w:val="right" w:leader="dot" w:pos="9360"/>
      </w:tabs>
      <w:spacing w:before="120" w:after="120" w:line="240" w:lineRule="auto"/>
    </w:pPr>
    <w:rPr>
      <w:rFonts w:ascii="Times New Roman Bold" w:eastAsia="MS Mincho" w:hAnsi="Times New Roman Bold" w:cs="Times New Roman Bold"/>
      <w:b/>
      <w:bCs/>
      <w:caps/>
      <w:noProof/>
      <w:kern w:val="20"/>
      <w:sz w:val="20"/>
      <w:szCs w:val="20"/>
    </w:rPr>
  </w:style>
  <w:style w:type="paragraph" w:customStyle="1" w:styleId="NormalListBullets">
    <w:name w:val="Normal List Bullets"/>
    <w:basedOn w:val="Normal"/>
    <w:autoRedefine/>
    <w:rsid w:val="006209E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spacing w:before="120" w:after="120" w:line="240" w:lineRule="auto"/>
      <w:ind w:left="349"/>
    </w:pPr>
    <w:rPr>
      <w:rFonts w:eastAsia="MS Mincho"/>
      <w:kern w:val="20"/>
      <w:sz w:val="20"/>
      <w:szCs w:val="20"/>
    </w:rPr>
  </w:style>
  <w:style w:type="paragraph" w:customStyle="1" w:styleId="NormalListAlpha">
    <w:name w:val="Normal List Alpha"/>
    <w:basedOn w:val="Normal"/>
    <w:rsid w:val="00DE775D"/>
    <w:pPr>
      <w:widowControl w:val="0"/>
      <w:numPr>
        <w:numId w:val="2"/>
      </w:numPr>
      <w:tabs>
        <w:tab w:val="left" w:pos="1368"/>
      </w:tabs>
      <w:spacing w:after="120" w:line="240" w:lineRule="auto"/>
    </w:pPr>
    <w:rPr>
      <w:rFonts w:eastAsia="MS Mincho"/>
      <w:kern w:val="20"/>
      <w:sz w:val="20"/>
      <w:szCs w:val="20"/>
      <w:lang w:eastAsia="de-DE"/>
    </w:rPr>
  </w:style>
  <w:style w:type="paragraph" w:customStyle="1" w:styleId="NormalList">
    <w:name w:val="Normal List"/>
    <w:basedOn w:val="Normal"/>
    <w:rsid w:val="00DE775D"/>
    <w:pPr>
      <w:spacing w:after="120" w:line="240" w:lineRule="auto"/>
      <w:ind w:left="720"/>
    </w:pPr>
    <w:rPr>
      <w:rFonts w:eastAsia="MS Mincho"/>
      <w:kern w:val="20"/>
      <w:sz w:val="20"/>
      <w:szCs w:val="20"/>
    </w:rPr>
  </w:style>
  <w:style w:type="paragraph" w:customStyle="1" w:styleId="Components">
    <w:name w:val="Components"/>
    <w:basedOn w:val="Normal"/>
    <w:rsid w:val="00477F56"/>
    <w:pPr>
      <w:keepLines/>
      <w:spacing w:before="120" w:after="120" w:line="240" w:lineRule="auto"/>
      <w:ind w:left="2160" w:hanging="1080"/>
    </w:pPr>
    <w:rPr>
      <w:rFonts w:ascii="Courier New" w:hAnsi="Courier New"/>
      <w:kern w:val="14"/>
      <w:sz w:val="16"/>
      <w:szCs w:val="20"/>
      <w:lang w:eastAsia="de-DE"/>
    </w:rPr>
  </w:style>
  <w:style w:type="paragraph" w:styleId="EndnoteText">
    <w:name w:val="endnote text"/>
    <w:basedOn w:val="Normal"/>
    <w:link w:val="EndnoteTextChar"/>
    <w:semiHidden/>
    <w:rsid w:val="00DE775D"/>
    <w:pPr>
      <w:spacing w:before="120" w:after="120" w:line="240" w:lineRule="auto"/>
    </w:pPr>
    <w:rPr>
      <w:rFonts w:eastAsia="MS Mincho"/>
      <w:sz w:val="20"/>
      <w:szCs w:val="20"/>
      <w:lang w:eastAsia="ja-JP"/>
    </w:rPr>
  </w:style>
  <w:style w:type="character" w:customStyle="1" w:styleId="EndnoteTextChar">
    <w:name w:val="Endnote Text Char"/>
    <w:link w:val="EndnoteText"/>
    <w:semiHidden/>
    <w:locked/>
    <w:rsid w:val="00DE775D"/>
    <w:rPr>
      <w:rFonts w:ascii="Times New Roman" w:eastAsia="MS Mincho" w:hAnsi="Times New Roman" w:cs="Times New Roman"/>
      <w:sz w:val="20"/>
      <w:szCs w:val="20"/>
      <w:lang w:eastAsia="ja-JP"/>
    </w:rPr>
  </w:style>
  <w:style w:type="paragraph" w:customStyle="1" w:styleId="Note">
    <w:name w:val="Note"/>
    <w:basedOn w:val="Normal"/>
    <w:rsid w:val="00DE775D"/>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MS Mincho" w:hAnsi="Arial" w:cs="Arial"/>
      <w:kern w:val="16"/>
      <w:sz w:val="18"/>
      <w:szCs w:val="18"/>
    </w:rPr>
  </w:style>
  <w:style w:type="character" w:customStyle="1" w:styleId="HyperlinkText">
    <w:name w:val="Hyperlink Text"/>
    <w:rsid w:val="00DE775D"/>
    <w:rPr>
      <w:rFonts w:ascii="Times New Roman" w:hAnsi="Times New Roman"/>
      <w:i/>
      <w:color w:val="0000FF"/>
      <w:kern w:val="20"/>
      <w:sz w:val="20"/>
      <w:u w:val="none"/>
      <w:vertAlign w:val="baseline"/>
    </w:rPr>
  </w:style>
  <w:style w:type="paragraph" w:customStyle="1" w:styleId="MsgTableHeader">
    <w:name w:val="Msg Table Header"/>
    <w:basedOn w:val="MsgTableCaption"/>
    <w:next w:val="MsgTableBody"/>
    <w:rsid w:val="00DE775D"/>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47416A"/>
    <w:pPr>
      <w:keepNext/>
      <w:widowControl/>
      <w:spacing w:before="240" w:line="240" w:lineRule="auto"/>
      <w:jc w:val="center"/>
    </w:pPr>
    <w:rPr>
      <w:rFonts w:ascii="Times New Roman" w:hAnsi="Times New Roman" w:cs="Times New Roman"/>
      <w:sz w:val="20"/>
      <w:szCs w:val="20"/>
      <w:u w:val="single"/>
    </w:rPr>
  </w:style>
  <w:style w:type="paragraph" w:customStyle="1" w:styleId="MsgTableBody">
    <w:name w:val="Msg Table Body"/>
    <w:basedOn w:val="Normal"/>
    <w:rsid w:val="00DE775D"/>
    <w:pPr>
      <w:widowControl w:val="0"/>
      <w:spacing w:after="120" w:line="240" w:lineRule="exact"/>
    </w:pPr>
    <w:rPr>
      <w:rFonts w:ascii="Courier New" w:eastAsia="MS Mincho" w:hAnsi="Courier New" w:cs="Courier New"/>
      <w:kern w:val="20"/>
      <w:sz w:val="16"/>
      <w:szCs w:val="16"/>
    </w:rPr>
  </w:style>
  <w:style w:type="character" w:customStyle="1" w:styleId="ReferenceAttribute">
    <w:name w:val="Reference Attribute"/>
    <w:rsid w:val="00DE775D"/>
    <w:rPr>
      <w:rFonts w:ascii="Times New Roman" w:hAnsi="Times New Roman" w:cs="Times New Roman"/>
      <w:i/>
      <w:iCs/>
      <w:color w:val="0000FF"/>
      <w:kern w:val="20"/>
      <w:sz w:val="20"/>
      <w:szCs w:val="20"/>
      <w:u w:val="none"/>
      <w:vertAlign w:val="baseline"/>
    </w:rPr>
  </w:style>
  <w:style w:type="paragraph" w:customStyle="1" w:styleId="Example">
    <w:name w:val="Example"/>
    <w:basedOn w:val="Normal"/>
    <w:rsid w:val="00A2084A"/>
    <w:pPr>
      <w:keepNext/>
      <w:keepLines/>
      <w:spacing w:after="120" w:line="240" w:lineRule="auto"/>
      <w:ind w:left="1872" w:hanging="360"/>
    </w:pPr>
    <w:rPr>
      <w:rFonts w:ascii="Courier New" w:eastAsia="MS Mincho" w:hAnsi="Courier New" w:cs="LinePrinter"/>
      <w:noProof/>
      <w:kern w:val="17"/>
      <w:sz w:val="16"/>
      <w:szCs w:val="16"/>
    </w:rPr>
  </w:style>
  <w:style w:type="paragraph" w:customStyle="1" w:styleId="AttributeTableCaption">
    <w:name w:val="Attribute Table Caption"/>
    <w:basedOn w:val="ComponentTableBody"/>
    <w:next w:val="Normal"/>
    <w:rsid w:val="00DE775D"/>
    <w:pPr>
      <w:keepNext/>
      <w:spacing w:before="180" w:after="60"/>
    </w:pPr>
    <w:rPr>
      <w:rFonts w:ascii="Times New Roman" w:hAnsi="Times New Roman" w:cs="Times New Roman"/>
      <w:kern w:val="20"/>
      <w:sz w:val="20"/>
      <w:szCs w:val="20"/>
    </w:rPr>
  </w:style>
  <w:style w:type="paragraph" w:customStyle="1" w:styleId="ComponentTableBody">
    <w:name w:val="Component Table Body"/>
    <w:basedOn w:val="Normal"/>
    <w:rsid w:val="00DE775D"/>
    <w:pPr>
      <w:spacing w:before="60" w:after="120" w:line="240" w:lineRule="auto"/>
      <w:jc w:val="center"/>
    </w:pPr>
    <w:rPr>
      <w:rFonts w:ascii="Arial" w:eastAsia="MS Mincho" w:hAnsi="Arial" w:cs="Arial"/>
      <w:kern w:val="16"/>
      <w:sz w:val="16"/>
      <w:szCs w:val="16"/>
    </w:rPr>
  </w:style>
  <w:style w:type="paragraph" w:customStyle="1" w:styleId="AttributeTableBody">
    <w:name w:val="Attribute Table Body"/>
    <w:basedOn w:val="Normal"/>
    <w:rsid w:val="00DE775D"/>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DE775D"/>
    <w:pPr>
      <w:keepNext/>
      <w:spacing w:after="20"/>
    </w:pPr>
    <w:rPr>
      <w:b/>
      <w:bCs/>
    </w:rPr>
  </w:style>
  <w:style w:type="character" w:styleId="FootnoteReference">
    <w:name w:val="footnote reference"/>
    <w:semiHidden/>
    <w:rsid w:val="00DE775D"/>
    <w:rPr>
      <w:rFonts w:ascii="Times New Roman" w:hAnsi="Times New Roman" w:cs="Times New Roman"/>
      <w:kern w:val="20"/>
      <w:sz w:val="20"/>
      <w:u w:val="none"/>
      <w:vertAlign w:val="superscript"/>
    </w:rPr>
  </w:style>
  <w:style w:type="paragraph" w:customStyle="1" w:styleId="NormalListNumbered">
    <w:name w:val="Normal List Numbered"/>
    <w:basedOn w:val="Normal"/>
    <w:rsid w:val="00DE775D"/>
    <w:pPr>
      <w:widowControl w:val="0"/>
      <w:tabs>
        <w:tab w:val="left" w:pos="1728"/>
      </w:tabs>
      <w:spacing w:before="120" w:after="120" w:line="240" w:lineRule="auto"/>
      <w:ind w:left="1584" w:hanging="288"/>
    </w:pPr>
    <w:rPr>
      <w:rFonts w:eastAsia="MS Mincho"/>
      <w:kern w:val="20"/>
      <w:sz w:val="20"/>
      <w:szCs w:val="20"/>
    </w:rPr>
  </w:style>
  <w:style w:type="paragraph" w:styleId="Header">
    <w:name w:val="header"/>
    <w:basedOn w:val="Normal"/>
    <w:link w:val="HeaderChar"/>
    <w:rsid w:val="00667A3D"/>
    <w:pPr>
      <w:pBdr>
        <w:bottom w:val="single" w:sz="2" w:space="1" w:color="auto"/>
      </w:pBdr>
      <w:tabs>
        <w:tab w:val="right" w:pos="9000"/>
      </w:tabs>
      <w:spacing w:after="360" w:line="200" w:lineRule="exact"/>
    </w:pPr>
    <w:rPr>
      <w:rFonts w:ascii="Arial" w:eastAsia="MS Mincho" w:hAnsi="Arial"/>
      <w:b/>
      <w:sz w:val="20"/>
      <w:szCs w:val="20"/>
      <w:lang w:eastAsia="ja-JP"/>
    </w:rPr>
  </w:style>
  <w:style w:type="character" w:customStyle="1" w:styleId="HeaderChar">
    <w:name w:val="Header Char"/>
    <w:link w:val="Header"/>
    <w:locked/>
    <w:rsid w:val="00667A3D"/>
    <w:rPr>
      <w:rFonts w:ascii="Arial" w:eastAsia="MS Mincho" w:hAnsi="Arial"/>
      <w:b/>
      <w:lang w:eastAsia="ja-JP"/>
    </w:rPr>
  </w:style>
  <w:style w:type="paragraph" w:styleId="Footer">
    <w:name w:val="footer"/>
    <w:basedOn w:val="Normal"/>
    <w:link w:val="FooterChar"/>
    <w:rsid w:val="00667A3D"/>
    <w:pPr>
      <w:pBdr>
        <w:top w:val="single" w:sz="2" w:space="1" w:color="auto"/>
      </w:pBdr>
      <w:tabs>
        <w:tab w:val="right" w:pos="9360"/>
        <w:tab w:val="right" w:pos="13680"/>
      </w:tabs>
      <w:spacing w:after="0" w:line="240" w:lineRule="auto"/>
    </w:pPr>
    <w:rPr>
      <w:rFonts w:eastAsia="MS Mincho"/>
      <w:sz w:val="20"/>
      <w:szCs w:val="20"/>
      <w:lang w:eastAsia="ja-JP"/>
    </w:rPr>
  </w:style>
  <w:style w:type="character" w:customStyle="1" w:styleId="FooterChar">
    <w:name w:val="Footer Char"/>
    <w:link w:val="Footer"/>
    <w:locked/>
    <w:rsid w:val="00667A3D"/>
    <w:rPr>
      <w:rFonts w:ascii="Times New Roman" w:eastAsia="MS Mincho" w:hAnsi="Times New Roman"/>
      <w:lang w:eastAsia="ja-JP"/>
    </w:rPr>
  </w:style>
  <w:style w:type="character" w:styleId="Emphasis">
    <w:name w:val="Emphasis"/>
    <w:qFormat/>
    <w:rsid w:val="00DE775D"/>
    <w:rPr>
      <w:rFonts w:ascii="Times New Roman" w:hAnsi="Times New Roman" w:cs="Times New Roman"/>
      <w:i/>
      <w:kern w:val="20"/>
      <w:sz w:val="20"/>
      <w:u w:val="none"/>
    </w:rPr>
  </w:style>
  <w:style w:type="character" w:styleId="Strong">
    <w:name w:val="Strong"/>
    <w:qFormat/>
    <w:rsid w:val="00DE775D"/>
    <w:rPr>
      <w:rFonts w:ascii="Times New Roman" w:hAnsi="Times New Roman" w:cs="Times New Roman"/>
      <w:b/>
      <w:kern w:val="20"/>
      <w:sz w:val="20"/>
      <w:u w:val="none"/>
    </w:rPr>
  </w:style>
  <w:style w:type="paragraph" w:customStyle="1" w:styleId="OtherTableHeader">
    <w:name w:val="Other Table Header"/>
    <w:basedOn w:val="Normal"/>
    <w:next w:val="OtherTableBody"/>
    <w:rsid w:val="00DE775D"/>
    <w:pPr>
      <w:keepNext/>
      <w:spacing w:before="20" w:after="120" w:line="240" w:lineRule="auto"/>
      <w:jc w:val="center"/>
    </w:pPr>
    <w:rPr>
      <w:rFonts w:eastAsia="MS Mincho"/>
      <w:b/>
      <w:bCs/>
      <w:kern w:val="20"/>
      <w:sz w:val="18"/>
      <w:szCs w:val="18"/>
    </w:rPr>
  </w:style>
  <w:style w:type="paragraph" w:customStyle="1" w:styleId="OtherTableBody">
    <w:name w:val="Other Table Body"/>
    <w:basedOn w:val="Normal"/>
    <w:rsid w:val="00DE775D"/>
    <w:pPr>
      <w:spacing w:before="60" w:after="60" w:line="240" w:lineRule="auto"/>
    </w:pPr>
    <w:rPr>
      <w:rFonts w:eastAsia="MS Mincho"/>
      <w:kern w:val="20"/>
      <w:sz w:val="18"/>
      <w:szCs w:val="18"/>
    </w:rPr>
  </w:style>
  <w:style w:type="paragraph" w:styleId="FootnoteText">
    <w:name w:val="footnote text"/>
    <w:basedOn w:val="Normal"/>
    <w:link w:val="FootnoteTextChar"/>
    <w:semiHidden/>
    <w:rsid w:val="00DE775D"/>
    <w:pPr>
      <w:tabs>
        <w:tab w:val="left" w:pos="360"/>
      </w:tabs>
      <w:spacing w:before="100" w:after="120" w:line="200" w:lineRule="exact"/>
      <w:ind w:left="360" w:hanging="360"/>
    </w:pPr>
    <w:rPr>
      <w:rFonts w:eastAsia="MS Mincho"/>
      <w:sz w:val="20"/>
      <w:szCs w:val="20"/>
      <w:lang w:eastAsia="ja-JP"/>
    </w:rPr>
  </w:style>
  <w:style w:type="character" w:customStyle="1" w:styleId="FootnoteTextChar">
    <w:name w:val="Footnote Text Char"/>
    <w:link w:val="FootnoteText"/>
    <w:semiHidden/>
    <w:locked/>
    <w:rsid w:val="00DE775D"/>
    <w:rPr>
      <w:rFonts w:ascii="Times New Roman" w:eastAsia="MS Mincho" w:hAnsi="Times New Roman" w:cs="Times New Roman"/>
      <w:sz w:val="20"/>
      <w:szCs w:val="20"/>
      <w:lang w:eastAsia="ja-JP"/>
    </w:rPr>
  </w:style>
  <w:style w:type="paragraph" w:styleId="BalloonText">
    <w:name w:val="Balloon Text"/>
    <w:basedOn w:val="Normal"/>
    <w:link w:val="BalloonTextChar"/>
    <w:autoRedefine/>
    <w:semiHidden/>
    <w:rsid w:val="00C6234F"/>
    <w:pPr>
      <w:spacing w:after="120" w:line="240" w:lineRule="auto"/>
    </w:pPr>
    <w:rPr>
      <w:rFonts w:eastAsia="MS Mincho"/>
      <w:sz w:val="16"/>
      <w:szCs w:val="20"/>
      <w:lang w:eastAsia="ja-JP"/>
    </w:rPr>
  </w:style>
  <w:style w:type="character" w:customStyle="1" w:styleId="BalloonTextChar">
    <w:name w:val="Balloon Text Char"/>
    <w:link w:val="BalloonText"/>
    <w:semiHidden/>
    <w:locked/>
    <w:rsid w:val="00C6234F"/>
    <w:rPr>
      <w:rFonts w:ascii="Times New Roman" w:eastAsia="MS Mincho" w:hAnsi="Times New Roman"/>
      <w:sz w:val="16"/>
      <w:lang w:eastAsia="ja-JP"/>
    </w:rPr>
  </w:style>
  <w:style w:type="paragraph" w:styleId="DocumentMap">
    <w:name w:val="Document Map"/>
    <w:basedOn w:val="Normal"/>
    <w:link w:val="DocumentMapChar"/>
    <w:semiHidden/>
    <w:rsid w:val="00DE775D"/>
    <w:pPr>
      <w:spacing w:after="120" w:line="240" w:lineRule="auto"/>
    </w:pPr>
    <w:rPr>
      <w:rFonts w:ascii="Tahoma" w:eastAsia="MS Mincho" w:hAnsi="Tahoma"/>
      <w:sz w:val="16"/>
      <w:szCs w:val="16"/>
      <w:lang w:eastAsia="ja-JP"/>
    </w:rPr>
  </w:style>
  <w:style w:type="character" w:customStyle="1" w:styleId="DocumentMapChar">
    <w:name w:val="Document Map Char"/>
    <w:link w:val="DocumentMap"/>
    <w:semiHidden/>
    <w:locked/>
    <w:rsid w:val="00DE775D"/>
    <w:rPr>
      <w:rFonts w:ascii="Tahoma" w:eastAsia="MS Mincho" w:hAnsi="Tahoma" w:cs="Times New Roman"/>
      <w:sz w:val="16"/>
      <w:szCs w:val="16"/>
      <w:lang w:eastAsia="ja-JP"/>
    </w:rPr>
  </w:style>
  <w:style w:type="paragraph" w:styleId="CommentText">
    <w:name w:val="annotation text"/>
    <w:basedOn w:val="Normal"/>
    <w:link w:val="CommentTextChar"/>
    <w:rsid w:val="00DE775D"/>
    <w:pPr>
      <w:spacing w:after="120" w:line="240" w:lineRule="auto"/>
    </w:pPr>
    <w:rPr>
      <w:rFonts w:eastAsia="MS Mincho"/>
      <w:sz w:val="20"/>
      <w:szCs w:val="20"/>
      <w:lang w:eastAsia="ja-JP"/>
    </w:rPr>
  </w:style>
  <w:style w:type="character" w:customStyle="1" w:styleId="CommentTextChar">
    <w:name w:val="Comment Text Char"/>
    <w:link w:val="CommentText"/>
    <w:locked/>
    <w:rsid w:val="00DE775D"/>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semiHidden/>
    <w:rsid w:val="00DE775D"/>
    <w:rPr>
      <w:b/>
      <w:bCs/>
    </w:rPr>
  </w:style>
  <w:style w:type="character" w:customStyle="1" w:styleId="CommentSubjectChar">
    <w:name w:val="Comment Subject Char"/>
    <w:link w:val="CommentSubject"/>
    <w:semiHidden/>
    <w:locked/>
    <w:rsid w:val="00DE775D"/>
    <w:rPr>
      <w:rFonts w:ascii="Times New Roman" w:eastAsia="MS Mincho" w:hAnsi="Times New Roman" w:cs="Times New Roman"/>
      <w:b/>
      <w:bCs/>
      <w:sz w:val="20"/>
      <w:szCs w:val="20"/>
      <w:lang w:eastAsia="ja-JP"/>
    </w:rPr>
  </w:style>
  <w:style w:type="character" w:styleId="CommentReference">
    <w:name w:val="annotation reference"/>
    <w:rsid w:val="00367E5D"/>
    <w:rPr>
      <w:rFonts w:cs="Times New Roman"/>
      <w:sz w:val="16"/>
      <w:szCs w:val="16"/>
    </w:rPr>
  </w:style>
  <w:style w:type="paragraph" w:styleId="Revision">
    <w:name w:val="Revision"/>
    <w:hidden/>
    <w:semiHidden/>
    <w:rsid w:val="006466B7"/>
    <w:rPr>
      <w:sz w:val="22"/>
      <w:szCs w:val="22"/>
    </w:rPr>
  </w:style>
  <w:style w:type="character" w:styleId="FollowedHyperlink">
    <w:name w:val="FollowedHyperlink"/>
    <w:semiHidden/>
    <w:rsid w:val="00DC3B79"/>
    <w:rPr>
      <w:rFonts w:cs="Times New Roman"/>
      <w:color w:val="800080"/>
      <w:u w:val="single"/>
    </w:rPr>
  </w:style>
  <w:style w:type="table" w:styleId="TableGrid">
    <w:name w:val="Table Grid"/>
    <w:basedOn w:val="TableNormal"/>
    <w:locked/>
    <w:rsid w:val="001E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ChoreographyHeader">
    <w:name w:val="ACK-Choreography Header"/>
    <w:basedOn w:val="Subtitle"/>
    <w:rsid w:val="0047416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47416A"/>
    <w:pPr>
      <w:keepNext/>
      <w:spacing w:before="60" w:after="60" w:line="240" w:lineRule="auto"/>
    </w:pPr>
    <w:rPr>
      <w:kern w:val="20"/>
      <w:sz w:val="18"/>
      <w:szCs w:val="24"/>
      <w:lang w:eastAsia="de-DE"/>
    </w:rPr>
  </w:style>
  <w:style w:type="paragraph" w:styleId="Subtitle">
    <w:name w:val="Subtitle"/>
    <w:basedOn w:val="Normal"/>
    <w:next w:val="Normal"/>
    <w:link w:val="SubtitleChar"/>
    <w:qFormat/>
    <w:locked/>
    <w:rsid w:val="00742E7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42E70"/>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Heading4"/>
    <w:link w:val="AttributeTableHeaderExampleZchn"/>
    <w:rsid w:val="006D0760"/>
  </w:style>
  <w:style w:type="character" w:customStyle="1" w:styleId="AttributeTableHeaderExampleZchn">
    <w:name w:val="Attribute Table Header Example Zchn"/>
    <w:basedOn w:val="Heading4Char"/>
    <w:link w:val="AttributeTableHeaderExample"/>
    <w:rsid w:val="006D0760"/>
    <w:rPr>
      <w:rFonts w:ascii="Arial" w:hAnsi="Arial"/>
      <w:bCs/>
      <w:szCs w:val="28"/>
      <w:lang w:eastAsia="ja-JP"/>
    </w:rPr>
  </w:style>
  <w:style w:type="paragraph" w:customStyle="1" w:styleId="ComponentTableHeader">
    <w:name w:val="Component Table Header"/>
    <w:basedOn w:val="Heading4"/>
    <w:link w:val="ComponentTableHeaderZchn"/>
    <w:rsid w:val="006D0760"/>
  </w:style>
  <w:style w:type="character" w:customStyle="1" w:styleId="ComponentTableHeaderZchn">
    <w:name w:val="Component Table Header Zchn"/>
    <w:basedOn w:val="Heading4Char"/>
    <w:link w:val="ComponentTableHeader"/>
    <w:rsid w:val="006D0760"/>
    <w:rPr>
      <w:rFonts w:ascii="Arial" w:hAnsi="Arial"/>
      <w:bCs/>
      <w:szCs w:val="28"/>
      <w:lang w:eastAsia="ja-JP"/>
    </w:rPr>
  </w:style>
  <w:style w:type="paragraph" w:customStyle="1" w:styleId="MsgTableHeaderExample">
    <w:name w:val="Msg Table Header Example"/>
    <w:basedOn w:val="Heading4"/>
    <w:link w:val="MsgTableHeaderExampleZchn"/>
    <w:rsid w:val="006D0760"/>
  </w:style>
  <w:style w:type="character" w:customStyle="1" w:styleId="MsgTableHeaderExampleZchn">
    <w:name w:val="Msg Table Header Example Zchn"/>
    <w:basedOn w:val="Heading4Char"/>
    <w:link w:val="MsgTableHeaderExample"/>
    <w:rsid w:val="006D0760"/>
    <w:rPr>
      <w:rFonts w:ascii="Arial" w:hAnsi="Arial"/>
      <w:bCs/>
      <w:szCs w:val="28"/>
      <w:lang w:eastAsia="ja-JP"/>
    </w:rPr>
  </w:style>
  <w:style w:type="paragraph" w:customStyle="1" w:styleId="UserTableHeader">
    <w:name w:val="User Table Header"/>
    <w:basedOn w:val="Heading4"/>
    <w:link w:val="UserTableHeaderZchn"/>
    <w:rsid w:val="006D0760"/>
    <w:pPr>
      <w:spacing w:before="40"/>
    </w:pPr>
    <w:rPr>
      <w:rFonts w:cs="Arial"/>
      <w:b/>
      <w:sz w:val="16"/>
    </w:rPr>
  </w:style>
  <w:style w:type="character" w:customStyle="1" w:styleId="UserTableHeaderZchn">
    <w:name w:val="User Table Header Zchn"/>
    <w:basedOn w:val="Heading4Char"/>
    <w:link w:val="UserTableHeader"/>
    <w:rsid w:val="006D0760"/>
    <w:rPr>
      <w:rFonts w:ascii="Arial" w:hAnsi="Arial" w:cs="Arial"/>
      <w:b/>
      <w:bCs/>
      <w:sz w:val="16"/>
      <w:szCs w:val="28"/>
      <w:lang w:eastAsia="ja-JP"/>
    </w:rPr>
  </w:style>
  <w:style w:type="paragraph" w:customStyle="1" w:styleId="UserTableHeaderExample">
    <w:name w:val="User Table Header Example"/>
    <w:basedOn w:val="Heading4"/>
    <w:link w:val="UserTableHeaderExampleZchn"/>
    <w:rsid w:val="006D0760"/>
  </w:style>
  <w:style w:type="character" w:customStyle="1" w:styleId="UserTableHeaderExampleZchn">
    <w:name w:val="User Table Header Example Zchn"/>
    <w:basedOn w:val="Heading4Char"/>
    <w:link w:val="UserTableHeaderExample"/>
    <w:rsid w:val="006D0760"/>
    <w:rPr>
      <w:rFonts w:ascii="Arial" w:hAnsi="Arial"/>
      <w:bCs/>
      <w:szCs w:val="28"/>
      <w:lang w:eastAsia="ja-JP"/>
    </w:rPr>
  </w:style>
  <w:style w:type="paragraph" w:customStyle="1" w:styleId="UserTableBody">
    <w:name w:val="User Table Body"/>
    <w:basedOn w:val="Heading4"/>
    <w:link w:val="UserTableBodyZchn"/>
    <w:rsid w:val="006D0760"/>
  </w:style>
  <w:style w:type="character" w:customStyle="1" w:styleId="UserTableBodyZchn">
    <w:name w:val="User Table Body Zchn"/>
    <w:basedOn w:val="Heading4Char"/>
    <w:link w:val="UserTableBody"/>
    <w:rsid w:val="006D0760"/>
    <w:rPr>
      <w:rFonts w:ascii="Arial" w:hAnsi="Arial"/>
      <w:bCs/>
      <w:szCs w:val="28"/>
      <w:lang w:eastAsia="ja-JP"/>
    </w:rPr>
  </w:style>
  <w:style w:type="paragraph" w:customStyle="1" w:styleId="HL7TableHeader">
    <w:name w:val="HL7 Table Header"/>
    <w:basedOn w:val="Heading4"/>
    <w:link w:val="HL7TableHeaderZchn"/>
    <w:rsid w:val="006D0760"/>
    <w:pPr>
      <w:spacing w:before="20"/>
    </w:pPr>
    <w:rPr>
      <w:rFonts w:cs="Arial"/>
      <w:b/>
      <w:sz w:val="16"/>
    </w:rPr>
  </w:style>
  <w:style w:type="character" w:customStyle="1" w:styleId="HL7TableHeaderZchn">
    <w:name w:val="HL7 Table Header Zchn"/>
    <w:basedOn w:val="Heading4Char"/>
    <w:link w:val="HL7TableHeader"/>
    <w:rsid w:val="006D0760"/>
    <w:rPr>
      <w:rFonts w:ascii="Arial" w:hAnsi="Arial" w:cs="Arial"/>
      <w:b/>
      <w:bCs/>
      <w:sz w:val="16"/>
      <w:szCs w:val="28"/>
      <w:lang w:eastAsia="ja-JP"/>
    </w:rPr>
  </w:style>
  <w:style w:type="paragraph" w:customStyle="1" w:styleId="HL7TableHeaderExample">
    <w:name w:val="HL7 Table Header Example"/>
    <w:basedOn w:val="Heading4"/>
    <w:link w:val="HL7TableHeaderExampleZchn"/>
    <w:rsid w:val="006D0760"/>
  </w:style>
  <w:style w:type="character" w:customStyle="1" w:styleId="HL7TableHeaderExampleZchn">
    <w:name w:val="HL7 Table Header Example Zchn"/>
    <w:basedOn w:val="Heading4Char"/>
    <w:link w:val="HL7TableHeaderExample"/>
    <w:rsid w:val="006D0760"/>
    <w:rPr>
      <w:rFonts w:ascii="Arial" w:hAnsi="Arial"/>
      <w:bCs/>
      <w:szCs w:val="28"/>
      <w:lang w:eastAsia="ja-JP"/>
    </w:rPr>
  </w:style>
  <w:style w:type="paragraph" w:customStyle="1" w:styleId="HL7TableBody">
    <w:name w:val="HL7 Table Body"/>
    <w:basedOn w:val="Heading4"/>
    <w:link w:val="HL7TableBodyZchn"/>
    <w:rsid w:val="006D0760"/>
  </w:style>
  <w:style w:type="character" w:customStyle="1" w:styleId="HL7TableBodyZchn">
    <w:name w:val="HL7 Table Body Zchn"/>
    <w:basedOn w:val="Heading4Char"/>
    <w:link w:val="HL7TableBody"/>
    <w:rsid w:val="006D0760"/>
    <w:rPr>
      <w:rFonts w:ascii="Arial" w:hAnsi="Arial"/>
      <w:bCs/>
      <w:szCs w:val="28"/>
      <w:lang w:eastAsia="ja-JP"/>
    </w:rPr>
  </w:style>
  <w:style w:type="paragraph" w:customStyle="1" w:styleId="ANSIdesignation">
    <w:name w:val="ANSI designation"/>
    <w:basedOn w:val="Normal"/>
    <w:rsid w:val="00C204D4"/>
    <w:pPr>
      <w:tabs>
        <w:tab w:val="left" w:pos="720"/>
      </w:tabs>
      <w:spacing w:before="240"/>
      <w:jc w:val="right"/>
    </w:pPr>
    <w:rPr>
      <w:rFonts w:ascii="Arial" w:hAnsi="Arial"/>
      <w:bCs/>
      <w:caps/>
      <w:kern w:val="28"/>
      <w:sz w:val="32"/>
      <w:szCs w:val="20"/>
    </w:rPr>
  </w:style>
  <w:style w:type="paragraph" w:styleId="TOC3">
    <w:name w:val="toc 3"/>
    <w:basedOn w:val="Normal"/>
    <w:next w:val="Normal"/>
    <w:autoRedefine/>
    <w:uiPriority w:val="39"/>
    <w:unhideWhenUsed/>
    <w:locked/>
    <w:rsid w:val="00E06447"/>
    <w:pPr>
      <w:tabs>
        <w:tab w:val="left" w:pos="1418"/>
        <w:tab w:val="right" w:leader="dot" w:pos="9350"/>
      </w:tabs>
      <w:spacing w:after="0" w:line="240" w:lineRule="auto"/>
      <w:ind w:left="1418" w:right="567" w:hanging="851"/>
    </w:pPr>
    <w:rPr>
      <w:sz w:val="20"/>
    </w:rPr>
  </w:style>
  <w:style w:type="character" w:styleId="UnresolvedMention">
    <w:name w:val="Unresolved Mention"/>
    <w:basedOn w:val="DefaultParagraphFont"/>
    <w:uiPriority w:val="99"/>
    <w:semiHidden/>
    <w:unhideWhenUsed/>
    <w:rsid w:val="00C204D4"/>
    <w:rPr>
      <w:color w:val="605E5C"/>
      <w:shd w:val="clear" w:color="auto" w:fill="E1DFDD"/>
    </w:rPr>
  </w:style>
  <w:style w:type="paragraph" w:styleId="TOC4">
    <w:name w:val="toc 4"/>
    <w:basedOn w:val="Normal"/>
    <w:next w:val="Normal"/>
    <w:autoRedefine/>
    <w:uiPriority w:val="39"/>
    <w:unhideWhenUsed/>
    <w:locked/>
    <w:rsid w:val="00A70E58"/>
    <w:pPr>
      <w:spacing w:after="100"/>
      <w:ind w:left="660"/>
    </w:pPr>
  </w:style>
  <w:style w:type="paragraph" w:styleId="TOC5">
    <w:name w:val="toc 5"/>
    <w:basedOn w:val="Normal"/>
    <w:next w:val="Normal"/>
    <w:autoRedefine/>
    <w:uiPriority w:val="39"/>
    <w:unhideWhenUsed/>
    <w:locked/>
    <w:rsid w:val="00A70E58"/>
    <w:pPr>
      <w:spacing w:after="100" w:line="259" w:lineRule="auto"/>
      <w:ind w:left="880"/>
    </w:pPr>
    <w:rPr>
      <w:rFonts w:asciiTheme="minorHAnsi" w:eastAsiaTheme="minorEastAsia" w:hAnsiTheme="minorHAnsi" w:cstheme="minorBidi"/>
      <w:lang w:val="de-DE" w:eastAsia="de-DE"/>
    </w:rPr>
  </w:style>
  <w:style w:type="paragraph" w:styleId="TOC6">
    <w:name w:val="toc 6"/>
    <w:basedOn w:val="Normal"/>
    <w:next w:val="Normal"/>
    <w:autoRedefine/>
    <w:uiPriority w:val="39"/>
    <w:unhideWhenUsed/>
    <w:locked/>
    <w:rsid w:val="00A70E58"/>
    <w:pPr>
      <w:spacing w:after="100" w:line="259" w:lineRule="auto"/>
      <w:ind w:left="1100"/>
    </w:pPr>
    <w:rPr>
      <w:rFonts w:asciiTheme="minorHAnsi" w:eastAsiaTheme="minorEastAsia" w:hAnsiTheme="minorHAnsi" w:cstheme="minorBidi"/>
      <w:lang w:val="de-DE" w:eastAsia="de-DE"/>
    </w:rPr>
  </w:style>
  <w:style w:type="paragraph" w:styleId="TOC7">
    <w:name w:val="toc 7"/>
    <w:basedOn w:val="Normal"/>
    <w:next w:val="Normal"/>
    <w:autoRedefine/>
    <w:uiPriority w:val="39"/>
    <w:unhideWhenUsed/>
    <w:locked/>
    <w:rsid w:val="00A70E58"/>
    <w:pPr>
      <w:spacing w:after="100" w:line="259" w:lineRule="auto"/>
      <w:ind w:left="1320"/>
    </w:pPr>
    <w:rPr>
      <w:rFonts w:asciiTheme="minorHAnsi" w:eastAsiaTheme="minorEastAsia" w:hAnsiTheme="minorHAnsi" w:cstheme="minorBidi"/>
      <w:lang w:val="de-DE" w:eastAsia="de-DE"/>
    </w:rPr>
  </w:style>
  <w:style w:type="paragraph" w:styleId="TOC8">
    <w:name w:val="toc 8"/>
    <w:basedOn w:val="Normal"/>
    <w:next w:val="Normal"/>
    <w:autoRedefine/>
    <w:uiPriority w:val="39"/>
    <w:unhideWhenUsed/>
    <w:locked/>
    <w:rsid w:val="00A70E58"/>
    <w:pPr>
      <w:spacing w:after="100" w:line="259" w:lineRule="auto"/>
      <w:ind w:left="1540"/>
    </w:pPr>
    <w:rPr>
      <w:rFonts w:asciiTheme="minorHAnsi" w:eastAsiaTheme="minorEastAsia" w:hAnsiTheme="minorHAnsi" w:cstheme="minorBidi"/>
      <w:lang w:val="de-DE" w:eastAsia="de-DE"/>
    </w:rPr>
  </w:style>
  <w:style w:type="paragraph" w:styleId="TOC9">
    <w:name w:val="toc 9"/>
    <w:basedOn w:val="Normal"/>
    <w:next w:val="Normal"/>
    <w:autoRedefine/>
    <w:uiPriority w:val="39"/>
    <w:unhideWhenUsed/>
    <w:locked/>
    <w:rsid w:val="00A70E58"/>
    <w:pPr>
      <w:spacing w:after="100" w:line="259" w:lineRule="auto"/>
      <w:ind w:left="1760"/>
    </w:pPr>
    <w:rPr>
      <w:rFonts w:asciiTheme="minorHAnsi" w:eastAsiaTheme="minorEastAsia" w:hAnsiTheme="minorHAnsi" w:cstheme="minorBidi"/>
      <w:lang w:val="de-DE" w:eastAsia="de-DE"/>
    </w:rPr>
  </w:style>
  <w:style w:type="paragraph" w:styleId="ListParagraph">
    <w:name w:val="List Paragraph"/>
    <w:basedOn w:val="Normal"/>
    <w:uiPriority w:val="34"/>
    <w:qFormat/>
    <w:rsid w:val="00620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27995461">
      <w:bodyDiv w:val="1"/>
      <w:marLeft w:val="0"/>
      <w:marRight w:val="0"/>
      <w:marTop w:val="0"/>
      <w:marBottom w:val="0"/>
      <w:divBdr>
        <w:top w:val="none" w:sz="0" w:space="0" w:color="auto"/>
        <w:left w:val="none" w:sz="0" w:space="0" w:color="auto"/>
        <w:bottom w:val="none" w:sz="0" w:space="0" w:color="auto"/>
        <w:right w:val="none" w:sz="0" w:space="0" w:color="auto"/>
      </w:divBdr>
    </w:div>
    <w:div w:id="330526087">
      <w:bodyDiv w:val="1"/>
      <w:marLeft w:val="0"/>
      <w:marRight w:val="0"/>
      <w:marTop w:val="0"/>
      <w:marBottom w:val="0"/>
      <w:divBdr>
        <w:top w:val="none" w:sz="0" w:space="0" w:color="auto"/>
        <w:left w:val="none" w:sz="0" w:space="0" w:color="auto"/>
        <w:bottom w:val="none" w:sz="0" w:space="0" w:color="auto"/>
        <w:right w:val="none" w:sz="0" w:space="0" w:color="auto"/>
      </w:divBdr>
    </w:div>
    <w:div w:id="1451701073">
      <w:bodyDiv w:val="1"/>
      <w:marLeft w:val="0"/>
      <w:marRight w:val="0"/>
      <w:marTop w:val="0"/>
      <w:marBottom w:val="0"/>
      <w:divBdr>
        <w:top w:val="none" w:sz="0" w:space="0" w:color="auto"/>
        <w:left w:val="none" w:sz="0" w:space="0" w:color="auto"/>
        <w:bottom w:val="none" w:sz="0" w:space="0" w:color="auto"/>
        <w:right w:val="none" w:sz="0" w:space="0" w:color="auto"/>
      </w:divBdr>
    </w:div>
    <w:div w:id="175750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181"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comments" Target="comments.xm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199" Type="http://schemas.openxmlformats.org/officeDocument/2006/relationships/footer" Target="footer2.xml"/><Relationship Id="rId203" Type="http://schemas.openxmlformats.org/officeDocument/2006/relationships/theme" Target="theme/theme1.xm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8" Type="http://schemas.openxmlformats.org/officeDocument/2006/relationships/hyperlink" Target="file:///D:\AppData\Local\Microsoft\AppData\Local\Microsoft\Windows\INetCache\Content.Outlook\0BI8VTYA\V282_CH02C_CodeTables.doc" TargetMode="Externa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189"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microsoft.com/office/2011/relationships/commentsExtended" Target="commentsExtended.xml"/><Relationship Id="rId67"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190" Type="http://schemas.openxmlformats.org/officeDocument/2006/relationships/hyperlink" Target="file:///D:\AppData\Local\AppData\Local\Microsoft\Windows\INetCache\Content.Outlook\AppData\Local\AppData\Local\Documents%20and%20Settings\evmuawk\Local%20Settings\Temporary%20Internet%20Files\Content.Outlook\34V6ZSOD\"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9" Type="http://schemas.openxmlformats.org/officeDocument/2006/relationships/hyperlink" Target="file:///E:\V2\v2.9%20final%20Nov%20from%20Frank\V29_CH02C_Tables.docx" TargetMode="External"/><Relationship Id="rId18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47" Type="http://schemas.microsoft.com/office/2016/09/relationships/commentsIds" Target="commentsIds.xm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eader" Target="header1.xml"/><Relationship Id="rId200" Type="http://schemas.openxmlformats.org/officeDocument/2006/relationships/footer" Target="footer3.xml"/><Relationship Id="rId16"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8" Type="http://schemas.microsoft.com/office/2018/08/relationships/commentsExtensible" Target="commentsExtensible.xm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eader" Target="header2.xml"/><Relationship Id="rId201" Type="http://schemas.openxmlformats.org/officeDocument/2006/relationships/fontTable" Target="fontTable.xm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image" Target="media/image1.wmf"/><Relationship Id="rId1" Type="http://schemas.openxmlformats.org/officeDocument/2006/relationships/customXml" Target="../customXml/item1.xm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footer" Target="footer1.xml"/><Relationship Id="rId202" Type="http://schemas.microsoft.com/office/2011/relationships/people" Target="people.xm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oleObject" Target="embeddings/oleObject1.bin"/><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760B4-6CA5-4E66-9256-41A49BF34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60824</Words>
  <Characters>346702</Characters>
  <Application>Microsoft Office Word</Application>
  <DocSecurity>0</DocSecurity>
  <Lines>2889</Lines>
  <Paragraphs>813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2.9: Master Files</vt:lpstr>
      <vt:lpstr>2.9: Master Files</vt:lpstr>
    </vt:vector>
  </TitlesOfParts>
  <Company>Quest Diagnostics</Company>
  <LinksUpToDate>false</LinksUpToDate>
  <CharactersWithSpaces>406713</CharactersWithSpaces>
  <SharedDoc>false</SharedDoc>
  <HLinks>
    <vt:vector size="2244" baseType="variant">
      <vt:variant>
        <vt:i4>4063335</vt:i4>
      </vt:variant>
      <vt:variant>
        <vt:i4>1386</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1383</vt:i4>
      </vt:variant>
      <vt:variant>
        <vt:i4>0</vt:i4>
      </vt:variant>
      <vt:variant>
        <vt:i4>5</vt:i4>
      </vt:variant>
      <vt:variant>
        <vt:lpwstr>../../../../../../../AppData/Local/Microsoft/AppData/Local/Microsoft/Windows/INetCache/Content.Outlook/0BI8VTYA/V282_CH02C_CodeTables.doc.doc</vt:lpwstr>
      </vt:variant>
      <vt:variant>
        <vt:lpwstr>HL70055</vt:lpwstr>
      </vt:variant>
      <vt:variant>
        <vt:i4>4063335</vt:i4>
      </vt:variant>
      <vt:variant>
        <vt:i4>1380</vt:i4>
      </vt:variant>
      <vt:variant>
        <vt:i4>0</vt:i4>
      </vt:variant>
      <vt:variant>
        <vt:i4>5</vt:i4>
      </vt:variant>
      <vt:variant>
        <vt:lpwstr>../../../../../../../AppData/Local/Microsoft/AppData/Local/Microsoft/Windows/INetCache/Content.Outlook/0BI8VTYA/V282_CH02C_CodeTables.doc.doc</vt:lpwstr>
      </vt:variant>
      <vt:variant>
        <vt:lpwstr>HL70118</vt:lpwstr>
      </vt:variant>
      <vt:variant>
        <vt:i4>3801190</vt:i4>
      </vt:variant>
      <vt:variant>
        <vt:i4>1377</vt:i4>
      </vt:variant>
      <vt:variant>
        <vt:i4>0</vt:i4>
      </vt:variant>
      <vt:variant>
        <vt:i4>5</vt:i4>
      </vt:variant>
      <vt:variant>
        <vt:lpwstr>../../../../../../../AppData/Local/Microsoft/AppData/Local/Microsoft/Windows/INetCache/Content.Outlook/0BI8VTYA/V282_CH02C_CodeTables.doc.doc</vt:lpwstr>
      </vt:variant>
      <vt:variant>
        <vt:lpwstr>HL70055</vt:lpwstr>
      </vt:variant>
      <vt:variant>
        <vt:i4>6684781</vt:i4>
      </vt:variant>
      <vt:variant>
        <vt:i4>1374</vt:i4>
      </vt:variant>
      <vt:variant>
        <vt:i4>0</vt:i4>
      </vt:variant>
      <vt:variant>
        <vt:i4>5</vt:i4>
      </vt:variant>
      <vt:variant>
        <vt:lpwstr/>
      </vt:variant>
      <vt:variant>
        <vt:lpwstr>MFA</vt:lpwstr>
      </vt:variant>
      <vt:variant>
        <vt:i4>6684781</vt:i4>
      </vt:variant>
      <vt:variant>
        <vt:i4>1371</vt:i4>
      </vt:variant>
      <vt:variant>
        <vt:i4>0</vt:i4>
      </vt:variant>
      <vt:variant>
        <vt:i4>5</vt:i4>
      </vt:variant>
      <vt:variant>
        <vt:lpwstr/>
      </vt:variant>
      <vt:variant>
        <vt:lpwstr>MFI</vt:lpwstr>
      </vt:variant>
      <vt:variant>
        <vt:i4>6684781</vt:i4>
      </vt:variant>
      <vt:variant>
        <vt:i4>1368</vt:i4>
      </vt:variant>
      <vt:variant>
        <vt:i4>0</vt:i4>
      </vt:variant>
      <vt:variant>
        <vt:i4>5</vt:i4>
      </vt:variant>
      <vt:variant>
        <vt:lpwstr/>
      </vt:variant>
      <vt:variant>
        <vt:lpwstr>MFE</vt:lpwstr>
      </vt:variant>
      <vt:variant>
        <vt:i4>6684781</vt:i4>
      </vt:variant>
      <vt:variant>
        <vt:i4>1365</vt:i4>
      </vt:variant>
      <vt:variant>
        <vt:i4>0</vt:i4>
      </vt:variant>
      <vt:variant>
        <vt:i4>5</vt:i4>
      </vt:variant>
      <vt:variant>
        <vt:lpwstr/>
      </vt:variant>
      <vt:variant>
        <vt:lpwstr>MFI</vt:lpwstr>
      </vt:variant>
      <vt:variant>
        <vt:i4>6684781</vt:i4>
      </vt:variant>
      <vt:variant>
        <vt:i4>1356</vt:i4>
      </vt:variant>
      <vt:variant>
        <vt:i4>0</vt:i4>
      </vt:variant>
      <vt:variant>
        <vt:i4>5</vt:i4>
      </vt:variant>
      <vt:variant>
        <vt:lpwstr/>
      </vt:variant>
      <vt:variant>
        <vt:lpwstr>MFA</vt:lpwstr>
      </vt:variant>
      <vt:variant>
        <vt:i4>6684781</vt:i4>
      </vt:variant>
      <vt:variant>
        <vt:i4>1353</vt:i4>
      </vt:variant>
      <vt:variant>
        <vt:i4>0</vt:i4>
      </vt:variant>
      <vt:variant>
        <vt:i4>5</vt:i4>
      </vt:variant>
      <vt:variant>
        <vt:lpwstr/>
      </vt:variant>
      <vt:variant>
        <vt:lpwstr>MFI</vt:lpwstr>
      </vt:variant>
      <vt:variant>
        <vt:i4>6881385</vt:i4>
      </vt:variant>
      <vt:variant>
        <vt:i4>1350</vt:i4>
      </vt:variant>
      <vt:variant>
        <vt:i4>0</vt:i4>
      </vt:variant>
      <vt:variant>
        <vt:i4>5</vt:i4>
      </vt:variant>
      <vt:variant>
        <vt:lpwstr/>
      </vt:variant>
      <vt:variant>
        <vt:lpwstr>IIM</vt:lpwstr>
      </vt:variant>
      <vt:variant>
        <vt:i4>6684781</vt:i4>
      </vt:variant>
      <vt:variant>
        <vt:i4>1347</vt:i4>
      </vt:variant>
      <vt:variant>
        <vt:i4>0</vt:i4>
      </vt:variant>
      <vt:variant>
        <vt:i4>5</vt:i4>
      </vt:variant>
      <vt:variant>
        <vt:lpwstr/>
      </vt:variant>
      <vt:variant>
        <vt:lpwstr>MFE</vt:lpwstr>
      </vt:variant>
      <vt:variant>
        <vt:i4>6684781</vt:i4>
      </vt:variant>
      <vt:variant>
        <vt:i4>1344</vt:i4>
      </vt:variant>
      <vt:variant>
        <vt:i4>0</vt:i4>
      </vt:variant>
      <vt:variant>
        <vt:i4>5</vt:i4>
      </vt:variant>
      <vt:variant>
        <vt:lpwstr/>
      </vt:variant>
      <vt:variant>
        <vt:lpwstr>MFI</vt:lpwstr>
      </vt:variant>
      <vt:variant>
        <vt:i4>6684781</vt:i4>
      </vt:variant>
      <vt:variant>
        <vt:i4>1341</vt:i4>
      </vt:variant>
      <vt:variant>
        <vt:i4>0</vt:i4>
      </vt:variant>
      <vt:variant>
        <vt:i4>5</vt:i4>
      </vt:variant>
      <vt:variant>
        <vt:lpwstr/>
      </vt:variant>
      <vt:variant>
        <vt:lpwstr>MFA</vt:lpwstr>
      </vt:variant>
      <vt:variant>
        <vt:i4>6684781</vt:i4>
      </vt:variant>
      <vt:variant>
        <vt:i4>1338</vt:i4>
      </vt:variant>
      <vt:variant>
        <vt:i4>0</vt:i4>
      </vt:variant>
      <vt:variant>
        <vt:i4>5</vt:i4>
      </vt:variant>
      <vt:variant>
        <vt:lpwstr/>
      </vt:variant>
      <vt:variant>
        <vt:lpwstr>MFI</vt:lpwstr>
      </vt:variant>
      <vt:variant>
        <vt:i4>6881385</vt:i4>
      </vt:variant>
      <vt:variant>
        <vt:i4>1335</vt:i4>
      </vt:variant>
      <vt:variant>
        <vt:i4>0</vt:i4>
      </vt:variant>
      <vt:variant>
        <vt:i4>5</vt:i4>
      </vt:variant>
      <vt:variant>
        <vt:lpwstr/>
      </vt:variant>
      <vt:variant>
        <vt:lpwstr>IIM</vt:lpwstr>
      </vt:variant>
      <vt:variant>
        <vt:i4>6684781</vt:i4>
      </vt:variant>
      <vt:variant>
        <vt:i4>1332</vt:i4>
      </vt:variant>
      <vt:variant>
        <vt:i4>0</vt:i4>
      </vt:variant>
      <vt:variant>
        <vt:i4>5</vt:i4>
      </vt:variant>
      <vt:variant>
        <vt:lpwstr/>
      </vt:variant>
      <vt:variant>
        <vt:lpwstr>MFE</vt:lpwstr>
      </vt:variant>
      <vt:variant>
        <vt:i4>6684781</vt:i4>
      </vt:variant>
      <vt:variant>
        <vt:i4>1329</vt:i4>
      </vt:variant>
      <vt:variant>
        <vt:i4>0</vt:i4>
      </vt:variant>
      <vt:variant>
        <vt:i4>5</vt:i4>
      </vt:variant>
      <vt:variant>
        <vt:lpwstr/>
      </vt:variant>
      <vt:variant>
        <vt:lpwstr>MFI</vt:lpwstr>
      </vt:variant>
      <vt:variant>
        <vt:i4>6684781</vt:i4>
      </vt:variant>
      <vt:variant>
        <vt:i4>1314</vt:i4>
      </vt:variant>
      <vt:variant>
        <vt:i4>0</vt:i4>
      </vt:variant>
      <vt:variant>
        <vt:i4>5</vt:i4>
      </vt:variant>
      <vt:variant>
        <vt:lpwstr/>
      </vt:variant>
      <vt:variant>
        <vt:lpwstr>MFA</vt:lpwstr>
      </vt:variant>
      <vt:variant>
        <vt:i4>6684781</vt:i4>
      </vt:variant>
      <vt:variant>
        <vt:i4>1311</vt:i4>
      </vt:variant>
      <vt:variant>
        <vt:i4>0</vt:i4>
      </vt:variant>
      <vt:variant>
        <vt:i4>5</vt:i4>
      </vt:variant>
      <vt:variant>
        <vt:lpwstr/>
      </vt:variant>
      <vt:variant>
        <vt:lpwstr>MFI</vt:lpwstr>
      </vt:variant>
      <vt:variant>
        <vt:i4>7143523</vt:i4>
      </vt:variant>
      <vt:variant>
        <vt:i4>1308</vt:i4>
      </vt:variant>
      <vt:variant>
        <vt:i4>0</vt:i4>
      </vt:variant>
      <vt:variant>
        <vt:i4>5</vt:i4>
      </vt:variant>
      <vt:variant>
        <vt:lpwstr/>
      </vt:variant>
      <vt:variant>
        <vt:lpwstr>CM2</vt:lpwstr>
      </vt:variant>
      <vt:variant>
        <vt:i4>7143523</vt:i4>
      </vt:variant>
      <vt:variant>
        <vt:i4>1305</vt:i4>
      </vt:variant>
      <vt:variant>
        <vt:i4>0</vt:i4>
      </vt:variant>
      <vt:variant>
        <vt:i4>5</vt:i4>
      </vt:variant>
      <vt:variant>
        <vt:lpwstr/>
      </vt:variant>
      <vt:variant>
        <vt:lpwstr>CM0</vt:lpwstr>
      </vt:variant>
      <vt:variant>
        <vt:i4>6684781</vt:i4>
      </vt:variant>
      <vt:variant>
        <vt:i4>1302</vt:i4>
      </vt:variant>
      <vt:variant>
        <vt:i4>0</vt:i4>
      </vt:variant>
      <vt:variant>
        <vt:i4>5</vt:i4>
      </vt:variant>
      <vt:variant>
        <vt:lpwstr/>
      </vt:variant>
      <vt:variant>
        <vt:lpwstr>MFE</vt:lpwstr>
      </vt:variant>
      <vt:variant>
        <vt:i4>6684781</vt:i4>
      </vt:variant>
      <vt:variant>
        <vt:i4>1299</vt:i4>
      </vt:variant>
      <vt:variant>
        <vt:i4>0</vt:i4>
      </vt:variant>
      <vt:variant>
        <vt:i4>5</vt:i4>
      </vt:variant>
      <vt:variant>
        <vt:lpwstr/>
      </vt:variant>
      <vt:variant>
        <vt:lpwstr>MFI</vt:lpwstr>
      </vt:variant>
      <vt:variant>
        <vt:i4>6684781</vt:i4>
      </vt:variant>
      <vt:variant>
        <vt:i4>1296</vt:i4>
      </vt:variant>
      <vt:variant>
        <vt:i4>0</vt:i4>
      </vt:variant>
      <vt:variant>
        <vt:i4>5</vt:i4>
      </vt:variant>
      <vt:variant>
        <vt:lpwstr/>
      </vt:variant>
      <vt:variant>
        <vt:lpwstr>MFA</vt:lpwstr>
      </vt:variant>
      <vt:variant>
        <vt:i4>6684781</vt:i4>
      </vt:variant>
      <vt:variant>
        <vt:i4>1293</vt:i4>
      </vt:variant>
      <vt:variant>
        <vt:i4>0</vt:i4>
      </vt:variant>
      <vt:variant>
        <vt:i4>5</vt:i4>
      </vt:variant>
      <vt:variant>
        <vt:lpwstr/>
      </vt:variant>
      <vt:variant>
        <vt:lpwstr>MFI</vt:lpwstr>
      </vt:variant>
      <vt:variant>
        <vt:i4>7143523</vt:i4>
      </vt:variant>
      <vt:variant>
        <vt:i4>1290</vt:i4>
      </vt:variant>
      <vt:variant>
        <vt:i4>0</vt:i4>
      </vt:variant>
      <vt:variant>
        <vt:i4>5</vt:i4>
      </vt:variant>
      <vt:variant>
        <vt:lpwstr/>
      </vt:variant>
      <vt:variant>
        <vt:lpwstr>CM2</vt:lpwstr>
      </vt:variant>
      <vt:variant>
        <vt:i4>7143523</vt:i4>
      </vt:variant>
      <vt:variant>
        <vt:i4>1287</vt:i4>
      </vt:variant>
      <vt:variant>
        <vt:i4>0</vt:i4>
      </vt:variant>
      <vt:variant>
        <vt:i4>5</vt:i4>
      </vt:variant>
      <vt:variant>
        <vt:lpwstr/>
      </vt:variant>
      <vt:variant>
        <vt:lpwstr>CM1</vt:lpwstr>
      </vt:variant>
      <vt:variant>
        <vt:i4>7143523</vt:i4>
      </vt:variant>
      <vt:variant>
        <vt:i4>1284</vt:i4>
      </vt:variant>
      <vt:variant>
        <vt:i4>0</vt:i4>
      </vt:variant>
      <vt:variant>
        <vt:i4>5</vt:i4>
      </vt:variant>
      <vt:variant>
        <vt:lpwstr/>
      </vt:variant>
      <vt:variant>
        <vt:lpwstr>CM0</vt:lpwstr>
      </vt:variant>
      <vt:variant>
        <vt:i4>6684781</vt:i4>
      </vt:variant>
      <vt:variant>
        <vt:i4>1281</vt:i4>
      </vt:variant>
      <vt:variant>
        <vt:i4>0</vt:i4>
      </vt:variant>
      <vt:variant>
        <vt:i4>5</vt:i4>
      </vt:variant>
      <vt:variant>
        <vt:lpwstr/>
      </vt:variant>
      <vt:variant>
        <vt:lpwstr>MFE</vt:lpwstr>
      </vt:variant>
      <vt:variant>
        <vt:i4>6684781</vt:i4>
      </vt:variant>
      <vt:variant>
        <vt:i4>1278</vt:i4>
      </vt:variant>
      <vt:variant>
        <vt:i4>0</vt:i4>
      </vt:variant>
      <vt:variant>
        <vt:i4>5</vt:i4>
      </vt:variant>
      <vt:variant>
        <vt:lpwstr/>
      </vt:variant>
      <vt:variant>
        <vt:lpwstr>MFI</vt:lpwstr>
      </vt:variant>
      <vt:variant>
        <vt:i4>3735652</vt:i4>
      </vt:variant>
      <vt:variant>
        <vt:i4>1275</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1272</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1269</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1266</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1263</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1260</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1257</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1254</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1251</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1248</vt:i4>
      </vt:variant>
      <vt:variant>
        <vt:i4>0</vt:i4>
      </vt:variant>
      <vt:variant>
        <vt:i4>5</vt:i4>
      </vt:variant>
      <vt:variant>
        <vt:lpwstr>../../../../../../../AppData/Local/Microsoft/AppData/Local/Microsoft/Windows/INetCache/Content.Outlook/0BI8VTYA/V282_CH02C_CodeTables.doc.doc</vt:lpwstr>
      </vt:variant>
      <vt:variant>
        <vt:lpwstr>HL70269</vt:lpwstr>
      </vt:variant>
      <vt:variant>
        <vt:i4>3604583</vt:i4>
      </vt:variant>
      <vt:variant>
        <vt:i4>1245</vt:i4>
      </vt:variant>
      <vt:variant>
        <vt:i4>0</vt:i4>
      </vt:variant>
      <vt:variant>
        <vt:i4>5</vt:i4>
      </vt:variant>
      <vt:variant>
        <vt:lpwstr>../../../../../../../AppData/Local/Microsoft/AppData/Local/Microsoft/Windows/INetCache/Content.Outlook/0BI8VTYA/V282_CH02C_CodeTables.doc.doc</vt:lpwstr>
      </vt:variant>
      <vt:variant>
        <vt:lpwstr>HL70183</vt:lpwstr>
      </vt:variant>
      <vt:variant>
        <vt:i4>3932263</vt:i4>
      </vt:variant>
      <vt:variant>
        <vt:i4>1242</vt:i4>
      </vt:variant>
      <vt:variant>
        <vt:i4>0</vt:i4>
      </vt:variant>
      <vt:variant>
        <vt:i4>5</vt:i4>
      </vt:variant>
      <vt:variant>
        <vt:lpwstr>../../../../../../../AppData/Local/Microsoft/AppData/Local/Microsoft/Windows/INetCache/Content.Outlook/0BI8VTYA/V282_CH02C_CodeTables.doc.doc</vt:lpwstr>
      </vt:variant>
      <vt:variant>
        <vt:lpwstr>HL70136</vt:lpwstr>
      </vt:variant>
      <vt:variant>
        <vt:i4>3539044</vt:i4>
      </vt:variant>
      <vt:variant>
        <vt:i4>1239</vt:i4>
      </vt:variant>
      <vt:variant>
        <vt:i4>0</vt:i4>
      </vt:variant>
      <vt:variant>
        <vt:i4>5</vt:i4>
      </vt:variant>
      <vt:variant>
        <vt:lpwstr>../../../../../../../AppData/Local/Microsoft/AppData/Local/Microsoft/Windows/INetCache/Content.Outlook/0BI8VTYA/V282_CH02C_CodeTables.doc.doc</vt:lpwstr>
      </vt:variant>
      <vt:variant>
        <vt:lpwstr>HL70293</vt:lpwstr>
      </vt:variant>
      <vt:variant>
        <vt:i4>3735652</vt:i4>
      </vt:variant>
      <vt:variant>
        <vt:i4>1236</vt:i4>
      </vt:variant>
      <vt:variant>
        <vt:i4>0</vt:i4>
      </vt:variant>
      <vt:variant>
        <vt:i4>5</vt:i4>
      </vt:variant>
      <vt:variant>
        <vt:lpwstr>../../../../../../../AppData/Local/Microsoft/AppData/Local/Microsoft/Windows/INetCache/Content.Outlook/0BI8VTYA/V282_CH02C_CodeTables.doc.doc</vt:lpwstr>
      </vt:variant>
      <vt:variant>
        <vt:lpwstr>HL70268</vt:lpwstr>
      </vt:variant>
      <vt:variant>
        <vt:i4>4128870</vt:i4>
      </vt:variant>
      <vt:variant>
        <vt:i4>1233</vt:i4>
      </vt:variant>
      <vt:variant>
        <vt:i4>0</vt:i4>
      </vt:variant>
      <vt:variant>
        <vt:i4>5</vt:i4>
      </vt:variant>
      <vt:variant>
        <vt:lpwstr>../../../../../../../AppData/Local/Microsoft/AppData/Local/Microsoft/Windows/INetCache/Content.Outlook/0BI8VTYA/V282_CH02C_CodeTables.doc.doc</vt:lpwstr>
      </vt:variant>
      <vt:variant>
        <vt:lpwstr>HL70004</vt:lpwstr>
      </vt:variant>
      <vt:variant>
        <vt:i4>3604583</vt:i4>
      </vt:variant>
      <vt:variant>
        <vt:i4>1230</vt:i4>
      </vt:variant>
      <vt:variant>
        <vt:i4>0</vt:i4>
      </vt:variant>
      <vt:variant>
        <vt:i4>5</vt:i4>
      </vt:variant>
      <vt:variant>
        <vt:lpwstr>../../../../../../../AppData/Local/Microsoft/AppData/Local/Microsoft/Windows/INetCache/Content.Outlook/0BI8VTYA/V282_CH02C_CodeTables.doc.doc</vt:lpwstr>
      </vt:variant>
      <vt:variant>
        <vt:lpwstr>HL70184</vt:lpwstr>
      </vt:variant>
      <vt:variant>
        <vt:i4>3735650</vt:i4>
      </vt:variant>
      <vt:variant>
        <vt:i4>1227</vt:i4>
      </vt:variant>
      <vt:variant>
        <vt:i4>0</vt:i4>
      </vt:variant>
      <vt:variant>
        <vt:i4>5</vt:i4>
      </vt:variant>
      <vt:variant>
        <vt:lpwstr>../../../../../../../AppData/Local/Microsoft/AppData/Local/Microsoft/Windows/INetCache/Content.Outlook/0BI8VTYA/V282_CH02C_CodeTables.doc.doc</vt:lpwstr>
      </vt:variant>
      <vt:variant>
        <vt:lpwstr>HL70464</vt:lpwstr>
      </vt:variant>
      <vt:variant>
        <vt:i4>3932263</vt:i4>
      </vt:variant>
      <vt:variant>
        <vt:i4>1224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1221</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1218</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1215</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1212</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1209</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1206</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1203</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1200</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1197</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3735650</vt:i4>
      </vt:variant>
      <vt:variant>
        <vt:i4>1194</vt:i4>
      </vt:variant>
      <vt:variant>
        <vt:i4>0</vt:i4>
      </vt:variant>
      <vt:variant>
        <vt:i4>5</vt:i4>
      </vt:variant>
      <vt:variant>
        <vt:lpwstr>../../../../../../../AppData/Local/Microsoft/AppData/Local/Microsoft/Windows/INetCache/Content.Outlook/0BI8VTYA/V282_CH02C_CodeTables.doc.doc</vt:lpwstr>
      </vt:variant>
      <vt:variant>
        <vt:lpwstr>HL70463</vt:lpwstr>
      </vt:variant>
      <vt:variant>
        <vt:i4>3604583</vt:i4>
      </vt:variant>
      <vt:variant>
        <vt:i4>1191</vt:i4>
      </vt:variant>
      <vt:variant>
        <vt:i4>0</vt:i4>
      </vt:variant>
      <vt:variant>
        <vt:i4>5</vt:i4>
      </vt:variant>
      <vt:variant>
        <vt:lpwstr>../../../../../../../AppData/Local/Microsoft/AppData/Local/Microsoft/Windows/INetCache/Content.Outlook/0BI8VTYA/V282_CH02C_CodeTables.doc.doc</vt:lpwstr>
      </vt:variant>
      <vt:variant>
        <vt:lpwstr>HL70183</vt:lpwstr>
      </vt:variant>
      <vt:variant>
        <vt:i4>3604582</vt:i4>
      </vt:variant>
      <vt:variant>
        <vt:i4>1188</vt:i4>
      </vt:variant>
      <vt:variant>
        <vt:i4>0</vt:i4>
      </vt:variant>
      <vt:variant>
        <vt:i4>5</vt:i4>
      </vt:variant>
      <vt:variant>
        <vt:lpwstr>../../../../../../../AppData/Local/Microsoft/AppData/Local/Microsoft/Windows/INetCache/Content.Outlook/0BI8VTYA/V282_CH02C_CodeTables.doc.doc</vt:lpwstr>
      </vt:variant>
      <vt:variant>
        <vt:lpwstr>HL70088</vt:lpwstr>
      </vt:variant>
      <vt:variant>
        <vt:i4>3932263</vt:i4>
      </vt:variant>
      <vt:variant>
        <vt:i4>1185</vt:i4>
      </vt:variant>
      <vt:variant>
        <vt:i4>0</vt:i4>
      </vt:variant>
      <vt:variant>
        <vt:i4>5</vt:i4>
      </vt:variant>
      <vt:variant>
        <vt:lpwstr>../../../../../../../AppData/Local/Microsoft/AppData/Local/Microsoft/Windows/INetCache/Content.Outlook/0BI8VTYA/V282_CH02C_CodeTables.doc.doc</vt:lpwstr>
      </vt:variant>
      <vt:variant>
        <vt:lpwstr>HL70132</vt:lpwstr>
      </vt:variant>
      <vt:variant>
        <vt:i4>3735652</vt:i4>
      </vt:variant>
      <vt:variant>
        <vt:i4>1182</vt:i4>
      </vt:variant>
      <vt:variant>
        <vt:i4>0</vt:i4>
      </vt:variant>
      <vt:variant>
        <vt:i4>5</vt:i4>
      </vt:variant>
      <vt:variant>
        <vt:lpwstr>../../../../../../../AppData/Local/Microsoft/AppData/Local/Microsoft/Windows/INetCache/Content.Outlook/0BI8VTYA/V282_CH02C_CodeTables.doc.doc</vt:lpwstr>
      </vt:variant>
      <vt:variant>
        <vt:lpwstr>HL70268</vt:lpwstr>
      </vt:variant>
      <vt:variant>
        <vt:i4>3932263</vt:i4>
      </vt:variant>
      <vt:variant>
        <vt:i4>1179</vt:i4>
      </vt:variant>
      <vt:variant>
        <vt:i4>0</vt:i4>
      </vt:variant>
      <vt:variant>
        <vt:i4>5</vt:i4>
      </vt:variant>
      <vt:variant>
        <vt:lpwstr>../../../../../../../AppData/Local/Microsoft/AppData/Local/Microsoft/Windows/INetCache/Content.Outlook/0BI8VTYA/V282_CH02C_CodeTables.doc.doc</vt:lpwstr>
      </vt:variant>
      <vt:variant>
        <vt:lpwstr>HL70132</vt:lpwstr>
      </vt:variant>
      <vt:variant>
        <vt:i4>3932263</vt:i4>
      </vt:variant>
      <vt:variant>
        <vt:i4>1176</vt:i4>
      </vt:variant>
      <vt:variant>
        <vt:i4>0</vt:i4>
      </vt:variant>
      <vt:variant>
        <vt:i4>5</vt:i4>
      </vt:variant>
      <vt:variant>
        <vt:lpwstr>../../../../../../../AppData/Local/Microsoft/AppData/Local/Microsoft/Windows/INetCache/Content.Outlook/0BI8VTYA/V282_CH02C_CodeTables.doc.doc</vt:lpwstr>
      </vt:variant>
      <vt:variant>
        <vt:lpwstr>HL70132</vt:lpwstr>
      </vt:variant>
      <vt:variant>
        <vt:i4>6684781</vt:i4>
      </vt:variant>
      <vt:variant>
        <vt:i4>1173</vt:i4>
      </vt:variant>
      <vt:variant>
        <vt:i4>0</vt:i4>
      </vt:variant>
      <vt:variant>
        <vt:i4>5</vt:i4>
      </vt:variant>
      <vt:variant>
        <vt:lpwstr/>
      </vt:variant>
      <vt:variant>
        <vt:lpwstr>MFA</vt:lpwstr>
      </vt:variant>
      <vt:variant>
        <vt:i4>6684781</vt:i4>
      </vt:variant>
      <vt:variant>
        <vt:i4>1170</vt:i4>
      </vt:variant>
      <vt:variant>
        <vt:i4>0</vt:i4>
      </vt:variant>
      <vt:variant>
        <vt:i4>5</vt:i4>
      </vt:variant>
      <vt:variant>
        <vt:lpwstr/>
      </vt:variant>
      <vt:variant>
        <vt:lpwstr>MFI</vt:lpwstr>
      </vt:variant>
      <vt:variant>
        <vt:i4>7471216</vt:i4>
      </vt:variant>
      <vt:variant>
        <vt:i4>1167</vt:i4>
      </vt:variant>
      <vt:variant>
        <vt:i4>0</vt:i4>
      </vt:variant>
      <vt:variant>
        <vt:i4>5</vt:i4>
      </vt:variant>
      <vt:variant>
        <vt:lpwstr/>
      </vt:variant>
      <vt:variant>
        <vt:lpwstr>PRC</vt:lpwstr>
      </vt:variant>
      <vt:variant>
        <vt:i4>6553699</vt:i4>
      </vt:variant>
      <vt:variant>
        <vt:i4>1164</vt:i4>
      </vt:variant>
      <vt:variant>
        <vt:i4>0</vt:i4>
      </vt:variant>
      <vt:variant>
        <vt:i4>5</vt:i4>
      </vt:variant>
      <vt:variant>
        <vt:lpwstr/>
      </vt:variant>
      <vt:variant>
        <vt:lpwstr>CDM</vt:lpwstr>
      </vt:variant>
      <vt:variant>
        <vt:i4>6684781</vt:i4>
      </vt:variant>
      <vt:variant>
        <vt:i4>1161</vt:i4>
      </vt:variant>
      <vt:variant>
        <vt:i4>0</vt:i4>
      </vt:variant>
      <vt:variant>
        <vt:i4>5</vt:i4>
      </vt:variant>
      <vt:variant>
        <vt:lpwstr/>
      </vt:variant>
      <vt:variant>
        <vt:lpwstr>MFE</vt:lpwstr>
      </vt:variant>
      <vt:variant>
        <vt:i4>6684781</vt:i4>
      </vt:variant>
      <vt:variant>
        <vt:i4>1158</vt:i4>
      </vt:variant>
      <vt:variant>
        <vt:i4>0</vt:i4>
      </vt:variant>
      <vt:variant>
        <vt:i4>5</vt:i4>
      </vt:variant>
      <vt:variant>
        <vt:lpwstr/>
      </vt:variant>
      <vt:variant>
        <vt:lpwstr>MFI</vt:lpwstr>
      </vt:variant>
      <vt:variant>
        <vt:i4>3670120</vt:i4>
      </vt:variant>
      <vt:variant>
        <vt:i4>1149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1146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1143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1140</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1137</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3932263</vt:i4>
      </vt:variant>
      <vt:variant>
        <vt:i4>1134</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1131</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1128</vt:i4>
      </vt:variant>
      <vt:variant>
        <vt:i4>0</vt:i4>
      </vt:variant>
      <vt:variant>
        <vt:i4>5</vt:i4>
      </vt:variant>
      <vt:variant>
        <vt:lpwstr>../../../../../../../AppData/Local/Microsoft/AppData/Local/Microsoft/Windows/INetCache/Content.Outlook/0BI8VTYA/V282_CH02C_CodeTables.doc.doc</vt:lpwstr>
      </vt:variant>
      <vt:variant>
        <vt:lpwstr>HL70264</vt:lpwstr>
      </vt:variant>
      <vt:variant>
        <vt:i4>3932263</vt:i4>
      </vt:variant>
      <vt:variant>
        <vt:i4>1125</vt:i4>
      </vt:variant>
      <vt:variant>
        <vt:i4>0</vt:i4>
      </vt:variant>
      <vt:variant>
        <vt:i4>5</vt:i4>
      </vt:variant>
      <vt:variant>
        <vt:lpwstr>../../../../../../../AppData/Local/Microsoft/AppData/Local/Microsoft/Windows/INetCache/Content.Outlook/0BI8VTYA/V282_CH02C_CodeTables.doc.doc</vt:lpwstr>
      </vt:variant>
      <vt:variant>
        <vt:lpwstr>HL70132</vt:lpwstr>
      </vt:variant>
      <vt:variant>
        <vt:i4>3997799</vt:i4>
      </vt:variant>
      <vt:variant>
        <vt:i4>1122</vt:i4>
      </vt:variant>
      <vt:variant>
        <vt:i4>0</vt:i4>
      </vt:variant>
      <vt:variant>
        <vt:i4>5</vt:i4>
      </vt:variant>
      <vt:variant>
        <vt:lpwstr>../../../../../../../AppData/Local/Microsoft/AppData/Local/Microsoft/Windows/INetCache/Content.Outlook/0BI8VTYA/V282_CH02C_CodeTables.doc.doc</vt:lpwstr>
      </vt:variant>
      <vt:variant>
        <vt:lpwstr>HL70129</vt:lpwstr>
      </vt:variant>
      <vt:variant>
        <vt:i4>3735652</vt:i4>
      </vt:variant>
      <vt:variant>
        <vt:i4>1119</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1116</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1113</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1110</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1107</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1104</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1101</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1098</vt:i4>
      </vt:variant>
      <vt:variant>
        <vt:i4>0</vt:i4>
      </vt:variant>
      <vt:variant>
        <vt:i4>5</vt:i4>
      </vt:variant>
      <vt:variant>
        <vt:lpwstr>../../../../../../../AppData/Local/Microsoft/AppData/Local/Microsoft/Windows/INetCache/Content.Outlook/0BI8VTYA/V282_CH02C_CodeTables.doc.doc</vt:lpwstr>
      </vt:variant>
      <vt:variant>
        <vt:lpwstr>HL70264</vt:lpwstr>
      </vt:variant>
      <vt:variant>
        <vt:i4>3735650</vt:i4>
      </vt:variant>
      <vt:variant>
        <vt:i4>1095</vt:i4>
      </vt:variant>
      <vt:variant>
        <vt:i4>0</vt:i4>
      </vt:variant>
      <vt:variant>
        <vt:i4>5</vt:i4>
      </vt:variant>
      <vt:variant>
        <vt:lpwstr>../../../../../../../AppData/Local/Microsoft/AppData/Local/Microsoft/Windows/INetCache/Content.Outlook/0BI8VTYA/V282_CH02C_CodeTables.doc.doc</vt:lpwstr>
      </vt:variant>
      <vt:variant>
        <vt:lpwstr>HL70462</vt:lpwstr>
      </vt:variant>
      <vt:variant>
        <vt:i4>3735652</vt:i4>
      </vt:variant>
      <vt:variant>
        <vt:i4>1092</vt:i4>
      </vt:variant>
      <vt:variant>
        <vt:i4>0</vt:i4>
      </vt:variant>
      <vt:variant>
        <vt:i4>5</vt:i4>
      </vt:variant>
      <vt:variant>
        <vt:lpwstr>../../../../../../../AppData/Local/Microsoft/AppData/Local/Microsoft/Windows/INetCache/Content.Outlook/0BI8VTYA/V282_CH02C_CodeTables.doc.doc</vt:lpwstr>
      </vt:variant>
      <vt:variant>
        <vt:lpwstr>HL70267</vt:lpwstr>
      </vt:variant>
      <vt:variant>
        <vt:i4>3604583</vt:i4>
      </vt:variant>
      <vt:variant>
        <vt:i4>1089</vt:i4>
      </vt:variant>
      <vt:variant>
        <vt:i4>0</vt:i4>
      </vt:variant>
      <vt:variant>
        <vt:i4>5</vt:i4>
      </vt:variant>
      <vt:variant>
        <vt:lpwstr>../../../../../../../AppData/Local/Microsoft/AppData/Local/Microsoft/Windows/INetCache/Content.Outlook/0BI8VTYA/V282_CH02C_CodeTables.doc.doc</vt:lpwstr>
      </vt:variant>
      <vt:variant>
        <vt:lpwstr>HL70183</vt:lpwstr>
      </vt:variant>
      <vt:variant>
        <vt:i4>4128870</vt:i4>
      </vt:variant>
      <vt:variant>
        <vt:i4>1086</vt:i4>
      </vt:variant>
      <vt:variant>
        <vt:i4>0</vt:i4>
      </vt:variant>
      <vt:variant>
        <vt:i4>5</vt:i4>
      </vt:variant>
      <vt:variant>
        <vt:lpwstr>../../../../../../../AppData/Local/Microsoft/AppData/Local/Microsoft/Windows/INetCache/Content.Outlook/0BI8VTYA/V282_CH02C_CodeTables.doc.doc</vt:lpwstr>
      </vt:variant>
      <vt:variant>
        <vt:lpwstr>HL70004</vt:lpwstr>
      </vt:variant>
      <vt:variant>
        <vt:i4>3735652</vt:i4>
      </vt:variant>
      <vt:variant>
        <vt:i4>1083</vt:i4>
      </vt:variant>
      <vt:variant>
        <vt:i4>0</vt:i4>
      </vt:variant>
      <vt:variant>
        <vt:i4>5</vt:i4>
      </vt:variant>
      <vt:variant>
        <vt:lpwstr>../../../../../../../AppData/Local/Microsoft/AppData/Local/Microsoft/Windows/INetCache/Content.Outlook/0BI8VTYA/V282_CH02C_CodeTables.doc.doc</vt:lpwstr>
      </vt:variant>
      <vt:variant>
        <vt:lpwstr>HL70265</vt:lpwstr>
      </vt:variant>
      <vt:variant>
        <vt:i4>3735654</vt:i4>
      </vt:variant>
      <vt:variant>
        <vt:i4>1080</vt:i4>
      </vt:variant>
      <vt:variant>
        <vt:i4>0</vt:i4>
      </vt:variant>
      <vt:variant>
        <vt:i4>5</vt:i4>
      </vt:variant>
      <vt:variant>
        <vt:lpwstr>../../../../../../../AppData/Local/Microsoft/AppData/Local/Microsoft/Windows/INetCache/Content.Outlook/0BI8VTYA/V282_CH02C_CodeTables.doc.doc</vt:lpwstr>
      </vt:variant>
      <vt:variant>
        <vt:lpwstr>HL70069</vt:lpwstr>
      </vt:variant>
      <vt:variant>
        <vt:i4>3735652</vt:i4>
      </vt:variant>
      <vt:variant>
        <vt:i4>1077</vt:i4>
      </vt:variant>
      <vt:variant>
        <vt:i4>0</vt:i4>
      </vt:variant>
      <vt:variant>
        <vt:i4>5</vt:i4>
      </vt:variant>
      <vt:variant>
        <vt:lpwstr>../../../../../../../AppData/Local/Microsoft/AppData/Local/Microsoft/Windows/INetCache/Content.Outlook/0BI8VTYA/V282_CH02C_CodeTables.doc.doc</vt:lpwstr>
      </vt:variant>
      <vt:variant>
        <vt:lpwstr>HL70264</vt:lpwstr>
      </vt:variant>
      <vt:variant>
        <vt:i4>3997797</vt:i4>
      </vt:variant>
      <vt:variant>
        <vt:i4>1074</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1071</vt:i4>
      </vt:variant>
      <vt:variant>
        <vt:i4>0</vt:i4>
      </vt:variant>
      <vt:variant>
        <vt:i4>5</vt:i4>
      </vt:variant>
      <vt:variant>
        <vt:lpwstr>../../../../../../../AppData/Local/Microsoft/AppData/Local/Microsoft/Windows/INetCache/Content.Outlook/0BI8VTYA/V282_CH02C_CodeTables.doc.doc</vt:lpwstr>
      </vt:variant>
      <vt:variant>
        <vt:lpwstr>HL70206</vt:lpwstr>
      </vt:variant>
      <vt:variant>
        <vt:i4>3997797</vt:i4>
      </vt:variant>
      <vt:variant>
        <vt:i4>1068</vt:i4>
      </vt:variant>
      <vt:variant>
        <vt:i4>0</vt:i4>
      </vt:variant>
      <vt:variant>
        <vt:i4>5</vt:i4>
      </vt:variant>
      <vt:variant>
        <vt:lpwstr>../../../../../../../AppData/Local/Microsoft/AppData/Local/Microsoft/Windows/INetCache/Content.Outlook/0BI8VTYA/V282_CH02C_CodeTables.doc.doc</vt:lpwstr>
      </vt:variant>
      <vt:variant>
        <vt:lpwstr>HL70325</vt:lpwstr>
      </vt:variant>
      <vt:variant>
        <vt:i4>4128868</vt:i4>
      </vt:variant>
      <vt:variant>
        <vt:i4>1065</vt:i4>
      </vt:variant>
      <vt:variant>
        <vt:i4>0</vt:i4>
      </vt:variant>
      <vt:variant>
        <vt:i4>5</vt:i4>
      </vt:variant>
      <vt:variant>
        <vt:lpwstr>../../../../../../../AppData/Local/Microsoft/AppData/Local/Microsoft/Windows/INetCache/Content.Outlook/0BI8VTYA/V282_CH02C_CodeTables.doc.doc</vt:lpwstr>
      </vt:variant>
      <vt:variant>
        <vt:lpwstr>HL70206</vt:lpwstr>
      </vt:variant>
      <vt:variant>
        <vt:i4>3932263</vt:i4>
      </vt:variant>
      <vt:variant>
        <vt:i4>1062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1059</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1053</vt:i4>
      </vt:variant>
      <vt:variant>
        <vt:i4>0</vt:i4>
      </vt:variant>
      <vt:variant>
        <vt:i4>5</vt:i4>
      </vt:variant>
      <vt:variant>
        <vt:lpwstr>../../../../../../../AppData/Local/Microsoft/AppData/Local/Microsoft/Windows/INetCache/Content.Outlook/0BI8VTYA/V282_CH02C_CodeTables.doc.doc</vt:lpwstr>
      </vt:variant>
      <vt:variant>
        <vt:lpwstr>HL70136</vt:lpwstr>
      </vt:variant>
      <vt:variant>
        <vt:i4>3735652</vt:i4>
      </vt:variant>
      <vt:variant>
        <vt:i4>1050</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1047</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1044</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1041</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1038</vt:i4>
      </vt:variant>
      <vt:variant>
        <vt:i4>0</vt:i4>
      </vt:variant>
      <vt:variant>
        <vt:i4>5</vt:i4>
      </vt:variant>
      <vt:variant>
        <vt:lpwstr>../../../../../../../AppData/Local/Microsoft/AppData/Local/Microsoft/Windows/INetCache/Content.Outlook/0BI8VTYA/V282_CH02C_CodeTables.doc.doc</vt:lpwstr>
      </vt:variant>
      <vt:variant>
        <vt:lpwstr>HL70206</vt:lpwstr>
      </vt:variant>
      <vt:variant>
        <vt:i4>5373960</vt:i4>
      </vt:variant>
      <vt:variant>
        <vt:i4>1035</vt:i4>
      </vt:variant>
      <vt:variant>
        <vt:i4>0</vt:i4>
      </vt:variant>
      <vt:variant>
        <vt:i4>5</vt:i4>
      </vt:variant>
      <vt:variant>
        <vt:lpwstr/>
      </vt:variant>
      <vt:variant>
        <vt:lpwstr>MFE4</vt:lpwstr>
      </vt:variant>
      <vt:variant>
        <vt:i4>3735652</vt:i4>
      </vt:variant>
      <vt:variant>
        <vt:i4>1032</vt:i4>
      </vt:variant>
      <vt:variant>
        <vt:i4>0</vt:i4>
      </vt:variant>
      <vt:variant>
        <vt:i4>5</vt:i4>
      </vt:variant>
      <vt:variant>
        <vt:lpwstr>../../../../../../../AppData/Local/Microsoft/AppData/Local/Microsoft/Windows/INetCache/Content.Outlook/0BI8VTYA/V282_CH02C_CodeTables.doc.doc</vt:lpwstr>
      </vt:variant>
      <vt:variant>
        <vt:lpwstr>HL70263</vt:lpwstr>
      </vt:variant>
      <vt:variant>
        <vt:i4>3735652</vt:i4>
      </vt:variant>
      <vt:variant>
        <vt:i4>1029</vt:i4>
      </vt:variant>
      <vt:variant>
        <vt:i4>0</vt:i4>
      </vt:variant>
      <vt:variant>
        <vt:i4>5</vt:i4>
      </vt:variant>
      <vt:variant>
        <vt:lpwstr>../../../../../../../AppData/Local/Microsoft/AppData/Local/Microsoft/Windows/INetCache/Content.Outlook/0BI8VTYA/V282_CH02C_CodeTables.doc.doc</vt:lpwstr>
      </vt:variant>
      <vt:variant>
        <vt:lpwstr>HL70262</vt:lpwstr>
      </vt:variant>
      <vt:variant>
        <vt:i4>3932263</vt:i4>
      </vt:variant>
      <vt:variant>
        <vt:i4>1026</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3997797</vt:i4>
      </vt:variant>
      <vt:variant>
        <vt:i4>1023</vt:i4>
      </vt:variant>
      <vt:variant>
        <vt:i4>0</vt:i4>
      </vt:variant>
      <vt:variant>
        <vt:i4>5</vt:i4>
      </vt:variant>
      <vt:variant>
        <vt:lpwstr>../../../../../../../AppData/Local/Microsoft/AppData/Local/Microsoft/Windows/INetCache/Content.Outlook/0BI8VTYA/V282_CH02C_CodeTables.doc.doc</vt:lpwstr>
      </vt:variant>
      <vt:variant>
        <vt:lpwstr>HL70324</vt:lpwstr>
      </vt:variant>
      <vt:variant>
        <vt:i4>4128868</vt:i4>
      </vt:variant>
      <vt:variant>
        <vt:i4>1020</vt:i4>
      </vt:variant>
      <vt:variant>
        <vt:i4>0</vt:i4>
      </vt:variant>
      <vt:variant>
        <vt:i4>5</vt:i4>
      </vt:variant>
      <vt:variant>
        <vt:lpwstr>../../../../../../../AppData/Local/Microsoft/AppData/Local/Microsoft/Windows/INetCache/Content.Outlook/0BI8VTYA/V282_CH02C_CodeTables.doc.doc</vt:lpwstr>
      </vt:variant>
      <vt:variant>
        <vt:lpwstr>HL70206</vt:lpwstr>
      </vt:variant>
      <vt:variant>
        <vt:i4>3866722</vt:i4>
      </vt:variant>
      <vt:variant>
        <vt:i4>1017</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1014</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1011</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1008</vt:i4>
      </vt:variant>
      <vt:variant>
        <vt:i4>0</vt:i4>
      </vt:variant>
      <vt:variant>
        <vt:i4>5</vt:i4>
      </vt:variant>
      <vt:variant>
        <vt:lpwstr>../../../../../../../AppData/Local/Microsoft/AppData/Local/Microsoft/Windows/INetCache/Content.Outlook/0BI8VTYA/V282_CH02C_CodeTables.doc.doc</vt:lpwstr>
      </vt:variant>
      <vt:variant>
        <vt:lpwstr>HL70260</vt:lpwstr>
      </vt:variant>
      <vt:variant>
        <vt:i4>3866722</vt:i4>
      </vt:variant>
      <vt:variant>
        <vt:i4>1005</vt:i4>
      </vt:variant>
      <vt:variant>
        <vt:i4>0</vt:i4>
      </vt:variant>
      <vt:variant>
        <vt:i4>5</vt:i4>
      </vt:variant>
      <vt:variant>
        <vt:lpwstr>../../../../../../../AppData/Local/Microsoft/AppData/Local/Microsoft/Windows/INetCache/Content.Outlook/0BI8VTYA/V282_CH02C_CodeTables.doc.doc</vt:lpwstr>
      </vt:variant>
      <vt:variant>
        <vt:lpwstr>HL70442</vt:lpwstr>
      </vt:variant>
      <vt:variant>
        <vt:i4>3735652</vt:i4>
      </vt:variant>
      <vt:variant>
        <vt:i4>1002</vt:i4>
      </vt:variant>
      <vt:variant>
        <vt:i4>0</vt:i4>
      </vt:variant>
      <vt:variant>
        <vt:i4>5</vt:i4>
      </vt:variant>
      <vt:variant>
        <vt:lpwstr>../../../../../../../AppData/Local/Microsoft/AppData/Local/Microsoft/Windows/INetCache/Content.Outlook/0BI8VTYA/V282_CH02C_CodeTables.doc.doc</vt:lpwstr>
      </vt:variant>
      <vt:variant>
        <vt:lpwstr>HL70261</vt:lpwstr>
      </vt:variant>
      <vt:variant>
        <vt:i4>3735650</vt:i4>
      </vt:variant>
      <vt:variant>
        <vt:i4>999</vt:i4>
      </vt:variant>
      <vt:variant>
        <vt:i4>0</vt:i4>
      </vt:variant>
      <vt:variant>
        <vt:i4>5</vt:i4>
      </vt:variant>
      <vt:variant>
        <vt:lpwstr>../../../../../../../AppData/Local/Microsoft/AppData/Local/Microsoft/Windows/INetCache/Content.Outlook/0BI8VTYA/V282_CH02C_CodeTables.doc.doc</vt:lpwstr>
      </vt:variant>
      <vt:variant>
        <vt:lpwstr>HL70461</vt:lpwstr>
      </vt:variant>
      <vt:variant>
        <vt:i4>3735652</vt:i4>
      </vt:variant>
      <vt:variant>
        <vt:i4>996</vt:i4>
      </vt:variant>
      <vt:variant>
        <vt:i4>0</vt:i4>
      </vt:variant>
      <vt:variant>
        <vt:i4>5</vt:i4>
      </vt:variant>
      <vt:variant>
        <vt:lpwstr>../../../../../../../AppData/Local/Microsoft/AppData/Local/Microsoft/Windows/INetCache/Content.Outlook/0BI8VTYA/V282_CH02C_CodeTables.doc.doc</vt:lpwstr>
      </vt:variant>
      <vt:variant>
        <vt:lpwstr>HL70260</vt:lpwstr>
      </vt:variant>
      <vt:variant>
        <vt:i4>6684781</vt:i4>
      </vt:variant>
      <vt:variant>
        <vt:i4>993</vt:i4>
      </vt:variant>
      <vt:variant>
        <vt:i4>0</vt:i4>
      </vt:variant>
      <vt:variant>
        <vt:i4>5</vt:i4>
      </vt:variant>
      <vt:variant>
        <vt:lpwstr/>
      </vt:variant>
      <vt:variant>
        <vt:lpwstr>MFA</vt:lpwstr>
      </vt:variant>
      <vt:variant>
        <vt:i4>6684781</vt:i4>
      </vt:variant>
      <vt:variant>
        <vt:i4>990</vt:i4>
      </vt:variant>
      <vt:variant>
        <vt:i4>0</vt:i4>
      </vt:variant>
      <vt:variant>
        <vt:i4>5</vt:i4>
      </vt:variant>
      <vt:variant>
        <vt:lpwstr/>
      </vt:variant>
      <vt:variant>
        <vt:lpwstr>MFI</vt:lpwstr>
      </vt:variant>
      <vt:variant>
        <vt:i4>6488172</vt:i4>
      </vt:variant>
      <vt:variant>
        <vt:i4>987</vt:i4>
      </vt:variant>
      <vt:variant>
        <vt:i4>0</vt:i4>
      </vt:variant>
      <vt:variant>
        <vt:i4>5</vt:i4>
      </vt:variant>
      <vt:variant>
        <vt:lpwstr/>
      </vt:variant>
      <vt:variant>
        <vt:lpwstr>LCC</vt:lpwstr>
      </vt:variant>
      <vt:variant>
        <vt:i4>6488172</vt:i4>
      </vt:variant>
      <vt:variant>
        <vt:i4>984</vt:i4>
      </vt:variant>
      <vt:variant>
        <vt:i4>0</vt:i4>
      </vt:variant>
      <vt:variant>
        <vt:i4>5</vt:i4>
      </vt:variant>
      <vt:variant>
        <vt:lpwstr/>
      </vt:variant>
      <vt:variant>
        <vt:lpwstr>LCH</vt:lpwstr>
      </vt:variant>
      <vt:variant>
        <vt:i4>6553708</vt:i4>
      </vt:variant>
      <vt:variant>
        <vt:i4>981</vt:i4>
      </vt:variant>
      <vt:variant>
        <vt:i4>0</vt:i4>
      </vt:variant>
      <vt:variant>
        <vt:i4>5</vt:i4>
      </vt:variant>
      <vt:variant>
        <vt:lpwstr/>
      </vt:variant>
      <vt:variant>
        <vt:lpwstr>LDP</vt:lpwstr>
      </vt:variant>
      <vt:variant>
        <vt:i4>7471212</vt:i4>
      </vt:variant>
      <vt:variant>
        <vt:i4>978</vt:i4>
      </vt:variant>
      <vt:variant>
        <vt:i4>0</vt:i4>
      </vt:variant>
      <vt:variant>
        <vt:i4>5</vt:i4>
      </vt:variant>
      <vt:variant>
        <vt:lpwstr/>
      </vt:variant>
      <vt:variant>
        <vt:lpwstr>LRL</vt:lpwstr>
      </vt:variant>
      <vt:variant>
        <vt:i4>6488172</vt:i4>
      </vt:variant>
      <vt:variant>
        <vt:i4>975</vt:i4>
      </vt:variant>
      <vt:variant>
        <vt:i4>0</vt:i4>
      </vt:variant>
      <vt:variant>
        <vt:i4>5</vt:i4>
      </vt:variant>
      <vt:variant>
        <vt:lpwstr/>
      </vt:variant>
      <vt:variant>
        <vt:lpwstr>LCH</vt:lpwstr>
      </vt:variant>
      <vt:variant>
        <vt:i4>7274604</vt:i4>
      </vt:variant>
      <vt:variant>
        <vt:i4>972</vt:i4>
      </vt:variant>
      <vt:variant>
        <vt:i4>0</vt:i4>
      </vt:variant>
      <vt:variant>
        <vt:i4>5</vt:i4>
      </vt:variant>
      <vt:variant>
        <vt:lpwstr/>
      </vt:variant>
      <vt:variant>
        <vt:lpwstr>LOC</vt:lpwstr>
      </vt:variant>
      <vt:variant>
        <vt:i4>6684781</vt:i4>
      </vt:variant>
      <vt:variant>
        <vt:i4>969</vt:i4>
      </vt:variant>
      <vt:variant>
        <vt:i4>0</vt:i4>
      </vt:variant>
      <vt:variant>
        <vt:i4>5</vt:i4>
      </vt:variant>
      <vt:variant>
        <vt:lpwstr/>
      </vt:variant>
      <vt:variant>
        <vt:lpwstr>MFE</vt:lpwstr>
      </vt:variant>
      <vt:variant>
        <vt:i4>6684781</vt:i4>
      </vt:variant>
      <vt:variant>
        <vt:i4>966</vt:i4>
      </vt:variant>
      <vt:variant>
        <vt:i4>0</vt:i4>
      </vt:variant>
      <vt:variant>
        <vt:i4>5</vt:i4>
      </vt:variant>
      <vt:variant>
        <vt:lpwstr/>
      </vt:variant>
      <vt:variant>
        <vt:lpwstr>MFI</vt:lpwstr>
      </vt:variant>
      <vt:variant>
        <vt:i4>3211352</vt:i4>
      </vt:variant>
      <vt:variant>
        <vt:i4>957</vt:i4>
      </vt:variant>
      <vt:variant>
        <vt:i4>0</vt:i4>
      </vt:variant>
      <vt:variant>
        <vt:i4>5</vt:i4>
      </vt:variant>
      <vt:variant>
        <vt:lpwstr>D:\HL7 Messaging Version 2.6\Word\V26_CH06_FinancialMngmt.doc</vt:lpwstr>
      </vt:variant>
      <vt:variant>
        <vt:lpwstr>HL70051</vt:lpwstr>
      </vt:variant>
      <vt:variant>
        <vt:i4>8192096</vt:i4>
      </vt:variant>
      <vt:variant>
        <vt:i4>954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951</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948</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945</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942</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939</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936</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933</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930</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927</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924</vt:i4>
      </vt:variant>
      <vt:variant>
        <vt:i4>0</vt:i4>
      </vt:variant>
      <vt:variant>
        <vt:i4>5</vt:i4>
      </vt:variant>
      <vt:variant>
        <vt:lpwstr>../../../../../../../AppData/Local/Microsoft/AppData/Local/Microsoft/Windows/INetCache/Content.Outlook/0BI8VTYA/V282_CH02C_CodeTables.doc</vt:lpwstr>
      </vt:variant>
      <vt:variant>
        <vt:lpwstr>HL70136</vt:lpwstr>
      </vt:variant>
      <vt:variant>
        <vt:i4>8192096</vt:i4>
      </vt:variant>
      <vt:variant>
        <vt:i4>921</vt:i4>
      </vt:variant>
      <vt:variant>
        <vt:i4>0</vt:i4>
      </vt:variant>
      <vt:variant>
        <vt:i4>5</vt:i4>
      </vt:variant>
      <vt:variant>
        <vt:lpwstr>../../../../../../../AppData/Local/Microsoft/AppData/Local/Microsoft/Windows/INetCache/Content.Outlook/0BI8VTYA/V282_CH02C_CodeTables.doc</vt:lpwstr>
      </vt:variant>
      <vt:variant>
        <vt:lpwstr>HL70136</vt:lpwstr>
      </vt:variant>
      <vt:variant>
        <vt:i4>3997799</vt:i4>
      </vt:variant>
      <vt:variant>
        <vt:i4>918</vt:i4>
      </vt:variant>
      <vt:variant>
        <vt:i4>0</vt:i4>
      </vt:variant>
      <vt:variant>
        <vt:i4>5</vt:i4>
      </vt:variant>
      <vt:variant>
        <vt:lpwstr>../../../../../../../AppData/Local/Microsoft/AppData/Local/Microsoft/Windows/INetCache/Content.Outlook/0BI8VTYA/V282_CH02C_CodeTables.doc.doc</vt:lpwstr>
      </vt:variant>
      <vt:variant>
        <vt:lpwstr>HL70125</vt:lpwstr>
      </vt:variant>
      <vt:variant>
        <vt:i4>3932263</vt:i4>
      </vt:variant>
      <vt:variant>
        <vt:i4>915</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912</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909</vt:i4>
      </vt:variant>
      <vt:variant>
        <vt:i4>0</vt:i4>
      </vt:variant>
      <vt:variant>
        <vt:i4>5</vt:i4>
      </vt:variant>
      <vt:variant>
        <vt:lpwstr>../../../../../../../AppData/Local/Microsoft/AppData/Local/Microsoft/Windows/INetCache/Content.Outlook/0BI8VTYA/V282_CH02C_CodeTables.doc.doc</vt:lpwstr>
      </vt:variant>
      <vt:variant>
        <vt:lpwstr>HL70414</vt:lpwstr>
      </vt:variant>
      <vt:variant>
        <vt:i4>1245306</vt:i4>
      </vt:variant>
      <vt:variant>
        <vt:i4>906</vt:i4>
      </vt:variant>
      <vt:variant>
        <vt:i4>0</vt:i4>
      </vt:variant>
      <vt:variant>
        <vt:i4>5</vt:i4>
      </vt:variant>
      <vt:variant>
        <vt:lpwstr>\\vmware-host\Shared Folders\Standards\HL7\Labs - US Realm\Archives\eDOS Past Ballots\V281_CH02C_CodeTables.doc</vt:lpwstr>
      </vt:variant>
      <vt:variant>
        <vt:lpwstr>HL70414</vt:lpwstr>
      </vt:variant>
      <vt:variant>
        <vt:i4>4063330</vt:i4>
      </vt:variant>
      <vt:variant>
        <vt:i4>903</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900</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897</vt:i4>
      </vt:variant>
      <vt:variant>
        <vt:i4>0</vt:i4>
      </vt:variant>
      <vt:variant>
        <vt:i4>5</vt:i4>
      </vt:variant>
      <vt:variant>
        <vt:lpwstr>../../../../../../../AppData/Local/Microsoft/AppData/Local/Microsoft/Windows/INetCache/Content.Outlook/0BI8VTYA/V282_CH02C_CodeTables.doc.doc</vt:lpwstr>
      </vt:variant>
      <vt:variant>
        <vt:lpwstr>HL70412</vt:lpwstr>
      </vt:variant>
      <vt:variant>
        <vt:i4>3932263</vt:i4>
      </vt:variant>
      <vt:variant>
        <vt:i4>894</vt:i4>
      </vt:variant>
      <vt:variant>
        <vt:i4>0</vt:i4>
      </vt:variant>
      <vt:variant>
        <vt:i4>5</vt:i4>
      </vt:variant>
      <vt:variant>
        <vt:lpwstr>../../../../../../../AppData/Local/Microsoft/AppData/Local/Microsoft/Windows/INetCache/Content.Outlook/0BI8VTYA/V282_CH02C_CodeTables.doc.doc</vt:lpwstr>
      </vt:variant>
      <vt:variant>
        <vt:lpwstr>HL70136</vt:lpwstr>
      </vt:variant>
      <vt:variant>
        <vt:i4>3670114</vt:i4>
      </vt:variant>
      <vt:variant>
        <vt:i4>891</vt:i4>
      </vt:variant>
      <vt:variant>
        <vt:i4>0</vt:i4>
      </vt:variant>
      <vt:variant>
        <vt:i4>5</vt:i4>
      </vt:variant>
      <vt:variant>
        <vt:lpwstr>../../../../../../../AppData/Local/Microsoft/AppData/Local/Microsoft/Windows/INetCache/Content.Outlook/0BI8VTYA/V282_CH02C_CodeTables.doc.doc</vt:lpwstr>
      </vt:variant>
      <vt:variant>
        <vt:lpwstr>HL70473</vt:lpwstr>
      </vt:variant>
      <vt:variant>
        <vt:i4>4063330</vt:i4>
      </vt:variant>
      <vt:variant>
        <vt:i4>888</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885</vt:i4>
      </vt:variant>
      <vt:variant>
        <vt:i4>0</vt:i4>
      </vt:variant>
      <vt:variant>
        <vt:i4>5</vt:i4>
      </vt:variant>
      <vt:variant>
        <vt:lpwstr>../../../../../../../AppData/Local/Microsoft/AppData/Local/Microsoft/Windows/INetCache/Content.Outlook/0BI8VTYA/V282_CH02C_CodeTables.doc.doc</vt:lpwstr>
      </vt:variant>
      <vt:variant>
        <vt:lpwstr>HL70414</vt:lpwstr>
      </vt:variant>
      <vt:variant>
        <vt:i4>4063330</vt:i4>
      </vt:variant>
      <vt:variant>
        <vt:i4>882</vt:i4>
      </vt:variant>
      <vt:variant>
        <vt:i4>0</vt:i4>
      </vt:variant>
      <vt:variant>
        <vt:i4>5</vt:i4>
      </vt:variant>
      <vt:variant>
        <vt:lpwstr>../../../../../../../AppData/Local/Microsoft/AppData/Local/Microsoft/Windows/INetCache/Content.Outlook/0BI8VTYA/V282_CH02C_CodeTables.doc.doc</vt:lpwstr>
      </vt:variant>
      <vt:variant>
        <vt:lpwstr>HL70413</vt:lpwstr>
      </vt:variant>
      <vt:variant>
        <vt:i4>3932263</vt:i4>
      </vt:variant>
      <vt:variant>
        <vt:i4>879</vt:i4>
      </vt:variant>
      <vt:variant>
        <vt:i4>0</vt:i4>
      </vt:variant>
      <vt:variant>
        <vt:i4>5</vt:i4>
      </vt:variant>
      <vt:variant>
        <vt:lpwstr>../../../../../../../AppData/Local/Microsoft/AppData/Local/Microsoft/Windows/INetCache/Content.Outlook/0BI8VTYA/V282_CH02C_CodeTables.doc.doc</vt:lpwstr>
      </vt:variant>
      <vt:variant>
        <vt:lpwstr>HL70136</vt:lpwstr>
      </vt:variant>
      <vt:variant>
        <vt:i4>4063330</vt:i4>
      </vt:variant>
      <vt:variant>
        <vt:i4>876</vt:i4>
      </vt:variant>
      <vt:variant>
        <vt:i4>0</vt:i4>
      </vt:variant>
      <vt:variant>
        <vt:i4>5</vt:i4>
      </vt:variant>
      <vt:variant>
        <vt:lpwstr>../../../../../../../AppData/Local/Microsoft/AppData/Local/Microsoft/Windows/INetCache/Content.Outlook/0BI8VTYA/V282_CH02C_CodeTables.doc.doc</vt:lpwstr>
      </vt:variant>
      <vt:variant>
        <vt:lpwstr>HL70412</vt:lpwstr>
      </vt:variant>
      <vt:variant>
        <vt:i4>3997807</vt:i4>
      </vt:variant>
      <vt:variant>
        <vt:i4>873</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870</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867</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864</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861</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3997807</vt:i4>
      </vt:variant>
      <vt:variant>
        <vt:i4>858</vt:i4>
      </vt:variant>
      <vt:variant>
        <vt:i4>0</vt:i4>
      </vt:variant>
      <vt:variant>
        <vt:i4>5</vt:i4>
      </vt:variant>
      <vt:variant>
        <vt:lpwstr>../../../../../../../AppData/Local/Microsoft/AppData/Local/Microsoft/Windows/INetCache/Content.Outlook/0BI8VTYA/V282_CH02C_CodeTables.doc.doc</vt:lpwstr>
      </vt:variant>
      <vt:variant>
        <vt:lpwstr>HL70920</vt:lpwstr>
      </vt:variant>
      <vt:variant>
        <vt:i4>3670117</vt:i4>
      </vt:variant>
      <vt:variant>
        <vt:i4>855</vt:i4>
      </vt:variant>
      <vt:variant>
        <vt:i4>0</vt:i4>
      </vt:variant>
      <vt:variant>
        <vt:i4>5</vt:i4>
      </vt:variant>
      <vt:variant>
        <vt:lpwstr>../../../../../../../AppData/Local/Microsoft/AppData/Local/Microsoft/Windows/INetCache/Content.Outlook/0BI8VTYA/V282_CH02C_CodeTables.doc.doc</vt:lpwstr>
      </vt:variant>
      <vt:variant>
        <vt:lpwstr>HL70376</vt:lpwstr>
      </vt:variant>
      <vt:variant>
        <vt:i4>3997798</vt:i4>
      </vt:variant>
      <vt:variant>
        <vt:i4>852</vt:i4>
      </vt:variant>
      <vt:variant>
        <vt:i4>0</vt:i4>
      </vt:variant>
      <vt:variant>
        <vt:i4>5</vt:i4>
      </vt:variant>
      <vt:variant>
        <vt:lpwstr>../../../../../../../AppData/Local/Microsoft/AppData/Local/Microsoft/Windows/INetCache/Content.Outlook/0BI8VTYA/V282_CH02C_CodeTables.doc.doc</vt:lpwstr>
      </vt:variant>
      <vt:variant>
        <vt:lpwstr>HL70027</vt:lpwstr>
      </vt:variant>
      <vt:variant>
        <vt:i4>3670117</vt:i4>
      </vt:variant>
      <vt:variant>
        <vt:i4>849</vt:i4>
      </vt:variant>
      <vt:variant>
        <vt:i4>0</vt:i4>
      </vt:variant>
      <vt:variant>
        <vt:i4>5</vt:i4>
      </vt:variant>
      <vt:variant>
        <vt:lpwstr>../../../../../../../AppData/Local/Microsoft/AppData/Local/Microsoft/Windows/INetCache/Content.Outlook/0BI8VTYA/V282_CH02C_CodeTables.doc.doc</vt:lpwstr>
      </vt:variant>
      <vt:variant>
        <vt:lpwstr>HL70371</vt:lpwstr>
      </vt:variant>
      <vt:variant>
        <vt:i4>3670119</vt:i4>
      </vt:variant>
      <vt:variant>
        <vt:i4>846</vt:i4>
      </vt:variant>
      <vt:variant>
        <vt:i4>0</vt:i4>
      </vt:variant>
      <vt:variant>
        <vt:i4>5</vt:i4>
      </vt:variant>
      <vt:variant>
        <vt:lpwstr>../../../../../../../AppData/Local/Microsoft/AppData/Local/Microsoft/Windows/INetCache/Content.Outlook/0BI8VTYA/V282_CH02C_CodeTables.doc.doc</vt:lpwstr>
      </vt:variant>
      <vt:variant>
        <vt:lpwstr>HL70170</vt:lpwstr>
      </vt:variant>
      <vt:variant>
        <vt:i4>3997799</vt:i4>
      </vt:variant>
      <vt:variant>
        <vt:i4>843</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840</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837</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834</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831</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828</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825</vt:i4>
      </vt:variant>
      <vt:variant>
        <vt:i4>0</vt:i4>
      </vt:variant>
      <vt:variant>
        <vt:i4>5</vt:i4>
      </vt:variant>
      <vt:variant>
        <vt:lpwstr>../../../../../../../AppData/Local/Microsoft/AppData/Local/Microsoft/Windows/INetCache/Content.Outlook/0BI8VTYA/V282_CH02C_CodeTables.doc.doc</vt:lpwstr>
      </vt:variant>
      <vt:variant>
        <vt:lpwstr>HL70257</vt:lpwstr>
      </vt:variant>
      <vt:variant>
        <vt:i4>3735655</vt:i4>
      </vt:variant>
      <vt:variant>
        <vt:i4>822</vt:i4>
      </vt:variant>
      <vt:variant>
        <vt:i4>0</vt:i4>
      </vt:variant>
      <vt:variant>
        <vt:i4>5</vt:i4>
      </vt:variant>
      <vt:variant>
        <vt:lpwstr>../../../../../../../AppData/Local/Microsoft/AppData/Local/Microsoft/Windows/INetCache/Content.Outlook/0BI8VTYA/V282_CH02C_CodeTables.doc.doc</vt:lpwstr>
      </vt:variant>
      <vt:variant>
        <vt:lpwstr>HL70162</vt:lpwstr>
      </vt:variant>
      <vt:variant>
        <vt:i4>3801188</vt:i4>
      </vt:variant>
      <vt:variant>
        <vt:i4>819</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816</vt:i4>
      </vt:variant>
      <vt:variant>
        <vt:i4>0</vt:i4>
      </vt:variant>
      <vt:variant>
        <vt:i4>5</vt:i4>
      </vt:variant>
      <vt:variant>
        <vt:lpwstr>../../../../../../../AppData/Local/Microsoft/AppData/Local/Microsoft/Windows/INetCache/Content.Outlook/0BI8VTYA/V282_CH02C_CodeTables.doc.doc</vt:lpwstr>
      </vt:variant>
      <vt:variant>
        <vt:lpwstr>HL70255</vt:lpwstr>
      </vt:variant>
      <vt:variant>
        <vt:i4>8061027</vt:i4>
      </vt:variant>
      <vt:variant>
        <vt:i4>813</vt:i4>
      </vt:variant>
      <vt:variant>
        <vt:i4>0</vt:i4>
      </vt:variant>
      <vt:variant>
        <vt:i4>5</vt:i4>
      </vt:variant>
      <vt:variant>
        <vt:lpwstr>../../../../../../../AppData/Local/Microsoft/AppData/Local/Microsoft/Windows/INetCache/Content.Outlook/0BI8VTYA/V282_CH02C_CodeTables.doc</vt:lpwstr>
      </vt:variant>
      <vt:variant>
        <vt:lpwstr>HL70254</vt:lpwstr>
      </vt:variant>
      <vt:variant>
        <vt:i4>3670119</vt:i4>
      </vt:variant>
      <vt:variant>
        <vt:i4>810</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807</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804</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801</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798</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795</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792</vt:i4>
      </vt:variant>
      <vt:variant>
        <vt:i4>0</vt:i4>
      </vt:variant>
      <vt:variant>
        <vt:i4>5</vt:i4>
      </vt:variant>
      <vt:variant>
        <vt:lpwstr>../../../../../../../AppData/Local/Microsoft/AppData/Local/Microsoft/Windows/INetCache/Content.Outlook/0BI8VTYA/V282_CH02C_CodeTables.doc.doc</vt:lpwstr>
      </vt:variant>
      <vt:variant>
        <vt:lpwstr>HL70136</vt:lpwstr>
      </vt:variant>
      <vt:variant>
        <vt:i4>3997799</vt:i4>
      </vt:variant>
      <vt:variant>
        <vt:i4>789</vt:i4>
      </vt:variant>
      <vt:variant>
        <vt:i4>0</vt:i4>
      </vt:variant>
      <vt:variant>
        <vt:i4>5</vt:i4>
      </vt:variant>
      <vt:variant>
        <vt:lpwstr>../../../../../../../AppData/Local/Microsoft/AppData/Local/Microsoft/Windows/INetCache/Content.Outlook/0BI8VTYA/V282_CH02C_CodeTables.doc.doc</vt:lpwstr>
      </vt:variant>
      <vt:variant>
        <vt:lpwstr>HL70125</vt:lpwstr>
      </vt:variant>
      <vt:variant>
        <vt:i4>3866722</vt:i4>
      </vt:variant>
      <vt:variant>
        <vt:i4>786</vt:i4>
      </vt:variant>
      <vt:variant>
        <vt:i4>0</vt:i4>
      </vt:variant>
      <vt:variant>
        <vt:i4>5</vt:i4>
      </vt:variant>
      <vt:variant>
        <vt:lpwstr>../../../../../../../AppData/Local/Microsoft/AppData/Local/Microsoft/Windows/INetCache/Content.Outlook/0BI8VTYA/V282_CH02C_CodeTables.doc.doc</vt:lpwstr>
      </vt:variant>
      <vt:variant>
        <vt:lpwstr>HL70446</vt:lpwstr>
      </vt:variant>
      <vt:variant>
        <vt:i4>3670118</vt:i4>
      </vt:variant>
      <vt:variant>
        <vt:i4>783</vt:i4>
      </vt:variant>
      <vt:variant>
        <vt:i4>0</vt:i4>
      </vt:variant>
      <vt:variant>
        <vt:i4>5</vt:i4>
      </vt:variant>
      <vt:variant>
        <vt:lpwstr>../../../../../../../AppData/Local/Microsoft/AppData/Local/Microsoft/Windows/INetCache/Content.Outlook/0BI8VTYA/V282_CH02C_CodeTables.doc.doc</vt:lpwstr>
      </vt:variant>
      <vt:variant>
        <vt:lpwstr>HL70074</vt:lpwstr>
      </vt:variant>
      <vt:variant>
        <vt:i4>4063343</vt:i4>
      </vt:variant>
      <vt:variant>
        <vt:i4>780</vt:i4>
      </vt:variant>
      <vt:variant>
        <vt:i4>0</vt:i4>
      </vt:variant>
      <vt:variant>
        <vt:i4>5</vt:i4>
      </vt:variant>
      <vt:variant>
        <vt:lpwstr>../../../../../../../AppData/Local/Microsoft/AppData/Local/Microsoft/Windows/INetCache/Content.Outlook/0BI8VTYA/V282_CH02C_CodeTables.doc.doc</vt:lpwstr>
      </vt:variant>
      <vt:variant>
        <vt:lpwstr>HL70919</vt:lpwstr>
      </vt:variant>
      <vt:variant>
        <vt:i4>4063343</vt:i4>
      </vt:variant>
      <vt:variant>
        <vt:i4>777</vt:i4>
      </vt:variant>
      <vt:variant>
        <vt:i4>0</vt:i4>
      </vt:variant>
      <vt:variant>
        <vt:i4>5</vt:i4>
      </vt:variant>
      <vt:variant>
        <vt:lpwstr>../../../../../../../AppData/Local/Microsoft/AppData/Local/Microsoft/Windows/INetCache/Content.Outlook/0BI8VTYA/V282_CH02C_CodeTables.doc.doc</vt:lpwstr>
      </vt:variant>
      <vt:variant>
        <vt:lpwstr>HL70910</vt:lpwstr>
      </vt:variant>
      <vt:variant>
        <vt:i4>3801188</vt:i4>
      </vt:variant>
      <vt:variant>
        <vt:i4>774</vt:i4>
      </vt:variant>
      <vt:variant>
        <vt:i4>0</vt:i4>
      </vt:variant>
      <vt:variant>
        <vt:i4>5</vt:i4>
      </vt:variant>
      <vt:variant>
        <vt:lpwstr>../../../../../../../AppData/Local/Microsoft/AppData/Local/Microsoft/Windows/INetCache/Content.Outlook/0BI8VTYA/V282_CH02C_CodeTables.doc.doc</vt:lpwstr>
      </vt:variant>
      <vt:variant>
        <vt:lpwstr>HL70258</vt:lpwstr>
      </vt:variant>
      <vt:variant>
        <vt:i4>3801188</vt:i4>
      </vt:variant>
      <vt:variant>
        <vt:i4>771</vt:i4>
      </vt:variant>
      <vt:variant>
        <vt:i4>0</vt:i4>
      </vt:variant>
      <vt:variant>
        <vt:i4>5</vt:i4>
      </vt:variant>
      <vt:variant>
        <vt:lpwstr>../../../../../../../AppData/Local/Microsoft/AppData/Local/Microsoft/Windows/INetCache/Content.Outlook/0BI8VTYA/V282_CH02C_CodeTables.doc.doc</vt:lpwstr>
      </vt:variant>
      <vt:variant>
        <vt:lpwstr>HL70257</vt:lpwstr>
      </vt:variant>
      <vt:variant>
        <vt:i4>3801188</vt:i4>
      </vt:variant>
      <vt:variant>
        <vt:i4>768</vt:i4>
      </vt:variant>
      <vt:variant>
        <vt:i4>0</vt:i4>
      </vt:variant>
      <vt:variant>
        <vt:i4>5</vt:i4>
      </vt:variant>
      <vt:variant>
        <vt:lpwstr>../../../../../../../AppData/Local/Microsoft/AppData/Local/Microsoft/Windows/INetCache/Content.Outlook/0BI8VTYA/V282_CH02C_CodeTables.doc.doc</vt:lpwstr>
      </vt:variant>
      <vt:variant>
        <vt:lpwstr>HL70256</vt:lpwstr>
      </vt:variant>
      <vt:variant>
        <vt:i4>3801188</vt:i4>
      </vt:variant>
      <vt:variant>
        <vt:i4>765</vt:i4>
      </vt:variant>
      <vt:variant>
        <vt:i4>0</vt:i4>
      </vt:variant>
      <vt:variant>
        <vt:i4>5</vt:i4>
      </vt:variant>
      <vt:variant>
        <vt:lpwstr>../../../../../../../AppData/Local/Microsoft/AppData/Local/Microsoft/Windows/INetCache/Content.Outlook/0BI8VTYA/V282_CH02C_CodeTables.doc.doc</vt:lpwstr>
      </vt:variant>
      <vt:variant>
        <vt:lpwstr>HL70255</vt:lpwstr>
      </vt:variant>
      <vt:variant>
        <vt:i4>3801188</vt:i4>
      </vt:variant>
      <vt:variant>
        <vt:i4>762</vt:i4>
      </vt:variant>
      <vt:variant>
        <vt:i4>0</vt:i4>
      </vt:variant>
      <vt:variant>
        <vt:i4>5</vt:i4>
      </vt:variant>
      <vt:variant>
        <vt:lpwstr>../../../../../../../AppData/Local/Microsoft/AppData/Local/Microsoft/Windows/INetCache/Content.Outlook/0BI8VTYA/V282_CH02C_CodeTables.doc.doc</vt:lpwstr>
      </vt:variant>
      <vt:variant>
        <vt:lpwstr>HL70254</vt:lpwstr>
      </vt:variant>
      <vt:variant>
        <vt:i4>3670119</vt:i4>
      </vt:variant>
      <vt:variant>
        <vt:i4>759</vt:i4>
      </vt:variant>
      <vt:variant>
        <vt:i4>0</vt:i4>
      </vt:variant>
      <vt:variant>
        <vt:i4>5</vt:i4>
      </vt:variant>
      <vt:variant>
        <vt:lpwstr>../../../../../../../AppData/Local/Microsoft/AppData/Local/Microsoft/Windows/INetCache/Content.Outlook/0BI8VTYA/V282_CH02C_CodeTables.doc.doc</vt:lpwstr>
      </vt:variant>
      <vt:variant>
        <vt:lpwstr>HL70177</vt:lpwstr>
      </vt:variant>
      <vt:variant>
        <vt:i4>3735655</vt:i4>
      </vt:variant>
      <vt:variant>
        <vt:i4>756</vt:i4>
      </vt:variant>
      <vt:variant>
        <vt:i4>0</vt:i4>
      </vt:variant>
      <vt:variant>
        <vt:i4>5</vt:i4>
      </vt:variant>
      <vt:variant>
        <vt:lpwstr>../../../../../../../AppData/Local/Microsoft/AppData/Local/Microsoft/Windows/INetCache/Content.Outlook/0BI8VTYA/V282_CH02C_CodeTables.doc.doc</vt:lpwstr>
      </vt:variant>
      <vt:variant>
        <vt:lpwstr>HL70169</vt:lpwstr>
      </vt:variant>
      <vt:variant>
        <vt:i4>3735655</vt:i4>
      </vt:variant>
      <vt:variant>
        <vt:i4>753</vt:i4>
      </vt:variant>
      <vt:variant>
        <vt:i4>0</vt:i4>
      </vt:variant>
      <vt:variant>
        <vt:i4>5</vt:i4>
      </vt:variant>
      <vt:variant>
        <vt:lpwstr>../../../../../../../AppData/Local/Microsoft/AppData/Local/Microsoft/Windows/INetCache/Content.Outlook/0BI8VTYA/V282_CH02C_CodeTables.doc.doc</vt:lpwstr>
      </vt:variant>
      <vt:variant>
        <vt:lpwstr>HL70168</vt:lpwstr>
      </vt:variant>
      <vt:variant>
        <vt:i4>3670119</vt:i4>
      </vt:variant>
      <vt:variant>
        <vt:i4>750</vt:i4>
      </vt:variant>
      <vt:variant>
        <vt:i4>0</vt:i4>
      </vt:variant>
      <vt:variant>
        <vt:i4>5</vt:i4>
      </vt:variant>
      <vt:variant>
        <vt:lpwstr>../../../../../../../AppData/Local/Microsoft/AppData/Local/Microsoft/Windows/INetCache/Content.Outlook/0BI8VTYA/V282_CH02C_CodeTables.doc.doc</vt:lpwstr>
      </vt:variant>
      <vt:variant>
        <vt:lpwstr>HL70174</vt:lpwstr>
      </vt:variant>
      <vt:variant>
        <vt:i4>3932263</vt:i4>
      </vt:variant>
      <vt:variant>
        <vt:i4>747</vt:i4>
      </vt:variant>
      <vt:variant>
        <vt:i4>0</vt:i4>
      </vt:variant>
      <vt:variant>
        <vt:i4>5</vt:i4>
      </vt:variant>
      <vt:variant>
        <vt:lpwstr>../../../../../../../AppData/Local/Microsoft/AppData/Local/Microsoft/Windows/INetCache/Content.Outlook/0BI8VTYA/V282_CH02C_CodeTables.doc.doc</vt:lpwstr>
      </vt:variant>
      <vt:variant>
        <vt:lpwstr>HL70136</vt:lpwstr>
      </vt:variant>
      <vt:variant>
        <vt:i4>3932263</vt:i4>
      </vt:variant>
      <vt:variant>
        <vt:i4>744</vt:i4>
      </vt:variant>
      <vt:variant>
        <vt:i4>0</vt:i4>
      </vt:variant>
      <vt:variant>
        <vt:i4>5</vt:i4>
      </vt:variant>
      <vt:variant>
        <vt:lpwstr>../../../../../../../AppData/Local/Microsoft/AppData/Local/Microsoft/Windows/INetCache/Content.Outlook/0BI8VTYA/V282_CH02C_CodeTables.doc.doc</vt:lpwstr>
      </vt:variant>
      <vt:variant>
        <vt:lpwstr>HL70136</vt:lpwstr>
      </vt:variant>
      <vt:variant>
        <vt:i4>8192096</vt:i4>
      </vt:variant>
      <vt:variant>
        <vt:i4>741</vt:i4>
      </vt:variant>
      <vt:variant>
        <vt:i4>0</vt:i4>
      </vt:variant>
      <vt:variant>
        <vt:i4>5</vt:i4>
      </vt:variant>
      <vt:variant>
        <vt:lpwstr>../../../../../../../AppData/Local/Microsoft/AppData/Local/Microsoft/Windows/INetCache/Content.Outlook/0BI8VTYA/V282_CH02C_CodeTables.doc</vt:lpwstr>
      </vt:variant>
      <vt:variant>
        <vt:lpwstr>HL70136</vt:lpwstr>
      </vt:variant>
      <vt:variant>
        <vt:i4>6684781</vt:i4>
      </vt:variant>
      <vt:variant>
        <vt:i4>738</vt:i4>
      </vt:variant>
      <vt:variant>
        <vt:i4>0</vt:i4>
      </vt:variant>
      <vt:variant>
        <vt:i4>5</vt:i4>
      </vt:variant>
      <vt:variant>
        <vt:lpwstr/>
      </vt:variant>
      <vt:variant>
        <vt:lpwstr>MFA</vt:lpwstr>
      </vt:variant>
      <vt:variant>
        <vt:i4>6684781</vt:i4>
      </vt:variant>
      <vt:variant>
        <vt:i4>735</vt:i4>
      </vt:variant>
      <vt:variant>
        <vt:i4>0</vt:i4>
      </vt:variant>
      <vt:variant>
        <vt:i4>5</vt:i4>
      </vt:variant>
      <vt:variant>
        <vt:lpwstr/>
      </vt:variant>
      <vt:variant>
        <vt:lpwstr>MFI</vt:lpwstr>
      </vt:variant>
      <vt:variant>
        <vt:i4>544145447</vt:i4>
      </vt:variant>
      <vt:variant>
        <vt:i4>732</vt:i4>
      </vt:variant>
      <vt:variant>
        <vt:i4>0</vt:i4>
      </vt:variant>
      <vt:variant>
        <vt:i4>5</vt:i4>
      </vt:variant>
      <vt:variant>
        <vt:lpwstr/>
      </vt:variant>
      <vt:variant>
        <vt:lpwstr>_DPS_–_Diagnosis</vt:lpwstr>
      </vt:variant>
      <vt:variant>
        <vt:i4>544538665</vt:i4>
      </vt:variant>
      <vt:variant>
        <vt:i4>729</vt:i4>
      </vt:variant>
      <vt:variant>
        <vt:i4>0</vt:i4>
      </vt:variant>
      <vt:variant>
        <vt:i4>5</vt:i4>
      </vt:variant>
      <vt:variant>
        <vt:lpwstr/>
      </vt:variant>
      <vt:variant>
        <vt:lpwstr>_MCP_–_Master</vt:lpwstr>
      </vt:variant>
      <vt:variant>
        <vt:i4>7143535</vt:i4>
      </vt:variant>
      <vt:variant>
        <vt:i4>726</vt:i4>
      </vt:variant>
      <vt:variant>
        <vt:i4>0</vt:i4>
      </vt:variant>
      <vt:variant>
        <vt:i4>5</vt:i4>
      </vt:variant>
      <vt:variant>
        <vt:lpwstr/>
      </vt:variant>
      <vt:variant>
        <vt:lpwstr>OM7</vt:lpwstr>
      </vt:variant>
      <vt:variant>
        <vt:i4>539557942</vt:i4>
      </vt:variant>
      <vt:variant>
        <vt:i4>723</vt:i4>
      </vt:variant>
      <vt:variant>
        <vt:i4>0</vt:i4>
      </vt:variant>
      <vt:variant>
        <vt:i4>5</vt:i4>
      </vt:variant>
      <vt:variant>
        <vt:lpwstr/>
      </vt:variant>
      <vt:variant>
        <vt:lpwstr>_PM1_–_Payer</vt:lpwstr>
      </vt:variant>
      <vt:variant>
        <vt:i4>6684781</vt:i4>
      </vt:variant>
      <vt:variant>
        <vt:i4>720</vt:i4>
      </vt:variant>
      <vt:variant>
        <vt:i4>0</vt:i4>
      </vt:variant>
      <vt:variant>
        <vt:i4>5</vt:i4>
      </vt:variant>
      <vt:variant>
        <vt:lpwstr/>
      </vt:variant>
      <vt:variant>
        <vt:lpwstr>MFE</vt:lpwstr>
      </vt:variant>
      <vt:variant>
        <vt:i4>6684781</vt:i4>
      </vt:variant>
      <vt:variant>
        <vt:i4>717</vt:i4>
      </vt:variant>
      <vt:variant>
        <vt:i4>0</vt:i4>
      </vt:variant>
      <vt:variant>
        <vt:i4>5</vt:i4>
      </vt:variant>
      <vt:variant>
        <vt:lpwstr/>
      </vt:variant>
      <vt:variant>
        <vt:lpwstr>MFI</vt:lpwstr>
      </vt:variant>
      <vt:variant>
        <vt:i4>6684781</vt:i4>
      </vt:variant>
      <vt:variant>
        <vt:i4>714</vt:i4>
      </vt:variant>
      <vt:variant>
        <vt:i4>0</vt:i4>
      </vt:variant>
      <vt:variant>
        <vt:i4>5</vt:i4>
      </vt:variant>
      <vt:variant>
        <vt:lpwstr/>
      </vt:variant>
      <vt:variant>
        <vt:lpwstr>MFA</vt:lpwstr>
      </vt:variant>
      <vt:variant>
        <vt:i4>6684781</vt:i4>
      </vt:variant>
      <vt:variant>
        <vt:i4>711</vt:i4>
      </vt:variant>
      <vt:variant>
        <vt:i4>0</vt:i4>
      </vt:variant>
      <vt:variant>
        <vt:i4>5</vt:i4>
      </vt:variant>
      <vt:variant>
        <vt:lpwstr/>
      </vt:variant>
      <vt:variant>
        <vt:lpwstr>MFI</vt:lpwstr>
      </vt:variant>
      <vt:variant>
        <vt:i4>7143535</vt:i4>
      </vt:variant>
      <vt:variant>
        <vt:i4>708</vt:i4>
      </vt:variant>
      <vt:variant>
        <vt:i4>0</vt:i4>
      </vt:variant>
      <vt:variant>
        <vt:i4>5</vt:i4>
      </vt:variant>
      <vt:variant>
        <vt:lpwstr/>
      </vt:variant>
      <vt:variant>
        <vt:lpwstr>OM7</vt:lpwstr>
      </vt:variant>
      <vt:variant>
        <vt:i4>7143535</vt:i4>
      </vt:variant>
      <vt:variant>
        <vt:i4>705</vt:i4>
      </vt:variant>
      <vt:variant>
        <vt:i4>0</vt:i4>
      </vt:variant>
      <vt:variant>
        <vt:i4>5</vt:i4>
      </vt:variant>
      <vt:variant>
        <vt:lpwstr/>
      </vt:variant>
      <vt:variant>
        <vt:lpwstr>OM1</vt:lpwstr>
      </vt:variant>
      <vt:variant>
        <vt:i4>6684781</vt:i4>
      </vt:variant>
      <vt:variant>
        <vt:i4>702</vt:i4>
      </vt:variant>
      <vt:variant>
        <vt:i4>0</vt:i4>
      </vt:variant>
      <vt:variant>
        <vt:i4>5</vt:i4>
      </vt:variant>
      <vt:variant>
        <vt:lpwstr/>
      </vt:variant>
      <vt:variant>
        <vt:lpwstr>MFE</vt:lpwstr>
      </vt:variant>
      <vt:variant>
        <vt:i4>6684781</vt:i4>
      </vt:variant>
      <vt:variant>
        <vt:i4>699</vt:i4>
      </vt:variant>
      <vt:variant>
        <vt:i4>0</vt:i4>
      </vt:variant>
      <vt:variant>
        <vt:i4>5</vt:i4>
      </vt:variant>
      <vt:variant>
        <vt:lpwstr/>
      </vt:variant>
      <vt:variant>
        <vt:lpwstr>MFI</vt:lpwstr>
      </vt:variant>
      <vt:variant>
        <vt:i4>6684781</vt:i4>
      </vt:variant>
      <vt:variant>
        <vt:i4>696</vt:i4>
      </vt:variant>
      <vt:variant>
        <vt:i4>0</vt:i4>
      </vt:variant>
      <vt:variant>
        <vt:i4>5</vt:i4>
      </vt:variant>
      <vt:variant>
        <vt:lpwstr/>
      </vt:variant>
      <vt:variant>
        <vt:lpwstr>MFA</vt:lpwstr>
      </vt:variant>
      <vt:variant>
        <vt:i4>6684781</vt:i4>
      </vt:variant>
      <vt:variant>
        <vt:i4>693</vt:i4>
      </vt:variant>
      <vt:variant>
        <vt:i4>0</vt:i4>
      </vt:variant>
      <vt:variant>
        <vt:i4>5</vt:i4>
      </vt:variant>
      <vt:variant>
        <vt:lpwstr/>
      </vt:variant>
      <vt:variant>
        <vt:lpwstr>MFI</vt:lpwstr>
      </vt:variant>
      <vt:variant>
        <vt:i4>7143535</vt:i4>
      </vt:variant>
      <vt:variant>
        <vt:i4>690</vt:i4>
      </vt:variant>
      <vt:variant>
        <vt:i4>0</vt:i4>
      </vt:variant>
      <vt:variant>
        <vt:i4>5</vt:i4>
      </vt:variant>
      <vt:variant>
        <vt:lpwstr/>
      </vt:variant>
      <vt:variant>
        <vt:lpwstr>OM2</vt:lpwstr>
      </vt:variant>
      <vt:variant>
        <vt:i4>7143535</vt:i4>
      </vt:variant>
      <vt:variant>
        <vt:i4>687</vt:i4>
      </vt:variant>
      <vt:variant>
        <vt:i4>0</vt:i4>
      </vt:variant>
      <vt:variant>
        <vt:i4>5</vt:i4>
      </vt:variant>
      <vt:variant>
        <vt:lpwstr/>
      </vt:variant>
      <vt:variant>
        <vt:lpwstr>OM6</vt:lpwstr>
      </vt:variant>
      <vt:variant>
        <vt:i4>7143535</vt:i4>
      </vt:variant>
      <vt:variant>
        <vt:i4>684</vt:i4>
      </vt:variant>
      <vt:variant>
        <vt:i4>0</vt:i4>
      </vt:variant>
      <vt:variant>
        <vt:i4>5</vt:i4>
      </vt:variant>
      <vt:variant>
        <vt:lpwstr/>
      </vt:variant>
      <vt:variant>
        <vt:lpwstr>OMC</vt:lpwstr>
      </vt:variant>
      <vt:variant>
        <vt:i4>7143535</vt:i4>
      </vt:variant>
      <vt:variant>
        <vt:i4>681</vt:i4>
      </vt:variant>
      <vt:variant>
        <vt:i4>0</vt:i4>
      </vt:variant>
      <vt:variant>
        <vt:i4>5</vt:i4>
      </vt:variant>
      <vt:variant>
        <vt:lpwstr/>
      </vt:variant>
      <vt:variant>
        <vt:lpwstr>OM1</vt:lpwstr>
      </vt:variant>
      <vt:variant>
        <vt:i4>6684781</vt:i4>
      </vt:variant>
      <vt:variant>
        <vt:i4>678</vt:i4>
      </vt:variant>
      <vt:variant>
        <vt:i4>0</vt:i4>
      </vt:variant>
      <vt:variant>
        <vt:i4>5</vt:i4>
      </vt:variant>
      <vt:variant>
        <vt:lpwstr/>
      </vt:variant>
      <vt:variant>
        <vt:lpwstr>MFE</vt:lpwstr>
      </vt:variant>
      <vt:variant>
        <vt:i4>6684781</vt:i4>
      </vt:variant>
      <vt:variant>
        <vt:i4>675</vt:i4>
      </vt:variant>
      <vt:variant>
        <vt:i4>0</vt:i4>
      </vt:variant>
      <vt:variant>
        <vt:i4>5</vt:i4>
      </vt:variant>
      <vt:variant>
        <vt:lpwstr/>
      </vt:variant>
      <vt:variant>
        <vt:lpwstr>MFI</vt:lpwstr>
      </vt:variant>
      <vt:variant>
        <vt:i4>6684781</vt:i4>
      </vt:variant>
      <vt:variant>
        <vt:i4>672</vt:i4>
      </vt:variant>
      <vt:variant>
        <vt:i4>0</vt:i4>
      </vt:variant>
      <vt:variant>
        <vt:i4>5</vt:i4>
      </vt:variant>
      <vt:variant>
        <vt:lpwstr/>
      </vt:variant>
      <vt:variant>
        <vt:lpwstr>MFA</vt:lpwstr>
      </vt:variant>
      <vt:variant>
        <vt:i4>6684781</vt:i4>
      </vt:variant>
      <vt:variant>
        <vt:i4>669</vt:i4>
      </vt:variant>
      <vt:variant>
        <vt:i4>0</vt:i4>
      </vt:variant>
      <vt:variant>
        <vt:i4>5</vt:i4>
      </vt:variant>
      <vt:variant>
        <vt:lpwstr/>
      </vt:variant>
      <vt:variant>
        <vt:lpwstr>MFI</vt:lpwstr>
      </vt:variant>
      <vt:variant>
        <vt:i4>7143535</vt:i4>
      </vt:variant>
      <vt:variant>
        <vt:i4>666</vt:i4>
      </vt:variant>
      <vt:variant>
        <vt:i4>0</vt:i4>
      </vt:variant>
      <vt:variant>
        <vt:i4>5</vt:i4>
      </vt:variant>
      <vt:variant>
        <vt:lpwstr/>
      </vt:variant>
      <vt:variant>
        <vt:lpwstr>OM4</vt:lpwstr>
      </vt:variant>
      <vt:variant>
        <vt:i4>7143535</vt:i4>
      </vt:variant>
      <vt:variant>
        <vt:i4>663</vt:i4>
      </vt:variant>
      <vt:variant>
        <vt:i4>0</vt:i4>
      </vt:variant>
      <vt:variant>
        <vt:i4>5</vt:i4>
      </vt:variant>
      <vt:variant>
        <vt:lpwstr/>
      </vt:variant>
      <vt:variant>
        <vt:lpwstr>OM5</vt:lpwstr>
      </vt:variant>
      <vt:variant>
        <vt:i4>7143535</vt:i4>
      </vt:variant>
      <vt:variant>
        <vt:i4>660</vt:i4>
      </vt:variant>
      <vt:variant>
        <vt:i4>0</vt:i4>
      </vt:variant>
      <vt:variant>
        <vt:i4>5</vt:i4>
      </vt:variant>
      <vt:variant>
        <vt:lpwstr/>
      </vt:variant>
      <vt:variant>
        <vt:lpwstr>OMC</vt:lpwstr>
      </vt:variant>
      <vt:variant>
        <vt:i4>7143535</vt:i4>
      </vt:variant>
      <vt:variant>
        <vt:i4>657</vt:i4>
      </vt:variant>
      <vt:variant>
        <vt:i4>0</vt:i4>
      </vt:variant>
      <vt:variant>
        <vt:i4>5</vt:i4>
      </vt:variant>
      <vt:variant>
        <vt:lpwstr/>
      </vt:variant>
      <vt:variant>
        <vt:lpwstr>OM1</vt:lpwstr>
      </vt:variant>
      <vt:variant>
        <vt:i4>6684781</vt:i4>
      </vt:variant>
      <vt:variant>
        <vt:i4>654</vt:i4>
      </vt:variant>
      <vt:variant>
        <vt:i4>0</vt:i4>
      </vt:variant>
      <vt:variant>
        <vt:i4>5</vt:i4>
      </vt:variant>
      <vt:variant>
        <vt:lpwstr/>
      </vt:variant>
      <vt:variant>
        <vt:lpwstr>MFE</vt:lpwstr>
      </vt:variant>
      <vt:variant>
        <vt:i4>6684781</vt:i4>
      </vt:variant>
      <vt:variant>
        <vt:i4>651</vt:i4>
      </vt:variant>
      <vt:variant>
        <vt:i4>0</vt:i4>
      </vt:variant>
      <vt:variant>
        <vt:i4>5</vt:i4>
      </vt:variant>
      <vt:variant>
        <vt:lpwstr/>
      </vt:variant>
      <vt:variant>
        <vt:lpwstr>MFI</vt:lpwstr>
      </vt:variant>
      <vt:variant>
        <vt:i4>6684781</vt:i4>
      </vt:variant>
      <vt:variant>
        <vt:i4>648</vt:i4>
      </vt:variant>
      <vt:variant>
        <vt:i4>0</vt:i4>
      </vt:variant>
      <vt:variant>
        <vt:i4>5</vt:i4>
      </vt:variant>
      <vt:variant>
        <vt:lpwstr/>
      </vt:variant>
      <vt:variant>
        <vt:lpwstr>MFA</vt:lpwstr>
      </vt:variant>
      <vt:variant>
        <vt:i4>6684781</vt:i4>
      </vt:variant>
      <vt:variant>
        <vt:i4>645</vt:i4>
      </vt:variant>
      <vt:variant>
        <vt:i4>0</vt:i4>
      </vt:variant>
      <vt:variant>
        <vt:i4>5</vt:i4>
      </vt:variant>
      <vt:variant>
        <vt:lpwstr/>
      </vt:variant>
      <vt:variant>
        <vt:lpwstr>MFI</vt:lpwstr>
      </vt:variant>
      <vt:variant>
        <vt:i4>7143535</vt:i4>
      </vt:variant>
      <vt:variant>
        <vt:i4>642</vt:i4>
      </vt:variant>
      <vt:variant>
        <vt:i4>0</vt:i4>
      </vt:variant>
      <vt:variant>
        <vt:i4>5</vt:i4>
      </vt:variant>
      <vt:variant>
        <vt:lpwstr/>
      </vt:variant>
      <vt:variant>
        <vt:lpwstr>OM4</vt:lpwstr>
      </vt:variant>
      <vt:variant>
        <vt:i4>7143535</vt:i4>
      </vt:variant>
      <vt:variant>
        <vt:i4>639</vt:i4>
      </vt:variant>
      <vt:variant>
        <vt:i4>0</vt:i4>
      </vt:variant>
      <vt:variant>
        <vt:i4>5</vt:i4>
      </vt:variant>
      <vt:variant>
        <vt:lpwstr/>
      </vt:variant>
      <vt:variant>
        <vt:lpwstr>OM3</vt:lpwstr>
      </vt:variant>
      <vt:variant>
        <vt:i4>7143535</vt:i4>
      </vt:variant>
      <vt:variant>
        <vt:i4>636</vt:i4>
      </vt:variant>
      <vt:variant>
        <vt:i4>0</vt:i4>
      </vt:variant>
      <vt:variant>
        <vt:i4>5</vt:i4>
      </vt:variant>
      <vt:variant>
        <vt:lpwstr/>
      </vt:variant>
      <vt:variant>
        <vt:lpwstr>OMC</vt:lpwstr>
      </vt:variant>
      <vt:variant>
        <vt:i4>7143535</vt:i4>
      </vt:variant>
      <vt:variant>
        <vt:i4>633</vt:i4>
      </vt:variant>
      <vt:variant>
        <vt:i4>0</vt:i4>
      </vt:variant>
      <vt:variant>
        <vt:i4>5</vt:i4>
      </vt:variant>
      <vt:variant>
        <vt:lpwstr/>
      </vt:variant>
      <vt:variant>
        <vt:lpwstr>OM1</vt:lpwstr>
      </vt:variant>
      <vt:variant>
        <vt:i4>6684781</vt:i4>
      </vt:variant>
      <vt:variant>
        <vt:i4>630</vt:i4>
      </vt:variant>
      <vt:variant>
        <vt:i4>0</vt:i4>
      </vt:variant>
      <vt:variant>
        <vt:i4>5</vt:i4>
      </vt:variant>
      <vt:variant>
        <vt:lpwstr/>
      </vt:variant>
      <vt:variant>
        <vt:lpwstr>MFE</vt:lpwstr>
      </vt:variant>
      <vt:variant>
        <vt:i4>6684781</vt:i4>
      </vt:variant>
      <vt:variant>
        <vt:i4>627</vt:i4>
      </vt:variant>
      <vt:variant>
        <vt:i4>0</vt:i4>
      </vt:variant>
      <vt:variant>
        <vt:i4>5</vt:i4>
      </vt:variant>
      <vt:variant>
        <vt:lpwstr/>
      </vt:variant>
      <vt:variant>
        <vt:lpwstr>MFI</vt:lpwstr>
      </vt:variant>
      <vt:variant>
        <vt:i4>6684781</vt:i4>
      </vt:variant>
      <vt:variant>
        <vt:i4>624</vt:i4>
      </vt:variant>
      <vt:variant>
        <vt:i4>0</vt:i4>
      </vt:variant>
      <vt:variant>
        <vt:i4>5</vt:i4>
      </vt:variant>
      <vt:variant>
        <vt:lpwstr/>
      </vt:variant>
      <vt:variant>
        <vt:lpwstr>MFA</vt:lpwstr>
      </vt:variant>
      <vt:variant>
        <vt:i4>6684781</vt:i4>
      </vt:variant>
      <vt:variant>
        <vt:i4>621</vt:i4>
      </vt:variant>
      <vt:variant>
        <vt:i4>0</vt:i4>
      </vt:variant>
      <vt:variant>
        <vt:i4>5</vt:i4>
      </vt:variant>
      <vt:variant>
        <vt:lpwstr/>
      </vt:variant>
      <vt:variant>
        <vt:lpwstr>MFI</vt:lpwstr>
      </vt:variant>
      <vt:variant>
        <vt:i4>7143535</vt:i4>
      </vt:variant>
      <vt:variant>
        <vt:i4>618</vt:i4>
      </vt:variant>
      <vt:variant>
        <vt:i4>0</vt:i4>
      </vt:variant>
      <vt:variant>
        <vt:i4>5</vt:i4>
      </vt:variant>
      <vt:variant>
        <vt:lpwstr/>
      </vt:variant>
      <vt:variant>
        <vt:lpwstr>OM4</vt:lpwstr>
      </vt:variant>
      <vt:variant>
        <vt:i4>7143535</vt:i4>
      </vt:variant>
      <vt:variant>
        <vt:i4>615</vt:i4>
      </vt:variant>
      <vt:variant>
        <vt:i4>0</vt:i4>
      </vt:variant>
      <vt:variant>
        <vt:i4>5</vt:i4>
      </vt:variant>
      <vt:variant>
        <vt:lpwstr/>
      </vt:variant>
      <vt:variant>
        <vt:lpwstr>OM3</vt:lpwstr>
      </vt:variant>
      <vt:variant>
        <vt:i4>7143535</vt:i4>
      </vt:variant>
      <vt:variant>
        <vt:i4>612</vt:i4>
      </vt:variant>
      <vt:variant>
        <vt:i4>0</vt:i4>
      </vt:variant>
      <vt:variant>
        <vt:i4>5</vt:i4>
      </vt:variant>
      <vt:variant>
        <vt:lpwstr/>
      </vt:variant>
      <vt:variant>
        <vt:lpwstr>OM2</vt:lpwstr>
      </vt:variant>
      <vt:variant>
        <vt:i4>7143535</vt:i4>
      </vt:variant>
      <vt:variant>
        <vt:i4>609</vt:i4>
      </vt:variant>
      <vt:variant>
        <vt:i4>0</vt:i4>
      </vt:variant>
      <vt:variant>
        <vt:i4>5</vt:i4>
      </vt:variant>
      <vt:variant>
        <vt:lpwstr/>
      </vt:variant>
      <vt:variant>
        <vt:lpwstr>OMC</vt:lpwstr>
      </vt:variant>
      <vt:variant>
        <vt:i4>7143535</vt:i4>
      </vt:variant>
      <vt:variant>
        <vt:i4>606</vt:i4>
      </vt:variant>
      <vt:variant>
        <vt:i4>0</vt:i4>
      </vt:variant>
      <vt:variant>
        <vt:i4>5</vt:i4>
      </vt:variant>
      <vt:variant>
        <vt:lpwstr/>
      </vt:variant>
      <vt:variant>
        <vt:lpwstr>OM1</vt:lpwstr>
      </vt:variant>
      <vt:variant>
        <vt:i4>6684781</vt:i4>
      </vt:variant>
      <vt:variant>
        <vt:i4>603</vt:i4>
      </vt:variant>
      <vt:variant>
        <vt:i4>0</vt:i4>
      </vt:variant>
      <vt:variant>
        <vt:i4>5</vt:i4>
      </vt:variant>
      <vt:variant>
        <vt:lpwstr/>
      </vt:variant>
      <vt:variant>
        <vt:lpwstr>MFE</vt:lpwstr>
      </vt:variant>
      <vt:variant>
        <vt:i4>6684781</vt:i4>
      </vt:variant>
      <vt:variant>
        <vt:i4>600</vt:i4>
      </vt:variant>
      <vt:variant>
        <vt:i4>0</vt:i4>
      </vt:variant>
      <vt:variant>
        <vt:i4>5</vt:i4>
      </vt:variant>
      <vt:variant>
        <vt:lpwstr/>
      </vt:variant>
      <vt:variant>
        <vt:lpwstr>MFI</vt:lpwstr>
      </vt:variant>
      <vt:variant>
        <vt:i4>6684781</vt:i4>
      </vt:variant>
      <vt:variant>
        <vt:i4>597</vt:i4>
      </vt:variant>
      <vt:variant>
        <vt:i4>0</vt:i4>
      </vt:variant>
      <vt:variant>
        <vt:i4>5</vt:i4>
      </vt:variant>
      <vt:variant>
        <vt:lpwstr/>
      </vt:variant>
      <vt:variant>
        <vt:lpwstr>MFA</vt:lpwstr>
      </vt:variant>
      <vt:variant>
        <vt:i4>6684781</vt:i4>
      </vt:variant>
      <vt:variant>
        <vt:i4>594</vt:i4>
      </vt:variant>
      <vt:variant>
        <vt:i4>0</vt:i4>
      </vt:variant>
      <vt:variant>
        <vt:i4>5</vt:i4>
      </vt:variant>
      <vt:variant>
        <vt:lpwstr/>
      </vt:variant>
      <vt:variant>
        <vt:lpwstr>MFI</vt:lpwstr>
      </vt:variant>
      <vt:variant>
        <vt:i4>6684781</vt:i4>
      </vt:variant>
      <vt:variant>
        <vt:i4>591</vt:i4>
      </vt:variant>
      <vt:variant>
        <vt:i4>0</vt:i4>
      </vt:variant>
      <vt:variant>
        <vt:i4>5</vt:i4>
      </vt:variant>
      <vt:variant>
        <vt:lpwstr/>
      </vt:variant>
      <vt:variant>
        <vt:lpwstr>MFE</vt:lpwstr>
      </vt:variant>
      <vt:variant>
        <vt:i4>6684781</vt:i4>
      </vt:variant>
      <vt:variant>
        <vt:i4>588</vt:i4>
      </vt:variant>
      <vt:variant>
        <vt:i4>0</vt:i4>
      </vt:variant>
      <vt:variant>
        <vt:i4>5</vt:i4>
      </vt:variant>
      <vt:variant>
        <vt:lpwstr/>
      </vt:variant>
      <vt:variant>
        <vt:lpwstr>MFI</vt:lpwstr>
      </vt:variant>
      <vt:variant>
        <vt:i4>3670120</vt:i4>
      </vt:variant>
      <vt:variant>
        <vt:i4>585</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3932266</vt:i4>
      </vt:variant>
      <vt:variant>
        <vt:i4>582</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3932266</vt:i4>
      </vt:variant>
      <vt:variant>
        <vt:i4>579</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HL70532</vt:lpwstr>
      </vt:variant>
      <vt:variant>
        <vt:i4>3670120</vt:i4>
      </vt:variant>
      <vt:variant>
        <vt:i4>576</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3670120</vt:i4>
      </vt:variant>
      <vt:variant>
        <vt:i4>573</vt:i4>
      </vt:variant>
      <vt:variant>
        <vt:i4>0</vt:i4>
      </vt:variant>
      <vt:variant>
        <vt:i4>5</vt:i4>
      </vt:variant>
      <vt:variant>
        <vt:lpwstr>../../../../../../../AppData/Local/AppData/Local/Microsoft/Windows/INetCache/Content.Outlook/AppData/Local/AppData/Local/Microsoft/Windows/Temporary Internet Files/Content.Outlook/0CIVQG1D/V28_CH02C_CodeTables.doc</vt:lpwstr>
      </vt:variant>
      <vt:variant>
        <vt:lpwstr>HL70776</vt:lpwstr>
      </vt:variant>
      <vt:variant>
        <vt:i4>6684781</vt:i4>
      </vt:variant>
      <vt:variant>
        <vt:i4>570</vt:i4>
      </vt:variant>
      <vt:variant>
        <vt:i4>0</vt:i4>
      </vt:variant>
      <vt:variant>
        <vt:i4>5</vt:i4>
      </vt:variant>
      <vt:variant>
        <vt:lpwstr/>
      </vt:variant>
      <vt:variant>
        <vt:lpwstr>MFA</vt:lpwstr>
      </vt:variant>
      <vt:variant>
        <vt:i4>6684781</vt:i4>
      </vt:variant>
      <vt:variant>
        <vt:i4>567</vt:i4>
      </vt:variant>
      <vt:variant>
        <vt:i4>0</vt:i4>
      </vt:variant>
      <vt:variant>
        <vt:i4>5</vt:i4>
      </vt:variant>
      <vt:variant>
        <vt:lpwstr/>
      </vt:variant>
      <vt:variant>
        <vt:lpwstr>MFI</vt:lpwstr>
      </vt:variant>
      <vt:variant>
        <vt:i4>2097197</vt:i4>
      </vt:variant>
      <vt:variant>
        <vt:i4>564</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2097197</vt:i4>
      </vt:variant>
      <vt:variant>
        <vt:i4>561</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IIM</vt:lpwstr>
      </vt:variant>
      <vt:variant>
        <vt:i4>3080233</vt:i4>
      </vt:variant>
      <vt:variant>
        <vt:i4>558</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MFE</vt:lpwstr>
      </vt:variant>
      <vt:variant>
        <vt:i4>3080233</vt:i4>
      </vt:variant>
      <vt:variant>
        <vt:i4>555</vt:i4>
      </vt:variant>
      <vt:variant>
        <vt:i4>0</vt:i4>
      </vt:variant>
      <vt:variant>
        <vt:i4>5</vt:i4>
      </vt:variant>
      <vt:variant>
        <vt:lpwstr>../../../../../../../AppData/Local/AppData/Local/Microsoft/Windows/INetCache/Content.Outlook/AppData/Local/AppData/Local/Documents and Settings/evmuawk/Local Settings/Temporary Internet Files/Content.Outlook/34V6ZSOD/</vt:lpwstr>
      </vt:variant>
      <vt:variant>
        <vt:lpwstr>MFI</vt:lpwstr>
      </vt:variant>
      <vt:variant>
        <vt:i4>4128870</vt:i4>
      </vt:variant>
      <vt:variant>
        <vt:i4>552</vt:i4>
      </vt:variant>
      <vt:variant>
        <vt:i4>0</vt:i4>
      </vt:variant>
      <vt:variant>
        <vt:i4>5</vt:i4>
      </vt:variant>
      <vt:variant>
        <vt:lpwstr>../../../../../../../AppData/Local/Microsoft/AppData/Local/Microsoft/Windows/INetCache/Content.Outlook/0BI8VTYA/V282_CH02C_CodeTables.doc.doc</vt:lpwstr>
      </vt:variant>
      <vt:variant>
        <vt:lpwstr>HL70006</vt:lpwstr>
      </vt:variant>
      <vt:variant>
        <vt:i4>8061026</vt:i4>
      </vt:variant>
      <vt:variant>
        <vt:i4>537</vt:i4>
      </vt:variant>
      <vt:variant>
        <vt:i4>0</vt:i4>
      </vt:variant>
      <vt:variant>
        <vt:i4>5</vt:i4>
      </vt:variant>
      <vt:variant>
        <vt:lpwstr>../../../../../../../AppData/Local/Microsoft/AppData/Local/Microsoft/Windows/INetCache/Content.Outlook/0BI8VTYA/V282_CH02C_CodeTables.doc</vt:lpwstr>
      </vt:variant>
      <vt:variant>
        <vt:lpwstr>HL70355</vt:lpwstr>
      </vt:variant>
      <vt:variant>
        <vt:i4>8061026</vt:i4>
      </vt:variant>
      <vt:variant>
        <vt:i4>534</vt:i4>
      </vt:variant>
      <vt:variant>
        <vt:i4>0</vt:i4>
      </vt:variant>
      <vt:variant>
        <vt:i4>5</vt:i4>
      </vt:variant>
      <vt:variant>
        <vt:lpwstr>../../../../../../../AppData/Local/Microsoft/AppData/Local/Microsoft/Windows/INetCache/Content.Outlook/0BI8VTYA/V282_CH02C_CodeTables.doc</vt:lpwstr>
      </vt:variant>
      <vt:variant>
        <vt:lpwstr>HL70355</vt:lpwstr>
      </vt:variant>
      <vt:variant>
        <vt:i4>7733344</vt:i4>
      </vt:variant>
      <vt:variant>
        <vt:i4>531</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528</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525</vt:i4>
      </vt:variant>
      <vt:variant>
        <vt:i4>0</vt:i4>
      </vt:variant>
      <vt:variant>
        <vt:i4>5</vt:i4>
      </vt:variant>
      <vt:variant>
        <vt:lpwstr>../../../../../../../AppData/Local/Microsoft/AppData/Local/Microsoft/Windows/INetCache/Content.Outlook/0BI8VTYA/V282_CH02C_CodeTables.doc.doc</vt:lpwstr>
      </vt:variant>
      <vt:variant>
        <vt:lpwstr>HL70355</vt:lpwstr>
      </vt:variant>
      <vt:variant>
        <vt:i4>7733344</vt:i4>
      </vt:variant>
      <vt:variant>
        <vt:i4>522</vt:i4>
      </vt:variant>
      <vt:variant>
        <vt:i4>0</vt:i4>
      </vt:variant>
      <vt:variant>
        <vt:i4>5</vt:i4>
      </vt:variant>
      <vt:variant>
        <vt:lpwstr>../../../../../../../AppData/Local/Microsoft/AppData/Local/Microsoft/Windows/INetCache/Content.Outlook/0BI8VTYA/V282_CH02C_CodeTables.doc</vt:lpwstr>
      </vt:variant>
      <vt:variant>
        <vt:lpwstr>HL70181</vt:lpwstr>
      </vt:variant>
      <vt:variant>
        <vt:i4>7733344</vt:i4>
      </vt:variant>
      <vt:variant>
        <vt:i4>519</vt:i4>
      </vt:variant>
      <vt:variant>
        <vt:i4>0</vt:i4>
      </vt:variant>
      <vt:variant>
        <vt:i4>5</vt:i4>
      </vt:variant>
      <vt:variant>
        <vt:lpwstr>../../../../../../../AppData/Local/Microsoft/AppData/Local/Microsoft/Windows/INetCache/Content.Outlook/0BI8VTYA/V282_CH02C_CodeTables.doc</vt:lpwstr>
      </vt:variant>
      <vt:variant>
        <vt:lpwstr>HL70180</vt:lpwstr>
      </vt:variant>
      <vt:variant>
        <vt:i4>3801189</vt:i4>
      </vt:variant>
      <vt:variant>
        <vt:i4>516</vt:i4>
      </vt:variant>
      <vt:variant>
        <vt:i4>0</vt:i4>
      </vt:variant>
      <vt:variant>
        <vt:i4>5</vt:i4>
      </vt:variant>
      <vt:variant>
        <vt:lpwstr>../../../../../../../AppData/Local/Microsoft/AppData/Local/Microsoft/Windows/INetCache/Content.Outlook/0BI8VTYA/V282_CH02C_CodeTables.doc.doc</vt:lpwstr>
      </vt:variant>
      <vt:variant>
        <vt:lpwstr>HL70355</vt:lpwstr>
      </vt:variant>
      <vt:variant>
        <vt:i4>3801189</vt:i4>
      </vt:variant>
      <vt:variant>
        <vt:i4>513</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510</vt:i4>
      </vt:variant>
      <vt:variant>
        <vt:i4>0</vt:i4>
      </vt:variant>
      <vt:variant>
        <vt:i4>5</vt:i4>
      </vt:variant>
      <vt:variant>
        <vt:lpwstr>../../../../../../../AppData/Local/Microsoft/AppData/Local/Microsoft/Windows/INetCache/Content.Outlook/0BI8VTYA/V282_CH02C_CodeTables.doc.doc</vt:lpwstr>
      </vt:variant>
      <vt:variant>
        <vt:lpwstr>HL70180</vt:lpwstr>
      </vt:variant>
      <vt:variant>
        <vt:i4>3801189</vt:i4>
      </vt:variant>
      <vt:variant>
        <vt:i4>507</vt:i4>
      </vt:variant>
      <vt:variant>
        <vt:i4>0</vt:i4>
      </vt:variant>
      <vt:variant>
        <vt:i4>5</vt:i4>
      </vt:variant>
      <vt:variant>
        <vt:lpwstr>../../../../../../../AppData/Local/Microsoft/AppData/Local/Microsoft/Windows/INetCache/Content.Outlook/0BI8VTYA/V282_CH02C_CodeTables.doc.doc</vt:lpwstr>
      </vt:variant>
      <vt:variant>
        <vt:lpwstr>HL70355</vt:lpwstr>
      </vt:variant>
      <vt:variant>
        <vt:i4>3604583</vt:i4>
      </vt:variant>
      <vt:variant>
        <vt:i4>504</vt:i4>
      </vt:variant>
      <vt:variant>
        <vt:i4>0</vt:i4>
      </vt:variant>
      <vt:variant>
        <vt:i4>5</vt:i4>
      </vt:variant>
      <vt:variant>
        <vt:lpwstr>../../../../../../../AppData/Local/Microsoft/AppData/Local/Microsoft/Windows/INetCache/Content.Outlook/0BI8VTYA/V282_CH02C_CodeTables.doc.doc</vt:lpwstr>
      </vt:variant>
      <vt:variant>
        <vt:lpwstr>HL70180</vt:lpwstr>
      </vt:variant>
      <vt:variant>
        <vt:i4>3670119</vt:i4>
      </vt:variant>
      <vt:variant>
        <vt:i4>501</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498</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495</vt:i4>
      </vt:variant>
      <vt:variant>
        <vt:i4>0</vt:i4>
      </vt:variant>
      <vt:variant>
        <vt:i4>5</vt:i4>
      </vt:variant>
      <vt:variant>
        <vt:lpwstr>../../../../../../../AppData/Local/Microsoft/AppData/Local/Microsoft/Windows/INetCache/Content.Outlook/0BI8VTYA/V282_CH02C_CodeTables.doc.doc</vt:lpwstr>
      </vt:variant>
      <vt:variant>
        <vt:lpwstr>HL70361</vt:lpwstr>
      </vt:variant>
      <vt:variant>
        <vt:i4>3670119</vt:i4>
      </vt:variant>
      <vt:variant>
        <vt:i4>492</vt:i4>
      </vt:variant>
      <vt:variant>
        <vt:i4>0</vt:i4>
      </vt:variant>
      <vt:variant>
        <vt:i4>5</vt:i4>
      </vt:variant>
      <vt:variant>
        <vt:lpwstr>../../../../../../../AppData/Local/Microsoft/AppData/Local/Microsoft/Windows/INetCache/Content.Outlook/0BI8VTYA/V282_CH02C_CodeTables.doc.doc</vt:lpwstr>
      </vt:variant>
      <vt:variant>
        <vt:lpwstr>HL70175</vt:lpwstr>
      </vt:variant>
      <vt:variant>
        <vt:i4>3670119</vt:i4>
      </vt:variant>
      <vt:variant>
        <vt:i4>489</vt:i4>
      </vt:variant>
      <vt:variant>
        <vt:i4>0</vt:i4>
      </vt:variant>
      <vt:variant>
        <vt:i4>5</vt:i4>
      </vt:variant>
      <vt:variant>
        <vt:lpwstr>../../../../../../../AppData/Local/Microsoft/AppData/Local/Microsoft/Windows/INetCache/Content.Outlook/0BI8VTYA/V282_CH02C_CodeTables.doc.doc</vt:lpwstr>
      </vt:variant>
      <vt:variant>
        <vt:lpwstr>HL70179</vt:lpwstr>
      </vt:variant>
      <vt:variant>
        <vt:i4>3670119</vt:i4>
      </vt:variant>
      <vt:variant>
        <vt:i4>486</vt:i4>
      </vt:variant>
      <vt:variant>
        <vt:i4>0</vt:i4>
      </vt:variant>
      <vt:variant>
        <vt:i4>5</vt:i4>
      </vt:variant>
      <vt:variant>
        <vt:lpwstr>../../../../../../../AppData/Local/Microsoft/AppData/Local/Microsoft/Windows/INetCache/Content.Outlook/0BI8VTYA/V282_CH02C_CodeTables.doc.doc</vt:lpwstr>
      </vt:variant>
      <vt:variant>
        <vt:lpwstr>HL70178</vt:lpwstr>
      </vt:variant>
      <vt:variant>
        <vt:i4>3735653</vt:i4>
      </vt:variant>
      <vt:variant>
        <vt:i4>483</vt:i4>
      </vt:variant>
      <vt:variant>
        <vt:i4>0</vt:i4>
      </vt:variant>
      <vt:variant>
        <vt:i4>5</vt:i4>
      </vt:variant>
      <vt:variant>
        <vt:lpwstr>../../../../../../../AppData/Local/Microsoft/AppData/Local/Microsoft/Windows/INetCache/Content.Outlook/0BI8VTYA/V282_CH02C_CodeTables.doc.doc</vt:lpwstr>
      </vt:variant>
      <vt:variant>
        <vt:lpwstr>HL70361</vt:lpwstr>
      </vt:variant>
      <vt:variant>
        <vt:i4>1441801</vt:i4>
      </vt:variant>
      <vt:variant>
        <vt:i4>480</vt:i4>
      </vt:variant>
      <vt:variant>
        <vt:i4>0</vt:i4>
      </vt:variant>
      <vt:variant>
        <vt:i4>5</vt:i4>
      </vt:variant>
      <vt:variant>
        <vt:lpwstr>../../../../../../../AppData/Local/Microsoft/AppData/Local/Microsoft/Windows/INetCache/Content.Outlook/0BI8VTYA/V282_CH02C_CodeTables.doc</vt:lpwstr>
      </vt:variant>
      <vt:variant>
        <vt:lpwstr>0175</vt:lpwstr>
      </vt:variant>
      <vt:variant>
        <vt:i4>6291547</vt:i4>
      </vt:variant>
      <vt:variant>
        <vt:i4>477</vt:i4>
      </vt:variant>
      <vt:variant>
        <vt:i4>0</vt:i4>
      </vt:variant>
      <vt:variant>
        <vt:i4>5</vt:i4>
      </vt:variant>
      <vt:variant>
        <vt:lpwstr/>
      </vt:variant>
      <vt:variant>
        <vt:lpwstr>_Example_Conformance_Based</vt:lpwstr>
      </vt:variant>
      <vt:variant>
        <vt:i4>6684781</vt:i4>
      </vt:variant>
      <vt:variant>
        <vt:i4>474</vt:i4>
      </vt:variant>
      <vt:variant>
        <vt:i4>0</vt:i4>
      </vt:variant>
      <vt:variant>
        <vt:i4>5</vt:i4>
      </vt:variant>
      <vt:variant>
        <vt:lpwstr/>
      </vt:variant>
      <vt:variant>
        <vt:lpwstr>MFA</vt:lpwstr>
      </vt:variant>
      <vt:variant>
        <vt:i4>6684781</vt:i4>
      </vt:variant>
      <vt:variant>
        <vt:i4>471</vt:i4>
      </vt:variant>
      <vt:variant>
        <vt:i4>0</vt:i4>
      </vt:variant>
      <vt:variant>
        <vt:i4>5</vt:i4>
      </vt:variant>
      <vt:variant>
        <vt:lpwstr/>
      </vt:variant>
      <vt:variant>
        <vt:lpwstr>MFI</vt:lpwstr>
      </vt:variant>
      <vt:variant>
        <vt:i4>6684781</vt:i4>
      </vt:variant>
      <vt:variant>
        <vt:i4>468</vt:i4>
      </vt:variant>
      <vt:variant>
        <vt:i4>0</vt:i4>
      </vt:variant>
      <vt:variant>
        <vt:i4>5</vt:i4>
      </vt:variant>
      <vt:variant>
        <vt:lpwstr/>
      </vt:variant>
      <vt:variant>
        <vt:lpwstr>MFE</vt:lpwstr>
      </vt:variant>
      <vt:variant>
        <vt:i4>6684781</vt:i4>
      </vt:variant>
      <vt:variant>
        <vt:i4>465</vt:i4>
      </vt:variant>
      <vt:variant>
        <vt:i4>0</vt:i4>
      </vt:variant>
      <vt:variant>
        <vt:i4>5</vt:i4>
      </vt:variant>
      <vt:variant>
        <vt:lpwstr/>
      </vt:variant>
      <vt:variant>
        <vt:lpwstr>MFI</vt:lpwstr>
      </vt:variant>
      <vt:variant>
        <vt:i4>6684781</vt:i4>
      </vt:variant>
      <vt:variant>
        <vt:i4>462</vt:i4>
      </vt:variant>
      <vt:variant>
        <vt:i4>0</vt:i4>
      </vt:variant>
      <vt:variant>
        <vt:i4>5</vt:i4>
      </vt:variant>
      <vt:variant>
        <vt:lpwstr/>
      </vt:variant>
      <vt:variant>
        <vt:lpwstr>MFA</vt:lpwstr>
      </vt:variant>
      <vt:variant>
        <vt:i4>6684781</vt:i4>
      </vt:variant>
      <vt:variant>
        <vt:i4>459</vt:i4>
      </vt:variant>
      <vt:variant>
        <vt:i4>0</vt:i4>
      </vt:variant>
      <vt:variant>
        <vt:i4>5</vt:i4>
      </vt:variant>
      <vt:variant>
        <vt:lpwstr/>
      </vt:variant>
      <vt:variant>
        <vt:lpwstr>MFI</vt:lpwstr>
      </vt:variant>
      <vt:variant>
        <vt:i4>6684781</vt:i4>
      </vt:variant>
      <vt:variant>
        <vt:i4>456</vt:i4>
      </vt:variant>
      <vt:variant>
        <vt:i4>0</vt:i4>
      </vt:variant>
      <vt:variant>
        <vt:i4>5</vt:i4>
      </vt:variant>
      <vt:variant>
        <vt:lpwstr/>
      </vt:variant>
      <vt:variant>
        <vt:lpwstr>MFE</vt:lpwstr>
      </vt:variant>
      <vt:variant>
        <vt:i4>6684781</vt:i4>
      </vt:variant>
      <vt:variant>
        <vt:i4>453</vt:i4>
      </vt:variant>
      <vt:variant>
        <vt:i4>0</vt:i4>
      </vt:variant>
      <vt:variant>
        <vt:i4>5</vt:i4>
      </vt:variant>
      <vt:variant>
        <vt:lpwstr/>
      </vt:variant>
      <vt:variant>
        <vt:lpwstr>MFI</vt:lpwstr>
      </vt:variant>
      <vt:variant>
        <vt:i4>3276927</vt:i4>
      </vt:variant>
      <vt:variant>
        <vt:i4>450</vt:i4>
      </vt:variant>
      <vt:variant>
        <vt:i4>0</vt:i4>
      </vt:variant>
      <vt:variant>
        <vt:i4>5</vt:i4>
      </vt:variant>
      <vt:variant>
        <vt:lpwstr/>
      </vt:variant>
      <vt:variant>
        <vt:lpwstr>_MFE-1___Record-Level Event Code   (</vt:lpwstr>
      </vt:variant>
      <vt:variant>
        <vt:i4>3211380</vt:i4>
      </vt:variant>
      <vt:variant>
        <vt:i4>447</vt:i4>
      </vt:variant>
      <vt:variant>
        <vt:i4>0</vt:i4>
      </vt:variant>
      <vt:variant>
        <vt:i4>5</vt:i4>
      </vt:variant>
      <vt:variant>
        <vt:lpwstr/>
      </vt:variant>
      <vt:variant>
        <vt:lpwstr>_MFI-3___File-Level Event Code   (ID</vt:lpwstr>
      </vt:variant>
      <vt:variant>
        <vt:i4>1835066</vt:i4>
      </vt:variant>
      <vt:variant>
        <vt:i4>422</vt:i4>
      </vt:variant>
      <vt:variant>
        <vt:i4>0</vt:i4>
      </vt:variant>
      <vt:variant>
        <vt:i4>5</vt:i4>
      </vt:variant>
      <vt:variant>
        <vt:lpwstr/>
      </vt:variant>
      <vt:variant>
        <vt:lpwstr>_Toc446599132</vt:lpwstr>
      </vt:variant>
      <vt:variant>
        <vt:i4>1835066</vt:i4>
      </vt:variant>
      <vt:variant>
        <vt:i4>416</vt:i4>
      </vt:variant>
      <vt:variant>
        <vt:i4>0</vt:i4>
      </vt:variant>
      <vt:variant>
        <vt:i4>5</vt:i4>
      </vt:variant>
      <vt:variant>
        <vt:lpwstr/>
      </vt:variant>
      <vt:variant>
        <vt:lpwstr>_Toc446599131</vt:lpwstr>
      </vt:variant>
      <vt:variant>
        <vt:i4>1835066</vt:i4>
      </vt:variant>
      <vt:variant>
        <vt:i4>410</vt:i4>
      </vt:variant>
      <vt:variant>
        <vt:i4>0</vt:i4>
      </vt:variant>
      <vt:variant>
        <vt:i4>5</vt:i4>
      </vt:variant>
      <vt:variant>
        <vt:lpwstr/>
      </vt:variant>
      <vt:variant>
        <vt:lpwstr>_Toc446599130</vt:lpwstr>
      </vt:variant>
      <vt:variant>
        <vt:i4>1900602</vt:i4>
      </vt:variant>
      <vt:variant>
        <vt:i4>404</vt:i4>
      </vt:variant>
      <vt:variant>
        <vt:i4>0</vt:i4>
      </vt:variant>
      <vt:variant>
        <vt:i4>5</vt:i4>
      </vt:variant>
      <vt:variant>
        <vt:lpwstr/>
      </vt:variant>
      <vt:variant>
        <vt:lpwstr>_Toc446599129</vt:lpwstr>
      </vt:variant>
      <vt:variant>
        <vt:i4>1900602</vt:i4>
      </vt:variant>
      <vt:variant>
        <vt:i4>398</vt:i4>
      </vt:variant>
      <vt:variant>
        <vt:i4>0</vt:i4>
      </vt:variant>
      <vt:variant>
        <vt:i4>5</vt:i4>
      </vt:variant>
      <vt:variant>
        <vt:lpwstr/>
      </vt:variant>
      <vt:variant>
        <vt:lpwstr>_Toc446599128</vt:lpwstr>
      </vt:variant>
      <vt:variant>
        <vt:i4>1900602</vt:i4>
      </vt:variant>
      <vt:variant>
        <vt:i4>392</vt:i4>
      </vt:variant>
      <vt:variant>
        <vt:i4>0</vt:i4>
      </vt:variant>
      <vt:variant>
        <vt:i4>5</vt:i4>
      </vt:variant>
      <vt:variant>
        <vt:lpwstr/>
      </vt:variant>
      <vt:variant>
        <vt:lpwstr>_Toc446599127</vt:lpwstr>
      </vt:variant>
      <vt:variant>
        <vt:i4>1900602</vt:i4>
      </vt:variant>
      <vt:variant>
        <vt:i4>386</vt:i4>
      </vt:variant>
      <vt:variant>
        <vt:i4>0</vt:i4>
      </vt:variant>
      <vt:variant>
        <vt:i4>5</vt:i4>
      </vt:variant>
      <vt:variant>
        <vt:lpwstr/>
      </vt:variant>
      <vt:variant>
        <vt:lpwstr>_Toc446599126</vt:lpwstr>
      </vt:variant>
      <vt:variant>
        <vt:i4>1900602</vt:i4>
      </vt:variant>
      <vt:variant>
        <vt:i4>380</vt:i4>
      </vt:variant>
      <vt:variant>
        <vt:i4>0</vt:i4>
      </vt:variant>
      <vt:variant>
        <vt:i4>5</vt:i4>
      </vt:variant>
      <vt:variant>
        <vt:lpwstr/>
      </vt:variant>
      <vt:variant>
        <vt:lpwstr>_Toc446599125</vt:lpwstr>
      </vt:variant>
      <vt:variant>
        <vt:i4>1900602</vt:i4>
      </vt:variant>
      <vt:variant>
        <vt:i4>374</vt:i4>
      </vt:variant>
      <vt:variant>
        <vt:i4>0</vt:i4>
      </vt:variant>
      <vt:variant>
        <vt:i4>5</vt:i4>
      </vt:variant>
      <vt:variant>
        <vt:lpwstr/>
      </vt:variant>
      <vt:variant>
        <vt:lpwstr>_Toc446599124</vt:lpwstr>
      </vt:variant>
      <vt:variant>
        <vt:i4>1900602</vt:i4>
      </vt:variant>
      <vt:variant>
        <vt:i4>368</vt:i4>
      </vt:variant>
      <vt:variant>
        <vt:i4>0</vt:i4>
      </vt:variant>
      <vt:variant>
        <vt:i4>5</vt:i4>
      </vt:variant>
      <vt:variant>
        <vt:lpwstr/>
      </vt:variant>
      <vt:variant>
        <vt:lpwstr>_Toc446599120</vt:lpwstr>
      </vt:variant>
      <vt:variant>
        <vt:i4>1966138</vt:i4>
      </vt:variant>
      <vt:variant>
        <vt:i4>362</vt:i4>
      </vt:variant>
      <vt:variant>
        <vt:i4>0</vt:i4>
      </vt:variant>
      <vt:variant>
        <vt:i4>5</vt:i4>
      </vt:variant>
      <vt:variant>
        <vt:lpwstr/>
      </vt:variant>
      <vt:variant>
        <vt:lpwstr>_Toc446599119</vt:lpwstr>
      </vt:variant>
      <vt:variant>
        <vt:i4>1966138</vt:i4>
      </vt:variant>
      <vt:variant>
        <vt:i4>356</vt:i4>
      </vt:variant>
      <vt:variant>
        <vt:i4>0</vt:i4>
      </vt:variant>
      <vt:variant>
        <vt:i4>5</vt:i4>
      </vt:variant>
      <vt:variant>
        <vt:lpwstr/>
      </vt:variant>
      <vt:variant>
        <vt:lpwstr>_Toc446599118</vt:lpwstr>
      </vt:variant>
      <vt:variant>
        <vt:i4>1966138</vt:i4>
      </vt:variant>
      <vt:variant>
        <vt:i4>350</vt:i4>
      </vt:variant>
      <vt:variant>
        <vt:i4>0</vt:i4>
      </vt:variant>
      <vt:variant>
        <vt:i4>5</vt:i4>
      </vt:variant>
      <vt:variant>
        <vt:lpwstr/>
      </vt:variant>
      <vt:variant>
        <vt:lpwstr>_Toc446599117</vt:lpwstr>
      </vt:variant>
      <vt:variant>
        <vt:i4>1966138</vt:i4>
      </vt:variant>
      <vt:variant>
        <vt:i4>344</vt:i4>
      </vt:variant>
      <vt:variant>
        <vt:i4>0</vt:i4>
      </vt:variant>
      <vt:variant>
        <vt:i4>5</vt:i4>
      </vt:variant>
      <vt:variant>
        <vt:lpwstr/>
      </vt:variant>
      <vt:variant>
        <vt:lpwstr>_Toc446599116</vt:lpwstr>
      </vt:variant>
      <vt:variant>
        <vt:i4>1966138</vt:i4>
      </vt:variant>
      <vt:variant>
        <vt:i4>338</vt:i4>
      </vt:variant>
      <vt:variant>
        <vt:i4>0</vt:i4>
      </vt:variant>
      <vt:variant>
        <vt:i4>5</vt:i4>
      </vt:variant>
      <vt:variant>
        <vt:lpwstr/>
      </vt:variant>
      <vt:variant>
        <vt:lpwstr>_Toc446599115</vt:lpwstr>
      </vt:variant>
      <vt:variant>
        <vt:i4>1966138</vt:i4>
      </vt:variant>
      <vt:variant>
        <vt:i4>332</vt:i4>
      </vt:variant>
      <vt:variant>
        <vt:i4>0</vt:i4>
      </vt:variant>
      <vt:variant>
        <vt:i4>5</vt:i4>
      </vt:variant>
      <vt:variant>
        <vt:lpwstr/>
      </vt:variant>
      <vt:variant>
        <vt:lpwstr>_Toc446599114</vt:lpwstr>
      </vt:variant>
      <vt:variant>
        <vt:i4>1966138</vt:i4>
      </vt:variant>
      <vt:variant>
        <vt:i4>326</vt:i4>
      </vt:variant>
      <vt:variant>
        <vt:i4>0</vt:i4>
      </vt:variant>
      <vt:variant>
        <vt:i4>5</vt:i4>
      </vt:variant>
      <vt:variant>
        <vt:lpwstr/>
      </vt:variant>
      <vt:variant>
        <vt:lpwstr>_Toc446599113</vt:lpwstr>
      </vt:variant>
      <vt:variant>
        <vt:i4>1966138</vt:i4>
      </vt:variant>
      <vt:variant>
        <vt:i4>320</vt:i4>
      </vt:variant>
      <vt:variant>
        <vt:i4>0</vt:i4>
      </vt:variant>
      <vt:variant>
        <vt:i4>5</vt:i4>
      </vt:variant>
      <vt:variant>
        <vt:lpwstr/>
      </vt:variant>
      <vt:variant>
        <vt:lpwstr>_Toc446599112</vt:lpwstr>
      </vt:variant>
      <vt:variant>
        <vt:i4>1966138</vt:i4>
      </vt:variant>
      <vt:variant>
        <vt:i4>314</vt:i4>
      </vt:variant>
      <vt:variant>
        <vt:i4>0</vt:i4>
      </vt:variant>
      <vt:variant>
        <vt:i4>5</vt:i4>
      </vt:variant>
      <vt:variant>
        <vt:lpwstr/>
      </vt:variant>
      <vt:variant>
        <vt:lpwstr>_Toc446599111</vt:lpwstr>
      </vt:variant>
      <vt:variant>
        <vt:i4>1966131</vt:i4>
      </vt:variant>
      <vt:variant>
        <vt:i4>308</vt:i4>
      </vt:variant>
      <vt:variant>
        <vt:i4>0</vt:i4>
      </vt:variant>
      <vt:variant>
        <vt:i4>5</vt:i4>
      </vt:variant>
      <vt:variant>
        <vt:lpwstr/>
      </vt:variant>
      <vt:variant>
        <vt:lpwstr>_Toc446598800</vt:lpwstr>
      </vt:variant>
      <vt:variant>
        <vt:i4>1507388</vt:i4>
      </vt:variant>
      <vt:variant>
        <vt:i4>302</vt:i4>
      </vt:variant>
      <vt:variant>
        <vt:i4>0</vt:i4>
      </vt:variant>
      <vt:variant>
        <vt:i4>5</vt:i4>
      </vt:variant>
      <vt:variant>
        <vt:lpwstr/>
      </vt:variant>
      <vt:variant>
        <vt:lpwstr>_Toc446598799</vt:lpwstr>
      </vt:variant>
      <vt:variant>
        <vt:i4>1507388</vt:i4>
      </vt:variant>
      <vt:variant>
        <vt:i4>296</vt:i4>
      </vt:variant>
      <vt:variant>
        <vt:i4>0</vt:i4>
      </vt:variant>
      <vt:variant>
        <vt:i4>5</vt:i4>
      </vt:variant>
      <vt:variant>
        <vt:lpwstr/>
      </vt:variant>
      <vt:variant>
        <vt:lpwstr>_Toc446598798</vt:lpwstr>
      </vt:variant>
      <vt:variant>
        <vt:i4>1507388</vt:i4>
      </vt:variant>
      <vt:variant>
        <vt:i4>290</vt:i4>
      </vt:variant>
      <vt:variant>
        <vt:i4>0</vt:i4>
      </vt:variant>
      <vt:variant>
        <vt:i4>5</vt:i4>
      </vt:variant>
      <vt:variant>
        <vt:lpwstr/>
      </vt:variant>
      <vt:variant>
        <vt:lpwstr>_Toc446598797</vt:lpwstr>
      </vt:variant>
      <vt:variant>
        <vt:i4>1507388</vt:i4>
      </vt:variant>
      <vt:variant>
        <vt:i4>284</vt:i4>
      </vt:variant>
      <vt:variant>
        <vt:i4>0</vt:i4>
      </vt:variant>
      <vt:variant>
        <vt:i4>5</vt:i4>
      </vt:variant>
      <vt:variant>
        <vt:lpwstr/>
      </vt:variant>
      <vt:variant>
        <vt:lpwstr>_Toc446598796</vt:lpwstr>
      </vt:variant>
      <vt:variant>
        <vt:i4>1507388</vt:i4>
      </vt:variant>
      <vt:variant>
        <vt:i4>278</vt:i4>
      </vt:variant>
      <vt:variant>
        <vt:i4>0</vt:i4>
      </vt:variant>
      <vt:variant>
        <vt:i4>5</vt:i4>
      </vt:variant>
      <vt:variant>
        <vt:lpwstr/>
      </vt:variant>
      <vt:variant>
        <vt:lpwstr>_Toc446598795</vt:lpwstr>
      </vt:variant>
      <vt:variant>
        <vt:i4>1507388</vt:i4>
      </vt:variant>
      <vt:variant>
        <vt:i4>272</vt:i4>
      </vt:variant>
      <vt:variant>
        <vt:i4>0</vt:i4>
      </vt:variant>
      <vt:variant>
        <vt:i4>5</vt:i4>
      </vt:variant>
      <vt:variant>
        <vt:lpwstr/>
      </vt:variant>
      <vt:variant>
        <vt:lpwstr>_Toc446598794</vt:lpwstr>
      </vt:variant>
      <vt:variant>
        <vt:i4>1507388</vt:i4>
      </vt:variant>
      <vt:variant>
        <vt:i4>266</vt:i4>
      </vt:variant>
      <vt:variant>
        <vt:i4>0</vt:i4>
      </vt:variant>
      <vt:variant>
        <vt:i4>5</vt:i4>
      </vt:variant>
      <vt:variant>
        <vt:lpwstr/>
      </vt:variant>
      <vt:variant>
        <vt:lpwstr>_Toc446598793</vt:lpwstr>
      </vt:variant>
      <vt:variant>
        <vt:i4>1507388</vt:i4>
      </vt:variant>
      <vt:variant>
        <vt:i4>260</vt:i4>
      </vt:variant>
      <vt:variant>
        <vt:i4>0</vt:i4>
      </vt:variant>
      <vt:variant>
        <vt:i4>5</vt:i4>
      </vt:variant>
      <vt:variant>
        <vt:lpwstr/>
      </vt:variant>
      <vt:variant>
        <vt:lpwstr>_Toc446598792</vt:lpwstr>
      </vt:variant>
      <vt:variant>
        <vt:i4>1507388</vt:i4>
      </vt:variant>
      <vt:variant>
        <vt:i4>254</vt:i4>
      </vt:variant>
      <vt:variant>
        <vt:i4>0</vt:i4>
      </vt:variant>
      <vt:variant>
        <vt:i4>5</vt:i4>
      </vt:variant>
      <vt:variant>
        <vt:lpwstr/>
      </vt:variant>
      <vt:variant>
        <vt:lpwstr>_Toc446598791</vt:lpwstr>
      </vt:variant>
      <vt:variant>
        <vt:i4>1507388</vt:i4>
      </vt:variant>
      <vt:variant>
        <vt:i4>248</vt:i4>
      </vt:variant>
      <vt:variant>
        <vt:i4>0</vt:i4>
      </vt:variant>
      <vt:variant>
        <vt:i4>5</vt:i4>
      </vt:variant>
      <vt:variant>
        <vt:lpwstr/>
      </vt:variant>
      <vt:variant>
        <vt:lpwstr>_Toc446598790</vt:lpwstr>
      </vt:variant>
      <vt:variant>
        <vt:i4>1441852</vt:i4>
      </vt:variant>
      <vt:variant>
        <vt:i4>242</vt:i4>
      </vt:variant>
      <vt:variant>
        <vt:i4>0</vt:i4>
      </vt:variant>
      <vt:variant>
        <vt:i4>5</vt:i4>
      </vt:variant>
      <vt:variant>
        <vt:lpwstr/>
      </vt:variant>
      <vt:variant>
        <vt:lpwstr>_Toc446598789</vt:lpwstr>
      </vt:variant>
      <vt:variant>
        <vt:i4>1441852</vt:i4>
      </vt:variant>
      <vt:variant>
        <vt:i4>236</vt:i4>
      </vt:variant>
      <vt:variant>
        <vt:i4>0</vt:i4>
      </vt:variant>
      <vt:variant>
        <vt:i4>5</vt:i4>
      </vt:variant>
      <vt:variant>
        <vt:lpwstr/>
      </vt:variant>
      <vt:variant>
        <vt:lpwstr>_Toc446598788</vt:lpwstr>
      </vt:variant>
      <vt:variant>
        <vt:i4>1441852</vt:i4>
      </vt:variant>
      <vt:variant>
        <vt:i4>230</vt:i4>
      </vt:variant>
      <vt:variant>
        <vt:i4>0</vt:i4>
      </vt:variant>
      <vt:variant>
        <vt:i4>5</vt:i4>
      </vt:variant>
      <vt:variant>
        <vt:lpwstr/>
      </vt:variant>
      <vt:variant>
        <vt:lpwstr>_Toc446598787</vt:lpwstr>
      </vt:variant>
      <vt:variant>
        <vt:i4>1441852</vt:i4>
      </vt:variant>
      <vt:variant>
        <vt:i4>224</vt:i4>
      </vt:variant>
      <vt:variant>
        <vt:i4>0</vt:i4>
      </vt:variant>
      <vt:variant>
        <vt:i4>5</vt:i4>
      </vt:variant>
      <vt:variant>
        <vt:lpwstr/>
      </vt:variant>
      <vt:variant>
        <vt:lpwstr>_Toc446598786</vt:lpwstr>
      </vt:variant>
      <vt:variant>
        <vt:i4>1441852</vt:i4>
      </vt:variant>
      <vt:variant>
        <vt:i4>218</vt:i4>
      </vt:variant>
      <vt:variant>
        <vt:i4>0</vt:i4>
      </vt:variant>
      <vt:variant>
        <vt:i4>5</vt:i4>
      </vt:variant>
      <vt:variant>
        <vt:lpwstr/>
      </vt:variant>
      <vt:variant>
        <vt:lpwstr>_Toc446598785</vt:lpwstr>
      </vt:variant>
      <vt:variant>
        <vt:i4>1441852</vt:i4>
      </vt:variant>
      <vt:variant>
        <vt:i4>212</vt:i4>
      </vt:variant>
      <vt:variant>
        <vt:i4>0</vt:i4>
      </vt:variant>
      <vt:variant>
        <vt:i4>5</vt:i4>
      </vt:variant>
      <vt:variant>
        <vt:lpwstr/>
      </vt:variant>
      <vt:variant>
        <vt:lpwstr>_Toc446598784</vt:lpwstr>
      </vt:variant>
      <vt:variant>
        <vt:i4>1441852</vt:i4>
      </vt:variant>
      <vt:variant>
        <vt:i4>206</vt:i4>
      </vt:variant>
      <vt:variant>
        <vt:i4>0</vt:i4>
      </vt:variant>
      <vt:variant>
        <vt:i4>5</vt:i4>
      </vt:variant>
      <vt:variant>
        <vt:lpwstr/>
      </vt:variant>
      <vt:variant>
        <vt:lpwstr>_Toc446598783</vt:lpwstr>
      </vt:variant>
      <vt:variant>
        <vt:i4>1441852</vt:i4>
      </vt:variant>
      <vt:variant>
        <vt:i4>200</vt:i4>
      </vt:variant>
      <vt:variant>
        <vt:i4>0</vt:i4>
      </vt:variant>
      <vt:variant>
        <vt:i4>5</vt:i4>
      </vt:variant>
      <vt:variant>
        <vt:lpwstr/>
      </vt:variant>
      <vt:variant>
        <vt:lpwstr>_Toc446598782</vt:lpwstr>
      </vt:variant>
      <vt:variant>
        <vt:i4>1441852</vt:i4>
      </vt:variant>
      <vt:variant>
        <vt:i4>194</vt:i4>
      </vt:variant>
      <vt:variant>
        <vt:i4>0</vt:i4>
      </vt:variant>
      <vt:variant>
        <vt:i4>5</vt:i4>
      </vt:variant>
      <vt:variant>
        <vt:lpwstr/>
      </vt:variant>
      <vt:variant>
        <vt:lpwstr>_Toc446598781</vt:lpwstr>
      </vt:variant>
      <vt:variant>
        <vt:i4>1441852</vt:i4>
      </vt:variant>
      <vt:variant>
        <vt:i4>188</vt:i4>
      </vt:variant>
      <vt:variant>
        <vt:i4>0</vt:i4>
      </vt:variant>
      <vt:variant>
        <vt:i4>5</vt:i4>
      </vt:variant>
      <vt:variant>
        <vt:lpwstr/>
      </vt:variant>
      <vt:variant>
        <vt:lpwstr>_Toc446598780</vt:lpwstr>
      </vt:variant>
      <vt:variant>
        <vt:i4>1638460</vt:i4>
      </vt:variant>
      <vt:variant>
        <vt:i4>182</vt:i4>
      </vt:variant>
      <vt:variant>
        <vt:i4>0</vt:i4>
      </vt:variant>
      <vt:variant>
        <vt:i4>5</vt:i4>
      </vt:variant>
      <vt:variant>
        <vt:lpwstr/>
      </vt:variant>
      <vt:variant>
        <vt:lpwstr>_Toc446598779</vt:lpwstr>
      </vt:variant>
      <vt:variant>
        <vt:i4>1638460</vt:i4>
      </vt:variant>
      <vt:variant>
        <vt:i4>176</vt:i4>
      </vt:variant>
      <vt:variant>
        <vt:i4>0</vt:i4>
      </vt:variant>
      <vt:variant>
        <vt:i4>5</vt:i4>
      </vt:variant>
      <vt:variant>
        <vt:lpwstr/>
      </vt:variant>
      <vt:variant>
        <vt:lpwstr>_Toc446598778</vt:lpwstr>
      </vt:variant>
      <vt:variant>
        <vt:i4>1638460</vt:i4>
      </vt:variant>
      <vt:variant>
        <vt:i4>170</vt:i4>
      </vt:variant>
      <vt:variant>
        <vt:i4>0</vt:i4>
      </vt:variant>
      <vt:variant>
        <vt:i4>5</vt:i4>
      </vt:variant>
      <vt:variant>
        <vt:lpwstr/>
      </vt:variant>
      <vt:variant>
        <vt:lpwstr>_Toc446598777</vt:lpwstr>
      </vt:variant>
      <vt:variant>
        <vt:i4>1638460</vt:i4>
      </vt:variant>
      <vt:variant>
        <vt:i4>164</vt:i4>
      </vt:variant>
      <vt:variant>
        <vt:i4>0</vt:i4>
      </vt:variant>
      <vt:variant>
        <vt:i4>5</vt:i4>
      </vt:variant>
      <vt:variant>
        <vt:lpwstr/>
      </vt:variant>
      <vt:variant>
        <vt:lpwstr>_Toc446598776</vt:lpwstr>
      </vt:variant>
      <vt:variant>
        <vt:i4>1638460</vt:i4>
      </vt:variant>
      <vt:variant>
        <vt:i4>158</vt:i4>
      </vt:variant>
      <vt:variant>
        <vt:i4>0</vt:i4>
      </vt:variant>
      <vt:variant>
        <vt:i4>5</vt:i4>
      </vt:variant>
      <vt:variant>
        <vt:lpwstr/>
      </vt:variant>
      <vt:variant>
        <vt:lpwstr>_Toc446598775</vt:lpwstr>
      </vt:variant>
      <vt:variant>
        <vt:i4>1638460</vt:i4>
      </vt:variant>
      <vt:variant>
        <vt:i4>152</vt:i4>
      </vt:variant>
      <vt:variant>
        <vt:i4>0</vt:i4>
      </vt:variant>
      <vt:variant>
        <vt:i4>5</vt:i4>
      </vt:variant>
      <vt:variant>
        <vt:lpwstr/>
      </vt:variant>
      <vt:variant>
        <vt:lpwstr>_Toc446598774</vt:lpwstr>
      </vt:variant>
      <vt:variant>
        <vt:i4>1638460</vt:i4>
      </vt:variant>
      <vt:variant>
        <vt:i4>146</vt:i4>
      </vt:variant>
      <vt:variant>
        <vt:i4>0</vt:i4>
      </vt:variant>
      <vt:variant>
        <vt:i4>5</vt:i4>
      </vt:variant>
      <vt:variant>
        <vt:lpwstr/>
      </vt:variant>
      <vt:variant>
        <vt:lpwstr>_Toc446598773</vt:lpwstr>
      </vt:variant>
      <vt:variant>
        <vt:i4>1638460</vt:i4>
      </vt:variant>
      <vt:variant>
        <vt:i4>140</vt:i4>
      </vt:variant>
      <vt:variant>
        <vt:i4>0</vt:i4>
      </vt:variant>
      <vt:variant>
        <vt:i4>5</vt:i4>
      </vt:variant>
      <vt:variant>
        <vt:lpwstr/>
      </vt:variant>
      <vt:variant>
        <vt:lpwstr>_Toc446598772</vt:lpwstr>
      </vt:variant>
      <vt:variant>
        <vt:i4>1638460</vt:i4>
      </vt:variant>
      <vt:variant>
        <vt:i4>134</vt:i4>
      </vt:variant>
      <vt:variant>
        <vt:i4>0</vt:i4>
      </vt:variant>
      <vt:variant>
        <vt:i4>5</vt:i4>
      </vt:variant>
      <vt:variant>
        <vt:lpwstr/>
      </vt:variant>
      <vt:variant>
        <vt:lpwstr>_Toc446598771</vt:lpwstr>
      </vt:variant>
      <vt:variant>
        <vt:i4>1638460</vt:i4>
      </vt:variant>
      <vt:variant>
        <vt:i4>128</vt:i4>
      </vt:variant>
      <vt:variant>
        <vt:i4>0</vt:i4>
      </vt:variant>
      <vt:variant>
        <vt:i4>5</vt:i4>
      </vt:variant>
      <vt:variant>
        <vt:lpwstr/>
      </vt:variant>
      <vt:variant>
        <vt:lpwstr>_Toc446598770</vt:lpwstr>
      </vt:variant>
      <vt:variant>
        <vt:i4>1572924</vt:i4>
      </vt:variant>
      <vt:variant>
        <vt:i4>122</vt:i4>
      </vt:variant>
      <vt:variant>
        <vt:i4>0</vt:i4>
      </vt:variant>
      <vt:variant>
        <vt:i4>5</vt:i4>
      </vt:variant>
      <vt:variant>
        <vt:lpwstr/>
      </vt:variant>
      <vt:variant>
        <vt:lpwstr>_Toc446598769</vt:lpwstr>
      </vt:variant>
      <vt:variant>
        <vt:i4>1572924</vt:i4>
      </vt:variant>
      <vt:variant>
        <vt:i4>116</vt:i4>
      </vt:variant>
      <vt:variant>
        <vt:i4>0</vt:i4>
      </vt:variant>
      <vt:variant>
        <vt:i4>5</vt:i4>
      </vt:variant>
      <vt:variant>
        <vt:lpwstr/>
      </vt:variant>
      <vt:variant>
        <vt:lpwstr>_Toc446598768</vt:lpwstr>
      </vt:variant>
      <vt:variant>
        <vt:i4>1572924</vt:i4>
      </vt:variant>
      <vt:variant>
        <vt:i4>110</vt:i4>
      </vt:variant>
      <vt:variant>
        <vt:i4>0</vt:i4>
      </vt:variant>
      <vt:variant>
        <vt:i4>5</vt:i4>
      </vt:variant>
      <vt:variant>
        <vt:lpwstr/>
      </vt:variant>
      <vt:variant>
        <vt:lpwstr>_Toc446598767</vt:lpwstr>
      </vt:variant>
      <vt:variant>
        <vt:i4>1572924</vt:i4>
      </vt:variant>
      <vt:variant>
        <vt:i4>104</vt:i4>
      </vt:variant>
      <vt:variant>
        <vt:i4>0</vt:i4>
      </vt:variant>
      <vt:variant>
        <vt:i4>5</vt:i4>
      </vt:variant>
      <vt:variant>
        <vt:lpwstr/>
      </vt:variant>
      <vt:variant>
        <vt:lpwstr>_Toc446598766</vt:lpwstr>
      </vt:variant>
      <vt:variant>
        <vt:i4>1572924</vt:i4>
      </vt:variant>
      <vt:variant>
        <vt:i4>98</vt:i4>
      </vt:variant>
      <vt:variant>
        <vt:i4>0</vt:i4>
      </vt:variant>
      <vt:variant>
        <vt:i4>5</vt:i4>
      </vt:variant>
      <vt:variant>
        <vt:lpwstr/>
      </vt:variant>
      <vt:variant>
        <vt:lpwstr>_Toc446598765</vt:lpwstr>
      </vt:variant>
      <vt:variant>
        <vt:i4>1572924</vt:i4>
      </vt:variant>
      <vt:variant>
        <vt:i4>92</vt:i4>
      </vt:variant>
      <vt:variant>
        <vt:i4>0</vt:i4>
      </vt:variant>
      <vt:variant>
        <vt:i4>5</vt:i4>
      </vt:variant>
      <vt:variant>
        <vt:lpwstr/>
      </vt:variant>
      <vt:variant>
        <vt:lpwstr>_Toc446598764</vt:lpwstr>
      </vt:variant>
      <vt:variant>
        <vt:i4>1572924</vt:i4>
      </vt:variant>
      <vt:variant>
        <vt:i4>86</vt:i4>
      </vt:variant>
      <vt:variant>
        <vt:i4>0</vt:i4>
      </vt:variant>
      <vt:variant>
        <vt:i4>5</vt:i4>
      </vt:variant>
      <vt:variant>
        <vt:lpwstr/>
      </vt:variant>
      <vt:variant>
        <vt:lpwstr>_Toc446598763</vt:lpwstr>
      </vt:variant>
      <vt:variant>
        <vt:i4>1572924</vt:i4>
      </vt:variant>
      <vt:variant>
        <vt:i4>80</vt:i4>
      </vt:variant>
      <vt:variant>
        <vt:i4>0</vt:i4>
      </vt:variant>
      <vt:variant>
        <vt:i4>5</vt:i4>
      </vt:variant>
      <vt:variant>
        <vt:lpwstr/>
      </vt:variant>
      <vt:variant>
        <vt:lpwstr>_Toc446598762</vt:lpwstr>
      </vt:variant>
      <vt:variant>
        <vt:i4>1572924</vt:i4>
      </vt:variant>
      <vt:variant>
        <vt:i4>74</vt:i4>
      </vt:variant>
      <vt:variant>
        <vt:i4>0</vt:i4>
      </vt:variant>
      <vt:variant>
        <vt:i4>5</vt:i4>
      </vt:variant>
      <vt:variant>
        <vt:lpwstr/>
      </vt:variant>
      <vt:variant>
        <vt:lpwstr>_Toc446598761</vt:lpwstr>
      </vt:variant>
      <vt:variant>
        <vt:i4>1572924</vt:i4>
      </vt:variant>
      <vt:variant>
        <vt:i4>68</vt:i4>
      </vt:variant>
      <vt:variant>
        <vt:i4>0</vt:i4>
      </vt:variant>
      <vt:variant>
        <vt:i4>5</vt:i4>
      </vt:variant>
      <vt:variant>
        <vt:lpwstr/>
      </vt:variant>
      <vt:variant>
        <vt:lpwstr>_Toc446598760</vt:lpwstr>
      </vt:variant>
      <vt:variant>
        <vt:i4>1769532</vt:i4>
      </vt:variant>
      <vt:variant>
        <vt:i4>62</vt:i4>
      </vt:variant>
      <vt:variant>
        <vt:i4>0</vt:i4>
      </vt:variant>
      <vt:variant>
        <vt:i4>5</vt:i4>
      </vt:variant>
      <vt:variant>
        <vt:lpwstr/>
      </vt:variant>
      <vt:variant>
        <vt:lpwstr>_Toc446598759</vt:lpwstr>
      </vt:variant>
      <vt:variant>
        <vt:i4>1769532</vt:i4>
      </vt:variant>
      <vt:variant>
        <vt:i4>56</vt:i4>
      </vt:variant>
      <vt:variant>
        <vt:i4>0</vt:i4>
      </vt:variant>
      <vt:variant>
        <vt:i4>5</vt:i4>
      </vt:variant>
      <vt:variant>
        <vt:lpwstr/>
      </vt:variant>
      <vt:variant>
        <vt:lpwstr>_Toc446598758</vt:lpwstr>
      </vt:variant>
      <vt:variant>
        <vt:i4>1769532</vt:i4>
      </vt:variant>
      <vt:variant>
        <vt:i4>50</vt:i4>
      </vt:variant>
      <vt:variant>
        <vt:i4>0</vt:i4>
      </vt:variant>
      <vt:variant>
        <vt:i4>5</vt:i4>
      </vt:variant>
      <vt:variant>
        <vt:lpwstr/>
      </vt:variant>
      <vt:variant>
        <vt:lpwstr>_Toc446598757</vt:lpwstr>
      </vt:variant>
      <vt:variant>
        <vt:i4>1769532</vt:i4>
      </vt:variant>
      <vt:variant>
        <vt:i4>44</vt:i4>
      </vt:variant>
      <vt:variant>
        <vt:i4>0</vt:i4>
      </vt:variant>
      <vt:variant>
        <vt:i4>5</vt:i4>
      </vt:variant>
      <vt:variant>
        <vt:lpwstr/>
      </vt:variant>
      <vt:variant>
        <vt:lpwstr>_Toc446598756</vt:lpwstr>
      </vt:variant>
      <vt:variant>
        <vt:i4>1769532</vt:i4>
      </vt:variant>
      <vt:variant>
        <vt:i4>38</vt:i4>
      </vt:variant>
      <vt:variant>
        <vt:i4>0</vt:i4>
      </vt:variant>
      <vt:variant>
        <vt:i4>5</vt:i4>
      </vt:variant>
      <vt:variant>
        <vt:lpwstr/>
      </vt:variant>
      <vt:variant>
        <vt:lpwstr>_Toc446598755</vt:lpwstr>
      </vt:variant>
      <vt:variant>
        <vt:i4>1769532</vt:i4>
      </vt:variant>
      <vt:variant>
        <vt:i4>32</vt:i4>
      </vt:variant>
      <vt:variant>
        <vt:i4>0</vt:i4>
      </vt:variant>
      <vt:variant>
        <vt:i4>5</vt:i4>
      </vt:variant>
      <vt:variant>
        <vt:lpwstr/>
      </vt:variant>
      <vt:variant>
        <vt:lpwstr>_Toc446598754</vt:lpwstr>
      </vt:variant>
      <vt:variant>
        <vt:i4>1769532</vt:i4>
      </vt:variant>
      <vt:variant>
        <vt:i4>26</vt:i4>
      </vt:variant>
      <vt:variant>
        <vt:i4>0</vt:i4>
      </vt:variant>
      <vt:variant>
        <vt:i4>5</vt:i4>
      </vt:variant>
      <vt:variant>
        <vt:lpwstr/>
      </vt:variant>
      <vt:variant>
        <vt:lpwstr>_Toc446598753</vt:lpwstr>
      </vt:variant>
      <vt:variant>
        <vt:i4>1769532</vt:i4>
      </vt:variant>
      <vt:variant>
        <vt:i4>20</vt:i4>
      </vt:variant>
      <vt:variant>
        <vt:i4>0</vt:i4>
      </vt:variant>
      <vt:variant>
        <vt:i4>5</vt:i4>
      </vt:variant>
      <vt:variant>
        <vt:lpwstr/>
      </vt:variant>
      <vt:variant>
        <vt:lpwstr>_Toc446598752</vt:lpwstr>
      </vt:variant>
      <vt:variant>
        <vt:i4>6094951</vt:i4>
      </vt:variant>
      <vt:variant>
        <vt:i4>15</vt:i4>
      </vt:variant>
      <vt:variant>
        <vt:i4>0</vt:i4>
      </vt:variant>
      <vt:variant>
        <vt:i4>5</vt:i4>
      </vt:variant>
      <vt:variant>
        <vt:lpwstr>mailto:inm@lists.hl7.org</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2228305</vt:i4>
      </vt:variant>
      <vt:variant>
        <vt:i4>9</vt:i4>
      </vt:variant>
      <vt:variant>
        <vt:i4>0</vt:i4>
      </vt:variant>
      <vt:variant>
        <vt:i4>5</vt:i4>
      </vt:variant>
      <vt:variant>
        <vt:lpwstr>http://wiki.hl7.org/index.php?title=OO_CR179-820_-_v2.8.1_Ballot_items_marked_for_future_use</vt:lpwstr>
      </vt:variant>
      <vt:variant>
        <vt:lpwstr/>
      </vt:variant>
      <vt:variant>
        <vt:i4>2228305</vt:i4>
      </vt:variant>
      <vt:variant>
        <vt:i4>6</vt:i4>
      </vt:variant>
      <vt:variant>
        <vt:i4>0</vt:i4>
      </vt:variant>
      <vt:variant>
        <vt:i4>5</vt:i4>
      </vt:variant>
      <vt:variant>
        <vt:lpwstr>http://wiki.hl7.org/index.php?title=OO_CR179-820_-_v2.8.1_Ballot_items_marked_for_future_use</vt:lpwstr>
      </vt:variant>
      <vt:variant>
        <vt:lpwstr/>
      </vt:variant>
      <vt:variant>
        <vt:i4>4915259</vt:i4>
      </vt:variant>
      <vt:variant>
        <vt:i4>3</vt:i4>
      </vt:variant>
      <vt:variant>
        <vt:i4>0</vt:i4>
      </vt:variant>
      <vt:variant>
        <vt:i4>5</vt:i4>
      </vt:variant>
      <vt:variant>
        <vt:lpwstr>http://wiki.hl7.org/index.php?title=OO_CR178-768_-_HL7_Contract_Master_File_Interface</vt:lpwstr>
      </vt:variant>
      <vt:variant>
        <vt:lpwstr/>
      </vt:variant>
      <vt:variant>
        <vt:i4>4915259</vt:i4>
      </vt:variant>
      <vt:variant>
        <vt:i4>0</vt:i4>
      </vt:variant>
      <vt:variant>
        <vt:i4>0</vt:i4>
      </vt:variant>
      <vt:variant>
        <vt:i4>5</vt:i4>
      </vt:variant>
      <vt:variant>
        <vt:lpwstr>http://wiki.hl7.org/index.php?title=OO_CR178-768_-_HL7_Contract_Master_File_Interface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2.9: Master Files</dc:title>
  <dc:creator>Anthony Julian</dc:creator>
  <cp:lastModifiedBy>Faughn, Michael R. (Fed)</cp:lastModifiedBy>
  <cp:revision>3</cp:revision>
  <cp:lastPrinted>2022-09-09T17:59:00Z</cp:lastPrinted>
  <dcterms:created xsi:type="dcterms:W3CDTF">2023-10-20T14:58:00Z</dcterms:created>
  <dcterms:modified xsi:type="dcterms:W3CDTF">2023-10-20T14:59:00Z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