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11C1B" w14:textId="2FAEB7AC" w:rsidR="00010A2A" w:rsidRDefault="00010A2A" w:rsidP="00010A2A">
      <w:pPr>
        <w:pStyle w:val="Title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Software Requirements Specification</w:t>
      </w:r>
      <w:r w:rsidR="00FE1674">
        <w:rPr>
          <w:rFonts w:ascii="Times New Roman" w:hAnsi="Times New Roman" w:cs="Times New Roman"/>
          <w:color w:val="000000" w:themeColor="text1"/>
        </w:rPr>
        <w:t xml:space="preserve"> </w:t>
      </w:r>
      <w:r w:rsidRPr="00BF2374">
        <w:rPr>
          <w:rFonts w:ascii="Times New Roman" w:hAnsi="Times New Roman" w:cs="Times New Roman"/>
          <w:color w:val="000000" w:themeColor="text1"/>
        </w:rPr>
        <w:t>(SRS)</w:t>
      </w:r>
    </w:p>
    <w:p w14:paraId="088E9192" w14:textId="77777777" w:rsidR="00023CC8" w:rsidRDefault="00023CC8" w:rsidP="00023CC8"/>
    <w:p w14:paraId="421805F1" w14:textId="77777777" w:rsidR="00023CC8" w:rsidRDefault="00023CC8" w:rsidP="00023CC8"/>
    <w:p w14:paraId="1CDD0D56" w14:textId="77777777" w:rsidR="00023CC8" w:rsidRDefault="00023CC8" w:rsidP="00023CC8"/>
    <w:p w14:paraId="536C4323" w14:textId="77777777" w:rsidR="00023CC8" w:rsidRDefault="00023CC8" w:rsidP="00023CC8"/>
    <w:p w14:paraId="0D826C51" w14:textId="77777777" w:rsidR="00023CC8" w:rsidRDefault="00023CC8" w:rsidP="00023CC8"/>
    <w:p w14:paraId="1EBC9B54" w14:textId="77777777" w:rsidR="00023CC8" w:rsidRDefault="00023CC8" w:rsidP="00023CC8"/>
    <w:p w14:paraId="3EA2618F" w14:textId="77777777" w:rsidR="00023CC8" w:rsidRDefault="00023CC8" w:rsidP="00023CC8"/>
    <w:p w14:paraId="7C2440F7" w14:textId="77777777" w:rsidR="00023CC8" w:rsidRDefault="00023CC8" w:rsidP="00023CC8"/>
    <w:p w14:paraId="6245136F" w14:textId="77777777" w:rsidR="00023CC8" w:rsidRDefault="00023CC8" w:rsidP="00023CC8"/>
    <w:p w14:paraId="2D37089B" w14:textId="77777777" w:rsidR="00023CC8" w:rsidRDefault="00023CC8" w:rsidP="00023CC8"/>
    <w:p w14:paraId="6B45EF58" w14:textId="77777777" w:rsidR="00023CC8" w:rsidRDefault="00023CC8" w:rsidP="00023CC8"/>
    <w:p w14:paraId="026328B3" w14:textId="77777777" w:rsidR="00023CC8" w:rsidRDefault="00023CC8" w:rsidP="00023CC8"/>
    <w:p w14:paraId="423842BF" w14:textId="77777777" w:rsidR="00023CC8" w:rsidRDefault="00023CC8" w:rsidP="00023CC8"/>
    <w:p w14:paraId="6489BAAF" w14:textId="77777777" w:rsidR="00023CC8" w:rsidRDefault="00023CC8" w:rsidP="00023CC8"/>
    <w:p w14:paraId="29EEC12C" w14:textId="77777777" w:rsidR="00023CC8" w:rsidRDefault="00023CC8" w:rsidP="00023CC8"/>
    <w:p w14:paraId="01FDFCF6" w14:textId="77777777" w:rsidR="00023CC8" w:rsidRDefault="00023CC8" w:rsidP="00023CC8"/>
    <w:p w14:paraId="6DCC0A3D" w14:textId="77777777" w:rsidR="00023CC8" w:rsidRDefault="00023CC8" w:rsidP="00023CC8"/>
    <w:p w14:paraId="06088215" w14:textId="77777777" w:rsidR="00023CC8" w:rsidRDefault="00023CC8" w:rsidP="00023CC8"/>
    <w:p w14:paraId="4B777294" w14:textId="77777777" w:rsidR="00023CC8" w:rsidRDefault="00023CC8" w:rsidP="00023CC8"/>
    <w:p w14:paraId="261C8D07" w14:textId="77777777" w:rsidR="00023CC8" w:rsidRDefault="00023CC8" w:rsidP="00023CC8"/>
    <w:p w14:paraId="14C507AC" w14:textId="77777777" w:rsidR="00023CC8" w:rsidRDefault="00023CC8" w:rsidP="00023CC8"/>
    <w:p w14:paraId="2D05665E" w14:textId="77777777" w:rsidR="00023CC8" w:rsidRPr="00023CC8" w:rsidRDefault="00023CC8" w:rsidP="00023CC8"/>
    <w:p w14:paraId="16D43D96" w14:textId="466C2C1B" w:rsidR="00FE1674" w:rsidRPr="00FE1674" w:rsidRDefault="00FE1674" w:rsidP="00FE167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0150737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4BF11E" w14:textId="62C60522" w:rsidR="00A4713D" w:rsidRPr="00D47BCD" w:rsidRDefault="00A4713D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D47BCD">
            <w:rPr>
              <w:rFonts w:ascii="Times New Roman" w:hAnsi="Times New Roman" w:cs="Times New Roman"/>
              <w:color w:val="000000" w:themeColor="text1"/>
            </w:rPr>
            <w:t>Table of Contents</w:t>
          </w:r>
        </w:p>
        <w:p w14:paraId="119548BD" w14:textId="085CC47A" w:rsidR="00344F30" w:rsidRDefault="00A4713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61669" w:history="1">
            <w:r w:rsidR="00344F30"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344F30">
              <w:rPr>
                <w:rFonts w:eastAsiaTheme="minorEastAsia"/>
                <w:noProof/>
              </w:rPr>
              <w:tab/>
            </w:r>
            <w:r w:rsidR="00344F30"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344F30">
              <w:rPr>
                <w:noProof/>
                <w:webHidden/>
              </w:rPr>
              <w:tab/>
            </w:r>
            <w:r w:rsidR="00344F30">
              <w:rPr>
                <w:noProof/>
                <w:webHidden/>
              </w:rPr>
              <w:fldChar w:fldCharType="begin"/>
            </w:r>
            <w:r w:rsidR="00344F30">
              <w:rPr>
                <w:noProof/>
                <w:webHidden/>
              </w:rPr>
              <w:instrText xml:space="preserve"> PAGEREF _Toc239961669 \h </w:instrText>
            </w:r>
            <w:r w:rsidR="00344F30">
              <w:rPr>
                <w:noProof/>
                <w:webHidden/>
              </w:rPr>
            </w:r>
            <w:r w:rsidR="00344F30">
              <w:rPr>
                <w:noProof/>
                <w:webHidden/>
              </w:rPr>
              <w:fldChar w:fldCharType="separate"/>
            </w:r>
            <w:r w:rsidR="00344F30">
              <w:rPr>
                <w:noProof/>
                <w:webHidden/>
              </w:rPr>
              <w:t>3</w:t>
            </w:r>
            <w:r w:rsidR="00344F30">
              <w:rPr>
                <w:noProof/>
                <w:webHidden/>
              </w:rPr>
              <w:fldChar w:fldCharType="end"/>
            </w:r>
          </w:hyperlink>
        </w:p>
        <w:p w14:paraId="271445F7" w14:textId="56894A2E" w:rsidR="00344F30" w:rsidRDefault="00344F3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DD43" w14:textId="63848C2B" w:rsidR="00344F30" w:rsidRDefault="00344F3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2697" w14:textId="430690A4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2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21AC4" w14:textId="6C551AD2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3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9959E" w14:textId="593DE202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4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D8729" w14:textId="42B2E433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5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System Interfaces and Communications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6E6EF" w14:textId="0A4E8336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6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61CB2" w14:textId="523EAE59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7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UC-01: User Account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BBB8" w14:textId="03E1D1E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8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UC-02: User Authentication and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60A1" w14:textId="537F8EB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9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UC-03: Search Parking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D1B6" w14:textId="08A355C1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UC-04: Reserve Parking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0910" w14:textId="72BAD16B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UC-05: Process Digital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6B66" w14:textId="3101AA46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2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UC-06: Navigation Assistance to Garage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17ED" w14:textId="74DED724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3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UC-07: Garage Entry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99EA" w14:textId="59A49C4A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4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UC-08: Extend Parking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29667" w14:textId="4D9D5A1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5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UC-09: Garage Exit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0C994" w14:textId="3DE3FE25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6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UC-10: View Reservation History and Receipts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1CA4" w14:textId="17E25F9E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7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UC-11: Manage Garage Inventory and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8C4F" w14:textId="1F511C61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8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UC-12: View Occupancy Analytics and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662C" w14:textId="5ADD0B5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9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UC-13: Manage System Users and Access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C9E04" w14:textId="7388B710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UC-14: Process Refund or Payment Dispute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FF5B" w14:textId="633CD63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UC-15: City Traffic and Public Policy Data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F2239" w14:textId="36DEA26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2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UC-16: Automated License Plate Recognition (LPR) Gate Bypass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A837" w14:textId="5CB60262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3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UC-17: Push Notification Reminder for Parking Expiration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3912" w14:textId="345A2644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94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Research Component: Competitive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B52F" w14:textId="57C44161" w:rsidR="00A4713D" w:rsidRDefault="00A4713D">
          <w:r>
            <w:rPr>
              <w:b/>
              <w:bCs/>
              <w:noProof/>
            </w:rPr>
            <w:fldChar w:fldCharType="end"/>
          </w:r>
        </w:p>
      </w:sdtContent>
    </w:sdt>
    <w:p w14:paraId="12AF7450" w14:textId="77777777" w:rsidR="00B85398" w:rsidRDefault="00B85398" w:rsidP="006251D1"/>
    <w:p w14:paraId="3F87F456" w14:textId="77777777" w:rsidR="00B85398" w:rsidRDefault="00B85398" w:rsidP="00A92C16">
      <w:pPr>
        <w:rPr>
          <w:rFonts w:ascii="Times New Roman" w:hAnsi="Times New Roman" w:cs="Times New Roman"/>
          <w:color w:val="000000" w:themeColor="text1"/>
        </w:rPr>
      </w:pPr>
    </w:p>
    <w:p w14:paraId="2EDDB5A1" w14:textId="0FFB8773" w:rsidR="00A92C16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Project: Smart Parking Engine (SPE)</w:t>
      </w:r>
    </w:p>
    <w:p w14:paraId="309BF0C7" w14:textId="5BA39D7D" w:rsidR="00447C43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Company</w:t>
      </w:r>
      <w:r w:rsidR="00010A2A" w:rsidRPr="00BF2374">
        <w:rPr>
          <w:rFonts w:ascii="Times New Roman" w:hAnsi="Times New Roman" w:cs="Times New Roman"/>
          <w:color w:val="000000" w:themeColor="text1"/>
        </w:rPr>
        <w:t xml:space="preserve">: </w:t>
      </w:r>
      <w:r w:rsidR="002339CF" w:rsidRPr="00BF2374">
        <w:rPr>
          <w:rFonts w:ascii="Times New Roman" w:hAnsi="Times New Roman" w:cs="Times New Roman"/>
          <w:color w:val="000000" w:themeColor="text1"/>
        </w:rPr>
        <w:t>$oftware ¢orp</w:t>
      </w:r>
    </w:p>
    <w:p w14:paraId="1CF4DC75" w14:textId="67B7C57B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Version: 1.0</w:t>
      </w:r>
    </w:p>
    <w:p w14:paraId="32D4453D" w14:textId="314322E0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Date: 09.10.2026</w:t>
      </w:r>
    </w:p>
    <w:p w14:paraId="4E10E1E2" w14:textId="7FD06356" w:rsidR="002339CF" w:rsidRPr="006670DE" w:rsidRDefault="002339CF" w:rsidP="002339C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0" w:name="_Toc239877284"/>
      <w:bookmarkStart w:id="1" w:name="_Toc239961669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Introduction</w:t>
      </w:r>
      <w:bookmarkEnd w:id="0"/>
      <w:bookmarkEnd w:id="1"/>
    </w:p>
    <w:p w14:paraId="6A1431B8" w14:textId="77777777" w:rsidR="000733F1" w:rsidRPr="00BF2374" w:rsidRDefault="002339CF" w:rsidP="000733F1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2" w:name="_Toc239877285"/>
      <w:bookmarkStart w:id="3" w:name="_Toc239961670"/>
      <w:r w:rsidRPr="00BF2374">
        <w:rPr>
          <w:rFonts w:ascii="Times New Roman" w:hAnsi="Times New Roman" w:cs="Times New Roman"/>
          <w:color w:val="000000" w:themeColor="text1"/>
        </w:rPr>
        <w:t>Purpose</w:t>
      </w:r>
      <w:bookmarkEnd w:id="2"/>
      <w:bookmarkEnd w:id="3"/>
    </w:p>
    <w:p w14:paraId="77A6BBF3" w14:textId="2526C3AE" w:rsidR="002339CF" w:rsidRPr="00BF2374" w:rsidRDefault="002339CF" w:rsidP="006335C8">
      <w:pPr>
        <w:ind w:left="360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 xml:space="preserve">This document </w:t>
      </w:r>
      <w:r w:rsidR="007D5182">
        <w:rPr>
          <w:rFonts w:ascii="Times New Roman" w:hAnsi="Times New Roman" w:cs="Times New Roman"/>
          <w:color w:val="000000" w:themeColor="text1"/>
        </w:rPr>
        <w:t>defines</w:t>
      </w:r>
      <w:r w:rsidR="00E177A7">
        <w:rPr>
          <w:rFonts w:ascii="Times New Roman" w:hAnsi="Times New Roman" w:cs="Times New Roman"/>
          <w:color w:val="000000" w:themeColor="text1"/>
        </w:rPr>
        <w:t xml:space="preserve"> the software requirements for the </w:t>
      </w:r>
      <w:r w:rsidR="00E177A7" w:rsidRPr="00BF2374">
        <w:rPr>
          <w:rFonts w:ascii="Times New Roman" w:hAnsi="Times New Roman" w:cs="Times New Roman"/>
          <w:color w:val="000000" w:themeColor="text1"/>
        </w:rPr>
        <w:t>Smart Park Engine (SPE) platform</w:t>
      </w:r>
      <w:r w:rsidR="00E177A7">
        <w:rPr>
          <w:rFonts w:ascii="Times New Roman" w:hAnsi="Times New Roman" w:cs="Times New Roman"/>
          <w:color w:val="000000" w:themeColor="text1"/>
        </w:rPr>
        <w:t xml:space="preserve">. It provides a </w:t>
      </w:r>
      <w:r w:rsidR="007D5182">
        <w:rPr>
          <w:rFonts w:ascii="Times New Roman" w:hAnsi="Times New Roman" w:cs="Times New Roman"/>
          <w:color w:val="000000" w:themeColor="text1"/>
        </w:rPr>
        <w:t>comprehensive breakdown o</w:t>
      </w:r>
      <w:r w:rsidR="00E177A7">
        <w:rPr>
          <w:rFonts w:ascii="Times New Roman" w:hAnsi="Times New Roman" w:cs="Times New Roman"/>
          <w:color w:val="000000" w:themeColor="text1"/>
        </w:rPr>
        <w:t>f</w:t>
      </w:r>
      <w:r w:rsidR="007D5182">
        <w:rPr>
          <w:rFonts w:ascii="Times New Roman" w:hAnsi="Times New Roman" w:cs="Times New Roman"/>
          <w:color w:val="000000" w:themeColor="text1"/>
        </w:rPr>
        <w:t xml:space="preserve"> functional capabilities, performance standards, user roles, and </w:t>
      </w:r>
      <w:r w:rsidR="00165F8E">
        <w:rPr>
          <w:rFonts w:ascii="Times New Roman" w:hAnsi="Times New Roman" w:cs="Times New Roman"/>
          <w:color w:val="000000" w:themeColor="text1"/>
        </w:rPr>
        <w:t>system integrations for both web and mobile applications.</w:t>
      </w:r>
      <w:r w:rsidR="00E177A7">
        <w:rPr>
          <w:rFonts w:ascii="Times New Roman" w:hAnsi="Times New Roman" w:cs="Times New Roman"/>
          <w:color w:val="000000" w:themeColor="text1"/>
        </w:rPr>
        <w:t xml:space="preserve"> </w:t>
      </w:r>
    </w:p>
    <w:p w14:paraId="0DEC8BE2" w14:textId="7ABE2F9D" w:rsidR="002339CF" w:rsidRPr="00BF2374" w:rsidRDefault="002339CF" w:rsidP="002339CF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4" w:name="_Toc239877286"/>
      <w:bookmarkStart w:id="5" w:name="_Toc239961671"/>
      <w:r w:rsidRPr="00BF2374">
        <w:rPr>
          <w:rFonts w:ascii="Times New Roman" w:hAnsi="Times New Roman" w:cs="Times New Roman"/>
          <w:color w:val="000000" w:themeColor="text1"/>
        </w:rPr>
        <w:t>Scope</w:t>
      </w:r>
      <w:bookmarkEnd w:id="4"/>
      <w:bookmarkEnd w:id="5"/>
    </w:p>
    <w:p w14:paraId="6A9DCA2F" w14:textId="01C764F0" w:rsidR="002331AC" w:rsidRDefault="006335C8" w:rsidP="002331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In</w:t>
      </w:r>
      <w:r w:rsidR="00FD2E22" w:rsidRPr="00BF2374">
        <w:rPr>
          <w:rFonts w:ascii="Times New Roman" w:hAnsi="Times New Roman" w:cs="Times New Roman"/>
          <w:color w:val="000000" w:themeColor="text1"/>
        </w:rPr>
        <w:t xml:space="preserve">-Scope: </w:t>
      </w:r>
      <w:r w:rsidR="000B3795">
        <w:rPr>
          <w:rFonts w:ascii="Times New Roman" w:hAnsi="Times New Roman" w:cs="Times New Roman"/>
          <w:color w:val="000000" w:themeColor="text1"/>
        </w:rPr>
        <w:t xml:space="preserve">Development of web and mobile applications for real-time parking space detection, reservation booking, integrated payment processing, GPS navigation routing, user notification alerts, and operator analytics dashboards. </w:t>
      </w:r>
    </w:p>
    <w:p w14:paraId="40FDFA6B" w14:textId="77777777" w:rsidR="00773348" w:rsidRDefault="000B3795" w:rsidP="0077334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Out-of-scope: Manufacturing physical parking hardware, maintaining gate machinery, or providing roadside assistance services.</w:t>
      </w:r>
    </w:p>
    <w:p w14:paraId="4BE3CAFB" w14:textId="62A837D3" w:rsidR="00FE28D6" w:rsidRPr="006670DE" w:rsidRDefault="008A0E67" w:rsidP="00B5268A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6" w:name="_Toc239961672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Overall Description</w:t>
      </w:r>
      <w:bookmarkEnd w:id="6"/>
      <w:r w:rsidR="00757DC4"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</w:p>
    <w:p w14:paraId="4540E960" w14:textId="3D9B543F" w:rsidR="00B5268A" w:rsidRPr="006670DE" w:rsidRDefault="00B5268A" w:rsidP="00B526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670DE">
        <w:rPr>
          <w:rFonts w:ascii="Times New Roman" w:hAnsi="Times New Roman" w:cs="Times New Roman"/>
          <w:sz w:val="32"/>
          <w:szCs w:val="32"/>
        </w:rPr>
        <w:t>Users:</w:t>
      </w:r>
    </w:p>
    <w:p w14:paraId="78EBCA9A" w14:textId="7AF009FA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Drivers</w:t>
      </w:r>
      <w:r w:rsidRPr="00F91559">
        <w:rPr>
          <w:rFonts w:ascii="Times New Roman" w:hAnsi="Times New Roman" w:cs="Times New Roman"/>
        </w:rPr>
        <w:t>:</w:t>
      </w:r>
      <w:r w:rsidRPr="00D64A42">
        <w:rPr>
          <w:rFonts w:ascii="Times New Roman" w:hAnsi="Times New Roman" w:cs="Times New Roman"/>
        </w:rPr>
        <w:t xml:space="preserve"> End users searching, reserving, and paying for parking spots through mobile or web interfaces.</w:t>
      </w:r>
    </w:p>
    <w:p w14:paraId="6AE4897C" w14:textId="3B275FF1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Parking Operators</w:t>
      </w:r>
      <w:r w:rsidRPr="00D64A42">
        <w:rPr>
          <w:rFonts w:ascii="Times New Roman" w:hAnsi="Times New Roman" w:cs="Times New Roman"/>
        </w:rPr>
        <w:t xml:space="preserve">: Garage personnel managing floor availability, pricing rules, and occupancy reports. </w:t>
      </w:r>
    </w:p>
    <w:p w14:paraId="65927D6F" w14:textId="0F2E1238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System Administrators</w:t>
      </w:r>
      <w:r w:rsidRPr="00D64A42">
        <w:rPr>
          <w:rFonts w:ascii="Times New Roman" w:hAnsi="Times New Roman" w:cs="Times New Roman"/>
        </w:rPr>
        <w:t xml:space="preserve">: Internal technical personnel managing system access, security protocols, and backend infrastructure. </w:t>
      </w:r>
    </w:p>
    <w:p w14:paraId="724DC915" w14:textId="3A357E50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City Transportation Officials</w:t>
      </w:r>
      <w:r w:rsidRPr="00D64A42">
        <w:rPr>
          <w:rFonts w:ascii="Times New Roman" w:hAnsi="Times New Roman" w:cs="Times New Roman"/>
        </w:rPr>
        <w:t>: External stakeholders utilizing anonymized traffic occupancy data feeds for city planning.</w:t>
      </w:r>
    </w:p>
    <w:p w14:paraId="7045E1DB" w14:textId="0CA1A760" w:rsidR="00F91559" w:rsidRPr="00F91559" w:rsidRDefault="00C86800" w:rsidP="00C868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System Environment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584C8C96" w14:textId="35799661" w:rsidR="00C86800" w:rsidRDefault="00C86800" w:rsidP="00F91559">
      <w:pPr>
        <w:pStyle w:val="ListParagraph"/>
        <w:rPr>
          <w:rFonts w:ascii="Times New Roman" w:hAnsi="Times New Roman" w:cs="Times New Roman"/>
        </w:rPr>
      </w:pPr>
      <w:r w:rsidRPr="00D64A42">
        <w:rPr>
          <w:rFonts w:ascii="Times New Roman" w:hAnsi="Times New Roman" w:cs="Times New Roman"/>
        </w:rPr>
        <w:t>Cross-platform mobile applications (iOS and Android) combined with a responsive web platform</w:t>
      </w:r>
      <w:r w:rsidR="00CF0271" w:rsidRPr="00D64A42">
        <w:rPr>
          <w:rFonts w:ascii="Times New Roman" w:hAnsi="Times New Roman" w:cs="Times New Roman"/>
        </w:rPr>
        <w:t xml:space="preserve">. The mobile apps integrate embedded mapping SDKs (e.g., Google Maps SDK, Mapbox SDK) to deliver in-app navigation without forcing the user to switch to external applications. Backend </w:t>
      </w:r>
      <w:r w:rsidR="009E0DDE" w:rsidRPr="00D64A42">
        <w:rPr>
          <w:rFonts w:ascii="Times New Roman" w:hAnsi="Times New Roman" w:cs="Times New Roman"/>
        </w:rPr>
        <w:t>communicati</w:t>
      </w:r>
      <w:r w:rsidR="00CF0271" w:rsidRPr="00D64A42">
        <w:rPr>
          <w:rFonts w:ascii="Times New Roman" w:hAnsi="Times New Roman" w:cs="Times New Roman"/>
        </w:rPr>
        <w:t>on</w:t>
      </w:r>
      <w:r w:rsidR="00D64A42" w:rsidRPr="00D64A42">
        <w:rPr>
          <w:rFonts w:ascii="Times New Roman" w:hAnsi="Times New Roman" w:cs="Times New Roman"/>
        </w:rPr>
        <w:t xml:space="preserve"> uses</w:t>
      </w:r>
      <w:r w:rsidR="009E0DDE" w:rsidRPr="00D64A42">
        <w:rPr>
          <w:rFonts w:ascii="Times New Roman" w:hAnsi="Times New Roman" w:cs="Times New Roman"/>
        </w:rPr>
        <w:t xml:space="preserve"> RESTful APIs </w:t>
      </w:r>
      <w:r w:rsidR="00D64A42" w:rsidRPr="00D64A42">
        <w:rPr>
          <w:rFonts w:ascii="Times New Roman" w:hAnsi="Times New Roman" w:cs="Times New Roman"/>
        </w:rPr>
        <w:t>connected to</w:t>
      </w:r>
      <w:r w:rsidR="009E0DDE" w:rsidRPr="00D64A42">
        <w:rPr>
          <w:rFonts w:ascii="Times New Roman" w:hAnsi="Times New Roman" w:cs="Times New Roman"/>
        </w:rPr>
        <w:t xml:space="preserve"> cloud-hosted microservices and </w:t>
      </w:r>
      <w:r w:rsidR="00D64A42" w:rsidRPr="00D64A42">
        <w:rPr>
          <w:rFonts w:ascii="Times New Roman" w:hAnsi="Times New Roman" w:cs="Times New Roman"/>
        </w:rPr>
        <w:t>payment gateways(</w:t>
      </w:r>
      <w:r w:rsidR="009E0DDE" w:rsidRPr="00D64A42">
        <w:rPr>
          <w:rFonts w:ascii="Times New Roman" w:hAnsi="Times New Roman" w:cs="Times New Roman"/>
        </w:rPr>
        <w:t>Stripe</w:t>
      </w:r>
      <w:r w:rsidR="00D64A42" w:rsidRPr="00D64A42">
        <w:rPr>
          <w:rFonts w:ascii="Times New Roman" w:hAnsi="Times New Roman" w:cs="Times New Roman"/>
        </w:rPr>
        <w:t>)</w:t>
      </w:r>
      <w:r w:rsidR="009E0DDE" w:rsidRPr="00D64A42">
        <w:rPr>
          <w:rFonts w:ascii="Times New Roman" w:hAnsi="Times New Roman" w:cs="Times New Roman"/>
        </w:rPr>
        <w:t>.</w:t>
      </w:r>
    </w:p>
    <w:p w14:paraId="01BDDD58" w14:textId="54DF91B4" w:rsidR="00F91559" w:rsidRPr="00F91559" w:rsidRDefault="00D64A42" w:rsidP="00F9155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lastRenderedPageBreak/>
        <w:t>Constraints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265E8F9B" w14:textId="3D47ACD3" w:rsidR="00D64A42" w:rsidRPr="00F91559" w:rsidRDefault="00D64A42" w:rsidP="00F91559">
      <w:pPr>
        <w:pStyle w:val="ListParagraph"/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</w:rPr>
        <w:t xml:space="preserve">Must </w:t>
      </w:r>
      <w:r w:rsidR="00EF7B5B" w:rsidRPr="00F91559">
        <w:rPr>
          <w:rFonts w:ascii="Times New Roman" w:hAnsi="Times New Roman" w:cs="Times New Roman"/>
        </w:rPr>
        <w:t>meet fixed semester milestone deadlines, rely on external API stability, comply with local munic</w:t>
      </w:r>
      <w:r w:rsidR="00775A43" w:rsidRPr="00F91559">
        <w:rPr>
          <w:rFonts w:ascii="Times New Roman" w:hAnsi="Times New Roman" w:cs="Times New Roman"/>
        </w:rPr>
        <w:t>ipal traffic regulations, and follow standard data protection guidelines (PCI-DSS and privacy regulations</w:t>
      </w:r>
      <w:r w:rsidR="007008EE" w:rsidRPr="00F91559">
        <w:rPr>
          <w:rFonts w:ascii="Times New Roman" w:hAnsi="Times New Roman" w:cs="Times New Roman"/>
        </w:rPr>
        <w:t>).</w:t>
      </w:r>
    </w:p>
    <w:p w14:paraId="36A2BA7C" w14:textId="1FE589E6" w:rsidR="00F91559" w:rsidRPr="00F91559" w:rsidRDefault="007008EE" w:rsidP="007008E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Assumptions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499220C1" w14:textId="5FEC3EE8" w:rsidR="007008EE" w:rsidRDefault="000200E6" w:rsidP="00F91559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Users </w:t>
      </w:r>
      <w:r w:rsidR="007C2333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ave active cellular data connections and location services enabled on their devices, while partner parking garages possess networked barrier gates or License Plate Recognition (LPR) camera systems.</w:t>
      </w:r>
    </w:p>
    <w:p w14:paraId="4E5EBE86" w14:textId="0E179B37" w:rsidR="000200E6" w:rsidRPr="006670DE" w:rsidRDefault="000200E6" w:rsidP="006670DE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7" w:name="_Toc239961673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7"/>
    </w:p>
    <w:p w14:paraId="2005ED94" w14:textId="18135BCA" w:rsidR="000200E6" w:rsidRDefault="000200E6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FR1:</w:t>
      </w:r>
      <w:r>
        <w:rPr>
          <w:rFonts w:ascii="Times New Roman" w:hAnsi="Times New Roman" w:cs="Times New Roman"/>
        </w:rPr>
        <w:t xml:space="preserve"> The system shall process user account registration and login authentication using secure multi-factor methods</w:t>
      </w:r>
      <w:r w:rsidR="00FA1C7D">
        <w:rPr>
          <w:rFonts w:ascii="Times New Roman" w:hAnsi="Times New Roman" w:cs="Times New Roman"/>
        </w:rPr>
        <w:t>.</w:t>
      </w:r>
    </w:p>
    <w:p w14:paraId="722EE6C1" w14:textId="1D01F2F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FR2:</w:t>
      </w:r>
      <w:r>
        <w:rPr>
          <w:rFonts w:ascii="Times New Roman" w:hAnsi="Times New Roman" w:cs="Times New Roman"/>
        </w:rPr>
        <w:t xml:space="preserve"> The system shall display real-time parking spot availability </w:t>
      </w:r>
      <w:r w:rsidR="006F330C">
        <w:rPr>
          <w:rFonts w:ascii="Times New Roman" w:hAnsi="Times New Roman" w:cs="Times New Roman"/>
        </w:rPr>
        <w:t>and render</w:t>
      </w:r>
      <w:r>
        <w:rPr>
          <w:rFonts w:ascii="Times New Roman" w:hAnsi="Times New Roman" w:cs="Times New Roman"/>
        </w:rPr>
        <w:t xml:space="preserve"> interactive map</w:t>
      </w:r>
      <w:r w:rsidR="006F330C">
        <w:rPr>
          <w:rFonts w:ascii="Times New Roman" w:hAnsi="Times New Roman" w:cs="Times New Roman"/>
        </w:rPr>
        <w:t>ping views using an embedded mapping SDK</w:t>
      </w:r>
      <w:r>
        <w:rPr>
          <w:rFonts w:ascii="Times New Roman" w:hAnsi="Times New Roman" w:cs="Times New Roman"/>
        </w:rPr>
        <w:t xml:space="preserve">. </w:t>
      </w:r>
    </w:p>
    <w:p w14:paraId="002FFD0E" w14:textId="283486D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FR3:</w:t>
      </w:r>
      <w:r>
        <w:rPr>
          <w:rFonts w:ascii="Times New Roman" w:hAnsi="Times New Roman" w:cs="Times New Roman"/>
        </w:rPr>
        <w:t xml:space="preserve"> The system shall allow drivers to search, reserve, and modify parking reservations for specified time slots.</w:t>
      </w:r>
    </w:p>
    <w:p w14:paraId="228F4719" w14:textId="50646D64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FR4:</w:t>
      </w:r>
      <w:r>
        <w:rPr>
          <w:rFonts w:ascii="Times New Roman" w:hAnsi="Times New Roman" w:cs="Times New Roman"/>
        </w:rPr>
        <w:t xml:space="preserve"> The system shall execute payments securely via integrated third-party payment gateways and issue digital </w:t>
      </w:r>
      <w:r w:rsidR="0066435E">
        <w:rPr>
          <w:rFonts w:ascii="Times New Roman" w:hAnsi="Times New Roman" w:cs="Times New Roman"/>
        </w:rPr>
        <w:t>transaction</w:t>
      </w:r>
      <w:r>
        <w:rPr>
          <w:rFonts w:ascii="Times New Roman" w:hAnsi="Times New Roman" w:cs="Times New Roman"/>
        </w:rPr>
        <w:t xml:space="preserve"> receipts. </w:t>
      </w:r>
    </w:p>
    <w:p w14:paraId="6BEDE594" w14:textId="5BF75A24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FR5:</w:t>
      </w:r>
      <w:r>
        <w:rPr>
          <w:rFonts w:ascii="Times New Roman" w:hAnsi="Times New Roman" w:cs="Times New Roman"/>
        </w:rPr>
        <w:t xml:space="preserve"> The system shall deliver automated push and SMS notifications regarding reservation confirmations, expiration warning</w:t>
      </w:r>
      <w:r w:rsidR="00E71DFB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session extensions. </w:t>
      </w:r>
    </w:p>
    <w:p w14:paraId="381A9289" w14:textId="326B95BD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FR6:</w:t>
      </w:r>
      <w:r>
        <w:rPr>
          <w:rFonts w:ascii="Times New Roman" w:hAnsi="Times New Roman" w:cs="Times New Roman"/>
        </w:rPr>
        <w:t xml:space="preserve"> The system shall provide parking operators with an administrative console to update spot rates, inspect live occupancy, and export performance reports.</w:t>
      </w:r>
    </w:p>
    <w:p w14:paraId="4409321F" w14:textId="03E04741" w:rsidR="006F330C" w:rsidRDefault="006F330C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FR7:</w:t>
      </w:r>
      <w:r>
        <w:rPr>
          <w:rFonts w:ascii="Times New Roman" w:hAnsi="Times New Roman" w:cs="Times New Roman"/>
        </w:rPr>
        <w:t xml:space="preserve"> The system shall provide turn-by-turn routing and voice-guided directions directly within</w:t>
      </w:r>
      <w:r w:rsidR="00664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 mobile application interface to direct drivers to their reserved garage entrance. </w:t>
      </w:r>
    </w:p>
    <w:p w14:paraId="6CBE4127" w14:textId="779DB67F" w:rsidR="005D53C6" w:rsidRDefault="005D53C6" w:rsidP="005D53C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8" w:name="_Toc239961674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Non-</w:t>
      </w:r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8"/>
    </w:p>
    <w:p w14:paraId="59473E8F" w14:textId="42C2F702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NFR1 (Performance):</w:t>
      </w:r>
      <w:r w:rsidRPr="00057957">
        <w:rPr>
          <w:rFonts w:ascii="Times New Roman" w:hAnsi="Times New Roman" w:cs="Times New Roman"/>
        </w:rPr>
        <w:t xml:space="preserve"> The platform shall process parking status changes across client applications in less tha</w:t>
      </w:r>
      <w:r w:rsidR="00CB25B4" w:rsidRPr="00057957">
        <w:rPr>
          <w:rFonts w:ascii="Times New Roman" w:hAnsi="Times New Roman" w:cs="Times New Roman"/>
        </w:rPr>
        <w:t>n</w:t>
      </w:r>
      <w:r w:rsidRPr="00057957">
        <w:rPr>
          <w:rFonts w:ascii="Times New Roman" w:hAnsi="Times New Roman" w:cs="Times New Roman"/>
        </w:rPr>
        <w:t xml:space="preserve"> 1.0 second.</w:t>
      </w:r>
    </w:p>
    <w:p w14:paraId="52445FC5" w14:textId="271A60FF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NFR2 (Scalability):</w:t>
      </w:r>
      <w:r w:rsidRPr="00057957">
        <w:rPr>
          <w:rFonts w:ascii="Times New Roman" w:hAnsi="Times New Roman" w:cs="Times New Roman"/>
        </w:rPr>
        <w:t xml:space="preserve"> The system backend shall accommodate at least 100,000 concurrent user sessions without functional delay.</w:t>
      </w:r>
    </w:p>
    <w:p w14:paraId="03E8ACC9" w14:textId="296D92E3" w:rsidR="00CB25B4" w:rsidRPr="00057957" w:rsidRDefault="00CB25B4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NFR3 (Availability):</w:t>
      </w:r>
      <w:r w:rsidRPr="00057957">
        <w:rPr>
          <w:rFonts w:ascii="Times New Roman" w:hAnsi="Times New Roman" w:cs="Times New Roman"/>
        </w:rPr>
        <w:t xml:space="preserve"> Core services shall maintain a system uptime of 99.99% across operating </w:t>
      </w:r>
      <w:r w:rsidR="004C03B4" w:rsidRPr="00057957">
        <w:rPr>
          <w:rFonts w:ascii="Times New Roman" w:hAnsi="Times New Roman" w:cs="Times New Roman"/>
        </w:rPr>
        <w:t>hours</w:t>
      </w:r>
      <w:r w:rsidR="00007C5E" w:rsidRPr="00057957">
        <w:rPr>
          <w:rFonts w:ascii="Times New Roman" w:hAnsi="Times New Roman" w:cs="Times New Roman"/>
        </w:rPr>
        <w:t>.</w:t>
      </w:r>
    </w:p>
    <w:p w14:paraId="2DF5E615" w14:textId="61D600D0" w:rsidR="003153B0" w:rsidRPr="00057957" w:rsidRDefault="00007C5E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NFR4 (Security):</w:t>
      </w:r>
      <w:r w:rsidRPr="00057957">
        <w:rPr>
          <w:rFonts w:ascii="Times New Roman" w:hAnsi="Times New Roman" w:cs="Times New Roman"/>
        </w:rPr>
        <w:t xml:space="preserve"> User payment information and personal account details must be encrypted both in transit (TL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 xml:space="preserve"> 1.3) and at rest (AE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>-256)</w:t>
      </w:r>
      <w:r w:rsidR="003153B0" w:rsidRPr="00057957">
        <w:rPr>
          <w:rFonts w:ascii="Times New Roman" w:hAnsi="Times New Roman" w:cs="Times New Roman"/>
        </w:rPr>
        <w:t>.</w:t>
      </w:r>
    </w:p>
    <w:p w14:paraId="6CC6A35D" w14:textId="773E109D" w:rsidR="008C1008" w:rsidRDefault="008C1008" w:rsidP="008C1008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9" w:name="_Toc239961675"/>
      <w:r w:rsidRPr="008C100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System Interfaces and Communications</w:t>
      </w:r>
      <w:bookmarkEnd w:id="9"/>
    </w:p>
    <w:p w14:paraId="42408FBE" w14:textId="76D6F582" w:rsidR="008C1008" w:rsidRPr="00FB3160" w:rsidRDefault="00F30990" w:rsidP="00FB316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FB3160">
        <w:rPr>
          <w:rFonts w:ascii="Times New Roman" w:hAnsi="Times New Roman" w:cs="Times New Roman"/>
          <w:sz w:val="32"/>
          <w:szCs w:val="32"/>
        </w:rPr>
        <w:t>User Interfaces</w:t>
      </w:r>
    </w:p>
    <w:p w14:paraId="20556C05" w14:textId="15C6E6B9" w:rsidR="00F30990" w:rsidRPr="00FB3160" w:rsidRDefault="00192D2F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 xml:space="preserve">Mobile Application (iOS/Android): Built natively or via </w:t>
      </w:r>
      <w:r w:rsidR="00677B69" w:rsidRPr="00FB3160">
        <w:rPr>
          <w:rFonts w:ascii="Times New Roman" w:hAnsi="Times New Roman" w:cs="Times New Roman"/>
        </w:rPr>
        <w:t>cross-platform frameworks to provide touch-based gesture controls, responsive layouts, and clean visual navigation. The interface includes interactive maps, profile menus, and quick-action buttons for spot reservations.</w:t>
      </w:r>
    </w:p>
    <w:p w14:paraId="07A55169" w14:textId="69EA107D" w:rsidR="00677B69" w:rsidRPr="00FB3160" w:rsidRDefault="00677B69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>Web Portal: Accessible via standard desktop and mobile web browsers. It provides a responsive layout optimized for user account management, reservation history tracking, and operator admi</w:t>
      </w:r>
      <w:r w:rsidR="009B4D97" w:rsidRPr="00FB3160">
        <w:rPr>
          <w:rFonts w:ascii="Times New Roman" w:hAnsi="Times New Roman" w:cs="Times New Roman"/>
        </w:rPr>
        <w:t xml:space="preserve">nistrative controls. </w:t>
      </w:r>
    </w:p>
    <w:p w14:paraId="3338B27A" w14:textId="7EE4736D" w:rsidR="008C1008" w:rsidRDefault="00DC682E" w:rsidP="00DC682E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DC682E">
        <w:rPr>
          <w:rFonts w:ascii="Times New Roman" w:hAnsi="Times New Roman" w:cs="Times New Roman"/>
          <w:sz w:val="32"/>
          <w:szCs w:val="32"/>
        </w:rPr>
        <w:t>Software Interfaces and APIs</w:t>
      </w:r>
    </w:p>
    <w:p w14:paraId="666BF994" w14:textId="0C76B3DD" w:rsidR="00DC682E" w:rsidRPr="008865A4" w:rsidRDefault="00DC682E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Payment Gateway </w:t>
      </w:r>
      <w:r w:rsidR="00456EF1" w:rsidRPr="008865A4">
        <w:rPr>
          <w:rFonts w:ascii="Times New Roman" w:hAnsi="Times New Roman" w:cs="Times New Roman"/>
        </w:rPr>
        <w:t>Integration: The application connects via secure HTTPS/REST APIs to third-party processors (such as S</w:t>
      </w:r>
      <w:r w:rsidR="002E5FA1" w:rsidRPr="008865A4">
        <w:rPr>
          <w:rFonts w:ascii="Times New Roman" w:hAnsi="Times New Roman" w:cs="Times New Roman"/>
        </w:rPr>
        <w:t>trip</w:t>
      </w:r>
      <w:r w:rsidR="00456EF1" w:rsidRPr="008865A4">
        <w:rPr>
          <w:rFonts w:ascii="Times New Roman" w:hAnsi="Times New Roman" w:cs="Times New Roman"/>
        </w:rPr>
        <w:t>e) to handle credit card transactions, digital wallet tokens (such as Apple Pay, Google Pay)</w:t>
      </w:r>
      <w:r w:rsidR="002E5FA1" w:rsidRPr="008865A4">
        <w:rPr>
          <w:rFonts w:ascii="Times New Roman" w:hAnsi="Times New Roman" w:cs="Times New Roman"/>
        </w:rPr>
        <w:t>, and automated invoice generator.</w:t>
      </w:r>
    </w:p>
    <w:p w14:paraId="42D4E3FE" w14:textId="53877EF3" w:rsidR="002E5FA1" w:rsidRDefault="002E5FA1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Embedded Mapping SDK: Rather than kicking users out to an external navigation app, the mobile client integrates mapping software development kits (such </w:t>
      </w:r>
      <w:r w:rsidR="008865A4" w:rsidRPr="008865A4">
        <w:rPr>
          <w:rFonts w:ascii="Times New Roman" w:hAnsi="Times New Roman" w:cs="Times New Roman"/>
        </w:rPr>
        <w:t>as Google Maps SDK or Mapbox) directly into the app view to render real-time, turn-by-turn driving routes.</w:t>
      </w:r>
    </w:p>
    <w:p w14:paraId="4621CBA0" w14:textId="2167B791" w:rsidR="003E4804" w:rsidRDefault="003E4804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 Backend and Database Service: Client interfaces communicate with cloud</w:t>
      </w:r>
      <w:r w:rsidR="00F23330">
        <w:rPr>
          <w:rFonts w:ascii="Times New Roman" w:hAnsi="Times New Roman" w:cs="Times New Roman"/>
        </w:rPr>
        <w:t>-hosted microservices through secure RESTful endpoints and WebSockets for real-time data streaming regarding parking spot occupancies.</w:t>
      </w:r>
    </w:p>
    <w:p w14:paraId="6A131C16" w14:textId="641EEA8E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Hardware Interfaces</w:t>
      </w:r>
    </w:p>
    <w:p w14:paraId="56ADC9AE" w14:textId="61849574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 License Plate Recognition (ALPR) Cameras:</w:t>
      </w:r>
      <w:r w:rsidR="00C82723">
        <w:rPr>
          <w:rFonts w:ascii="Times New Roman" w:hAnsi="Times New Roman" w:cs="Times New Roman"/>
        </w:rPr>
        <w:t xml:space="preserve"> High-definition optical hardware positioned at facility entry </w:t>
      </w:r>
      <w:r w:rsidR="008212E3">
        <w:rPr>
          <w:rFonts w:ascii="Times New Roman" w:hAnsi="Times New Roman" w:cs="Times New Roman"/>
        </w:rPr>
        <w:t xml:space="preserve">and exit points captures vehicle plates. Captured imagery is processed via optical character recognition (OCR) software and sent to the backend database to verify booking </w:t>
      </w:r>
      <w:r w:rsidR="003760BB">
        <w:rPr>
          <w:rFonts w:ascii="Times New Roman" w:hAnsi="Times New Roman" w:cs="Times New Roman"/>
        </w:rPr>
        <w:t>validity</w:t>
      </w:r>
      <w:r w:rsidR="008212E3">
        <w:rPr>
          <w:rFonts w:ascii="Times New Roman" w:hAnsi="Times New Roman" w:cs="Times New Roman"/>
        </w:rPr>
        <w:t>.</w:t>
      </w:r>
    </w:p>
    <w:p w14:paraId="48B5A332" w14:textId="6BFB2C9E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Barrie</w:t>
      </w:r>
      <w:r w:rsidR="0066435E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Gate Relays:</w:t>
      </w:r>
      <w:r w:rsidR="008212E3">
        <w:rPr>
          <w:rFonts w:ascii="Times New Roman" w:hAnsi="Times New Roman" w:cs="Times New Roman"/>
        </w:rPr>
        <w:t xml:space="preserve"> Connected physical security gates receive automated open/close trigger commands from the local garage server once the system validates an active </w:t>
      </w:r>
      <w:r w:rsidR="00023CC8">
        <w:rPr>
          <w:rFonts w:ascii="Times New Roman" w:hAnsi="Times New Roman" w:cs="Times New Roman"/>
        </w:rPr>
        <w:t>reservation or completed payment session.</w:t>
      </w:r>
    </w:p>
    <w:p w14:paraId="09B3BB7B" w14:textId="2DA3A762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Communication Protocols</w:t>
      </w:r>
    </w:p>
    <w:p w14:paraId="284301AA" w14:textId="11565F17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Transmission Security:</w:t>
      </w:r>
      <w:r w:rsidR="000C438E">
        <w:rPr>
          <w:rFonts w:ascii="Times New Roman" w:hAnsi="Times New Roman" w:cs="Times New Roman"/>
        </w:rPr>
        <w:t xml:space="preserve"> All network communications between mobile apps, web portal</w:t>
      </w:r>
      <w:r w:rsidR="000178FC">
        <w:rPr>
          <w:rFonts w:ascii="Times New Roman" w:hAnsi="Times New Roman" w:cs="Times New Roman"/>
        </w:rPr>
        <w:t>, and backend servers operate over encrypted HTTPS connections utilizing Transport Layer Security (T</w:t>
      </w:r>
      <w:r w:rsidR="00C82723">
        <w:rPr>
          <w:rFonts w:ascii="Times New Roman" w:hAnsi="Times New Roman" w:cs="Times New Roman"/>
        </w:rPr>
        <w:t>LS 1.3) protocol.</w:t>
      </w:r>
    </w:p>
    <w:p w14:paraId="070F1F7A" w14:textId="6E974711" w:rsidR="00F23330" w:rsidRP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Data Streaming: WebSockets</w:t>
      </w:r>
      <w:r w:rsidR="00C86EAC">
        <w:rPr>
          <w:rFonts w:ascii="Times New Roman" w:hAnsi="Times New Roman" w:cs="Times New Roman"/>
        </w:rPr>
        <w:t xml:space="preserve"> are utilized for live inventory updates so that map ma</w:t>
      </w:r>
      <w:r w:rsidR="00B5172A">
        <w:rPr>
          <w:rFonts w:ascii="Times New Roman" w:hAnsi="Times New Roman" w:cs="Times New Roman"/>
        </w:rPr>
        <w:t>r</w:t>
      </w:r>
      <w:r w:rsidR="00C86EAC">
        <w:rPr>
          <w:rFonts w:ascii="Times New Roman" w:hAnsi="Times New Roman" w:cs="Times New Roman"/>
        </w:rPr>
        <w:t>kers and spot availability</w:t>
      </w:r>
      <w:r w:rsidR="00FE4F9D">
        <w:rPr>
          <w:rFonts w:ascii="Times New Roman" w:hAnsi="Times New Roman" w:cs="Times New Roman"/>
        </w:rPr>
        <w:t xml:space="preserve"> counts </w:t>
      </w:r>
      <w:r w:rsidR="000C438E">
        <w:rPr>
          <w:rFonts w:ascii="Times New Roman" w:hAnsi="Times New Roman" w:cs="Times New Roman"/>
        </w:rPr>
        <w:t>refresh instantly across all active user screens.</w:t>
      </w:r>
    </w:p>
    <w:p w14:paraId="657EDD23" w14:textId="77777777" w:rsidR="00DC682E" w:rsidRPr="005D53C6" w:rsidRDefault="00DC682E" w:rsidP="008C1008"/>
    <w:p w14:paraId="4DAF3409" w14:textId="1D42BB1B" w:rsidR="003153B0" w:rsidRDefault="003153B0" w:rsidP="003153B0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10" w:name="_Toc239961676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Use Cases</w:t>
      </w:r>
      <w:bookmarkEnd w:id="10"/>
    </w:p>
    <w:p w14:paraId="4B9CFCE3" w14:textId="58176465" w:rsidR="003153B0" w:rsidRDefault="003153B0" w:rsidP="003153B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1" w:name="_Toc239961677"/>
      <w:r>
        <w:rPr>
          <w:rFonts w:ascii="Times New Roman" w:hAnsi="Times New Roman" w:cs="Times New Roman"/>
          <w:color w:val="000000" w:themeColor="text1"/>
        </w:rPr>
        <w:t>UC-0</w:t>
      </w:r>
      <w:r w:rsidR="00EB794A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>: User Account Registration</w:t>
      </w:r>
      <w:bookmarkEnd w:id="11"/>
    </w:p>
    <w:p w14:paraId="50CAF879" w14:textId="3156ABF1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0DC3F88C" w14:textId="099C3479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Precondition: Application is downloaded and device maintains an active network connection.</w:t>
      </w:r>
    </w:p>
    <w:p w14:paraId="3076A5D6" w14:textId="1854DE65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C8497E2" w14:textId="273A386B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selects the account registration option.</w:t>
      </w:r>
    </w:p>
    <w:p w14:paraId="4CE17991" w14:textId="476DA452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enters name, contact details, and vehicle license plate information.</w:t>
      </w:r>
    </w:p>
    <w:p w14:paraId="127163DA" w14:textId="2F0FA3C0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sends a multi-digit verification code to the regist</w:t>
      </w:r>
      <w:r w:rsidR="00EB794A" w:rsidRPr="003D19BF">
        <w:rPr>
          <w:rFonts w:ascii="Times New Roman" w:hAnsi="Times New Roman" w:cs="Times New Roman"/>
          <w:color w:val="000000" w:themeColor="text1"/>
        </w:rPr>
        <w:t>ered phone number.</w:t>
      </w:r>
    </w:p>
    <w:p w14:paraId="403B4A65" w14:textId="23738D28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submits the verification code into the prompt.</w:t>
      </w:r>
    </w:p>
    <w:p w14:paraId="10137205" w14:textId="2587733A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validates the input and initializes the user account profile.</w:t>
      </w:r>
    </w:p>
    <w:p w14:paraId="75F55FB5" w14:textId="4DB9A69F" w:rsidR="00EB794A" w:rsidRPr="003D19BF" w:rsidRDefault="00EB794A" w:rsidP="00EB79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Postcondition: The account is verified and ready for standard platform use.</w:t>
      </w:r>
    </w:p>
    <w:p w14:paraId="45E78424" w14:textId="54F209CF" w:rsidR="00EB794A" w:rsidRPr="003D19BF" w:rsidRDefault="00EB794A" w:rsidP="00EB794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2" w:name="_Toc239961678"/>
      <w:r w:rsidRPr="003D19BF">
        <w:rPr>
          <w:rFonts w:ascii="Times New Roman" w:hAnsi="Times New Roman" w:cs="Times New Roman"/>
          <w:color w:val="000000" w:themeColor="text1"/>
        </w:rPr>
        <w:t>UC-02: User Authentication and Login</w:t>
      </w:r>
      <w:bookmarkEnd w:id="12"/>
    </w:p>
    <w:p w14:paraId="22EFEEEC" w14:textId="73AF24A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  <w:r w:rsidR="002E1764" w:rsidRPr="003D19BF">
        <w:rPr>
          <w:rFonts w:ascii="Times New Roman" w:hAnsi="Times New Roman" w:cs="Times New Roman"/>
          <w:color w:val="000000" w:themeColor="text1"/>
        </w:rPr>
        <w:t>, Parking Operator, System Administrator</w:t>
      </w:r>
    </w:p>
    <w:p w14:paraId="69AD8F9A" w14:textId="4F4F2AC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 w:rsidR="004E2AF7" w:rsidRPr="003D19BF">
        <w:rPr>
          <w:rFonts w:ascii="Times New Roman" w:hAnsi="Times New Roman" w:cs="Times New Roman"/>
          <w:color w:val="000000" w:themeColor="text1"/>
        </w:rPr>
        <w:t>User holds an active system account.</w:t>
      </w:r>
    </w:p>
    <w:p w14:paraId="6DA75FD8" w14:textId="77777777" w:rsidR="003D19BF" w:rsidRPr="003D19BF" w:rsidRDefault="00642CA2" w:rsidP="003D19B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483A12DC" w14:textId="77777777" w:rsidR="003D19BF" w:rsidRPr="003D19BF" w:rsidRDefault="004E2AF7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account credentials on the login screen.</w:t>
      </w:r>
    </w:p>
    <w:p w14:paraId="6318265D" w14:textId="606D24C7" w:rsidR="00642CA2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System compares input values against registered account records. </w:t>
      </w:r>
    </w:p>
    <w:p w14:paraId="63209EFB" w14:textId="52FD01BC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requests a secondary verification code if multi-factor authentication is configured.</w:t>
      </w:r>
    </w:p>
    <w:p w14:paraId="418AC406" w14:textId="50478F10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the secondary verification code.</w:t>
      </w:r>
    </w:p>
    <w:p w14:paraId="41645B7C" w14:textId="766A420E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authenticates the session and loads the corresponding user workspace.</w:t>
      </w:r>
    </w:p>
    <w:p w14:paraId="52466F36" w14:textId="77777777" w:rsidR="006874AA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3D19BF" w:rsidRPr="003D19BF">
        <w:rPr>
          <w:rFonts w:ascii="Times New Roman" w:hAnsi="Times New Roman" w:cs="Times New Roman"/>
          <w:color w:val="000000" w:themeColor="text1"/>
        </w:rPr>
        <w:t>Session access is granted according to assigned account permissions</w:t>
      </w:r>
    </w:p>
    <w:p w14:paraId="630AD575" w14:textId="1AE62B00" w:rsidR="006874AA" w:rsidRPr="003D19BF" w:rsidRDefault="006874AA" w:rsidP="006874A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3" w:name="_Toc239961679"/>
      <w:r w:rsidRPr="003D19BF">
        <w:rPr>
          <w:rFonts w:ascii="Times New Roman" w:hAnsi="Times New Roman" w:cs="Times New Roman"/>
          <w:color w:val="000000" w:themeColor="text1"/>
        </w:rPr>
        <w:t>UC-0</w:t>
      </w:r>
      <w:r>
        <w:rPr>
          <w:rFonts w:ascii="Times New Roman" w:hAnsi="Times New Roman" w:cs="Times New Roman"/>
          <w:color w:val="000000" w:themeColor="text1"/>
        </w:rPr>
        <w:t>3</w:t>
      </w:r>
      <w:r w:rsidRPr="003D19BF">
        <w:rPr>
          <w:rFonts w:ascii="Times New Roman" w:hAnsi="Times New Roman" w:cs="Times New Roman"/>
          <w:color w:val="000000" w:themeColor="text1"/>
        </w:rPr>
        <w:t xml:space="preserve">: </w:t>
      </w:r>
      <w:r>
        <w:rPr>
          <w:rFonts w:ascii="Times New Roman" w:hAnsi="Times New Roman" w:cs="Times New Roman"/>
          <w:color w:val="000000" w:themeColor="text1"/>
        </w:rPr>
        <w:t>Search Parking Locations</w:t>
      </w:r>
      <w:bookmarkEnd w:id="13"/>
    </w:p>
    <w:p w14:paraId="31ABC61E" w14:textId="23B84A77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25DC33DC" w14:textId="5B1D9F2F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>
        <w:rPr>
          <w:rFonts w:ascii="Times New Roman" w:hAnsi="Times New Roman" w:cs="Times New Roman"/>
          <w:color w:val="000000" w:themeColor="text1"/>
        </w:rPr>
        <w:t xml:space="preserve">Device location access is </w:t>
      </w:r>
      <w:r w:rsidR="00E37DF4">
        <w:rPr>
          <w:rFonts w:ascii="Times New Roman" w:hAnsi="Times New Roman" w:cs="Times New Roman"/>
          <w:color w:val="000000" w:themeColor="text1"/>
        </w:rPr>
        <w:t>enabled,</w:t>
      </w:r>
      <w:r>
        <w:rPr>
          <w:rFonts w:ascii="Times New Roman" w:hAnsi="Times New Roman" w:cs="Times New Roman"/>
          <w:color w:val="000000" w:themeColor="text1"/>
        </w:rPr>
        <w:t xml:space="preserve"> or a destination address is submitted.</w:t>
      </w:r>
    </w:p>
    <w:p w14:paraId="0BBE32ED" w14:textId="56E216D0" w:rsidR="006874AA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Steps:</w:t>
      </w:r>
    </w:p>
    <w:p w14:paraId="0F514FD1" w14:textId="50411EBC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provides a destination address or uses current GPS coordinates.</w:t>
      </w:r>
    </w:p>
    <w:p w14:paraId="0B5CC746" w14:textId="1F1CF1DD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scans the database for participating parking garages in range. </w:t>
      </w:r>
    </w:p>
    <w:p w14:paraId="676917BC" w14:textId="51DB5607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updates the interactive map display with garage pins, current rate quotes, and available space counts. </w:t>
      </w:r>
    </w:p>
    <w:p w14:paraId="3A1D7E71" w14:textId="2CB57039" w:rsidR="00E37DF4" w:rsidRPr="003D19BF" w:rsidRDefault="00E37DF4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a garage pin to expand details regarding floor layouts and amenity options.</w:t>
      </w:r>
    </w:p>
    <w:p w14:paraId="29C1964D" w14:textId="35B39CAD" w:rsidR="00642CA2" w:rsidRDefault="006874AA" w:rsidP="00E37DF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E37DF4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E37DF4" w:rsidRPr="00E37DF4">
        <w:rPr>
          <w:rFonts w:ascii="Times New Roman" w:hAnsi="Times New Roman" w:cs="Times New Roman"/>
          <w:color w:val="000000" w:themeColor="text1"/>
        </w:rPr>
        <w:t>Real-time parking availability and rates are displayed on screen.</w:t>
      </w:r>
    </w:p>
    <w:p w14:paraId="1EB63F22" w14:textId="53FE80DD" w:rsidR="00774027" w:rsidRDefault="00774027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4" w:name="_Toc239961680"/>
      <w:r>
        <w:rPr>
          <w:rFonts w:ascii="Times New Roman" w:hAnsi="Times New Roman" w:cs="Times New Roman"/>
          <w:color w:val="000000" w:themeColor="text1"/>
        </w:rPr>
        <w:lastRenderedPageBreak/>
        <w:t>UC-04: Reserve Parking Space</w:t>
      </w:r>
      <w:bookmarkEnd w:id="14"/>
    </w:p>
    <w:p w14:paraId="2490F92E" w14:textId="5A06955D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2423EAD3" w14:textId="25E4C16E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is logged in and has selected a facility with open spots.</w:t>
      </w:r>
    </w:p>
    <w:p w14:paraId="701CE491" w14:textId="1D82C0BB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77172AB4" w14:textId="2DCD7CB6" w:rsidR="00774027" w:rsidRDefault="00774027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chooses </w:t>
      </w:r>
      <w:r w:rsidR="009D1A31">
        <w:rPr>
          <w:rFonts w:ascii="Times New Roman" w:hAnsi="Times New Roman" w:cs="Times New Roman"/>
          <w:color w:val="000000" w:themeColor="text1"/>
        </w:rPr>
        <w:t>arrival time, reservation duration, and registered vehicle profile.</w:t>
      </w:r>
    </w:p>
    <w:p w14:paraId="1BAE8E46" w14:textId="3C8E4565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calculates total pricing a</w:t>
      </w:r>
      <w:r w:rsidR="00B5172A">
        <w:rPr>
          <w:rFonts w:ascii="Times New Roman" w:hAnsi="Times New Roman" w:cs="Times New Roman"/>
          <w:color w:val="000000" w:themeColor="text1"/>
        </w:rPr>
        <w:t>n</w:t>
      </w:r>
      <w:r>
        <w:rPr>
          <w:rFonts w:ascii="Times New Roman" w:hAnsi="Times New Roman" w:cs="Times New Roman"/>
          <w:color w:val="000000" w:themeColor="text1"/>
        </w:rPr>
        <w:t>d applies a temporary 5-minute hold on the target spot.</w:t>
      </w:r>
    </w:p>
    <w:p w14:paraId="34836C6D" w14:textId="5BCF7733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confirms reservation details and chooses to proceed to payment.</w:t>
      </w:r>
    </w:p>
    <w:p w14:paraId="056AA38D" w14:textId="770DE4C3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Selected space is placed under temporary system hold.</w:t>
      </w:r>
    </w:p>
    <w:p w14:paraId="115CDBAF" w14:textId="215AF3A6" w:rsidR="009D1A31" w:rsidRDefault="009D1A31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5" w:name="_Toc239961681"/>
      <w:r>
        <w:rPr>
          <w:rFonts w:ascii="Times New Roman" w:hAnsi="Times New Roman" w:cs="Times New Roman"/>
          <w:color w:val="000000" w:themeColor="text1"/>
        </w:rPr>
        <w:t>UC-05: Process Digital Payment</w:t>
      </w:r>
      <w:bookmarkEnd w:id="15"/>
    </w:p>
    <w:p w14:paraId="32FF27F4" w14:textId="7C8C2948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9D1A31">
        <w:rPr>
          <w:rFonts w:ascii="Times New Roman" w:hAnsi="Times New Roman" w:cs="Times New Roman"/>
          <w:color w:val="000000" w:themeColor="text1"/>
        </w:rPr>
        <w:t>Actor: Driver, Payment Gateway API</w:t>
      </w:r>
    </w:p>
    <w:p w14:paraId="5859BB3F" w14:textId="28E635E1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reaches checkout with an active spot hold.</w:t>
      </w:r>
    </w:p>
    <w:p w14:paraId="7C108783" w14:textId="10FAF859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88BC350" w14:textId="5D305829" w:rsidR="009D1A31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a preferred payment method or enters original card billing details.</w:t>
      </w:r>
    </w:p>
    <w:p w14:paraId="473A55C3" w14:textId="1AD0B180" w:rsidR="0030218F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authorizes final </w:t>
      </w:r>
      <w:r w:rsidR="00DD7B73">
        <w:rPr>
          <w:rFonts w:ascii="Times New Roman" w:hAnsi="Times New Roman" w:cs="Times New Roman"/>
          <w:color w:val="000000" w:themeColor="text1"/>
        </w:rPr>
        <w:t>transaction processing.</w:t>
      </w:r>
    </w:p>
    <w:p w14:paraId="62F104C1" w14:textId="12F67D17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routes payment information to the third-party payment gateway API.</w:t>
      </w:r>
    </w:p>
    <w:p w14:paraId="77702681" w14:textId="32EA3164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Payment provider transmits confirmation of transaction approval.</w:t>
      </w:r>
    </w:p>
    <w:p w14:paraId="0554D68C" w14:textId="46A6328A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status to confirmed and generates an itemized receipt.</w:t>
      </w:r>
    </w:p>
    <w:p w14:paraId="6872BEE8" w14:textId="4153B96B" w:rsidR="00DD7B73" w:rsidRDefault="00DD7B73" w:rsidP="00D925F4">
      <w:pPr>
        <w:pStyle w:val="ListParagraph"/>
        <w:numPr>
          <w:ilvl w:val="0"/>
          <w:numId w:val="5"/>
        </w:numPr>
        <w:ind w:left="10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Payment clears successfully, and parking spot reservation is finalized.</w:t>
      </w:r>
    </w:p>
    <w:p w14:paraId="60C2846F" w14:textId="5C637C2F" w:rsidR="00DD7B73" w:rsidRPr="00DD7B73" w:rsidRDefault="00DD7B73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6" w:name="_Toc239961682"/>
      <w:r>
        <w:rPr>
          <w:rFonts w:ascii="Times New Roman" w:hAnsi="Times New Roman" w:cs="Times New Roman"/>
          <w:color w:val="000000" w:themeColor="text1"/>
        </w:rPr>
        <w:t>UC-06: Navigation Assistance to Garage</w:t>
      </w:r>
      <w:bookmarkEnd w:id="16"/>
    </w:p>
    <w:p w14:paraId="44499E93" w14:textId="5F338C44" w:rsidR="009D1A31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Actor: Driver, </w:t>
      </w:r>
      <w:r w:rsidR="002665F7">
        <w:rPr>
          <w:rFonts w:ascii="Times New Roman" w:hAnsi="Times New Roman" w:cs="Times New Roman"/>
          <w:color w:val="000000" w:themeColor="text1"/>
        </w:rPr>
        <w:t>Embedded Mapping SDK (e.g., Google Maps/ Mapbox SDK)</w:t>
      </w:r>
    </w:p>
    <w:p w14:paraId="17AAE6F2" w14:textId="23FA735D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</w:t>
      </w:r>
      <w:r w:rsidR="002665F7">
        <w:rPr>
          <w:rFonts w:ascii="Times New Roman" w:hAnsi="Times New Roman" w:cs="Times New Roman"/>
          <w:color w:val="000000" w:themeColor="text1"/>
        </w:rPr>
        <w:t>Active spot reservation exists and vehicle travel is required.</w:t>
      </w:r>
    </w:p>
    <w:p w14:paraId="2BB5013C" w14:textId="26846212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5D7344A" w14:textId="3D449C40" w:rsidR="008E2B30" w:rsidRDefault="008E2B30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</w:t>
      </w:r>
      <w:r w:rsidR="002665F7">
        <w:rPr>
          <w:rFonts w:ascii="Times New Roman" w:hAnsi="Times New Roman" w:cs="Times New Roman"/>
          <w:color w:val="000000" w:themeColor="text1"/>
        </w:rPr>
        <w:t xml:space="preserve">initiates routing by selecting </w:t>
      </w:r>
      <w:r w:rsidR="00501D16">
        <w:rPr>
          <w:rFonts w:ascii="Times New Roman" w:hAnsi="Times New Roman" w:cs="Times New Roman"/>
          <w:color w:val="000000" w:themeColor="text1"/>
        </w:rPr>
        <w:t xml:space="preserve">“Navigate” on the active </w:t>
      </w:r>
      <w:r w:rsidR="002665F7">
        <w:rPr>
          <w:rFonts w:ascii="Times New Roman" w:hAnsi="Times New Roman" w:cs="Times New Roman"/>
          <w:color w:val="000000" w:themeColor="text1"/>
        </w:rPr>
        <w:t>reservation card.</w:t>
      </w:r>
    </w:p>
    <w:p w14:paraId="635D3546" w14:textId="4F216F92" w:rsidR="008E2B30" w:rsidRDefault="002665F7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1D16">
        <w:rPr>
          <w:rFonts w:ascii="Times New Roman" w:hAnsi="Times New Roman" w:cs="Times New Roman"/>
          <w:color w:val="000000" w:themeColor="text1"/>
        </w:rPr>
        <w:t>requests real-time route data using the embedded mapping SDK API</w:t>
      </w:r>
      <w:r>
        <w:rPr>
          <w:rFonts w:ascii="Times New Roman" w:hAnsi="Times New Roman" w:cs="Times New Roman"/>
          <w:color w:val="000000" w:themeColor="text1"/>
        </w:rPr>
        <w:t>.</w:t>
      </w:r>
    </w:p>
    <w:p w14:paraId="57633B48" w14:textId="4B7F51B2" w:rsidR="008E2B30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renders an interactive turn-by-turn navigation screen directly within the application.</w:t>
      </w:r>
    </w:p>
    <w:p w14:paraId="09ECFB82" w14:textId="76F10B65" w:rsidR="00501D16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receives continuous real-time audio and visual driving directions to the designated garage entrance.</w:t>
      </w:r>
    </w:p>
    <w:p w14:paraId="6F1148CE" w14:textId="7323FB52" w:rsidR="00D1483E" w:rsidRDefault="00D1483E" w:rsidP="00D1483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501D16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501D16">
        <w:rPr>
          <w:rFonts w:ascii="Times New Roman" w:hAnsi="Times New Roman" w:cs="Times New Roman"/>
          <w:color w:val="000000" w:themeColor="text1"/>
        </w:rPr>
        <w:t>Driver reaches the parking facility gate without leaving the application.</w:t>
      </w:r>
    </w:p>
    <w:p w14:paraId="6C8EAAA5" w14:textId="080355FB" w:rsidR="00501D16" w:rsidRDefault="00501D16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7" w:name="_Toc239961683"/>
      <w:r>
        <w:rPr>
          <w:rFonts w:ascii="Times New Roman" w:hAnsi="Times New Roman" w:cs="Times New Roman"/>
          <w:color w:val="000000" w:themeColor="text1"/>
        </w:rPr>
        <w:t>UC-07: Garage Entry Verification</w:t>
      </w:r>
      <w:bookmarkEnd w:id="17"/>
    </w:p>
    <w:p w14:paraId="31A7D8DD" w14:textId="1B4597C4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2EA0F6B3" w14:textId="38C477F7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arrives at garage gate entrance during valid reservation window.</w:t>
      </w:r>
    </w:p>
    <w:p w14:paraId="47532B6E" w14:textId="3461110C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14442369" w14:textId="2DA329E2" w:rsidR="002051D5" w:rsidRDefault="002051D5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presents reservation QR code at entry scanner, or LPR camer</w:t>
      </w:r>
      <w:r w:rsidR="00446F4D">
        <w:rPr>
          <w:rFonts w:ascii="Times New Roman" w:hAnsi="Times New Roman" w:cs="Times New Roman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 xml:space="preserve"> reads the vehicle license plate</w:t>
      </w:r>
      <w:r w:rsidR="00C30085">
        <w:rPr>
          <w:rFonts w:ascii="Times New Roman" w:hAnsi="Times New Roman" w:cs="Times New Roman"/>
          <w:color w:val="000000" w:themeColor="text1"/>
        </w:rPr>
        <w:t>.</w:t>
      </w:r>
    </w:p>
    <w:p w14:paraId="4918B93A" w14:textId="1B4DFA7A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Gate hardware queries the backend system for active booking records.</w:t>
      </w:r>
    </w:p>
    <w:p w14:paraId="163D7F80" w14:textId="254B7018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Backend confirms reservation validity and sends authorization command to lift entry barrier.</w:t>
      </w:r>
    </w:p>
    <w:p w14:paraId="6A20C30F" w14:textId="397F7832" w:rsidR="00446F4D" w:rsidRDefault="00446F4D" w:rsidP="00446F4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passes entry gate and session status flips to active.</w:t>
      </w:r>
    </w:p>
    <w:p w14:paraId="3F7EA46A" w14:textId="05ED67DB" w:rsidR="00446F4D" w:rsidRDefault="00A47CF5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8" w:name="_Toc239961684"/>
      <w:r>
        <w:rPr>
          <w:rFonts w:ascii="Times New Roman" w:hAnsi="Times New Roman" w:cs="Times New Roman"/>
          <w:color w:val="000000" w:themeColor="text1"/>
        </w:rPr>
        <w:t>UC-08: Extend Parking Session</w:t>
      </w:r>
      <w:bookmarkEnd w:id="18"/>
    </w:p>
    <w:p w14:paraId="024A94FF" w14:textId="2B6D975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1231E561" w14:textId="01A29A7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is parked and existing reservation window is approaching </w:t>
      </w:r>
      <w:r w:rsidR="00415943">
        <w:rPr>
          <w:rFonts w:ascii="Times New Roman" w:hAnsi="Times New Roman" w:cs="Times New Roman"/>
          <w:color w:val="000000" w:themeColor="text1"/>
        </w:rPr>
        <w:t>expiration.</w:t>
      </w:r>
    </w:p>
    <w:p w14:paraId="56A7600A" w14:textId="3A66F58D" w:rsidR="00415943" w:rsidRDefault="00415943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2C0D1037" w14:textId="0BC7A824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 automated session expiration notice to the driver device.</w:t>
      </w:r>
    </w:p>
    <w:p w14:paraId="076DB542" w14:textId="7628B81B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opens alert and selects option to extend parking time. </w:t>
      </w:r>
    </w:p>
    <w:p w14:paraId="1C5AAAA1" w14:textId="55A5C637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picks desired time addition.</w:t>
      </w:r>
    </w:p>
    <w:p w14:paraId="7236BCB2" w14:textId="7849C2D4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computes updated pricing to</w:t>
      </w:r>
      <w:r w:rsidR="00C858ED">
        <w:rPr>
          <w:rFonts w:ascii="Times New Roman" w:hAnsi="Times New Roman" w:cs="Times New Roman"/>
          <w:color w:val="000000" w:themeColor="text1"/>
        </w:rPr>
        <w:t>tal and processes charge through saved payment settings.</w:t>
      </w:r>
    </w:p>
    <w:p w14:paraId="4305012A" w14:textId="40641BF8" w:rsidR="00C858ED" w:rsidRDefault="00C858ED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record with extended end time.</w:t>
      </w:r>
    </w:p>
    <w:p w14:paraId="03CBF2B5" w14:textId="15BE6612" w:rsidR="00C858ED" w:rsidRDefault="00C858ED" w:rsidP="00C858E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Ex</w:t>
      </w:r>
      <w:r w:rsidR="00B73B99">
        <w:rPr>
          <w:rFonts w:ascii="Times New Roman" w:hAnsi="Times New Roman" w:cs="Times New Roman"/>
          <w:color w:val="000000" w:themeColor="text1"/>
        </w:rPr>
        <w:t>piration timestamp updates in system database without disruption.</w:t>
      </w:r>
    </w:p>
    <w:p w14:paraId="79642ECA" w14:textId="14DF55B8" w:rsidR="00B73B99" w:rsidRDefault="00B73B9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9" w:name="_Toc239961685"/>
      <w:r>
        <w:rPr>
          <w:rFonts w:ascii="Times New Roman" w:hAnsi="Times New Roman" w:cs="Times New Roman"/>
          <w:color w:val="000000" w:themeColor="text1"/>
        </w:rPr>
        <w:t>UC-09: Garage Exit Verification</w:t>
      </w:r>
      <w:bookmarkEnd w:id="19"/>
    </w:p>
    <w:p w14:paraId="22C92B82" w14:textId="640FA63D" w:rsidR="00B73B99" w:rsidRDefault="000929CA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3069CD15" w14:textId="1D4DDD80" w:rsidR="000929CA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positions at garage exit gate point</w:t>
      </w:r>
      <w:r w:rsidR="00421562">
        <w:rPr>
          <w:rFonts w:ascii="Times New Roman" w:hAnsi="Times New Roman" w:cs="Times New Roman"/>
          <w:color w:val="000000" w:themeColor="text1"/>
        </w:rPr>
        <w:t>.</w:t>
      </w:r>
    </w:p>
    <w:p w14:paraId="6331625A" w14:textId="4F6E6C87" w:rsidR="00FF46B1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751B77F" w14:textId="4FE1173B" w:rsidR="00FF46B1" w:rsidRDefault="00FF46B1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scans QR code</w:t>
      </w:r>
      <w:r w:rsidR="00C95E28">
        <w:rPr>
          <w:rFonts w:ascii="Times New Roman" w:hAnsi="Times New Roman" w:cs="Times New Roman"/>
          <w:color w:val="000000" w:themeColor="text1"/>
        </w:rPr>
        <w:t xml:space="preserve"> at exit terminal or LPR camera records plate.</w:t>
      </w:r>
    </w:p>
    <w:p w14:paraId="0C185F4F" w14:textId="77777777" w:rsidR="00DF0ACA" w:rsidRDefault="00C95E28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</w:t>
      </w:r>
      <w:r w:rsidR="00DF0ACA">
        <w:rPr>
          <w:rFonts w:ascii="Times New Roman" w:hAnsi="Times New Roman" w:cs="Times New Roman"/>
          <w:color w:val="000000" w:themeColor="text1"/>
        </w:rPr>
        <w:t>m</w:t>
      </w:r>
      <w:r>
        <w:rPr>
          <w:rFonts w:ascii="Times New Roman" w:hAnsi="Times New Roman" w:cs="Times New Roman"/>
          <w:color w:val="000000" w:themeColor="text1"/>
        </w:rPr>
        <w:t xml:space="preserve"> checks timestamp against</w:t>
      </w:r>
      <w:r w:rsidR="00DF0ACA">
        <w:rPr>
          <w:rFonts w:ascii="Times New Roman" w:hAnsi="Times New Roman" w:cs="Times New Roman"/>
          <w:color w:val="000000" w:themeColor="text1"/>
        </w:rPr>
        <w:t xml:space="preserve"> paid reservation duration to verify zero remaining balance.</w:t>
      </w:r>
    </w:p>
    <w:p w14:paraId="37301D7F" w14:textId="77777777" w:rsidR="008609CF" w:rsidRDefault="00DF0ACA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releases </w:t>
      </w:r>
      <w:r w:rsidR="008609CF">
        <w:rPr>
          <w:rFonts w:ascii="Times New Roman" w:hAnsi="Times New Roman" w:cs="Times New Roman"/>
          <w:color w:val="000000" w:themeColor="text1"/>
        </w:rPr>
        <w:t>barrier arm upon confirming account clearance.</w:t>
      </w:r>
    </w:p>
    <w:p w14:paraId="2347B724" w14:textId="77777777" w:rsidR="00B9168F" w:rsidRDefault="008609CF" w:rsidP="008609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exits facility and session status updates</w:t>
      </w:r>
      <w:r w:rsidR="00B9168F">
        <w:rPr>
          <w:rFonts w:ascii="Times New Roman" w:hAnsi="Times New Roman" w:cs="Times New Roman"/>
          <w:color w:val="000000" w:themeColor="text1"/>
        </w:rPr>
        <w:t xml:space="preserve"> to completed.</w:t>
      </w:r>
    </w:p>
    <w:p w14:paraId="5F72D3B1" w14:textId="77777777" w:rsidR="00B9168F" w:rsidRDefault="00B9168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0" w:name="_Toc239961686"/>
      <w:r>
        <w:rPr>
          <w:rFonts w:ascii="Times New Roman" w:hAnsi="Times New Roman" w:cs="Times New Roman"/>
          <w:color w:val="000000" w:themeColor="text1"/>
        </w:rPr>
        <w:t>UC-10: View Reservation History and Receipts</w:t>
      </w:r>
      <w:bookmarkEnd w:id="20"/>
    </w:p>
    <w:p w14:paraId="5A5C8584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79241ABB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User is authenticated within active application account.</w:t>
      </w:r>
    </w:p>
    <w:p w14:paraId="750DD1E3" w14:textId="77777777" w:rsidR="00356F38" w:rsidRDefault="00356F38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28D3F33A" w14:textId="77777777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navigates to user profile activity tab.</w:t>
      </w:r>
    </w:p>
    <w:p w14:paraId="37A73A1B" w14:textId="6DD855EF" w:rsidR="00C95E2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queries database and populates dynamic list of previous and upcoming bookings.</w:t>
      </w:r>
      <w:r w:rsidR="00C95E28" w:rsidRPr="00B9168F">
        <w:rPr>
          <w:rFonts w:ascii="Times New Roman" w:hAnsi="Times New Roman" w:cs="Times New Roman"/>
          <w:color w:val="000000" w:themeColor="text1"/>
        </w:rPr>
        <w:t xml:space="preserve"> </w:t>
      </w:r>
    </w:p>
    <w:p w14:paraId="1B23AB9A" w14:textId="71DE97C3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past booking item to open transaction receipt view.</w:t>
      </w:r>
    </w:p>
    <w:p w14:paraId="4A2B36A4" w14:textId="01FC0E0D" w:rsidR="005E026C" w:rsidRDefault="005E026C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option to download structured PDF file.</w:t>
      </w:r>
    </w:p>
    <w:p w14:paraId="339B1E74" w14:textId="7031B630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Detailed digital invoice is generated and rendered to device storage.</w:t>
      </w:r>
    </w:p>
    <w:p w14:paraId="00D46A32" w14:textId="489B8259" w:rsidR="005E026C" w:rsidRDefault="005E026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1" w:name="_Toc239961687"/>
      <w:r>
        <w:rPr>
          <w:rFonts w:ascii="Times New Roman" w:hAnsi="Times New Roman" w:cs="Times New Roman"/>
          <w:color w:val="000000" w:themeColor="text1"/>
        </w:rPr>
        <w:lastRenderedPageBreak/>
        <w:t>UC-11: Manage Garage Inventory and Pricing</w:t>
      </w:r>
      <w:bookmarkEnd w:id="21"/>
    </w:p>
    <w:p w14:paraId="284DCEB0" w14:textId="55A4D7D4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72ABA77D" w14:textId="178AFB2A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Operate logs into web administrative control panel.</w:t>
      </w:r>
    </w:p>
    <w:p w14:paraId="1FE94EB2" w14:textId="1431C6A5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</w:t>
      </w:r>
      <w:r w:rsidR="00421562">
        <w:rPr>
          <w:rFonts w:ascii="Times New Roman" w:hAnsi="Times New Roman" w:cs="Times New Roman"/>
          <w:color w:val="000000" w:themeColor="text1"/>
        </w:rPr>
        <w:t>: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7D71773C" w14:textId="77777777" w:rsidR="00F90EB9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</w:t>
      </w:r>
      <w:r w:rsidR="00F90EB9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target garage</w:t>
      </w:r>
      <w:r w:rsidR="00F90EB9">
        <w:rPr>
          <w:rFonts w:ascii="Times New Roman" w:hAnsi="Times New Roman" w:cs="Times New Roman"/>
          <w:color w:val="000000" w:themeColor="text1"/>
        </w:rPr>
        <w:t xml:space="preserve"> property from managed locations list.</w:t>
      </w:r>
    </w:p>
    <w:p w14:paraId="6AD0A6D3" w14:textId="77777777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modifies total capacity numbers or baseline hourly pricing rates.</w:t>
      </w:r>
    </w:p>
    <w:p w14:paraId="29B36E8F" w14:textId="24E3ABAA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configures automated peak-hour surge pricing adjustments.</w:t>
      </w:r>
    </w:p>
    <w:p w14:paraId="38EDA505" w14:textId="019A50BD" w:rsidR="005E026C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</w:t>
      </w:r>
      <w:r w:rsidR="00F90EB9">
        <w:rPr>
          <w:rFonts w:ascii="Times New Roman" w:hAnsi="Times New Roman" w:cs="Times New Roman"/>
          <w:color w:val="000000" w:themeColor="text1"/>
        </w:rPr>
        <w:t>System updates database values and deploys pricing adjustments to active user application map displays.</w:t>
      </w:r>
    </w:p>
    <w:p w14:paraId="45F290D4" w14:textId="60D0946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Operation</w:t>
      </w:r>
      <w:r w:rsidR="005032F3">
        <w:rPr>
          <w:rFonts w:ascii="Times New Roman" w:hAnsi="Times New Roman" w:cs="Times New Roman"/>
          <w:color w:val="000000" w:themeColor="text1"/>
        </w:rPr>
        <w:t xml:space="preserve">al </w:t>
      </w:r>
      <w:r>
        <w:rPr>
          <w:rFonts w:ascii="Times New Roman" w:hAnsi="Times New Roman" w:cs="Times New Roman"/>
          <w:color w:val="000000" w:themeColor="text1"/>
        </w:rPr>
        <w:t>capacity settings and price charts update live across system clients.</w:t>
      </w:r>
    </w:p>
    <w:p w14:paraId="68D74F7D" w14:textId="40391F86" w:rsidR="00F90EB9" w:rsidRDefault="00F90EB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2" w:name="_Toc239961688"/>
      <w:r>
        <w:rPr>
          <w:rFonts w:ascii="Times New Roman" w:hAnsi="Times New Roman" w:cs="Times New Roman"/>
          <w:color w:val="000000" w:themeColor="text1"/>
        </w:rPr>
        <w:t>UC-12: View Occupancy Analytics and Reports</w:t>
      </w:r>
      <w:bookmarkEnd w:id="22"/>
    </w:p>
    <w:p w14:paraId="146F3E40" w14:textId="7B4321C4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3A732A88" w14:textId="3CD9C0D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Operator maintains admin panel session.</w:t>
      </w:r>
    </w:p>
    <w:p w14:paraId="600930E6" w14:textId="5A1E67C9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688674F4" w14:textId="5AC96ADA" w:rsidR="00F90EB9" w:rsidRDefault="00F90EB9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opens operational repo</w:t>
      </w:r>
      <w:r w:rsidR="00820942">
        <w:rPr>
          <w:rFonts w:ascii="Times New Roman" w:hAnsi="Times New Roman" w:cs="Times New Roman"/>
          <w:color w:val="000000" w:themeColor="text1"/>
        </w:rPr>
        <w:t>r</w:t>
      </w:r>
      <w:r>
        <w:rPr>
          <w:rFonts w:ascii="Times New Roman" w:hAnsi="Times New Roman" w:cs="Times New Roman"/>
          <w:color w:val="000000" w:themeColor="text1"/>
        </w:rPr>
        <w:t>ting tab in menu.</w:t>
      </w:r>
    </w:p>
    <w:p w14:paraId="7478D626" w14:textId="13190DFE" w:rsidR="00F90EB9" w:rsidRDefault="002A7780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selects analysis date range</w:t>
      </w:r>
      <w:r w:rsidR="003B4422">
        <w:rPr>
          <w:rFonts w:ascii="Times New Roman" w:hAnsi="Times New Roman" w:cs="Times New Roman"/>
          <w:color w:val="000000" w:themeColor="text1"/>
        </w:rPr>
        <w:t xml:space="preserve"> along with key metrics like occupancy ratios or total income.</w:t>
      </w:r>
    </w:p>
    <w:p w14:paraId="362F7F28" w14:textId="797E9F3B" w:rsidR="003B4422" w:rsidRDefault="003B4422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0FF7">
        <w:rPr>
          <w:rFonts w:ascii="Times New Roman" w:hAnsi="Times New Roman" w:cs="Times New Roman"/>
          <w:color w:val="000000" w:themeColor="text1"/>
        </w:rPr>
        <w:t>combines</w:t>
      </w:r>
      <w:r>
        <w:rPr>
          <w:rFonts w:ascii="Times New Roman" w:hAnsi="Times New Roman" w:cs="Times New Roman"/>
          <w:color w:val="000000" w:themeColor="text1"/>
        </w:rPr>
        <w:t xml:space="preserve"> database records and builds </w:t>
      </w:r>
      <w:r w:rsidR="00500FF7">
        <w:rPr>
          <w:rFonts w:ascii="Times New Roman" w:hAnsi="Times New Roman" w:cs="Times New Roman"/>
          <w:color w:val="000000" w:themeColor="text1"/>
        </w:rPr>
        <w:t>visualization graphs.</w:t>
      </w:r>
    </w:p>
    <w:p w14:paraId="6FC30081" w14:textId="04DF8FD4" w:rsidR="00500FF7" w:rsidRDefault="00B978B5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exports detailed summary datasets to standard CSV file format.</w:t>
      </w:r>
    </w:p>
    <w:p w14:paraId="10EB0739" w14:textId="65832A79" w:rsidR="00585AAC" w:rsidRDefault="00585AAC" w:rsidP="00585A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Custom analytical metrics export to local system storage.</w:t>
      </w:r>
    </w:p>
    <w:p w14:paraId="71362F8D" w14:textId="1397F541" w:rsidR="00585AAC" w:rsidRDefault="00585AA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3" w:name="_Toc239961689"/>
      <w:r>
        <w:rPr>
          <w:rFonts w:ascii="Times New Roman" w:hAnsi="Times New Roman" w:cs="Times New Roman"/>
          <w:color w:val="000000" w:themeColor="text1"/>
        </w:rPr>
        <w:t>UC-13: Manage System Users and Access Controls</w:t>
      </w:r>
      <w:bookmarkEnd w:id="23"/>
    </w:p>
    <w:p w14:paraId="3E784039" w14:textId="0C20854C" w:rsidR="00585AAC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</w:t>
      </w:r>
    </w:p>
    <w:p w14:paraId="493602B0" w14:textId="30617FA5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Administrative account authentication confirmed.</w:t>
      </w:r>
    </w:p>
    <w:p w14:paraId="40AE7977" w14:textId="58E4A831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68CC06A6" w14:textId="2C9C7F56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enters platform user management menu panel.</w:t>
      </w:r>
    </w:p>
    <w:p w14:paraId="175F5433" w14:textId="2EE54E14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selects targeted user record for review or access adjustment.</w:t>
      </w:r>
    </w:p>
    <w:p w14:paraId="17CE7A50" w14:textId="65CC732E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modifies assigned permissions or locks account status.</w:t>
      </w:r>
    </w:p>
    <w:p w14:paraId="0DA9C479" w14:textId="7C1506E2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record</w:t>
      </w:r>
      <w:r w:rsidR="00820942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configuration changes inside security tracking logs.</w:t>
      </w:r>
    </w:p>
    <w:p w14:paraId="660BA5D8" w14:textId="50F21B44" w:rsidR="00D41896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User access privileges update immediately in authorization tables.</w:t>
      </w:r>
    </w:p>
    <w:p w14:paraId="51CB5B18" w14:textId="7C0BBADB" w:rsidR="005F2869" w:rsidRDefault="005F286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4" w:name="_Toc239961690"/>
      <w:r>
        <w:rPr>
          <w:rFonts w:ascii="Times New Roman" w:hAnsi="Times New Roman" w:cs="Times New Roman"/>
          <w:color w:val="000000" w:themeColor="text1"/>
        </w:rPr>
        <w:t>UC-14: Process Refund or Payment Dispute</w:t>
      </w:r>
      <w:bookmarkEnd w:id="24"/>
    </w:p>
    <w:p w14:paraId="1BC37CEF" w14:textId="5682E34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Administrator, Driver</w:t>
      </w:r>
    </w:p>
    <w:p w14:paraId="555B38CA" w14:textId="1C07DA6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submits billing inquiry or overcharge support ticket.</w:t>
      </w:r>
    </w:p>
    <w:p w14:paraId="10C9FDD4" w14:textId="6E79F75D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039F542A" w14:textId="19B59256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opens transaction inquiry ticket inside customer support console.</w:t>
      </w:r>
    </w:p>
    <w:p w14:paraId="6C5BEA21" w14:textId="4110E000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reviews entry logs, exit timestamps, and recorded payment events.</w:t>
      </w:r>
    </w:p>
    <w:p w14:paraId="007A5821" w14:textId="5118E228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Administrator verifies system processing </w:t>
      </w:r>
      <w:r w:rsidR="00F822FD">
        <w:rPr>
          <w:rFonts w:ascii="Times New Roman" w:hAnsi="Times New Roman" w:cs="Times New Roman"/>
          <w:color w:val="000000" w:themeColor="text1"/>
        </w:rPr>
        <w:t>discrepancy and approves partial or full refund.</w:t>
      </w:r>
    </w:p>
    <w:p w14:paraId="03B7D1F8" w14:textId="4236AFC9" w:rsidR="00720E80" w:rsidRDefault="00720E80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issues refund request through payment API gateway and logs approval notification.</w:t>
      </w:r>
    </w:p>
    <w:p w14:paraId="4976F4AD" w14:textId="2CF63763" w:rsidR="00720E80" w:rsidRDefault="00720E80" w:rsidP="00720E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Funds </w:t>
      </w:r>
      <w:r w:rsidR="00205534">
        <w:rPr>
          <w:rFonts w:ascii="Times New Roman" w:hAnsi="Times New Roman" w:cs="Times New Roman"/>
          <w:color w:val="000000" w:themeColor="text1"/>
        </w:rPr>
        <w:t>reverse back to original payment account and ticket status updates to resolve</w:t>
      </w:r>
      <w:r w:rsidR="006213E8">
        <w:rPr>
          <w:rFonts w:ascii="Times New Roman" w:hAnsi="Times New Roman" w:cs="Times New Roman"/>
          <w:color w:val="000000" w:themeColor="text1"/>
        </w:rPr>
        <w:t>d.</w:t>
      </w:r>
    </w:p>
    <w:p w14:paraId="405E3813" w14:textId="70DB5B6F" w:rsidR="00684020" w:rsidRDefault="00684020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5" w:name="_Toc239961691"/>
      <w:r>
        <w:rPr>
          <w:rFonts w:ascii="Times New Roman" w:hAnsi="Times New Roman" w:cs="Times New Roman"/>
          <w:color w:val="000000" w:themeColor="text1"/>
        </w:rPr>
        <w:t>UC-15: City Traffic and Public Policy Data Access</w:t>
      </w:r>
      <w:bookmarkEnd w:id="25"/>
    </w:p>
    <w:p w14:paraId="4BAE3892" w14:textId="7E546085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City Transportation Official</w:t>
      </w:r>
    </w:p>
    <w:p w14:paraId="768A3F0A" w14:textId="7CB5786F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City office holds valid authorization token </w:t>
      </w:r>
      <w:r w:rsidR="00F04665">
        <w:rPr>
          <w:rFonts w:ascii="Times New Roman" w:hAnsi="Times New Roman" w:cs="Times New Roman"/>
          <w:color w:val="000000" w:themeColor="text1"/>
        </w:rPr>
        <w:t xml:space="preserve">for public </w:t>
      </w:r>
      <w:r w:rsidR="007D6765">
        <w:rPr>
          <w:rFonts w:ascii="Times New Roman" w:hAnsi="Times New Roman" w:cs="Times New Roman"/>
          <w:color w:val="000000" w:themeColor="text1"/>
        </w:rPr>
        <w:t>platform API endpoints.</w:t>
      </w:r>
    </w:p>
    <w:p w14:paraId="77C0AFD4" w14:textId="76D3933F" w:rsidR="00FC160C" w:rsidRDefault="00FC160C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1B45258" w14:textId="1E1D5F32" w:rsidR="00FC160C" w:rsidRDefault="00FC160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Transportation agency server dispatches request payload to public open data API route.</w:t>
      </w:r>
    </w:p>
    <w:p w14:paraId="25640FB8" w14:textId="39D0F9DB" w:rsidR="00FC160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verifies the request authorization headers and rate parameters.</w:t>
      </w:r>
    </w:p>
    <w:p w14:paraId="358D9FC5" w14:textId="3DCD8AC4" w:rsidR="008C332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compiles anonymized parking density figures and exports formatted JSON payload response. </w:t>
      </w:r>
    </w:p>
    <w:p w14:paraId="1D21FC7F" w14:textId="741E8A5D" w:rsidR="00611DB4" w:rsidRDefault="00611DB4" w:rsidP="00611D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Aggregate occupancy </w:t>
      </w:r>
      <w:r w:rsidR="009D23DF">
        <w:rPr>
          <w:rFonts w:ascii="Times New Roman" w:hAnsi="Times New Roman" w:cs="Times New Roman"/>
          <w:color w:val="000000" w:themeColor="text1"/>
        </w:rPr>
        <w:t xml:space="preserve">statistics transmit to </w:t>
      </w:r>
      <w:r w:rsidR="00143950">
        <w:rPr>
          <w:rFonts w:ascii="Times New Roman" w:hAnsi="Times New Roman" w:cs="Times New Roman"/>
          <w:color w:val="000000" w:themeColor="text1"/>
        </w:rPr>
        <w:t>municipal data framework.</w:t>
      </w:r>
    </w:p>
    <w:p w14:paraId="21D342C4" w14:textId="5CD26096" w:rsidR="00143950" w:rsidRDefault="003D6FF3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6" w:name="_Toc239961692"/>
      <w:r>
        <w:rPr>
          <w:rFonts w:ascii="Times New Roman" w:hAnsi="Times New Roman" w:cs="Times New Roman"/>
          <w:color w:val="000000" w:themeColor="text1"/>
        </w:rPr>
        <w:t>UC-16: Automated License Plate Recognition (LPR) Gate Bypass</w:t>
      </w:r>
      <w:bookmarkEnd w:id="26"/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02BAC69D" w14:textId="0F5F74D4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LPR Camera Hardware, Backend API</w:t>
      </w:r>
    </w:p>
    <w:p w14:paraId="2AC45E6A" w14:textId="2937D958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approaches facility entrance and holds an active reservation. </w:t>
      </w:r>
    </w:p>
    <w:p w14:paraId="4C598729" w14:textId="677B9D39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48BB773B" w14:textId="787E864F" w:rsidR="00DC57DB" w:rsidRDefault="00DC57DB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Overh</w:t>
      </w:r>
      <w:r w:rsidR="003121B2">
        <w:rPr>
          <w:rFonts w:ascii="Times New Roman" w:hAnsi="Times New Roman" w:cs="Times New Roman"/>
          <w:color w:val="000000" w:themeColor="text1"/>
        </w:rPr>
        <w:t>ead</w:t>
      </w:r>
      <w:r w:rsidR="00013B34">
        <w:rPr>
          <w:rFonts w:ascii="Times New Roman" w:hAnsi="Times New Roman" w:cs="Times New Roman"/>
          <w:color w:val="000000" w:themeColor="text1"/>
        </w:rPr>
        <w:t xml:space="preserve"> </w:t>
      </w:r>
      <w:r w:rsidR="003121B2">
        <w:rPr>
          <w:rFonts w:ascii="Times New Roman" w:hAnsi="Times New Roman" w:cs="Times New Roman"/>
          <w:color w:val="000000" w:themeColor="text1"/>
        </w:rPr>
        <w:t xml:space="preserve">LPR </w:t>
      </w:r>
      <w:r w:rsidR="00314EF8">
        <w:rPr>
          <w:rFonts w:ascii="Times New Roman" w:hAnsi="Times New Roman" w:cs="Times New Roman"/>
          <w:color w:val="000000" w:themeColor="text1"/>
        </w:rPr>
        <w:t>camera captures high-resolution image of the approaching vehicle’s license plate.</w:t>
      </w:r>
    </w:p>
    <w:p w14:paraId="7F8CEC81" w14:textId="633EAE12" w:rsidR="00013B34" w:rsidRDefault="00314EF8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Camera software </w:t>
      </w:r>
      <w:r w:rsidR="002F7F49">
        <w:rPr>
          <w:rFonts w:ascii="Times New Roman" w:hAnsi="Times New Roman" w:cs="Times New Roman"/>
          <w:color w:val="000000" w:themeColor="text1"/>
        </w:rPr>
        <w:t>extracts alphanumeric text from the plate image and transmits it via API to the system backend.</w:t>
      </w:r>
    </w:p>
    <w:p w14:paraId="47718427" w14:textId="2973357F" w:rsidR="002F7F49" w:rsidRDefault="002F7F49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matches plate number </w:t>
      </w:r>
      <w:r w:rsidR="00B26A9F">
        <w:rPr>
          <w:rFonts w:ascii="Times New Roman" w:hAnsi="Times New Roman" w:cs="Times New Roman"/>
          <w:color w:val="000000" w:themeColor="text1"/>
        </w:rPr>
        <w:t>against active reservation records for the facility.</w:t>
      </w:r>
    </w:p>
    <w:p w14:paraId="5497AFF1" w14:textId="2C4F6838" w:rsidR="00B26A9F" w:rsidRDefault="00B26A9F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validates entry timing </w:t>
      </w:r>
      <w:r w:rsidR="00556D01">
        <w:rPr>
          <w:rFonts w:ascii="Times New Roman" w:hAnsi="Times New Roman" w:cs="Times New Roman"/>
          <w:color w:val="000000" w:themeColor="text1"/>
        </w:rPr>
        <w:t>window and confirms match.</w:t>
      </w:r>
    </w:p>
    <w:p w14:paraId="1703FA15" w14:textId="460B01F8" w:rsidR="00556D01" w:rsidRDefault="00556D01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triggers gate barrier relay to open automatically.</w:t>
      </w:r>
    </w:p>
    <w:p w14:paraId="436E422E" w14:textId="5A365B31" w:rsidR="00556D01" w:rsidRDefault="00556D01" w:rsidP="00556D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C56CBF">
        <w:rPr>
          <w:rFonts w:ascii="Times New Roman" w:hAnsi="Times New Roman" w:cs="Times New Roman"/>
          <w:color w:val="000000" w:themeColor="text1"/>
        </w:rPr>
        <w:t>Vehicle passes through without requiring manual scanning, and session state updates to active.</w:t>
      </w:r>
    </w:p>
    <w:p w14:paraId="4B2D8A4B" w14:textId="5A41DDDC" w:rsidR="00C56CBF" w:rsidRDefault="00C56CB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7" w:name="_Toc239961693"/>
      <w:r>
        <w:rPr>
          <w:rFonts w:ascii="Times New Roman" w:hAnsi="Times New Roman" w:cs="Times New Roman"/>
          <w:color w:val="000000" w:themeColor="text1"/>
        </w:rPr>
        <w:t xml:space="preserve">UC-17: Push Notification Reminder </w:t>
      </w:r>
      <w:r w:rsidR="00B00751">
        <w:rPr>
          <w:rFonts w:ascii="Times New Roman" w:hAnsi="Times New Roman" w:cs="Times New Roman"/>
          <w:color w:val="000000" w:themeColor="text1"/>
        </w:rPr>
        <w:t>for Parking Expiration</w:t>
      </w:r>
      <w:bookmarkEnd w:id="27"/>
    </w:p>
    <w:p w14:paraId="2916381E" w14:textId="69C0796D" w:rsidR="00B00751" w:rsidRDefault="00B56B98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Scheduler, Driver</w:t>
      </w:r>
    </w:p>
    <w:p w14:paraId="33F199AB" w14:textId="1C139EB6" w:rsidR="00B56B98" w:rsidRDefault="00F806C0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has an active parking session approaching its scheduled end time.</w:t>
      </w:r>
    </w:p>
    <w:p w14:paraId="3820F4FC" w14:textId="27F77B4A" w:rsidR="00701532" w:rsidRDefault="00701532" w:rsidP="0070153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5BD8B68B" w14:textId="7AA4CF46" w:rsidR="00701532" w:rsidRDefault="00701532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background scheduler </w:t>
      </w:r>
      <w:r w:rsidR="007E60AB">
        <w:rPr>
          <w:rFonts w:ascii="Times New Roman" w:hAnsi="Times New Roman" w:cs="Times New Roman"/>
          <w:color w:val="000000" w:themeColor="text1"/>
        </w:rPr>
        <w:t xml:space="preserve">tracks active session countdown </w:t>
      </w:r>
      <w:r w:rsidR="00EE3B3F">
        <w:rPr>
          <w:rFonts w:ascii="Times New Roman" w:hAnsi="Times New Roman" w:cs="Times New Roman"/>
          <w:color w:val="000000" w:themeColor="text1"/>
        </w:rPr>
        <w:t>timers.</w:t>
      </w:r>
    </w:p>
    <w:p w14:paraId="555BAC4B" w14:textId="652017A8" w:rsidR="00EE3B3F" w:rsidRDefault="00EE3B3F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detects that current time is 15 minutes prior to reserv</w:t>
      </w:r>
      <w:r w:rsidR="00291B4E">
        <w:rPr>
          <w:rFonts w:ascii="Times New Roman" w:hAnsi="Times New Roman" w:cs="Times New Roman"/>
          <w:color w:val="000000" w:themeColor="text1"/>
        </w:rPr>
        <w:t>ation expiration.</w:t>
      </w:r>
    </w:p>
    <w:p w14:paraId="5DE4301D" w14:textId="1E349606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System dispatches a push notification payload to the driver’s mobile device.</w:t>
      </w:r>
    </w:p>
    <w:p w14:paraId="697AE6B1" w14:textId="5B11BD4D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Driver’s phone displays alert </w:t>
      </w:r>
      <w:r w:rsidR="001C165E">
        <w:rPr>
          <w:rFonts w:ascii="Times New Roman" w:hAnsi="Times New Roman" w:cs="Times New Roman"/>
          <w:color w:val="000000" w:themeColor="text1"/>
        </w:rPr>
        <w:t>warning: “Your parking session expires in 15 minutes. Tap here to extend.”</w:t>
      </w:r>
    </w:p>
    <w:p w14:paraId="325DA920" w14:textId="0C48DFF1" w:rsidR="001C165E" w:rsidRDefault="001C165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notification to open the session extension menu.</w:t>
      </w:r>
    </w:p>
    <w:p w14:paraId="0D08E976" w14:textId="054660FD" w:rsidR="001C165E" w:rsidRDefault="001C165E" w:rsidP="001C16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Driver receives timely warning prompt to prevent overstay penalties.</w:t>
      </w:r>
    </w:p>
    <w:p w14:paraId="16872827" w14:textId="6242F84C" w:rsidR="00EB794A" w:rsidRPr="009464E9" w:rsidRDefault="002069AE" w:rsidP="009464E9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28" w:name="_Toc239961694"/>
      <w:r w:rsidRPr="009464E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Research Component: Competitive Analysis</w:t>
      </w:r>
      <w:bookmarkEnd w:id="28"/>
    </w:p>
    <w:p w14:paraId="1FBA18C3" w14:textId="749AF03C" w:rsidR="002069AE" w:rsidRDefault="002069AE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 competitive analysis of existing parking management solutions was conducted to identify key market strengths, operational weaknesses, and opportunities for system differentiation.</w:t>
      </w:r>
    </w:p>
    <w:p w14:paraId="4B9B04A1" w14:textId="5BBECDDE" w:rsidR="00AB2918" w:rsidRDefault="00AB2918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Table 7.1: Comparative Analysis of Existing Parking Management Solutions</w:t>
      </w:r>
    </w:p>
    <w:p w14:paraId="23777A5B" w14:textId="598762AB" w:rsidR="00AB2918" w:rsidRDefault="00AB2918" w:rsidP="00AB2918">
      <w:pPr>
        <w:pStyle w:val="Caption"/>
        <w:keepNext/>
      </w:pPr>
      <w:r>
        <w:t>Table 7.1: Summary of market competitors, operational features, platform limitations, and corresponding differentiation strategy incorporated into the Smart Park Engine architecture.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140E3" w14:paraId="7FC32668" w14:textId="77777777" w:rsidTr="006140E3">
        <w:tc>
          <w:tcPr>
            <w:tcW w:w="2337" w:type="dxa"/>
          </w:tcPr>
          <w:p w14:paraId="0B9F140B" w14:textId="268F66F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Competitor</w:t>
            </w:r>
          </w:p>
        </w:tc>
        <w:tc>
          <w:tcPr>
            <w:tcW w:w="2337" w:type="dxa"/>
          </w:tcPr>
          <w:p w14:paraId="70D0AF01" w14:textId="39031ED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Strengths</w:t>
            </w:r>
          </w:p>
        </w:tc>
        <w:tc>
          <w:tcPr>
            <w:tcW w:w="2338" w:type="dxa"/>
          </w:tcPr>
          <w:p w14:paraId="10D69E5F" w14:textId="6198BD06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Weaknesses</w:t>
            </w:r>
          </w:p>
        </w:tc>
        <w:tc>
          <w:tcPr>
            <w:tcW w:w="2338" w:type="dxa"/>
          </w:tcPr>
          <w:p w14:paraId="1486504C" w14:textId="0BBE1F9C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Differentiation Strategy</w:t>
            </w:r>
          </w:p>
        </w:tc>
      </w:tr>
      <w:tr w:rsidR="006140E3" w14:paraId="02AC8C42" w14:textId="77777777" w:rsidTr="006140E3">
        <w:tc>
          <w:tcPr>
            <w:tcW w:w="2337" w:type="dxa"/>
          </w:tcPr>
          <w:p w14:paraId="7CA569D3" w14:textId="725A57B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SpotHero</w:t>
            </w:r>
          </w:p>
        </w:tc>
        <w:tc>
          <w:tcPr>
            <w:tcW w:w="2337" w:type="dxa"/>
          </w:tcPr>
          <w:p w14:paraId="70D9C234" w14:textId="470A312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Strong garage coverage across major metropolitan areas; high brand awareness; smooth integration with mainstream navigation platforms.</w:t>
            </w:r>
          </w:p>
        </w:tc>
        <w:tc>
          <w:tcPr>
            <w:tcW w:w="2338" w:type="dxa"/>
          </w:tcPr>
          <w:p w14:paraId="6CFC3D26" w14:textId="4FD2314F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High dynamic pricing rates during major events; limited options for short-term on-street metered parking.</w:t>
            </w:r>
          </w:p>
        </w:tc>
        <w:tc>
          <w:tcPr>
            <w:tcW w:w="2338" w:type="dxa"/>
          </w:tcPr>
          <w:p w14:paraId="23C2C92D" w14:textId="5285468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Provide integrated coverage for both enclosed garage structures and metered curbside parking within a single unified application interface.</w:t>
            </w:r>
          </w:p>
        </w:tc>
      </w:tr>
      <w:tr w:rsidR="006140E3" w14:paraId="7562A604" w14:textId="77777777" w:rsidTr="006140E3">
        <w:tc>
          <w:tcPr>
            <w:tcW w:w="2337" w:type="dxa"/>
          </w:tcPr>
          <w:p w14:paraId="308D6957" w14:textId="792E763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ParkMobile</w:t>
            </w:r>
          </w:p>
        </w:tc>
        <w:tc>
          <w:tcPr>
            <w:tcW w:w="2337" w:type="dxa"/>
          </w:tcPr>
          <w:p w14:paraId="3C0EEC46" w14:textId="5FE306B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Dominant market share for municipal on-street parking; simple zone-based payment entry for drivers.</w:t>
            </w:r>
          </w:p>
        </w:tc>
        <w:tc>
          <w:tcPr>
            <w:tcW w:w="2338" w:type="dxa"/>
          </w:tcPr>
          <w:p w14:paraId="238B16B8" w14:textId="28D4FC4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Extra transaction service fees added at checkout; limited capability for reserving parking spots far in advance.</w:t>
            </w:r>
          </w:p>
        </w:tc>
        <w:tc>
          <w:tcPr>
            <w:tcW w:w="2338" w:type="dxa"/>
          </w:tcPr>
          <w:p w14:paraId="29F349CA" w14:textId="5CD33099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Eliminate transaction convenience fees for end users </w:t>
            </w:r>
            <w:r w:rsidR="00FA7A36" w:rsidRPr="00AB2918">
              <w:rPr>
                <w:rFonts w:ascii="Times New Roman" w:hAnsi="Times New Roman" w:cs="Times New Roman"/>
              </w:rPr>
              <w:t>with</w:t>
            </w:r>
            <w:r w:rsidRPr="00AB2918">
              <w:rPr>
                <w:rFonts w:ascii="Times New Roman" w:hAnsi="Times New Roman" w:cs="Times New Roman"/>
              </w:rPr>
              <w:t xml:space="preserve"> </w:t>
            </w:r>
            <w:r w:rsidR="00FA7A36" w:rsidRPr="00AB2918">
              <w:rPr>
                <w:rFonts w:ascii="Times New Roman" w:hAnsi="Times New Roman" w:cs="Times New Roman"/>
              </w:rPr>
              <w:t xml:space="preserve">enterprise partnership sponsorship models. </w:t>
            </w:r>
          </w:p>
        </w:tc>
      </w:tr>
      <w:tr w:rsidR="006140E3" w14:paraId="6234BFEF" w14:textId="77777777" w:rsidTr="006140E3">
        <w:tc>
          <w:tcPr>
            <w:tcW w:w="2337" w:type="dxa"/>
          </w:tcPr>
          <w:p w14:paraId="6487ED46" w14:textId="6DFDD49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Passport</w:t>
            </w:r>
          </w:p>
        </w:tc>
        <w:tc>
          <w:tcPr>
            <w:tcW w:w="2337" w:type="dxa"/>
          </w:tcPr>
          <w:p w14:paraId="4DA68027" w14:textId="217D53A6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Specialized platform tailored for universities and municipal parking authorities.</w:t>
            </w:r>
          </w:p>
        </w:tc>
        <w:tc>
          <w:tcPr>
            <w:tcW w:w="2338" w:type="dxa"/>
          </w:tcPr>
          <w:p w14:paraId="078F3D53" w14:textId="438C34BE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App performance drops during high-traffic times; occasional synchronization delays between parking zone updates.</w:t>
            </w:r>
          </w:p>
        </w:tc>
        <w:tc>
          <w:tcPr>
            <w:tcW w:w="2338" w:type="dxa"/>
          </w:tcPr>
          <w:p w14:paraId="1D3054DF" w14:textId="2AE3477C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Implement sub-second background database to keep availability numbers completely accurate during peak usage. </w:t>
            </w:r>
          </w:p>
        </w:tc>
      </w:tr>
    </w:tbl>
    <w:p w14:paraId="34754044" w14:textId="77777777" w:rsidR="002069AE" w:rsidRPr="00EB794A" w:rsidRDefault="002069AE" w:rsidP="002069AE"/>
    <w:p w14:paraId="465C30C4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5C6D7400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1345167F" w14:textId="77777777" w:rsidR="00614BBB" w:rsidRPr="006670DE" w:rsidRDefault="00614BBB" w:rsidP="006670DE">
      <w:pPr>
        <w:rPr>
          <w:rFonts w:ascii="Times New Roman" w:hAnsi="Times New Roman" w:cs="Times New Roman"/>
        </w:rPr>
      </w:pPr>
    </w:p>
    <w:sectPr w:rsidR="00614BBB" w:rsidRPr="006670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059FE" w14:textId="77777777" w:rsidR="00B32990" w:rsidRDefault="00B32990" w:rsidP="00D925F4">
      <w:pPr>
        <w:spacing w:after="0" w:line="240" w:lineRule="auto"/>
      </w:pPr>
      <w:r>
        <w:separator/>
      </w:r>
    </w:p>
  </w:endnote>
  <w:endnote w:type="continuationSeparator" w:id="0">
    <w:p w14:paraId="1AF09507" w14:textId="77777777" w:rsidR="00B32990" w:rsidRDefault="00B32990" w:rsidP="00D92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E4D59" w14:textId="77777777" w:rsidR="00B32990" w:rsidRDefault="00B32990" w:rsidP="00D925F4">
      <w:pPr>
        <w:spacing w:after="0" w:line="240" w:lineRule="auto"/>
      </w:pPr>
      <w:r>
        <w:separator/>
      </w:r>
    </w:p>
  </w:footnote>
  <w:footnote w:type="continuationSeparator" w:id="0">
    <w:p w14:paraId="5B669722" w14:textId="77777777" w:rsidR="00B32990" w:rsidRDefault="00B32990" w:rsidP="00D92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1E3"/>
    <w:multiLevelType w:val="hybridMultilevel"/>
    <w:tmpl w:val="94F26EB8"/>
    <w:lvl w:ilvl="0" w:tplc="4F76C83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200AC1"/>
    <w:multiLevelType w:val="hybridMultilevel"/>
    <w:tmpl w:val="F5FA07A8"/>
    <w:lvl w:ilvl="0" w:tplc="7A14EA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47289A"/>
    <w:multiLevelType w:val="hybridMultilevel"/>
    <w:tmpl w:val="DA50E682"/>
    <w:lvl w:ilvl="0" w:tplc="EEEC75D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905CC9"/>
    <w:multiLevelType w:val="hybridMultilevel"/>
    <w:tmpl w:val="9E42B79A"/>
    <w:lvl w:ilvl="0" w:tplc="B5980C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9E3DD5"/>
    <w:multiLevelType w:val="hybridMultilevel"/>
    <w:tmpl w:val="06D45402"/>
    <w:lvl w:ilvl="0" w:tplc="579E9F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E614ED"/>
    <w:multiLevelType w:val="hybridMultilevel"/>
    <w:tmpl w:val="0F385812"/>
    <w:lvl w:ilvl="0" w:tplc="147E92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E75DF"/>
    <w:multiLevelType w:val="hybridMultilevel"/>
    <w:tmpl w:val="5BD2124E"/>
    <w:lvl w:ilvl="0" w:tplc="4AFE4F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B1D5B8E"/>
    <w:multiLevelType w:val="hybridMultilevel"/>
    <w:tmpl w:val="EA9274B0"/>
    <w:lvl w:ilvl="0" w:tplc="7A50AB3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DA570CB"/>
    <w:multiLevelType w:val="hybridMultilevel"/>
    <w:tmpl w:val="B67E9B38"/>
    <w:lvl w:ilvl="0" w:tplc="D7A678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DE804D9"/>
    <w:multiLevelType w:val="hybridMultilevel"/>
    <w:tmpl w:val="7ED4F53A"/>
    <w:lvl w:ilvl="0" w:tplc="53E6398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E32487"/>
    <w:multiLevelType w:val="hybridMultilevel"/>
    <w:tmpl w:val="987A0524"/>
    <w:lvl w:ilvl="0" w:tplc="869804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A37870"/>
    <w:multiLevelType w:val="hybridMultilevel"/>
    <w:tmpl w:val="D9540FF0"/>
    <w:lvl w:ilvl="0" w:tplc="366AFF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96A39"/>
    <w:multiLevelType w:val="hybridMultilevel"/>
    <w:tmpl w:val="46A0D55E"/>
    <w:lvl w:ilvl="0" w:tplc="9808F674">
      <w:start w:val="2"/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94489"/>
    <w:multiLevelType w:val="hybridMultilevel"/>
    <w:tmpl w:val="A4BEB02C"/>
    <w:lvl w:ilvl="0" w:tplc="17B26D1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7805C00"/>
    <w:multiLevelType w:val="hybridMultilevel"/>
    <w:tmpl w:val="5B624A40"/>
    <w:lvl w:ilvl="0" w:tplc="014AB9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D6E74DD"/>
    <w:multiLevelType w:val="hybridMultilevel"/>
    <w:tmpl w:val="8D6870CE"/>
    <w:lvl w:ilvl="0" w:tplc="3482B8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DA355B9"/>
    <w:multiLevelType w:val="hybridMultilevel"/>
    <w:tmpl w:val="D000420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D309D0"/>
    <w:multiLevelType w:val="hybridMultilevel"/>
    <w:tmpl w:val="616CFA02"/>
    <w:lvl w:ilvl="0" w:tplc="A6A23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0E6E34"/>
    <w:multiLevelType w:val="hybridMultilevel"/>
    <w:tmpl w:val="45564F82"/>
    <w:lvl w:ilvl="0" w:tplc="E8D0FD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F5A7F53"/>
    <w:multiLevelType w:val="hybridMultilevel"/>
    <w:tmpl w:val="085022D8"/>
    <w:lvl w:ilvl="0" w:tplc="3D7E90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4A50E7A"/>
    <w:multiLevelType w:val="hybridMultilevel"/>
    <w:tmpl w:val="D8FE04FC"/>
    <w:lvl w:ilvl="0" w:tplc="7B0E2F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B953CB5"/>
    <w:multiLevelType w:val="hybridMultilevel"/>
    <w:tmpl w:val="B280724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A6F6DE5"/>
    <w:multiLevelType w:val="multilevel"/>
    <w:tmpl w:val="5210B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3" w15:restartNumberingAfterBreak="0">
    <w:nsid w:val="6CE56558"/>
    <w:multiLevelType w:val="multilevel"/>
    <w:tmpl w:val="5F50FAEE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71220348"/>
    <w:multiLevelType w:val="multilevel"/>
    <w:tmpl w:val="020606B4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5017EF3"/>
    <w:multiLevelType w:val="hybridMultilevel"/>
    <w:tmpl w:val="4DB8DCC8"/>
    <w:lvl w:ilvl="0" w:tplc="ABC4F9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7751DF2"/>
    <w:multiLevelType w:val="hybridMultilevel"/>
    <w:tmpl w:val="573E81CC"/>
    <w:lvl w:ilvl="0" w:tplc="2CC25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A4861CC"/>
    <w:multiLevelType w:val="hybridMultilevel"/>
    <w:tmpl w:val="AB0099F0"/>
    <w:lvl w:ilvl="0" w:tplc="C0621E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87175333">
    <w:abstractNumId w:val="22"/>
  </w:num>
  <w:num w:numId="2" w16cid:durableId="1123889363">
    <w:abstractNumId w:val="12"/>
  </w:num>
  <w:num w:numId="3" w16cid:durableId="1510481071">
    <w:abstractNumId w:val="11"/>
  </w:num>
  <w:num w:numId="4" w16cid:durableId="1563253168">
    <w:abstractNumId w:val="8"/>
  </w:num>
  <w:num w:numId="5" w16cid:durableId="678195027">
    <w:abstractNumId w:val="5"/>
  </w:num>
  <w:num w:numId="6" w16cid:durableId="283268643">
    <w:abstractNumId w:val="16"/>
  </w:num>
  <w:num w:numId="7" w16cid:durableId="1074473634">
    <w:abstractNumId w:val="20"/>
  </w:num>
  <w:num w:numId="8" w16cid:durableId="1161697224">
    <w:abstractNumId w:val="2"/>
  </w:num>
  <w:num w:numId="9" w16cid:durableId="212277735">
    <w:abstractNumId w:val="21"/>
  </w:num>
  <w:num w:numId="10" w16cid:durableId="439766436">
    <w:abstractNumId w:val="10"/>
  </w:num>
  <w:num w:numId="11" w16cid:durableId="312563913">
    <w:abstractNumId w:val="25"/>
  </w:num>
  <w:num w:numId="12" w16cid:durableId="1647010327">
    <w:abstractNumId w:val="27"/>
  </w:num>
  <w:num w:numId="13" w16cid:durableId="1991473713">
    <w:abstractNumId w:val="18"/>
  </w:num>
  <w:num w:numId="14" w16cid:durableId="1251894008">
    <w:abstractNumId w:val="26"/>
  </w:num>
  <w:num w:numId="15" w16cid:durableId="1041442146">
    <w:abstractNumId w:val="17"/>
  </w:num>
  <w:num w:numId="16" w16cid:durableId="418791048">
    <w:abstractNumId w:val="9"/>
  </w:num>
  <w:num w:numId="17" w16cid:durableId="1085760186">
    <w:abstractNumId w:val="1"/>
  </w:num>
  <w:num w:numId="18" w16cid:durableId="1358192540">
    <w:abstractNumId w:val="4"/>
  </w:num>
  <w:num w:numId="19" w16cid:durableId="1318879171">
    <w:abstractNumId w:val="7"/>
  </w:num>
  <w:num w:numId="20" w16cid:durableId="80496529">
    <w:abstractNumId w:val="3"/>
  </w:num>
  <w:num w:numId="21" w16cid:durableId="49043088">
    <w:abstractNumId w:val="15"/>
  </w:num>
  <w:num w:numId="22" w16cid:durableId="2068453958">
    <w:abstractNumId w:val="6"/>
  </w:num>
  <w:num w:numId="23" w16cid:durableId="998968928">
    <w:abstractNumId w:val="19"/>
  </w:num>
  <w:num w:numId="24" w16cid:durableId="685669520">
    <w:abstractNumId w:val="14"/>
  </w:num>
  <w:num w:numId="25" w16cid:durableId="106121504">
    <w:abstractNumId w:val="0"/>
  </w:num>
  <w:num w:numId="26" w16cid:durableId="1721325383">
    <w:abstractNumId w:val="13"/>
  </w:num>
  <w:num w:numId="27" w16cid:durableId="401832823">
    <w:abstractNumId w:val="23"/>
  </w:num>
  <w:num w:numId="28" w16cid:durableId="81599680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DA"/>
    <w:rsid w:val="00007C5E"/>
    <w:rsid w:val="00010A2A"/>
    <w:rsid w:val="00013B34"/>
    <w:rsid w:val="000178FC"/>
    <w:rsid w:val="000200E6"/>
    <w:rsid w:val="00023CC8"/>
    <w:rsid w:val="00057957"/>
    <w:rsid w:val="000733F1"/>
    <w:rsid w:val="000929CA"/>
    <w:rsid w:val="000A20FB"/>
    <w:rsid w:val="000A6E5E"/>
    <w:rsid w:val="000B3795"/>
    <w:rsid w:val="000C438E"/>
    <w:rsid w:val="000E1228"/>
    <w:rsid w:val="000E560A"/>
    <w:rsid w:val="00134A90"/>
    <w:rsid w:val="00142096"/>
    <w:rsid w:val="00143950"/>
    <w:rsid w:val="00165F8E"/>
    <w:rsid w:val="00192D2F"/>
    <w:rsid w:val="001C165E"/>
    <w:rsid w:val="002051D5"/>
    <w:rsid w:val="00205534"/>
    <w:rsid w:val="002069AE"/>
    <w:rsid w:val="002331AC"/>
    <w:rsid w:val="002339CF"/>
    <w:rsid w:val="002665F7"/>
    <w:rsid w:val="00291B4E"/>
    <w:rsid w:val="002A52DA"/>
    <w:rsid w:val="002A7780"/>
    <w:rsid w:val="002E1764"/>
    <w:rsid w:val="002E505D"/>
    <w:rsid w:val="002E5FA1"/>
    <w:rsid w:val="002F3B69"/>
    <w:rsid w:val="002F7B97"/>
    <w:rsid w:val="002F7F49"/>
    <w:rsid w:val="0030218F"/>
    <w:rsid w:val="003121B2"/>
    <w:rsid w:val="00314EF8"/>
    <w:rsid w:val="003153B0"/>
    <w:rsid w:val="00344F30"/>
    <w:rsid w:val="00356F38"/>
    <w:rsid w:val="003760BB"/>
    <w:rsid w:val="00377E34"/>
    <w:rsid w:val="003A51DB"/>
    <w:rsid w:val="003A7D88"/>
    <w:rsid w:val="003B4422"/>
    <w:rsid w:val="003B4F4F"/>
    <w:rsid w:val="003B6387"/>
    <w:rsid w:val="003D19BF"/>
    <w:rsid w:val="003D6FF3"/>
    <w:rsid w:val="003E4804"/>
    <w:rsid w:val="00415943"/>
    <w:rsid w:val="00421562"/>
    <w:rsid w:val="00446F4D"/>
    <w:rsid w:val="00447C43"/>
    <w:rsid w:val="00456EF1"/>
    <w:rsid w:val="004801F3"/>
    <w:rsid w:val="004C03B4"/>
    <w:rsid w:val="004E2AF7"/>
    <w:rsid w:val="00500FF7"/>
    <w:rsid w:val="00501D16"/>
    <w:rsid w:val="005032F3"/>
    <w:rsid w:val="00556D01"/>
    <w:rsid w:val="00557FA8"/>
    <w:rsid w:val="005660C9"/>
    <w:rsid w:val="00580C24"/>
    <w:rsid w:val="00585AAC"/>
    <w:rsid w:val="005D53C6"/>
    <w:rsid w:val="005E026C"/>
    <w:rsid w:val="005F2869"/>
    <w:rsid w:val="00611DB4"/>
    <w:rsid w:val="006140E3"/>
    <w:rsid w:val="00614BBB"/>
    <w:rsid w:val="006213E8"/>
    <w:rsid w:val="006251D1"/>
    <w:rsid w:val="006323AB"/>
    <w:rsid w:val="006335C8"/>
    <w:rsid w:val="006352D8"/>
    <w:rsid w:val="00642CA2"/>
    <w:rsid w:val="0066435E"/>
    <w:rsid w:val="006670DE"/>
    <w:rsid w:val="00677B69"/>
    <w:rsid w:val="00684020"/>
    <w:rsid w:val="006874AA"/>
    <w:rsid w:val="006D5D34"/>
    <w:rsid w:val="006E18E0"/>
    <w:rsid w:val="006E4C22"/>
    <w:rsid w:val="006F330C"/>
    <w:rsid w:val="007008EE"/>
    <w:rsid w:val="00701532"/>
    <w:rsid w:val="00720E80"/>
    <w:rsid w:val="00734402"/>
    <w:rsid w:val="00757DC4"/>
    <w:rsid w:val="00764012"/>
    <w:rsid w:val="00773348"/>
    <w:rsid w:val="00774027"/>
    <w:rsid w:val="00775A43"/>
    <w:rsid w:val="007963B1"/>
    <w:rsid w:val="007C2333"/>
    <w:rsid w:val="007D5182"/>
    <w:rsid w:val="007D6765"/>
    <w:rsid w:val="007E60AB"/>
    <w:rsid w:val="00820942"/>
    <w:rsid w:val="008212E3"/>
    <w:rsid w:val="00850950"/>
    <w:rsid w:val="008609CF"/>
    <w:rsid w:val="00876585"/>
    <w:rsid w:val="008865A4"/>
    <w:rsid w:val="008A0E67"/>
    <w:rsid w:val="008C1008"/>
    <w:rsid w:val="008C332C"/>
    <w:rsid w:val="008E2B30"/>
    <w:rsid w:val="00935715"/>
    <w:rsid w:val="009464E9"/>
    <w:rsid w:val="009A1F2C"/>
    <w:rsid w:val="009B4D97"/>
    <w:rsid w:val="009D012D"/>
    <w:rsid w:val="009D1A31"/>
    <w:rsid w:val="009D23DF"/>
    <w:rsid w:val="009E0DDE"/>
    <w:rsid w:val="00A13533"/>
    <w:rsid w:val="00A4713D"/>
    <w:rsid w:val="00A47CF5"/>
    <w:rsid w:val="00A92C16"/>
    <w:rsid w:val="00AB2918"/>
    <w:rsid w:val="00B00751"/>
    <w:rsid w:val="00B26A9F"/>
    <w:rsid w:val="00B32990"/>
    <w:rsid w:val="00B5172A"/>
    <w:rsid w:val="00B5268A"/>
    <w:rsid w:val="00B56B98"/>
    <w:rsid w:val="00B6709B"/>
    <w:rsid w:val="00B73B99"/>
    <w:rsid w:val="00B85398"/>
    <w:rsid w:val="00B9168F"/>
    <w:rsid w:val="00B978B5"/>
    <w:rsid w:val="00BA16C1"/>
    <w:rsid w:val="00BF2374"/>
    <w:rsid w:val="00C30085"/>
    <w:rsid w:val="00C56CBF"/>
    <w:rsid w:val="00C82723"/>
    <w:rsid w:val="00C858ED"/>
    <w:rsid w:val="00C86800"/>
    <w:rsid w:val="00C86EAC"/>
    <w:rsid w:val="00C95E28"/>
    <w:rsid w:val="00CB25B4"/>
    <w:rsid w:val="00CB7D07"/>
    <w:rsid w:val="00CE0AB7"/>
    <w:rsid w:val="00CF0271"/>
    <w:rsid w:val="00CF6B10"/>
    <w:rsid w:val="00D023BD"/>
    <w:rsid w:val="00D1483E"/>
    <w:rsid w:val="00D41896"/>
    <w:rsid w:val="00D47BCD"/>
    <w:rsid w:val="00D64A42"/>
    <w:rsid w:val="00D65D84"/>
    <w:rsid w:val="00D925F4"/>
    <w:rsid w:val="00DA3050"/>
    <w:rsid w:val="00DC57DB"/>
    <w:rsid w:val="00DC682E"/>
    <w:rsid w:val="00DD1C77"/>
    <w:rsid w:val="00DD7B73"/>
    <w:rsid w:val="00DF0ACA"/>
    <w:rsid w:val="00E177A7"/>
    <w:rsid w:val="00E37DF4"/>
    <w:rsid w:val="00E71DFB"/>
    <w:rsid w:val="00EB794A"/>
    <w:rsid w:val="00EE3B3F"/>
    <w:rsid w:val="00EF7B5B"/>
    <w:rsid w:val="00F04665"/>
    <w:rsid w:val="00F0560D"/>
    <w:rsid w:val="00F23330"/>
    <w:rsid w:val="00F30990"/>
    <w:rsid w:val="00F806C0"/>
    <w:rsid w:val="00F822FD"/>
    <w:rsid w:val="00F90EB9"/>
    <w:rsid w:val="00F91559"/>
    <w:rsid w:val="00FA1892"/>
    <w:rsid w:val="00FA1C7D"/>
    <w:rsid w:val="00FA7A36"/>
    <w:rsid w:val="00FB3160"/>
    <w:rsid w:val="00FB5504"/>
    <w:rsid w:val="00FC160C"/>
    <w:rsid w:val="00FC4861"/>
    <w:rsid w:val="00FD2E22"/>
    <w:rsid w:val="00FE1674"/>
    <w:rsid w:val="00FE28D6"/>
    <w:rsid w:val="00FE4F9D"/>
    <w:rsid w:val="00FF46B1"/>
    <w:rsid w:val="00FF5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DE71"/>
  <w15:chartTrackingRefBased/>
  <w15:docId w15:val="{62917BCA-A818-48DA-A892-81BD1E34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2DA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FE16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167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E167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5F4"/>
  </w:style>
  <w:style w:type="paragraph" w:styleId="Footer">
    <w:name w:val="footer"/>
    <w:basedOn w:val="Normal"/>
    <w:link w:val="Foot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5F4"/>
  </w:style>
  <w:style w:type="paragraph" w:styleId="TOCHeading">
    <w:name w:val="TOC Heading"/>
    <w:basedOn w:val="Heading1"/>
    <w:next w:val="Normal"/>
    <w:uiPriority w:val="39"/>
    <w:unhideWhenUsed/>
    <w:qFormat/>
    <w:rsid w:val="00A4713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614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B291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3CE8A-57E4-4B06-8613-54635D9EF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11</Pages>
  <Words>2894</Words>
  <Characters>16499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15</cp:revision>
  <dcterms:created xsi:type="dcterms:W3CDTF">2026-09-11T03:20:00Z</dcterms:created>
  <dcterms:modified xsi:type="dcterms:W3CDTF">2026-09-11T03:42:00Z</dcterms:modified>
</cp:coreProperties>
</file>