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7F976" w14:textId="69E077CE" w:rsidR="00014753" w:rsidRPr="00B54BC3" w:rsidRDefault="00B54BC3">
      <w:pPr>
        <w:rPr>
          <w:b/>
          <w:bCs/>
          <w:u w:val="single"/>
        </w:rPr>
      </w:pPr>
      <w:r w:rsidRPr="00B54BC3">
        <w:rPr>
          <w:b/>
          <w:bCs/>
          <w:u w:val="single"/>
        </w:rPr>
        <w:t>SD1004 online exam paper Sem 2 AY24-25</w:t>
      </w:r>
    </w:p>
    <w:p w14:paraId="1F73446A" w14:textId="77777777" w:rsidR="00B54BC3" w:rsidRDefault="00B54BC3">
      <w:bookmarkStart w:id="0" w:name="_GoBack"/>
      <w:bookmarkEnd w:id="0"/>
    </w:p>
    <w:p w14:paraId="5BEC677B" w14:textId="5FA332D1" w:rsidR="00B54BC3" w:rsidRDefault="00B54BC3">
      <w:r>
        <w:t xml:space="preserve">Please answer </w:t>
      </w:r>
      <w:r w:rsidRPr="00B54BC3">
        <w:rPr>
          <w:u w:val="single"/>
        </w:rPr>
        <w:t>TWO</w:t>
      </w:r>
      <w:r>
        <w:t xml:space="preserve"> questions from the list </w:t>
      </w:r>
      <w:r w:rsidR="00155A82">
        <w:t xml:space="preserve">of three questions </w:t>
      </w:r>
      <w:r>
        <w:t xml:space="preserve">below. </w:t>
      </w:r>
    </w:p>
    <w:p w14:paraId="29A1D8A9" w14:textId="77777777" w:rsidR="00B54BC3" w:rsidRDefault="00B54BC3"/>
    <w:p w14:paraId="7E3F9661" w14:textId="1607F2E4" w:rsidR="00B54BC3" w:rsidRDefault="00B54BC3" w:rsidP="00B54BC3">
      <w:pPr>
        <w:shd w:val="clear" w:color="auto" w:fill="FFFFFF"/>
        <w:textAlignment w:val="baseline"/>
        <w:rPr>
          <w:rFonts w:ascii="Calibri" w:eastAsia="Times New Roman" w:hAnsi="Calibri" w:cs="Calibri"/>
          <w:color w:val="000000"/>
          <w:kern w:val="0"/>
          <w:u w:val="single"/>
          <w:lang w:eastAsia="en-GB"/>
          <w14:ligatures w14:val="none"/>
        </w:rPr>
      </w:pPr>
      <w:r w:rsidRPr="00B54BC3">
        <w:rPr>
          <w:rFonts w:ascii="Calibri" w:eastAsia="Times New Roman" w:hAnsi="Calibri" w:cs="Calibri"/>
          <w:color w:val="000000"/>
          <w:kern w:val="0"/>
          <w:u w:val="single"/>
          <w:lang w:eastAsia="en-GB"/>
          <w14:ligatures w14:val="none"/>
        </w:rPr>
        <w:t>Exam questions:</w:t>
      </w:r>
    </w:p>
    <w:p w14:paraId="1BE96912" w14:textId="5182B29B" w:rsidR="00B54BC3" w:rsidRPr="00B54BC3" w:rsidRDefault="00B54BC3" w:rsidP="00B54BC3">
      <w:pPr>
        <w:shd w:val="clear" w:color="auto" w:fill="FFFFFF"/>
        <w:textAlignment w:val="baseline"/>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Topic 3: Food and Water Systems</w:t>
      </w:r>
      <w:r w:rsidR="00761C67">
        <w:rPr>
          <w:rFonts w:ascii="Calibri" w:eastAsia="Times New Roman" w:hAnsi="Calibri" w:cs="Calibri"/>
          <w:b/>
          <w:bCs/>
          <w:color w:val="000000"/>
          <w:kern w:val="0"/>
          <w:lang w:eastAsia="en-GB"/>
          <w14:ligatures w14:val="none"/>
        </w:rPr>
        <w:t xml:space="preserve"> (Dr Tania </w:t>
      </w:r>
      <w:proofErr w:type="spellStart"/>
      <w:r w:rsidR="00761C67">
        <w:rPr>
          <w:rFonts w:ascii="Calibri" w:eastAsia="Times New Roman" w:hAnsi="Calibri" w:cs="Calibri"/>
          <w:b/>
          <w:bCs/>
          <w:color w:val="000000"/>
          <w:kern w:val="0"/>
          <w:lang w:eastAsia="en-GB"/>
          <w14:ligatures w14:val="none"/>
        </w:rPr>
        <w:t>Mendo</w:t>
      </w:r>
      <w:proofErr w:type="spellEnd"/>
      <w:r w:rsidR="00761C67">
        <w:rPr>
          <w:rFonts w:ascii="Calibri" w:eastAsia="Times New Roman" w:hAnsi="Calibri" w:cs="Calibri"/>
          <w:b/>
          <w:bCs/>
          <w:color w:val="000000"/>
          <w:kern w:val="0"/>
          <w:lang w:eastAsia="en-GB"/>
          <w14:ligatures w14:val="none"/>
        </w:rPr>
        <w:t>)</w:t>
      </w:r>
    </w:p>
    <w:p w14:paraId="6A2F5223" w14:textId="1846B329" w:rsidR="00380077" w:rsidRPr="00380077" w:rsidRDefault="00380077" w:rsidP="00380077">
      <w:pPr>
        <w:shd w:val="clear" w:color="auto" w:fill="FFFFFF"/>
        <w:textAlignment w:val="baseline"/>
        <w:rPr>
          <w:rFonts w:ascii="Calibri" w:eastAsia="Times New Roman" w:hAnsi="Calibri" w:cs="Calibri"/>
          <w:color w:val="000000"/>
          <w:kern w:val="0"/>
          <w:lang w:eastAsia="en-GB"/>
          <w14:ligatures w14:val="none"/>
        </w:rPr>
      </w:pPr>
      <w:commentRangeStart w:id="1"/>
      <w:r w:rsidRPr="00380077">
        <w:rPr>
          <w:rFonts w:ascii="Calibri" w:eastAsia="Times New Roman" w:hAnsi="Calibri" w:cs="Calibri"/>
          <w:color w:val="000000"/>
          <w:kern w:val="0"/>
          <w:lang w:eastAsia="en-GB"/>
          <w14:ligatures w14:val="none"/>
        </w:rPr>
        <w:t>How do food production and consumption systems impact the planetary boundaries, and what strategies can be implemented to create a more sustainable system within these limits? Use examples discussed in class to illustrate potential synergies and trade-offs between these strategies and the SDGs</w:t>
      </w:r>
      <w:r>
        <w:rPr>
          <w:rFonts w:ascii="Calibri" w:eastAsia="Times New Roman" w:hAnsi="Calibri" w:cs="Calibri"/>
          <w:color w:val="000000"/>
          <w:kern w:val="0"/>
          <w:lang w:eastAsia="en-GB"/>
          <w14:ligatures w14:val="none"/>
        </w:rPr>
        <w:t>.</w:t>
      </w:r>
      <w:commentRangeEnd w:id="1"/>
      <w:r w:rsidR="00F92E37">
        <w:rPr>
          <w:rStyle w:val="CommentReference"/>
        </w:rPr>
        <w:commentReference w:id="1"/>
      </w:r>
    </w:p>
    <w:p w14:paraId="0DE73B6B" w14:textId="391FB234" w:rsidR="00B54BC3" w:rsidRPr="00B54BC3" w:rsidRDefault="00B54BC3" w:rsidP="00B54BC3">
      <w:pPr>
        <w:shd w:val="clear" w:color="auto" w:fill="FFFFFF"/>
        <w:textAlignment w:val="baseline"/>
        <w:rPr>
          <w:rFonts w:ascii="Calibri" w:eastAsia="Times New Roman" w:hAnsi="Calibri" w:cs="Calibri"/>
          <w:b/>
          <w:bCs/>
          <w:color w:val="000000"/>
          <w:kern w:val="0"/>
          <w:lang w:eastAsia="en-GB"/>
          <w14:ligatures w14:val="none"/>
        </w:rPr>
      </w:pPr>
      <w:r w:rsidRPr="00B54BC3">
        <w:rPr>
          <w:rFonts w:ascii="Calibri" w:eastAsia="Times New Roman" w:hAnsi="Calibri" w:cs="Calibri"/>
          <w:b/>
          <w:bCs/>
          <w:color w:val="000000"/>
          <w:kern w:val="0"/>
          <w:lang w:eastAsia="en-GB"/>
          <w14:ligatures w14:val="none"/>
        </w:rPr>
        <w:t>Topic 4: Economic Dimensions and Sustainable Development</w:t>
      </w:r>
      <w:r w:rsidR="00761C67">
        <w:rPr>
          <w:rFonts w:ascii="Calibri" w:eastAsia="Times New Roman" w:hAnsi="Calibri" w:cs="Calibri"/>
          <w:b/>
          <w:bCs/>
          <w:color w:val="000000"/>
          <w:kern w:val="0"/>
          <w:lang w:eastAsia="en-GB"/>
          <w14:ligatures w14:val="none"/>
        </w:rPr>
        <w:t xml:space="preserve"> (Dr Christopher Schulz)</w:t>
      </w:r>
    </w:p>
    <w:p w14:paraId="6878FCE0" w14:textId="77777777" w:rsidR="00B54BC3" w:rsidRDefault="00B54BC3" w:rsidP="00B54BC3">
      <w:pPr>
        <w:shd w:val="clear" w:color="auto" w:fill="FFFFFF"/>
        <w:spacing w:after="0" w:line="240" w:lineRule="auto"/>
        <w:textAlignment w:val="baseline"/>
        <w:rPr>
          <w:rFonts w:ascii="Calibri" w:eastAsia="Times New Roman" w:hAnsi="Calibri" w:cs="Calibri"/>
          <w:color w:val="000000"/>
          <w:kern w:val="0"/>
          <w:lang w:eastAsia="en-GB"/>
          <w14:ligatures w14:val="none"/>
        </w:rPr>
      </w:pPr>
      <w:r w:rsidRPr="00B54BC3">
        <w:rPr>
          <w:rFonts w:ascii="Calibri" w:eastAsia="Times New Roman" w:hAnsi="Calibri" w:cs="Calibri"/>
          <w:color w:val="000000"/>
          <w:kern w:val="0"/>
          <w:lang w:eastAsia="en-GB"/>
          <w14:ligatures w14:val="none"/>
        </w:rPr>
        <w:t xml:space="preserve">Critical scholars have suggested that economists from the late 19th century onwards suffered from 'physics envy', that is, they envied physicists' ability to quantify and mathematically model the physical world. Please discuss implications for </w:t>
      </w:r>
      <w:commentRangeStart w:id="2"/>
      <w:r w:rsidRPr="00B54BC3">
        <w:rPr>
          <w:rFonts w:ascii="Calibri" w:eastAsia="Times New Roman" w:hAnsi="Calibri" w:cs="Calibri"/>
          <w:color w:val="000000"/>
          <w:kern w:val="0"/>
          <w:lang w:eastAsia="en-GB"/>
          <w14:ligatures w14:val="none"/>
        </w:rPr>
        <w:t>mainstream economics and sustainable development today.</w:t>
      </w:r>
      <w:commentRangeEnd w:id="2"/>
      <w:r w:rsidR="00F92E37">
        <w:rPr>
          <w:rStyle w:val="CommentReference"/>
        </w:rPr>
        <w:commentReference w:id="2"/>
      </w:r>
    </w:p>
    <w:p w14:paraId="6F301B9F" w14:textId="77777777" w:rsidR="00B54BC3" w:rsidRDefault="00B54BC3" w:rsidP="00B54BC3">
      <w:pPr>
        <w:shd w:val="clear" w:color="auto" w:fill="FFFFFF"/>
        <w:spacing w:after="0" w:line="240" w:lineRule="auto"/>
        <w:textAlignment w:val="baseline"/>
        <w:rPr>
          <w:rFonts w:ascii="Calibri" w:eastAsia="Times New Roman" w:hAnsi="Calibri" w:cs="Calibri"/>
          <w:color w:val="000000"/>
          <w:kern w:val="0"/>
          <w:lang w:eastAsia="en-GB"/>
          <w14:ligatures w14:val="none"/>
        </w:rPr>
      </w:pPr>
    </w:p>
    <w:p w14:paraId="64ACCEA5" w14:textId="70FC89AE" w:rsidR="00B54BC3" w:rsidRPr="00B54BC3" w:rsidRDefault="00B54BC3" w:rsidP="00B54BC3">
      <w:pPr>
        <w:shd w:val="clear" w:color="auto" w:fill="FFFFFF"/>
        <w:spacing w:after="0" w:line="240" w:lineRule="auto"/>
        <w:textAlignment w:val="baseline"/>
        <w:rPr>
          <w:rFonts w:ascii="Calibri" w:eastAsia="Times New Roman" w:hAnsi="Calibri" w:cs="Calibri"/>
          <w:b/>
          <w:bCs/>
          <w:color w:val="000000"/>
          <w:kern w:val="0"/>
          <w:lang w:eastAsia="en-GB"/>
          <w14:ligatures w14:val="none"/>
        </w:rPr>
      </w:pPr>
      <w:commentRangeStart w:id="3"/>
      <w:commentRangeStart w:id="4"/>
      <w:r w:rsidRPr="00B54BC3">
        <w:rPr>
          <w:rFonts w:ascii="Calibri" w:eastAsia="Times New Roman" w:hAnsi="Calibri" w:cs="Calibri"/>
          <w:b/>
          <w:bCs/>
          <w:color w:val="000000"/>
          <w:kern w:val="0"/>
          <w:lang w:eastAsia="en-GB"/>
          <w14:ligatures w14:val="none"/>
        </w:rPr>
        <w:t>Field Trip</w:t>
      </w:r>
      <w:r w:rsidR="00761C67">
        <w:rPr>
          <w:rFonts w:ascii="Calibri" w:eastAsia="Times New Roman" w:hAnsi="Calibri" w:cs="Calibri"/>
          <w:b/>
          <w:bCs/>
          <w:color w:val="000000"/>
          <w:kern w:val="0"/>
          <w:lang w:eastAsia="en-GB"/>
          <w14:ligatures w14:val="none"/>
        </w:rPr>
        <w:t xml:space="preserve"> (Dr TJ Young)</w:t>
      </w:r>
      <w:commentRangeEnd w:id="3"/>
      <w:r w:rsidR="00566B7D">
        <w:rPr>
          <w:rStyle w:val="CommentReference"/>
        </w:rPr>
        <w:commentReference w:id="3"/>
      </w:r>
      <w:commentRangeEnd w:id="4"/>
      <w:r w:rsidR="004F7C96">
        <w:rPr>
          <w:rStyle w:val="CommentReference"/>
        </w:rPr>
        <w:commentReference w:id="4"/>
      </w:r>
    </w:p>
    <w:p w14:paraId="777FA8A2" w14:textId="77777777" w:rsidR="00B54BC3" w:rsidRDefault="00B54BC3" w:rsidP="00B54BC3">
      <w:pPr>
        <w:shd w:val="clear" w:color="auto" w:fill="FFFFFF"/>
        <w:spacing w:after="0" w:line="240" w:lineRule="auto"/>
        <w:textAlignment w:val="baseline"/>
        <w:rPr>
          <w:rFonts w:ascii="Calibri" w:eastAsia="Times New Roman" w:hAnsi="Calibri" w:cs="Calibri"/>
          <w:color w:val="000000"/>
          <w:kern w:val="0"/>
          <w:lang w:eastAsia="en-GB"/>
          <w14:ligatures w14:val="none"/>
        </w:rPr>
      </w:pPr>
    </w:p>
    <w:p w14:paraId="1248CF4F" w14:textId="77777777" w:rsidR="00862E45" w:rsidRPr="00862E45" w:rsidRDefault="00862E45" w:rsidP="00862E45">
      <w:pPr>
        <w:shd w:val="clear" w:color="auto" w:fill="FFFFFF"/>
        <w:spacing w:after="0" w:line="240" w:lineRule="auto"/>
        <w:textAlignment w:val="baseline"/>
        <w:rPr>
          <w:rFonts w:ascii="Calibri" w:eastAsia="Times New Roman" w:hAnsi="Calibri" w:cs="Calibri"/>
          <w:color w:val="000000"/>
          <w:kern w:val="0"/>
          <w:lang w:eastAsia="en-GB"/>
          <w14:ligatures w14:val="none"/>
        </w:rPr>
      </w:pPr>
      <w:r w:rsidRPr="00862E45">
        <w:rPr>
          <w:rFonts w:ascii="Calibri" w:eastAsia="Times New Roman" w:hAnsi="Calibri" w:cs="Calibri"/>
          <w:color w:val="000000"/>
          <w:kern w:val="0"/>
          <w:lang w:eastAsia="en-GB"/>
          <w14:ligatures w14:val="none"/>
        </w:rPr>
        <w:t>Critically evaluate, referencing the Douglas Community Neighbourhood in Dundee City as a case study, how community engagement can contribute and/or hinder the effectiveness and utility of sustainable urban drainage systems. </w:t>
      </w:r>
    </w:p>
    <w:p w14:paraId="0E45D2C2" w14:textId="77777777" w:rsidR="00862E45" w:rsidRPr="00862E45" w:rsidRDefault="00862E45" w:rsidP="00862E45">
      <w:pPr>
        <w:shd w:val="clear" w:color="auto" w:fill="FFFFFF"/>
        <w:spacing w:after="0" w:line="240" w:lineRule="auto"/>
        <w:textAlignment w:val="baseline"/>
        <w:rPr>
          <w:rFonts w:ascii="Calibri" w:eastAsia="Times New Roman" w:hAnsi="Calibri" w:cs="Calibri"/>
          <w:color w:val="000000"/>
          <w:kern w:val="0"/>
          <w:lang w:eastAsia="en-GB"/>
          <w14:ligatures w14:val="none"/>
        </w:rPr>
      </w:pPr>
    </w:p>
    <w:p w14:paraId="7A54A364" w14:textId="50EADC53" w:rsidR="077E0512" w:rsidRDefault="036DA4B1" w:rsidP="0F0126D2">
      <w:pPr>
        <w:shd w:val="clear" w:color="auto" w:fill="FFFFFF" w:themeFill="background1"/>
        <w:spacing w:after="0" w:line="240" w:lineRule="auto"/>
        <w:rPr>
          <w:rFonts w:ascii="Calibri" w:eastAsia="Times New Roman" w:hAnsi="Calibri" w:cs="Calibri"/>
          <w:color w:val="000000" w:themeColor="text1"/>
          <w:lang w:eastAsia="en-GB"/>
        </w:rPr>
      </w:pPr>
      <w:r w:rsidRPr="0F0126D2">
        <w:rPr>
          <w:rFonts w:ascii="Calibri" w:eastAsia="Times New Roman" w:hAnsi="Calibri" w:cs="Calibri"/>
          <w:color w:val="000000" w:themeColor="text1"/>
          <w:lang w:eastAsia="en-GB"/>
        </w:rPr>
        <w:t xml:space="preserve"> </w:t>
      </w:r>
    </w:p>
    <w:p w14:paraId="7CC0BA22" w14:textId="6E0BF586" w:rsidR="0F0126D2" w:rsidRDefault="0F0126D2" w:rsidP="0F0126D2">
      <w:pPr>
        <w:shd w:val="clear" w:color="auto" w:fill="FFFFFF" w:themeFill="background1"/>
        <w:spacing w:after="0" w:line="240" w:lineRule="auto"/>
        <w:rPr>
          <w:rFonts w:ascii="Calibri" w:eastAsia="Times New Roman" w:hAnsi="Calibri" w:cs="Calibri"/>
          <w:color w:val="000000" w:themeColor="text1"/>
          <w:lang w:eastAsia="en-GB"/>
        </w:rPr>
      </w:pPr>
    </w:p>
    <w:p w14:paraId="3CE63EC1" w14:textId="233ADC76" w:rsidR="00B54BC3" w:rsidRPr="00B54BC3" w:rsidRDefault="00B54BC3" w:rsidP="00B54BC3">
      <w:pPr>
        <w:shd w:val="clear" w:color="auto" w:fill="FFFFFF"/>
        <w:spacing w:after="0" w:line="240" w:lineRule="auto"/>
        <w:textAlignment w:val="baseline"/>
        <w:rPr>
          <w:rFonts w:ascii="Calibri" w:eastAsia="Times New Roman" w:hAnsi="Calibri" w:cs="Calibri"/>
          <w:color w:val="000000"/>
          <w:kern w:val="0"/>
          <w:u w:val="single"/>
          <w:lang w:eastAsia="en-GB"/>
          <w14:ligatures w14:val="none"/>
        </w:rPr>
      </w:pPr>
      <w:r w:rsidRPr="00B54BC3">
        <w:rPr>
          <w:rFonts w:ascii="Calibri" w:eastAsia="Times New Roman" w:hAnsi="Calibri" w:cs="Calibri"/>
          <w:color w:val="000000"/>
          <w:kern w:val="0"/>
          <w:u w:val="single"/>
          <w:lang w:eastAsia="en-GB"/>
          <w14:ligatures w14:val="none"/>
        </w:rPr>
        <w:t>Re-sit question:</w:t>
      </w:r>
    </w:p>
    <w:p w14:paraId="71DBA605" w14:textId="77777777" w:rsidR="00B54BC3" w:rsidRDefault="00B54BC3" w:rsidP="00B54BC3">
      <w:pPr>
        <w:shd w:val="clear" w:color="auto" w:fill="FFFFFF"/>
        <w:spacing w:after="0" w:line="240" w:lineRule="auto"/>
        <w:textAlignment w:val="baseline"/>
        <w:rPr>
          <w:rFonts w:ascii="Calibri" w:eastAsia="Times New Roman" w:hAnsi="Calibri" w:cs="Calibri"/>
          <w:color w:val="000000"/>
          <w:kern w:val="0"/>
          <w:lang w:eastAsia="en-GB"/>
          <w14:ligatures w14:val="none"/>
        </w:rPr>
      </w:pPr>
    </w:p>
    <w:p w14:paraId="5AEE6A44" w14:textId="77777777" w:rsidR="00B54BC3" w:rsidRPr="00B54BC3" w:rsidRDefault="00B54BC3" w:rsidP="00B54BC3">
      <w:pPr>
        <w:shd w:val="clear" w:color="auto" w:fill="FFFFFF"/>
        <w:textAlignment w:val="baseline"/>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Topic 3: Food and Water Systems</w:t>
      </w:r>
    </w:p>
    <w:p w14:paraId="221D8FA8" w14:textId="713966EB" w:rsidR="00B54BC3" w:rsidRDefault="00D67B6D" w:rsidP="00B54BC3">
      <w:pPr>
        <w:shd w:val="clear" w:color="auto" w:fill="FFFFFF"/>
        <w:textAlignment w:val="baseline"/>
        <w:rPr>
          <w:rFonts w:ascii="Calibri" w:eastAsia="Times New Roman" w:hAnsi="Calibri" w:cs="Calibri"/>
          <w:b/>
          <w:bCs/>
          <w:color w:val="000000"/>
          <w:kern w:val="0"/>
          <w:lang w:eastAsia="en-GB"/>
          <w14:ligatures w14:val="none"/>
        </w:rPr>
      </w:pPr>
      <w:r w:rsidRPr="00D67B6D">
        <w:rPr>
          <w:rFonts w:ascii="Calibri" w:eastAsia="Times New Roman" w:hAnsi="Calibri" w:cs="Calibri"/>
          <w:color w:val="000000"/>
          <w:kern w:val="0"/>
          <w:lang w:eastAsia="en-GB"/>
          <w14:ligatures w14:val="none"/>
        </w:rPr>
        <w:t>The Sustainable Development Goals (SDGs) are deeply interconnected, with progress in one area often influencing others in both positive and negative ways. Use examples discussed in class to critically evaluate the extent to which achieving SDG 12 (Responsible consumption and production) can contribute to or hinder progress towards other SDGs</w:t>
      </w:r>
      <w:r>
        <w:rPr>
          <w:rFonts w:ascii="Calibri" w:eastAsia="Times New Roman" w:hAnsi="Calibri" w:cs="Calibri"/>
          <w:color w:val="000000"/>
          <w:kern w:val="0"/>
          <w:lang w:eastAsia="en-GB"/>
          <w14:ligatures w14:val="none"/>
        </w:rPr>
        <w:t>.</w:t>
      </w:r>
    </w:p>
    <w:p w14:paraId="303652DC" w14:textId="342BE514" w:rsidR="00B54BC3" w:rsidRPr="00B54BC3" w:rsidRDefault="00B54BC3" w:rsidP="00B54BC3">
      <w:pPr>
        <w:shd w:val="clear" w:color="auto" w:fill="FFFFFF"/>
        <w:textAlignment w:val="baseline"/>
        <w:rPr>
          <w:rFonts w:ascii="Calibri" w:eastAsia="Times New Roman" w:hAnsi="Calibri" w:cs="Calibri"/>
          <w:b/>
          <w:bCs/>
          <w:color w:val="000000"/>
          <w:kern w:val="0"/>
          <w:lang w:eastAsia="en-GB"/>
          <w14:ligatures w14:val="none"/>
        </w:rPr>
      </w:pPr>
      <w:r w:rsidRPr="00B54BC3">
        <w:rPr>
          <w:rFonts w:ascii="Calibri" w:eastAsia="Times New Roman" w:hAnsi="Calibri" w:cs="Calibri"/>
          <w:b/>
          <w:bCs/>
          <w:color w:val="000000"/>
          <w:kern w:val="0"/>
          <w:lang w:eastAsia="en-GB"/>
          <w14:ligatures w14:val="none"/>
        </w:rPr>
        <w:t>Topic 4: Economic Dimensions and Sustainable Development</w:t>
      </w:r>
    </w:p>
    <w:p w14:paraId="68024FFF" w14:textId="77777777" w:rsidR="00B54BC3" w:rsidRPr="00B54BC3" w:rsidRDefault="00B54BC3" w:rsidP="00B54BC3">
      <w:pPr>
        <w:shd w:val="clear" w:color="auto" w:fill="FFFFFF"/>
        <w:spacing w:after="0" w:line="240" w:lineRule="auto"/>
        <w:textAlignment w:val="baseline"/>
        <w:rPr>
          <w:rFonts w:ascii="Calibri" w:eastAsia="Times New Roman" w:hAnsi="Calibri" w:cs="Calibri"/>
          <w:color w:val="000000"/>
          <w:kern w:val="0"/>
          <w:lang w:eastAsia="en-GB"/>
          <w14:ligatures w14:val="none"/>
        </w:rPr>
      </w:pPr>
      <w:r w:rsidRPr="00B54BC3">
        <w:rPr>
          <w:rFonts w:ascii="Calibri" w:eastAsia="Times New Roman" w:hAnsi="Calibri" w:cs="Calibri"/>
          <w:color w:val="000000"/>
          <w:kern w:val="0"/>
          <w:lang w:eastAsia="en-GB"/>
          <w14:ligatures w14:val="none"/>
        </w:rPr>
        <w:t>SDG8 is entitled 'Decent Work and Economic Growth'. Please discuss possible tensions and synergies between 'economic growth' and 'sustainable development'.</w:t>
      </w:r>
    </w:p>
    <w:p w14:paraId="39169DD7" w14:textId="3BC3DA54" w:rsidR="00B54BC3" w:rsidRDefault="00B54BC3"/>
    <w:p w14:paraId="610A38A7" w14:textId="6DBBDB27" w:rsidR="00B54BC3" w:rsidRDefault="00B54BC3">
      <w:pPr>
        <w:rPr>
          <w:b/>
          <w:bCs/>
        </w:rPr>
      </w:pPr>
      <w:r w:rsidRPr="00B54BC3">
        <w:rPr>
          <w:b/>
          <w:bCs/>
        </w:rPr>
        <w:t>Field Trip</w:t>
      </w:r>
    </w:p>
    <w:p w14:paraId="03C64223" w14:textId="77777777" w:rsidR="005A6BDC" w:rsidRPr="00862E45" w:rsidRDefault="005A6BDC" w:rsidP="005A6BDC">
      <w:pPr>
        <w:shd w:val="clear" w:color="auto" w:fill="FFFFFF"/>
        <w:spacing w:after="0" w:line="240" w:lineRule="auto"/>
        <w:textAlignment w:val="baseline"/>
        <w:rPr>
          <w:rFonts w:ascii="Calibri" w:eastAsia="Times New Roman" w:hAnsi="Calibri" w:cs="Calibri"/>
          <w:color w:val="000000"/>
          <w:kern w:val="0"/>
          <w:lang w:eastAsia="en-GB"/>
          <w14:ligatures w14:val="none"/>
        </w:rPr>
      </w:pPr>
      <w:r w:rsidRPr="00862E45">
        <w:rPr>
          <w:rFonts w:ascii="Calibri" w:eastAsia="Times New Roman" w:hAnsi="Calibri" w:cs="Calibri"/>
          <w:color w:val="000000"/>
          <w:kern w:val="0"/>
          <w:lang w:eastAsia="en-GB"/>
          <w14:ligatures w14:val="none"/>
        </w:rPr>
        <w:t>With reference to the Douglas Community Neighbourhood in Dundee City as a case study, discuss how sustainable urban drainage systems deliver wider community benefits beyond mitigating flood risk. </w:t>
      </w:r>
    </w:p>
    <w:p w14:paraId="19B5FEE9" w14:textId="77777777" w:rsidR="00AF272A" w:rsidRDefault="00AF272A">
      <w:pPr>
        <w:rPr>
          <w:b/>
          <w:bCs/>
        </w:rPr>
      </w:pPr>
    </w:p>
    <w:p w14:paraId="08985569" w14:textId="77777777" w:rsidR="0062106C" w:rsidRDefault="0062106C"/>
    <w:sectPr w:rsidR="0062106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is, Katie" w:date="2025-03-20T15:03:00Z" w:initials="WK">
    <w:p w14:paraId="0718D3CE" w14:textId="495E34C8" w:rsidR="00F92E37" w:rsidRDefault="00F92E37">
      <w:pPr>
        <w:pStyle w:val="CommentText"/>
      </w:pPr>
      <w:r>
        <w:rPr>
          <w:rStyle w:val="CommentReference"/>
        </w:rPr>
        <w:annotationRef/>
      </w:r>
      <w:r>
        <w:t>There is a lot going on in this question. I think it is too complicated. I would take out the second sentence. If you want students to use examples from class, then keep that in, but the synergies and the link to the SDGs makes the question too complicated to answer. (I think).</w:t>
      </w:r>
    </w:p>
  </w:comment>
  <w:comment w:id="2" w:author="Willis, Katie" w:date="2025-03-20T15:04:00Z" w:initials="WK">
    <w:p w14:paraId="0ECB1ECD" w14:textId="27674CD9" w:rsidR="00F92E37" w:rsidRDefault="00F92E37">
      <w:pPr>
        <w:pStyle w:val="CommentText"/>
      </w:pPr>
      <w:r>
        <w:rPr>
          <w:rStyle w:val="CommentReference"/>
        </w:rPr>
        <w:annotationRef/>
      </w:r>
      <w:r>
        <w:t xml:space="preserve">This could be read as meaning the answer needs a discussion of mainstream economics and sustainable development separately. While it is unlikely that students would interpret the question in this way given the module, I would suggest rephrasing this so clear e.g. ‘implications for sustainable development’ or ‘implications for economic aspects of sustainable development’. </w:t>
      </w:r>
    </w:p>
  </w:comment>
  <w:comment w:id="3" w:author="Antje Brown" w:date="2025-02-27T09:16:00Z" w:initials="AB">
    <w:p w14:paraId="639D9B98" w14:textId="77777777" w:rsidR="00566B7D" w:rsidRDefault="00566B7D" w:rsidP="00566B7D">
      <w:pPr>
        <w:pStyle w:val="CommentText"/>
      </w:pPr>
      <w:r>
        <w:rPr>
          <w:rStyle w:val="CommentReference"/>
        </w:rPr>
        <w:annotationRef/>
      </w:r>
      <w:r>
        <w:t xml:space="preserve">TJ is requesting an opt-in/ opt-out clause for sharing student answers with field trip practitioners. </w:t>
      </w:r>
    </w:p>
  </w:comment>
  <w:comment w:id="4" w:author="Antje Brown" w:date="2025-02-28T08:04:00Z" w:initials="AB">
    <w:p w14:paraId="1051A64D" w14:textId="77777777" w:rsidR="004F7C96" w:rsidRDefault="004F7C96" w:rsidP="004F7C96">
      <w:pPr>
        <w:pStyle w:val="CommentText"/>
      </w:pPr>
      <w:r>
        <w:rPr>
          <w:rStyle w:val="CommentReference"/>
        </w:rPr>
        <w:annotationRef/>
      </w:r>
      <w:r>
        <w:t>Response from DoT and Associate Dean: Opt-in plus clear communication prior to exam.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18D3CE" w15:done="0"/>
  <w15:commentEx w15:paraId="0ECB1ECD" w15:done="0"/>
  <w15:commentEx w15:paraId="639D9B98" w15:done="0"/>
  <w15:commentEx w15:paraId="1051A64D" w15:paraIdParent="639D9B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B28E357" w16cex:dateUtc="2025-02-27T09:16:00Z"/>
  <w16cex:commentExtensible w16cex:durableId="723B301B" w16cex:dateUtc="2025-02-28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18D3CE" w16cid:durableId="2B86ACB6"/>
  <w16cid:commentId w16cid:paraId="0ECB1ECD" w16cid:durableId="2B86AD03"/>
  <w16cid:commentId w16cid:paraId="639D9B98" w16cid:durableId="7B28E357"/>
  <w16cid:commentId w16cid:paraId="1051A64D" w16cid:durableId="723B30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s, Katie">
    <w15:presenceInfo w15:providerId="AD" w15:userId="S::Katie.Willis@rhul.ac.uk::0d320a79-1cce-4eae-987b-01fff9c8f546"/>
  </w15:person>
  <w15:person w15:author="Antje Brown">
    <w15:presenceInfo w15:providerId="AD" w15:userId="S::ackb@st-andrews.ac.uk::14c40c21-c3fb-4bc9-bc3c-1e6d7b5c9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C3"/>
    <w:rsid w:val="00014753"/>
    <w:rsid w:val="00155A82"/>
    <w:rsid w:val="00317448"/>
    <w:rsid w:val="00380077"/>
    <w:rsid w:val="0043090F"/>
    <w:rsid w:val="0046503A"/>
    <w:rsid w:val="004F7C96"/>
    <w:rsid w:val="00566B7D"/>
    <w:rsid w:val="00570713"/>
    <w:rsid w:val="00593095"/>
    <w:rsid w:val="005A6BDC"/>
    <w:rsid w:val="005B56FB"/>
    <w:rsid w:val="005C304B"/>
    <w:rsid w:val="00600F45"/>
    <w:rsid w:val="0062106C"/>
    <w:rsid w:val="00636688"/>
    <w:rsid w:val="006E69F7"/>
    <w:rsid w:val="00761C67"/>
    <w:rsid w:val="00862E45"/>
    <w:rsid w:val="0090726F"/>
    <w:rsid w:val="009C151E"/>
    <w:rsid w:val="00AD5BEC"/>
    <w:rsid w:val="00AF272A"/>
    <w:rsid w:val="00B54BC3"/>
    <w:rsid w:val="00BA3F0F"/>
    <w:rsid w:val="00D649DF"/>
    <w:rsid w:val="00D67B6D"/>
    <w:rsid w:val="00DF7725"/>
    <w:rsid w:val="00F92E37"/>
    <w:rsid w:val="00FA18ED"/>
    <w:rsid w:val="01CD68E2"/>
    <w:rsid w:val="02BCCC77"/>
    <w:rsid w:val="034836EA"/>
    <w:rsid w:val="036DA4B1"/>
    <w:rsid w:val="04C64D34"/>
    <w:rsid w:val="04FC1198"/>
    <w:rsid w:val="060AA91B"/>
    <w:rsid w:val="077E0512"/>
    <w:rsid w:val="0A9BDB9F"/>
    <w:rsid w:val="0C52AE52"/>
    <w:rsid w:val="0F0126D2"/>
    <w:rsid w:val="1666611F"/>
    <w:rsid w:val="1F4DF3F5"/>
    <w:rsid w:val="2A5032D0"/>
    <w:rsid w:val="316E85E0"/>
    <w:rsid w:val="3712699F"/>
    <w:rsid w:val="37341AAA"/>
    <w:rsid w:val="384B9283"/>
    <w:rsid w:val="3B049933"/>
    <w:rsid w:val="3B96D51E"/>
    <w:rsid w:val="3ECCF95F"/>
    <w:rsid w:val="4256DE9F"/>
    <w:rsid w:val="45B2D15E"/>
    <w:rsid w:val="45CA5987"/>
    <w:rsid w:val="46FEE099"/>
    <w:rsid w:val="49430F7E"/>
    <w:rsid w:val="49C82134"/>
    <w:rsid w:val="4E00F5FF"/>
    <w:rsid w:val="4E040132"/>
    <w:rsid w:val="4E72EC7A"/>
    <w:rsid w:val="514EF556"/>
    <w:rsid w:val="51598BAE"/>
    <w:rsid w:val="54693405"/>
    <w:rsid w:val="60CDF0B4"/>
    <w:rsid w:val="657D08CA"/>
    <w:rsid w:val="69A73745"/>
    <w:rsid w:val="6AE758A8"/>
    <w:rsid w:val="6B1B31CF"/>
    <w:rsid w:val="6DD0F7A5"/>
    <w:rsid w:val="6E25B869"/>
    <w:rsid w:val="7300E843"/>
    <w:rsid w:val="74CA39EB"/>
    <w:rsid w:val="7A96D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0E7B"/>
  <w15:chartTrackingRefBased/>
  <w15:docId w15:val="{500C265B-46E8-4668-BE9F-EA38F057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BC3"/>
    <w:rPr>
      <w:rFonts w:eastAsiaTheme="majorEastAsia" w:cstheme="majorBidi"/>
      <w:color w:val="272727" w:themeColor="text1" w:themeTint="D8"/>
    </w:rPr>
  </w:style>
  <w:style w:type="paragraph" w:styleId="Title">
    <w:name w:val="Title"/>
    <w:basedOn w:val="Normal"/>
    <w:next w:val="Normal"/>
    <w:link w:val="TitleChar"/>
    <w:uiPriority w:val="10"/>
    <w:qFormat/>
    <w:rsid w:val="00B54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BC3"/>
    <w:pPr>
      <w:spacing w:before="160"/>
      <w:jc w:val="center"/>
    </w:pPr>
    <w:rPr>
      <w:i/>
      <w:iCs/>
      <w:color w:val="404040" w:themeColor="text1" w:themeTint="BF"/>
    </w:rPr>
  </w:style>
  <w:style w:type="character" w:customStyle="1" w:styleId="QuoteChar">
    <w:name w:val="Quote Char"/>
    <w:basedOn w:val="DefaultParagraphFont"/>
    <w:link w:val="Quote"/>
    <w:uiPriority w:val="29"/>
    <w:rsid w:val="00B54BC3"/>
    <w:rPr>
      <w:i/>
      <w:iCs/>
      <w:color w:val="404040" w:themeColor="text1" w:themeTint="BF"/>
    </w:rPr>
  </w:style>
  <w:style w:type="paragraph" w:styleId="ListParagraph">
    <w:name w:val="List Paragraph"/>
    <w:basedOn w:val="Normal"/>
    <w:uiPriority w:val="34"/>
    <w:qFormat/>
    <w:rsid w:val="00B54BC3"/>
    <w:pPr>
      <w:ind w:left="720"/>
      <w:contextualSpacing/>
    </w:pPr>
  </w:style>
  <w:style w:type="character" w:styleId="IntenseEmphasis">
    <w:name w:val="Intense Emphasis"/>
    <w:basedOn w:val="DefaultParagraphFont"/>
    <w:uiPriority w:val="21"/>
    <w:qFormat/>
    <w:rsid w:val="00B54BC3"/>
    <w:rPr>
      <w:i/>
      <w:iCs/>
      <w:color w:val="0F4761" w:themeColor="accent1" w:themeShade="BF"/>
    </w:rPr>
  </w:style>
  <w:style w:type="paragraph" w:styleId="IntenseQuote">
    <w:name w:val="Intense Quote"/>
    <w:basedOn w:val="Normal"/>
    <w:next w:val="Normal"/>
    <w:link w:val="IntenseQuoteChar"/>
    <w:uiPriority w:val="30"/>
    <w:qFormat/>
    <w:rsid w:val="00B54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BC3"/>
    <w:rPr>
      <w:i/>
      <w:iCs/>
      <w:color w:val="0F4761" w:themeColor="accent1" w:themeShade="BF"/>
    </w:rPr>
  </w:style>
  <w:style w:type="character" w:styleId="IntenseReference">
    <w:name w:val="Intense Reference"/>
    <w:basedOn w:val="DefaultParagraphFont"/>
    <w:uiPriority w:val="32"/>
    <w:qFormat/>
    <w:rsid w:val="00B54BC3"/>
    <w:rPr>
      <w:b/>
      <w:bCs/>
      <w:smallCaps/>
      <w:color w:val="0F4761" w:themeColor="accent1" w:themeShade="BF"/>
      <w:spacing w:val="5"/>
    </w:rPr>
  </w:style>
  <w:style w:type="character" w:styleId="CommentReference">
    <w:name w:val="annotation reference"/>
    <w:basedOn w:val="DefaultParagraphFont"/>
    <w:uiPriority w:val="99"/>
    <w:semiHidden/>
    <w:unhideWhenUsed/>
    <w:rsid w:val="00566B7D"/>
    <w:rPr>
      <w:sz w:val="16"/>
      <w:szCs w:val="16"/>
    </w:rPr>
  </w:style>
  <w:style w:type="paragraph" w:styleId="CommentText">
    <w:name w:val="annotation text"/>
    <w:basedOn w:val="Normal"/>
    <w:link w:val="CommentTextChar"/>
    <w:uiPriority w:val="99"/>
    <w:unhideWhenUsed/>
    <w:rsid w:val="00566B7D"/>
    <w:pPr>
      <w:spacing w:line="240" w:lineRule="auto"/>
    </w:pPr>
    <w:rPr>
      <w:sz w:val="20"/>
      <w:szCs w:val="20"/>
    </w:rPr>
  </w:style>
  <w:style w:type="character" w:customStyle="1" w:styleId="CommentTextChar">
    <w:name w:val="Comment Text Char"/>
    <w:basedOn w:val="DefaultParagraphFont"/>
    <w:link w:val="CommentText"/>
    <w:uiPriority w:val="99"/>
    <w:rsid w:val="00566B7D"/>
    <w:rPr>
      <w:sz w:val="20"/>
      <w:szCs w:val="20"/>
    </w:rPr>
  </w:style>
  <w:style w:type="paragraph" w:styleId="CommentSubject">
    <w:name w:val="annotation subject"/>
    <w:basedOn w:val="CommentText"/>
    <w:next w:val="CommentText"/>
    <w:link w:val="CommentSubjectChar"/>
    <w:uiPriority w:val="99"/>
    <w:semiHidden/>
    <w:unhideWhenUsed/>
    <w:rsid w:val="00566B7D"/>
    <w:rPr>
      <w:b/>
      <w:bCs/>
    </w:rPr>
  </w:style>
  <w:style w:type="character" w:customStyle="1" w:styleId="CommentSubjectChar">
    <w:name w:val="Comment Subject Char"/>
    <w:basedOn w:val="CommentTextChar"/>
    <w:link w:val="CommentSubject"/>
    <w:uiPriority w:val="99"/>
    <w:semiHidden/>
    <w:rsid w:val="00566B7D"/>
    <w:rPr>
      <w:b/>
      <w:bCs/>
      <w:sz w:val="20"/>
      <w:szCs w:val="20"/>
    </w:rPr>
  </w:style>
  <w:style w:type="paragraph" w:styleId="BalloonText">
    <w:name w:val="Balloon Text"/>
    <w:basedOn w:val="Normal"/>
    <w:link w:val="BalloonTextChar"/>
    <w:uiPriority w:val="99"/>
    <w:semiHidden/>
    <w:unhideWhenUsed/>
    <w:rsid w:val="00F92E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E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640934">
      <w:bodyDiv w:val="1"/>
      <w:marLeft w:val="0"/>
      <w:marRight w:val="0"/>
      <w:marTop w:val="0"/>
      <w:marBottom w:val="0"/>
      <w:divBdr>
        <w:top w:val="none" w:sz="0" w:space="0" w:color="auto"/>
        <w:left w:val="none" w:sz="0" w:space="0" w:color="auto"/>
        <w:bottom w:val="none" w:sz="0" w:space="0" w:color="auto"/>
        <w:right w:val="none" w:sz="0" w:space="0" w:color="auto"/>
      </w:divBdr>
    </w:div>
    <w:div w:id="1115707816">
      <w:bodyDiv w:val="1"/>
      <w:marLeft w:val="0"/>
      <w:marRight w:val="0"/>
      <w:marTop w:val="0"/>
      <w:marBottom w:val="0"/>
      <w:divBdr>
        <w:top w:val="none" w:sz="0" w:space="0" w:color="auto"/>
        <w:left w:val="none" w:sz="0" w:space="0" w:color="auto"/>
        <w:bottom w:val="none" w:sz="0" w:space="0" w:color="auto"/>
        <w:right w:val="none" w:sz="0" w:space="0" w:color="auto"/>
      </w:divBdr>
    </w:div>
    <w:div w:id="1344867156">
      <w:bodyDiv w:val="1"/>
      <w:marLeft w:val="0"/>
      <w:marRight w:val="0"/>
      <w:marTop w:val="0"/>
      <w:marBottom w:val="0"/>
      <w:divBdr>
        <w:top w:val="none" w:sz="0" w:space="0" w:color="auto"/>
        <w:left w:val="none" w:sz="0" w:space="0" w:color="auto"/>
        <w:bottom w:val="none" w:sz="0" w:space="0" w:color="auto"/>
        <w:right w:val="none" w:sz="0" w:space="0" w:color="auto"/>
      </w:divBdr>
      <w:divsChild>
        <w:div w:id="8931943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9959081">
              <w:marLeft w:val="0"/>
              <w:marRight w:val="0"/>
              <w:marTop w:val="0"/>
              <w:marBottom w:val="0"/>
              <w:divBdr>
                <w:top w:val="none" w:sz="0" w:space="0" w:color="auto"/>
                <w:left w:val="none" w:sz="0" w:space="0" w:color="auto"/>
                <w:bottom w:val="none" w:sz="0" w:space="0" w:color="auto"/>
                <w:right w:val="none" w:sz="0" w:space="0" w:color="auto"/>
              </w:divBdr>
              <w:divsChild>
                <w:div w:id="340015284">
                  <w:marLeft w:val="0"/>
                  <w:marRight w:val="0"/>
                  <w:marTop w:val="0"/>
                  <w:marBottom w:val="0"/>
                  <w:divBdr>
                    <w:top w:val="none" w:sz="0" w:space="0" w:color="auto"/>
                    <w:left w:val="none" w:sz="0" w:space="0" w:color="auto"/>
                    <w:bottom w:val="none" w:sz="0" w:space="0" w:color="auto"/>
                    <w:right w:val="none" w:sz="0" w:space="0" w:color="auto"/>
                  </w:divBdr>
                  <w:divsChild>
                    <w:div w:id="1967353657">
                      <w:marLeft w:val="0"/>
                      <w:marRight w:val="0"/>
                      <w:marTop w:val="0"/>
                      <w:marBottom w:val="0"/>
                      <w:divBdr>
                        <w:top w:val="none" w:sz="0" w:space="0" w:color="auto"/>
                        <w:left w:val="none" w:sz="0" w:space="0" w:color="auto"/>
                        <w:bottom w:val="none" w:sz="0" w:space="0" w:color="auto"/>
                        <w:right w:val="none" w:sz="0" w:space="0" w:color="auto"/>
                      </w:divBdr>
                      <w:divsChild>
                        <w:div w:id="106508074">
                          <w:marLeft w:val="0"/>
                          <w:marRight w:val="0"/>
                          <w:marTop w:val="0"/>
                          <w:marBottom w:val="0"/>
                          <w:divBdr>
                            <w:top w:val="none" w:sz="0" w:space="0" w:color="auto"/>
                            <w:left w:val="none" w:sz="0" w:space="0" w:color="auto"/>
                            <w:bottom w:val="none" w:sz="0" w:space="0" w:color="auto"/>
                            <w:right w:val="none" w:sz="0" w:space="0" w:color="auto"/>
                          </w:divBdr>
                          <w:divsChild>
                            <w:div w:id="1877160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3878237">
                                  <w:marLeft w:val="0"/>
                                  <w:marRight w:val="0"/>
                                  <w:marTop w:val="0"/>
                                  <w:marBottom w:val="0"/>
                                  <w:divBdr>
                                    <w:top w:val="none" w:sz="0" w:space="0" w:color="auto"/>
                                    <w:left w:val="none" w:sz="0" w:space="0" w:color="auto"/>
                                    <w:bottom w:val="none" w:sz="0" w:space="0" w:color="auto"/>
                                    <w:right w:val="none" w:sz="0" w:space="0" w:color="auto"/>
                                  </w:divBdr>
                                  <w:divsChild>
                                    <w:div w:id="949700891">
                                      <w:marLeft w:val="0"/>
                                      <w:marRight w:val="0"/>
                                      <w:marTop w:val="0"/>
                                      <w:marBottom w:val="0"/>
                                      <w:divBdr>
                                        <w:top w:val="none" w:sz="0" w:space="0" w:color="auto"/>
                                        <w:left w:val="none" w:sz="0" w:space="0" w:color="auto"/>
                                        <w:bottom w:val="none" w:sz="0" w:space="0" w:color="auto"/>
                                        <w:right w:val="none" w:sz="0" w:space="0" w:color="auto"/>
                                      </w:divBdr>
                                      <w:divsChild>
                                        <w:div w:id="661472489">
                                          <w:marLeft w:val="0"/>
                                          <w:marRight w:val="0"/>
                                          <w:marTop w:val="0"/>
                                          <w:marBottom w:val="0"/>
                                          <w:divBdr>
                                            <w:top w:val="none" w:sz="0" w:space="0" w:color="auto"/>
                                            <w:left w:val="none" w:sz="0" w:space="0" w:color="auto"/>
                                            <w:bottom w:val="none" w:sz="0" w:space="0" w:color="auto"/>
                                            <w:right w:val="none" w:sz="0" w:space="0" w:color="auto"/>
                                          </w:divBdr>
                                          <w:divsChild>
                                            <w:div w:id="1590310976">
                                              <w:marLeft w:val="0"/>
                                              <w:marRight w:val="0"/>
                                              <w:marTop w:val="0"/>
                                              <w:marBottom w:val="0"/>
                                              <w:divBdr>
                                                <w:top w:val="none" w:sz="0" w:space="0" w:color="auto"/>
                                                <w:left w:val="none" w:sz="0" w:space="0" w:color="auto"/>
                                                <w:bottom w:val="none" w:sz="0" w:space="0" w:color="auto"/>
                                                <w:right w:val="none" w:sz="0" w:space="0" w:color="auto"/>
                                              </w:divBdr>
                                              <w:divsChild>
                                                <w:div w:id="307513429">
                                                  <w:marLeft w:val="0"/>
                                                  <w:marRight w:val="0"/>
                                                  <w:marTop w:val="0"/>
                                                  <w:marBottom w:val="0"/>
                                                  <w:divBdr>
                                                    <w:top w:val="none" w:sz="0" w:space="0" w:color="auto"/>
                                                    <w:left w:val="none" w:sz="0" w:space="0" w:color="auto"/>
                                                    <w:bottom w:val="none" w:sz="0" w:space="0" w:color="auto"/>
                                                    <w:right w:val="none" w:sz="0" w:space="0" w:color="auto"/>
                                                  </w:divBdr>
                                                </w:div>
                                                <w:div w:id="2013530016">
                                                  <w:marLeft w:val="0"/>
                                                  <w:marRight w:val="0"/>
                                                  <w:marTop w:val="0"/>
                                                  <w:marBottom w:val="0"/>
                                                  <w:divBdr>
                                                    <w:top w:val="none" w:sz="0" w:space="0" w:color="auto"/>
                                                    <w:left w:val="none" w:sz="0" w:space="0" w:color="auto"/>
                                                    <w:bottom w:val="none" w:sz="0" w:space="0" w:color="auto"/>
                                                    <w:right w:val="none" w:sz="0" w:space="0" w:color="auto"/>
                                                  </w:divBdr>
                                                </w:div>
                                                <w:div w:id="2088452615">
                                                  <w:marLeft w:val="0"/>
                                                  <w:marRight w:val="0"/>
                                                  <w:marTop w:val="0"/>
                                                  <w:marBottom w:val="0"/>
                                                  <w:divBdr>
                                                    <w:top w:val="none" w:sz="0" w:space="0" w:color="auto"/>
                                                    <w:left w:val="none" w:sz="0" w:space="0" w:color="auto"/>
                                                    <w:bottom w:val="none" w:sz="0" w:space="0" w:color="auto"/>
                                                    <w:right w:val="none" w:sz="0" w:space="0" w:color="auto"/>
                                                  </w:divBdr>
                                                </w:div>
                                                <w:div w:id="412551746">
                                                  <w:marLeft w:val="0"/>
                                                  <w:marRight w:val="0"/>
                                                  <w:marTop w:val="0"/>
                                                  <w:marBottom w:val="0"/>
                                                  <w:divBdr>
                                                    <w:top w:val="none" w:sz="0" w:space="0" w:color="auto"/>
                                                    <w:left w:val="none" w:sz="0" w:space="0" w:color="auto"/>
                                                    <w:bottom w:val="none" w:sz="0" w:space="0" w:color="auto"/>
                                                    <w:right w:val="none" w:sz="0" w:space="0" w:color="auto"/>
                                                  </w:divBdr>
                                                </w:div>
                                                <w:div w:id="249388815">
                                                  <w:marLeft w:val="0"/>
                                                  <w:marRight w:val="0"/>
                                                  <w:marTop w:val="0"/>
                                                  <w:marBottom w:val="0"/>
                                                  <w:divBdr>
                                                    <w:top w:val="none" w:sz="0" w:space="0" w:color="auto"/>
                                                    <w:left w:val="none" w:sz="0" w:space="0" w:color="auto"/>
                                                    <w:bottom w:val="none" w:sz="0" w:space="0" w:color="auto"/>
                                                    <w:right w:val="none" w:sz="0" w:space="0" w:color="auto"/>
                                                  </w:divBdr>
                                                </w:div>
                                              </w:divsChild>
                                            </w:div>
                                            <w:div w:id="39676493">
                                              <w:marLeft w:val="0"/>
                                              <w:marRight w:val="0"/>
                                              <w:marTop w:val="0"/>
                                              <w:marBottom w:val="0"/>
                                              <w:divBdr>
                                                <w:top w:val="none" w:sz="0" w:space="0" w:color="auto"/>
                                                <w:left w:val="none" w:sz="0" w:space="0" w:color="auto"/>
                                                <w:bottom w:val="none" w:sz="0" w:space="0" w:color="auto"/>
                                                <w:right w:val="none" w:sz="0" w:space="0" w:color="auto"/>
                                              </w:divBdr>
                                            </w:div>
                                            <w:div w:id="590167071">
                                              <w:marLeft w:val="0"/>
                                              <w:marRight w:val="0"/>
                                              <w:marTop w:val="0"/>
                                              <w:marBottom w:val="0"/>
                                              <w:divBdr>
                                                <w:top w:val="none" w:sz="0" w:space="0" w:color="auto"/>
                                                <w:left w:val="none" w:sz="0" w:space="0" w:color="auto"/>
                                                <w:bottom w:val="none" w:sz="0" w:space="0" w:color="auto"/>
                                                <w:right w:val="none" w:sz="0" w:space="0" w:color="auto"/>
                                              </w:divBdr>
                                            </w:div>
                                            <w:div w:id="426002322">
                                              <w:marLeft w:val="0"/>
                                              <w:marRight w:val="0"/>
                                              <w:marTop w:val="0"/>
                                              <w:marBottom w:val="0"/>
                                              <w:divBdr>
                                                <w:top w:val="none" w:sz="0" w:space="0" w:color="auto"/>
                                                <w:left w:val="none" w:sz="0" w:space="0" w:color="auto"/>
                                                <w:bottom w:val="none" w:sz="0" w:space="0" w:color="auto"/>
                                                <w:right w:val="none" w:sz="0" w:space="0" w:color="auto"/>
                                              </w:divBdr>
                                            </w:div>
                                            <w:div w:id="1277715666">
                                              <w:marLeft w:val="0"/>
                                              <w:marRight w:val="0"/>
                                              <w:marTop w:val="0"/>
                                              <w:marBottom w:val="0"/>
                                              <w:divBdr>
                                                <w:top w:val="none" w:sz="0" w:space="0" w:color="auto"/>
                                                <w:left w:val="none" w:sz="0" w:space="0" w:color="auto"/>
                                                <w:bottom w:val="none" w:sz="0" w:space="0" w:color="auto"/>
                                                <w:right w:val="none" w:sz="0" w:space="0" w:color="auto"/>
                                              </w:divBdr>
                                            </w:div>
                                            <w:div w:id="17315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754869">
      <w:bodyDiv w:val="1"/>
      <w:marLeft w:val="0"/>
      <w:marRight w:val="0"/>
      <w:marTop w:val="0"/>
      <w:marBottom w:val="0"/>
      <w:divBdr>
        <w:top w:val="none" w:sz="0" w:space="0" w:color="auto"/>
        <w:left w:val="none" w:sz="0" w:space="0" w:color="auto"/>
        <w:bottom w:val="none" w:sz="0" w:space="0" w:color="auto"/>
        <w:right w:val="none" w:sz="0" w:space="0" w:color="auto"/>
      </w:divBdr>
      <w:divsChild>
        <w:div w:id="496263561">
          <w:marLeft w:val="0"/>
          <w:marRight w:val="0"/>
          <w:marTop w:val="0"/>
          <w:marBottom w:val="0"/>
          <w:divBdr>
            <w:top w:val="none" w:sz="0" w:space="0" w:color="auto"/>
            <w:left w:val="none" w:sz="0" w:space="0" w:color="auto"/>
            <w:bottom w:val="none" w:sz="0" w:space="0" w:color="auto"/>
            <w:right w:val="none" w:sz="0" w:space="0" w:color="auto"/>
          </w:divBdr>
        </w:div>
        <w:div w:id="2087651699">
          <w:marLeft w:val="0"/>
          <w:marRight w:val="0"/>
          <w:marTop w:val="0"/>
          <w:marBottom w:val="0"/>
          <w:divBdr>
            <w:top w:val="none" w:sz="0" w:space="0" w:color="auto"/>
            <w:left w:val="none" w:sz="0" w:space="0" w:color="auto"/>
            <w:bottom w:val="none" w:sz="0" w:space="0" w:color="auto"/>
            <w:right w:val="none" w:sz="0" w:space="0" w:color="auto"/>
          </w:divBdr>
        </w:div>
        <w:div w:id="2092726815">
          <w:marLeft w:val="0"/>
          <w:marRight w:val="0"/>
          <w:marTop w:val="0"/>
          <w:marBottom w:val="0"/>
          <w:divBdr>
            <w:top w:val="none" w:sz="0" w:space="0" w:color="auto"/>
            <w:left w:val="none" w:sz="0" w:space="0" w:color="auto"/>
            <w:bottom w:val="none" w:sz="0" w:space="0" w:color="auto"/>
            <w:right w:val="none" w:sz="0" w:space="0" w:color="auto"/>
          </w:divBdr>
        </w:div>
        <w:div w:id="816337094">
          <w:marLeft w:val="0"/>
          <w:marRight w:val="0"/>
          <w:marTop w:val="0"/>
          <w:marBottom w:val="0"/>
          <w:divBdr>
            <w:top w:val="none" w:sz="0" w:space="0" w:color="auto"/>
            <w:left w:val="none" w:sz="0" w:space="0" w:color="auto"/>
            <w:bottom w:val="none" w:sz="0" w:space="0" w:color="auto"/>
            <w:right w:val="none" w:sz="0" w:space="0" w:color="auto"/>
          </w:divBdr>
        </w:div>
        <w:div w:id="1762070795">
          <w:marLeft w:val="0"/>
          <w:marRight w:val="0"/>
          <w:marTop w:val="0"/>
          <w:marBottom w:val="0"/>
          <w:divBdr>
            <w:top w:val="none" w:sz="0" w:space="0" w:color="auto"/>
            <w:left w:val="none" w:sz="0" w:space="0" w:color="auto"/>
            <w:bottom w:val="none" w:sz="0" w:space="0" w:color="auto"/>
            <w:right w:val="none" w:sz="0" w:space="0" w:color="auto"/>
          </w:divBdr>
        </w:div>
      </w:divsChild>
    </w:div>
    <w:div w:id="21434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9B00386B285B4A9736E51EAC6C2211" ma:contentTypeVersion="4" ma:contentTypeDescription="Create a new document." ma:contentTypeScope="" ma:versionID="a408640ee479cd46e4a7196be477a05f">
  <xsd:schema xmlns:xsd="http://www.w3.org/2001/XMLSchema" xmlns:xs="http://www.w3.org/2001/XMLSchema" xmlns:p="http://schemas.microsoft.com/office/2006/metadata/properties" xmlns:ns2="614a4337-7af2-4a22-a846-e1293805977b" targetNamespace="http://schemas.microsoft.com/office/2006/metadata/properties" ma:root="true" ma:fieldsID="c0548bcaf56f277d28870f63240a77ed" ns2:_="">
    <xsd:import namespace="614a4337-7af2-4a22-a846-e1293805977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4a4337-7af2-4a22-a846-e129380597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A89364-ECC1-487B-B702-0BFC64F8A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4a4337-7af2-4a22-a846-e129380597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790CEC-7BF1-42DD-8C86-0DB8A3911136}">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614a4337-7af2-4a22-a846-e1293805977b"/>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9265E892-039D-45C3-A205-F0E7E0A67A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1643</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Brown</dc:creator>
  <cp:keywords/>
  <dc:description/>
  <cp:lastModifiedBy>Willis, Katie</cp:lastModifiedBy>
  <cp:revision>2</cp:revision>
  <dcterms:created xsi:type="dcterms:W3CDTF">2025-03-20T15:08:00Z</dcterms:created>
  <dcterms:modified xsi:type="dcterms:W3CDTF">2025-03-20T15:08:00Z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0x0101000A9B00386B285B4A9736E51EAC6C2211</vt:lpwstr>
  </property>
</Properties>
</file>